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AB" w:rsidRPr="0074590F" w:rsidRDefault="005907CE" w:rsidP="00F80E17">
      <w:pPr>
        <w:pStyle w:val="ae"/>
        <w:jc w:val="center"/>
        <w:rPr>
          <w:color w:val="000000" w:themeColor="text1"/>
        </w:rPr>
      </w:pPr>
      <w:r w:rsidRPr="0074590F">
        <w:rPr>
          <w:color w:val="000000" w:themeColor="text1"/>
        </w:rPr>
        <w:t>МІНІСТЕРСТВО</w:t>
      </w:r>
      <w:r w:rsidR="004F13D2" w:rsidRPr="0074590F">
        <w:rPr>
          <w:color w:val="000000" w:themeColor="text1"/>
          <w:spacing w:val="-2"/>
        </w:rPr>
        <w:t xml:space="preserve"> </w:t>
      </w:r>
      <w:r w:rsidRPr="0074590F">
        <w:rPr>
          <w:color w:val="000000" w:themeColor="text1"/>
        </w:rPr>
        <w:t>ОСВІТИ</w:t>
      </w:r>
      <w:r w:rsidR="004F13D2" w:rsidRPr="0074590F">
        <w:rPr>
          <w:color w:val="000000" w:themeColor="text1"/>
          <w:spacing w:val="-4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  <w:spacing w:val="-2"/>
        </w:rPr>
        <w:t xml:space="preserve"> </w:t>
      </w:r>
      <w:r w:rsidRPr="0074590F">
        <w:rPr>
          <w:color w:val="000000" w:themeColor="text1"/>
        </w:rPr>
        <w:t>НАУКИ</w:t>
      </w:r>
      <w:r w:rsidR="004F13D2" w:rsidRPr="0074590F">
        <w:rPr>
          <w:color w:val="000000" w:themeColor="text1"/>
          <w:spacing w:val="-4"/>
        </w:rPr>
        <w:t xml:space="preserve"> </w:t>
      </w:r>
      <w:r w:rsidRPr="0074590F">
        <w:rPr>
          <w:color w:val="000000" w:themeColor="text1"/>
        </w:rPr>
        <w:t>УКРАЇНИ</w:t>
      </w:r>
    </w:p>
    <w:p w:rsidR="005907CE" w:rsidRPr="0074590F" w:rsidRDefault="005907CE" w:rsidP="00390E13">
      <w:pPr>
        <w:spacing w:after="0"/>
        <w:ind w:left="403" w:right="459"/>
        <w:jc w:val="center"/>
        <w:rPr>
          <w:color w:val="000000" w:themeColor="text1"/>
          <w:spacing w:val="-67"/>
        </w:rPr>
      </w:pPr>
      <w:r w:rsidRPr="0074590F">
        <w:rPr>
          <w:color w:val="000000" w:themeColor="text1"/>
        </w:rPr>
        <w:t>КИЇВСЬКИЙ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НАЦІОНАЛЬНИЙ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ТОРГОВЕЛЬНО-ЕКОНОМІЧНИЙ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УНІВЕРСИТЕТ</w:t>
      </w:r>
      <w:r w:rsidR="004F13D2" w:rsidRPr="0074590F">
        <w:rPr>
          <w:color w:val="000000" w:themeColor="text1"/>
          <w:spacing w:val="-67"/>
        </w:rPr>
        <w:t xml:space="preserve"> </w:t>
      </w:r>
    </w:p>
    <w:p w:rsidR="00390E13" w:rsidRPr="0074590F" w:rsidRDefault="005907CE" w:rsidP="00390E13">
      <w:pPr>
        <w:spacing w:after="0"/>
        <w:ind w:left="403" w:right="459"/>
        <w:jc w:val="center"/>
        <w:rPr>
          <w:color w:val="000000" w:themeColor="text1"/>
        </w:rPr>
      </w:pPr>
      <w:r w:rsidRPr="0074590F">
        <w:rPr>
          <w:color w:val="000000" w:themeColor="text1"/>
        </w:rPr>
        <w:t>ВІННИЦЬКИЙ</w:t>
      </w:r>
      <w:r w:rsidR="004F13D2" w:rsidRPr="0074590F">
        <w:rPr>
          <w:color w:val="000000" w:themeColor="text1"/>
          <w:spacing w:val="-2"/>
        </w:rPr>
        <w:t xml:space="preserve"> </w:t>
      </w:r>
      <w:r w:rsidRPr="0074590F">
        <w:rPr>
          <w:color w:val="000000" w:themeColor="text1"/>
        </w:rPr>
        <w:t>ТОРГОВЕЛЬНО-ЕКОНОМІЧНИЙ</w:t>
      </w:r>
      <w:r w:rsidR="004F13D2" w:rsidRPr="0074590F">
        <w:rPr>
          <w:color w:val="000000" w:themeColor="text1"/>
          <w:spacing w:val="-1"/>
        </w:rPr>
        <w:t xml:space="preserve"> </w:t>
      </w:r>
      <w:r w:rsidRPr="0074590F">
        <w:rPr>
          <w:color w:val="000000" w:themeColor="text1"/>
        </w:rPr>
        <w:t>ІНСТИТУТ</w:t>
      </w:r>
      <w:r w:rsidR="004F13D2" w:rsidRPr="0074590F">
        <w:rPr>
          <w:color w:val="000000" w:themeColor="text1"/>
        </w:rPr>
        <w:t xml:space="preserve"> </w:t>
      </w:r>
    </w:p>
    <w:p w:rsidR="005907CE" w:rsidRPr="0074590F" w:rsidRDefault="005907CE" w:rsidP="00390E13">
      <w:pPr>
        <w:spacing w:after="0"/>
        <w:ind w:left="403" w:right="459"/>
        <w:jc w:val="center"/>
        <w:rPr>
          <w:color w:val="000000" w:themeColor="text1"/>
        </w:rPr>
      </w:pPr>
    </w:p>
    <w:p w:rsidR="00035CAB" w:rsidRPr="0074590F" w:rsidRDefault="00390E13" w:rsidP="005907CE">
      <w:pPr>
        <w:spacing w:after="0"/>
        <w:ind w:left="403" w:right="459"/>
        <w:jc w:val="center"/>
        <w:rPr>
          <w:color w:val="000000" w:themeColor="text1"/>
        </w:rPr>
      </w:pPr>
      <w:r w:rsidRPr="0074590F">
        <w:rPr>
          <w:color w:val="000000" w:themeColor="text1"/>
        </w:rPr>
        <w:t>Кафедра</w:t>
      </w:r>
      <w:r w:rsidR="004F13D2" w:rsidRPr="0074590F">
        <w:rPr>
          <w:color w:val="000000" w:themeColor="text1"/>
          <w:spacing w:val="-5"/>
        </w:rPr>
        <w:t xml:space="preserve"> </w:t>
      </w:r>
      <w:r w:rsidRPr="0074590F">
        <w:rPr>
          <w:color w:val="000000" w:themeColor="text1"/>
        </w:rPr>
        <w:t>менеджменту</w:t>
      </w:r>
      <w:r w:rsidR="004F13D2" w:rsidRPr="0074590F">
        <w:rPr>
          <w:color w:val="000000" w:themeColor="text1"/>
          <w:spacing w:val="-5"/>
        </w:rPr>
        <w:t xml:space="preserve"> </w:t>
      </w:r>
      <w:r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  <w:spacing w:val="-5"/>
        </w:rPr>
        <w:t xml:space="preserve"> </w:t>
      </w:r>
      <w:r w:rsidRPr="0074590F">
        <w:rPr>
          <w:color w:val="000000" w:themeColor="text1"/>
        </w:rPr>
        <w:t>адміністрування</w:t>
      </w:r>
    </w:p>
    <w:p w:rsidR="00035CAB" w:rsidRPr="0074590F" w:rsidRDefault="00035CAB" w:rsidP="00035CAB">
      <w:pPr>
        <w:pStyle w:val="ae"/>
        <w:spacing w:before="5"/>
        <w:rPr>
          <w:b/>
          <w:color w:val="000000" w:themeColor="text1"/>
          <w:sz w:val="25"/>
        </w:rPr>
      </w:pPr>
    </w:p>
    <w:p w:rsidR="00035CAB" w:rsidRPr="0074590F" w:rsidRDefault="00035CAB" w:rsidP="00035CAB">
      <w:pPr>
        <w:pStyle w:val="ae"/>
        <w:spacing w:line="322" w:lineRule="exact"/>
        <w:ind w:left="300"/>
        <w:rPr>
          <w:color w:val="000000" w:themeColor="text1"/>
        </w:rPr>
      </w:pPr>
      <w:r w:rsidRPr="0074590F">
        <w:rPr>
          <w:color w:val="000000" w:themeColor="text1"/>
        </w:rPr>
        <w:t>Отримано</w:t>
      </w:r>
    </w:p>
    <w:p w:rsidR="00035CAB" w:rsidRPr="0074590F" w:rsidRDefault="00035CAB" w:rsidP="00035CAB">
      <w:pPr>
        <w:pStyle w:val="ae"/>
        <w:tabs>
          <w:tab w:val="left" w:pos="4501"/>
        </w:tabs>
        <w:spacing w:line="322" w:lineRule="exact"/>
        <w:ind w:left="300"/>
        <w:rPr>
          <w:color w:val="000000" w:themeColor="text1"/>
        </w:rPr>
      </w:pPr>
      <w:r w:rsidRPr="0074590F">
        <w:rPr>
          <w:color w:val="000000" w:themeColor="text1"/>
        </w:rPr>
        <w:t>Реєстраційний</w:t>
      </w:r>
      <w:r w:rsidR="004F13D2" w:rsidRPr="0074590F">
        <w:rPr>
          <w:color w:val="000000" w:themeColor="text1"/>
          <w:spacing w:val="-4"/>
        </w:rPr>
        <w:t xml:space="preserve"> </w:t>
      </w:r>
      <w:r w:rsidRPr="0074590F">
        <w:rPr>
          <w:color w:val="000000" w:themeColor="text1"/>
        </w:rPr>
        <w:t>номер</w:t>
      </w:r>
      <w:r w:rsidR="004F13D2" w:rsidRPr="0074590F">
        <w:rPr>
          <w:color w:val="000000" w:themeColor="text1"/>
          <w:spacing w:val="-3"/>
        </w:rPr>
        <w:t xml:space="preserve"> </w:t>
      </w:r>
      <w:r w:rsidRPr="0074590F">
        <w:rPr>
          <w:color w:val="000000" w:themeColor="text1"/>
        </w:rPr>
        <w:t>№</w:t>
      </w:r>
      <w:r w:rsidR="004F13D2" w:rsidRPr="0074590F">
        <w:rPr>
          <w:color w:val="000000" w:themeColor="text1"/>
          <w:u w:val="single"/>
        </w:rPr>
        <w:t xml:space="preserve"> </w:t>
      </w:r>
      <w:r w:rsidRPr="0074590F">
        <w:rPr>
          <w:color w:val="000000" w:themeColor="text1"/>
          <w:u w:val="single"/>
        </w:rPr>
        <w:tab/>
      </w:r>
    </w:p>
    <w:p w:rsidR="00035CAB" w:rsidRPr="0074590F" w:rsidRDefault="00035CAB" w:rsidP="00035CAB">
      <w:pPr>
        <w:pStyle w:val="ae"/>
        <w:tabs>
          <w:tab w:val="left" w:pos="1337"/>
          <w:tab w:val="left" w:pos="4271"/>
          <w:tab w:val="left" w:pos="5179"/>
        </w:tabs>
        <w:ind w:left="300"/>
        <w:rPr>
          <w:color w:val="000000" w:themeColor="text1"/>
        </w:rPr>
      </w:pPr>
      <w:r w:rsidRPr="0074590F">
        <w:rPr>
          <w:color w:val="000000" w:themeColor="text1"/>
        </w:rPr>
        <w:t>Від</w:t>
      </w:r>
      <w:r w:rsidR="004F13D2" w:rsidRPr="0074590F">
        <w:rPr>
          <w:color w:val="000000" w:themeColor="text1"/>
          <w:spacing w:val="-1"/>
        </w:rPr>
        <w:t xml:space="preserve"> </w:t>
      </w:r>
      <w:r w:rsidRPr="0074590F">
        <w:rPr>
          <w:color w:val="000000" w:themeColor="text1"/>
        </w:rPr>
        <w:t>«</w:t>
      </w:r>
      <w:r w:rsidRPr="0074590F">
        <w:rPr>
          <w:color w:val="000000" w:themeColor="text1"/>
          <w:u w:val="single"/>
        </w:rPr>
        <w:tab/>
      </w:r>
      <w:r w:rsidRPr="0074590F">
        <w:rPr>
          <w:color w:val="000000" w:themeColor="text1"/>
        </w:rPr>
        <w:t>»</w:t>
      </w:r>
      <w:r w:rsidRPr="0074590F">
        <w:rPr>
          <w:color w:val="000000" w:themeColor="text1"/>
          <w:u w:val="single"/>
        </w:rPr>
        <w:tab/>
      </w:r>
      <w:r w:rsidRPr="0074590F">
        <w:rPr>
          <w:color w:val="000000" w:themeColor="text1"/>
        </w:rPr>
        <w:t>20</w:t>
      </w:r>
      <w:r w:rsidRPr="0074590F">
        <w:rPr>
          <w:color w:val="000000" w:themeColor="text1"/>
          <w:u w:val="single"/>
        </w:rPr>
        <w:tab/>
      </w:r>
      <w:r w:rsidRPr="0074590F">
        <w:rPr>
          <w:color w:val="000000" w:themeColor="text1"/>
        </w:rPr>
        <w:t>р.</w:t>
      </w:r>
    </w:p>
    <w:p w:rsidR="00035CAB" w:rsidRPr="0074590F" w:rsidRDefault="00035CAB" w:rsidP="00035CAB">
      <w:pPr>
        <w:pStyle w:val="ae"/>
        <w:rPr>
          <w:color w:val="000000" w:themeColor="text1"/>
          <w:sz w:val="30"/>
        </w:rPr>
      </w:pPr>
    </w:p>
    <w:p w:rsidR="00035CAB" w:rsidRPr="0074590F" w:rsidRDefault="00035CAB" w:rsidP="00035CAB">
      <w:pPr>
        <w:pStyle w:val="ae"/>
        <w:rPr>
          <w:color w:val="000000" w:themeColor="text1"/>
          <w:sz w:val="22"/>
        </w:rPr>
      </w:pPr>
    </w:p>
    <w:p w:rsidR="00035CAB" w:rsidRPr="0074590F" w:rsidRDefault="00035CAB" w:rsidP="00035CAB">
      <w:pPr>
        <w:pStyle w:val="ae"/>
        <w:spacing w:before="7"/>
        <w:rPr>
          <w:color w:val="000000" w:themeColor="text1"/>
          <w:sz w:val="24"/>
        </w:rPr>
      </w:pPr>
    </w:p>
    <w:p w:rsidR="00035CAB" w:rsidRPr="0074590F" w:rsidRDefault="00035CAB" w:rsidP="00F80E17">
      <w:pPr>
        <w:pStyle w:val="1"/>
        <w:ind w:left="0"/>
        <w:jc w:val="center"/>
        <w:rPr>
          <w:color w:val="000000" w:themeColor="text1"/>
        </w:rPr>
      </w:pPr>
      <w:r w:rsidRPr="0074590F">
        <w:rPr>
          <w:color w:val="000000" w:themeColor="text1"/>
        </w:rPr>
        <w:t>КУРСОВА</w:t>
      </w:r>
      <w:r w:rsidR="004F13D2" w:rsidRPr="0074590F">
        <w:rPr>
          <w:color w:val="000000" w:themeColor="text1"/>
          <w:spacing w:val="-2"/>
        </w:rPr>
        <w:t xml:space="preserve"> </w:t>
      </w:r>
      <w:r w:rsidRPr="0074590F">
        <w:rPr>
          <w:color w:val="000000" w:themeColor="text1"/>
        </w:rPr>
        <w:t>РОБОТА</w:t>
      </w:r>
    </w:p>
    <w:p w:rsidR="00035CAB" w:rsidRPr="0074590F" w:rsidRDefault="00035CAB" w:rsidP="00035CAB">
      <w:pPr>
        <w:pStyle w:val="ae"/>
        <w:spacing w:before="223"/>
        <w:ind w:left="82" w:right="139"/>
        <w:jc w:val="center"/>
        <w:rPr>
          <w:color w:val="000000" w:themeColor="text1"/>
        </w:rPr>
      </w:pPr>
      <w:r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  <w:spacing w:val="-4"/>
        </w:rPr>
        <w:t xml:space="preserve"> </w:t>
      </w:r>
      <w:r w:rsidRPr="0074590F">
        <w:rPr>
          <w:color w:val="000000" w:themeColor="text1"/>
        </w:rPr>
        <w:t>дисципліни</w:t>
      </w:r>
      <w:r w:rsidR="004F13D2" w:rsidRPr="0074590F">
        <w:rPr>
          <w:color w:val="000000" w:themeColor="text1"/>
          <w:spacing w:val="-3"/>
        </w:rPr>
        <w:t xml:space="preserve"> </w:t>
      </w:r>
      <w:r w:rsidRPr="0074590F">
        <w:rPr>
          <w:color w:val="000000" w:themeColor="text1"/>
        </w:rPr>
        <w:t>«Менеджмент»</w:t>
      </w:r>
    </w:p>
    <w:p w:rsidR="00261D8A" w:rsidRPr="0074590F" w:rsidRDefault="00035CAB" w:rsidP="00035CAB">
      <w:pPr>
        <w:pStyle w:val="ae"/>
        <w:spacing w:before="163" w:line="360" w:lineRule="auto"/>
        <w:ind w:left="77" w:right="139"/>
        <w:jc w:val="center"/>
        <w:rPr>
          <w:color w:val="000000" w:themeColor="text1"/>
          <w:spacing w:val="2"/>
        </w:rPr>
      </w:pP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тему: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«</w:t>
      </w:r>
      <w:r w:rsidR="00F80E17" w:rsidRPr="0074590F">
        <w:rPr>
          <w:color w:val="000000" w:themeColor="text1"/>
        </w:rPr>
        <w:t>Система</w:t>
      </w:r>
      <w:r w:rsidR="004F13D2" w:rsidRPr="0074590F">
        <w:rPr>
          <w:color w:val="000000" w:themeColor="text1"/>
        </w:rPr>
        <w:t xml:space="preserve"> </w:t>
      </w:r>
      <w:r w:rsidR="00F80E17"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="00F80E17"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="00F80E17" w:rsidRPr="0074590F">
        <w:rPr>
          <w:color w:val="000000" w:themeColor="text1"/>
        </w:rPr>
        <w:t>організації</w:t>
      </w:r>
      <w:r w:rsidR="005907CE" w:rsidRPr="0074590F">
        <w:rPr>
          <w:color w:val="000000" w:themeColor="text1"/>
          <w:spacing w:val="2"/>
        </w:rPr>
        <w:t>»</w:t>
      </w:r>
    </w:p>
    <w:p w:rsidR="00035CAB" w:rsidRPr="0074590F" w:rsidRDefault="00035CAB" w:rsidP="005907CE">
      <w:pPr>
        <w:pStyle w:val="ae"/>
        <w:spacing w:before="163" w:line="360" w:lineRule="auto"/>
        <w:ind w:left="77" w:right="139"/>
        <w:jc w:val="center"/>
        <w:rPr>
          <w:color w:val="000000" w:themeColor="text1"/>
        </w:rPr>
      </w:pPr>
      <w:r w:rsidRPr="0074590F">
        <w:rPr>
          <w:color w:val="000000" w:themeColor="text1"/>
        </w:rPr>
        <w:t>(за</w:t>
      </w:r>
      <w:r w:rsidR="004F13D2" w:rsidRPr="0074590F">
        <w:rPr>
          <w:color w:val="000000" w:themeColor="text1"/>
          <w:spacing w:val="-2"/>
        </w:rPr>
        <w:t xml:space="preserve"> </w:t>
      </w:r>
      <w:r w:rsidRPr="0074590F">
        <w:rPr>
          <w:color w:val="000000" w:themeColor="text1"/>
        </w:rPr>
        <w:t>матеріалами</w:t>
      </w:r>
      <w:r w:rsidR="004F13D2" w:rsidRPr="0074590F">
        <w:rPr>
          <w:color w:val="000000" w:themeColor="text1"/>
          <w:spacing w:val="-1"/>
        </w:rPr>
        <w:t xml:space="preserve"> </w:t>
      </w:r>
      <w:r w:rsidRPr="0074590F">
        <w:rPr>
          <w:color w:val="000000" w:themeColor="text1"/>
        </w:rPr>
        <w:t>ТОВ</w:t>
      </w:r>
      <w:r w:rsidR="004F13D2" w:rsidRPr="0074590F">
        <w:rPr>
          <w:color w:val="000000" w:themeColor="text1"/>
          <w:spacing w:val="-1"/>
        </w:rPr>
        <w:t xml:space="preserve"> </w:t>
      </w:r>
      <w:r w:rsidR="004410CE" w:rsidRPr="0074590F">
        <w:rPr>
          <w:color w:val="000000" w:themeColor="text1"/>
        </w:rPr>
        <w:t>«ХАС Ліфт Україна»</w:t>
      </w:r>
      <w:r w:rsidRPr="0074590F">
        <w:rPr>
          <w:color w:val="000000" w:themeColor="text1"/>
        </w:rPr>
        <w:t>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м.</w:t>
      </w:r>
      <w:r w:rsidR="004F13D2" w:rsidRPr="0074590F">
        <w:rPr>
          <w:color w:val="000000" w:themeColor="text1"/>
          <w:spacing w:val="-2"/>
        </w:rPr>
        <w:t xml:space="preserve"> </w:t>
      </w:r>
      <w:r w:rsidR="005907CE" w:rsidRPr="0074590F">
        <w:rPr>
          <w:color w:val="000000" w:themeColor="text1"/>
        </w:rPr>
        <w:t>Вінниця)</w:t>
      </w:r>
    </w:p>
    <w:p w:rsidR="00035CAB" w:rsidRPr="0074590F" w:rsidRDefault="00035CAB" w:rsidP="00035CAB">
      <w:pPr>
        <w:pStyle w:val="ae"/>
        <w:rPr>
          <w:color w:val="000000" w:themeColor="text1"/>
          <w:sz w:val="20"/>
        </w:rPr>
      </w:pPr>
    </w:p>
    <w:p w:rsidR="00035CAB" w:rsidRPr="0074590F" w:rsidRDefault="00035CAB" w:rsidP="00035CAB">
      <w:pPr>
        <w:pStyle w:val="ae"/>
        <w:rPr>
          <w:color w:val="000000" w:themeColor="text1"/>
          <w:sz w:val="20"/>
        </w:rPr>
      </w:pPr>
    </w:p>
    <w:p w:rsidR="007010FD" w:rsidRPr="0074590F" w:rsidRDefault="005907CE" w:rsidP="005907CE">
      <w:pPr>
        <w:tabs>
          <w:tab w:val="left" w:pos="7065"/>
        </w:tabs>
        <w:spacing w:after="0" w:line="240" w:lineRule="auto"/>
        <w:ind w:left="4248"/>
        <w:rPr>
          <w:color w:val="000000" w:themeColor="text1"/>
          <w:szCs w:val="28"/>
        </w:rPr>
      </w:pPr>
      <w:r w:rsidRPr="0074590F">
        <w:rPr>
          <w:color w:val="000000" w:themeColor="text1"/>
          <w:szCs w:val="28"/>
        </w:rPr>
        <w:t>Здобувача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вищої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освіти</w:t>
      </w:r>
      <w:r w:rsidR="004F13D2" w:rsidRPr="0074590F">
        <w:rPr>
          <w:color w:val="000000" w:themeColor="text1"/>
          <w:szCs w:val="28"/>
        </w:rPr>
        <w:t xml:space="preserve"> </w:t>
      </w:r>
      <w:r w:rsidR="004F13D2" w:rsidRPr="0074590F">
        <w:rPr>
          <w:color w:val="000000" w:themeColor="text1"/>
          <w:szCs w:val="28"/>
          <w:u w:val="single"/>
        </w:rPr>
        <w:t xml:space="preserve">   </w:t>
      </w:r>
      <w:r w:rsidR="007010FD" w:rsidRPr="0074590F">
        <w:rPr>
          <w:color w:val="000000" w:themeColor="text1"/>
          <w:szCs w:val="28"/>
        </w:rPr>
        <w:t>курсу,</w:t>
      </w:r>
      <w:r w:rsidR="004F13D2" w:rsidRPr="0074590F">
        <w:rPr>
          <w:color w:val="000000" w:themeColor="text1"/>
          <w:szCs w:val="28"/>
        </w:rPr>
        <w:t xml:space="preserve"> </w:t>
      </w:r>
    </w:p>
    <w:p w:rsidR="005907CE" w:rsidRPr="0074590F" w:rsidRDefault="007010FD" w:rsidP="005907CE">
      <w:pPr>
        <w:tabs>
          <w:tab w:val="left" w:pos="7065"/>
        </w:tabs>
        <w:spacing w:after="0" w:line="240" w:lineRule="auto"/>
        <w:ind w:left="4248"/>
        <w:rPr>
          <w:color w:val="000000" w:themeColor="text1"/>
        </w:rPr>
      </w:pPr>
      <w:r w:rsidRPr="0074590F">
        <w:rPr>
          <w:color w:val="000000" w:themeColor="text1"/>
          <w:szCs w:val="28"/>
        </w:rPr>
        <w:t>групи</w:t>
      </w:r>
      <w:r w:rsidR="004F13D2" w:rsidRPr="0074590F">
        <w:rPr>
          <w:color w:val="000000" w:themeColor="text1"/>
          <w:szCs w:val="28"/>
        </w:rPr>
        <w:t xml:space="preserve"> </w:t>
      </w:r>
      <w:r w:rsidR="004F13D2" w:rsidRPr="0074590F">
        <w:rPr>
          <w:color w:val="000000" w:themeColor="text1"/>
          <w:szCs w:val="28"/>
          <w:u w:val="single"/>
        </w:rPr>
        <w:t xml:space="preserve">    </w:t>
      </w:r>
      <w:r w:rsidR="005907CE" w:rsidRPr="0074590F">
        <w:rPr>
          <w:color w:val="000000" w:themeColor="text1"/>
          <w:szCs w:val="28"/>
        </w:rPr>
        <w:t>,</w:t>
      </w:r>
    </w:p>
    <w:p w:rsidR="005907CE" w:rsidRPr="0074590F" w:rsidRDefault="005907CE" w:rsidP="005907CE">
      <w:pPr>
        <w:tabs>
          <w:tab w:val="left" w:pos="6270"/>
        </w:tabs>
        <w:spacing w:after="0" w:line="240" w:lineRule="auto"/>
        <w:ind w:left="4248"/>
        <w:rPr>
          <w:color w:val="000000" w:themeColor="text1"/>
          <w:szCs w:val="28"/>
        </w:rPr>
      </w:pPr>
      <w:r w:rsidRPr="0074590F">
        <w:rPr>
          <w:color w:val="000000" w:themeColor="text1"/>
          <w:szCs w:val="28"/>
        </w:rPr>
        <w:t>Факультету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економіки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менеджменту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та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права</w:t>
      </w:r>
    </w:p>
    <w:p w:rsidR="005907CE" w:rsidRPr="0074590F" w:rsidRDefault="004F13D2" w:rsidP="005907CE">
      <w:pPr>
        <w:tabs>
          <w:tab w:val="left" w:pos="6270"/>
        </w:tabs>
        <w:spacing w:after="0" w:line="240" w:lineRule="auto"/>
        <w:ind w:left="4248"/>
        <w:rPr>
          <w:color w:val="000000" w:themeColor="text1"/>
          <w:szCs w:val="28"/>
          <w:u w:val="single"/>
        </w:rPr>
      </w:pPr>
      <w:r w:rsidRPr="0074590F">
        <w:rPr>
          <w:color w:val="000000" w:themeColor="text1"/>
          <w:szCs w:val="28"/>
          <w:u w:val="single"/>
        </w:rPr>
        <w:t xml:space="preserve">  </w:t>
      </w:r>
      <w:r w:rsidR="00436D97">
        <w:rPr>
          <w:color w:val="000000" w:themeColor="text1"/>
          <w:szCs w:val="28"/>
          <w:u w:val="single"/>
        </w:rPr>
        <w:t>____________</w:t>
      </w:r>
    </w:p>
    <w:p w:rsidR="005907CE" w:rsidRPr="0074590F" w:rsidRDefault="005907CE" w:rsidP="00052387">
      <w:pPr>
        <w:tabs>
          <w:tab w:val="left" w:pos="6270"/>
        </w:tabs>
        <w:spacing w:after="0" w:line="240" w:lineRule="auto"/>
        <w:ind w:firstLine="4536"/>
        <w:rPr>
          <w:color w:val="000000" w:themeColor="text1"/>
          <w:sz w:val="20"/>
          <w:szCs w:val="20"/>
        </w:rPr>
      </w:pPr>
      <w:r w:rsidRPr="0074590F">
        <w:rPr>
          <w:color w:val="000000" w:themeColor="text1"/>
          <w:sz w:val="20"/>
          <w:szCs w:val="20"/>
        </w:rPr>
        <w:t>(прізвище,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="00052387" w:rsidRPr="0074590F">
        <w:rPr>
          <w:color w:val="000000" w:themeColor="text1"/>
          <w:sz w:val="20"/>
          <w:szCs w:val="20"/>
        </w:rPr>
        <w:t>ім’я</w:t>
      </w:r>
      <w:r w:rsidRPr="0074590F">
        <w:rPr>
          <w:color w:val="000000" w:themeColor="text1"/>
          <w:sz w:val="20"/>
          <w:szCs w:val="20"/>
        </w:rPr>
        <w:t>)</w:t>
      </w:r>
    </w:p>
    <w:p w:rsidR="005907CE" w:rsidRPr="0074590F" w:rsidRDefault="005907CE" w:rsidP="005907CE">
      <w:pPr>
        <w:spacing w:after="0" w:line="240" w:lineRule="auto"/>
        <w:ind w:left="4248"/>
        <w:rPr>
          <w:color w:val="000000" w:themeColor="text1"/>
          <w:szCs w:val="28"/>
        </w:rPr>
      </w:pPr>
    </w:p>
    <w:p w:rsidR="005907CE" w:rsidRPr="0074590F" w:rsidRDefault="007010FD" w:rsidP="005907CE">
      <w:pPr>
        <w:spacing w:after="0" w:line="240" w:lineRule="auto"/>
        <w:ind w:left="4248"/>
        <w:rPr>
          <w:color w:val="000000" w:themeColor="text1"/>
          <w:szCs w:val="28"/>
          <w:u w:val="single"/>
        </w:rPr>
      </w:pPr>
      <w:r w:rsidRPr="0074590F">
        <w:rPr>
          <w:color w:val="000000" w:themeColor="text1"/>
          <w:szCs w:val="28"/>
        </w:rPr>
        <w:t>Науковий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керівник</w:t>
      </w:r>
      <w:r w:rsidR="004F13D2" w:rsidRPr="0074590F">
        <w:rPr>
          <w:color w:val="000000" w:themeColor="text1"/>
          <w:szCs w:val="28"/>
        </w:rPr>
        <w:t xml:space="preserve"> </w:t>
      </w:r>
      <w:r w:rsidR="004F13D2" w:rsidRPr="0074590F">
        <w:rPr>
          <w:color w:val="000000" w:themeColor="text1"/>
          <w:szCs w:val="28"/>
          <w:u w:val="single"/>
        </w:rPr>
        <w:t xml:space="preserve"> </w:t>
      </w:r>
      <w:r w:rsidR="00436D97">
        <w:rPr>
          <w:color w:val="000000" w:themeColor="text1"/>
          <w:szCs w:val="28"/>
          <w:u w:val="single"/>
        </w:rPr>
        <w:t>______________</w:t>
      </w:r>
    </w:p>
    <w:p w:rsidR="005907CE" w:rsidRPr="0074590F" w:rsidRDefault="005907CE" w:rsidP="005907CE">
      <w:pPr>
        <w:pBdr>
          <w:bottom w:val="single" w:sz="12" w:space="1" w:color="auto"/>
        </w:pBdr>
        <w:spacing w:after="0" w:line="240" w:lineRule="auto"/>
        <w:ind w:left="5664"/>
        <w:rPr>
          <w:color w:val="000000" w:themeColor="text1"/>
          <w:sz w:val="20"/>
          <w:szCs w:val="20"/>
        </w:rPr>
      </w:pPr>
      <w:r w:rsidRPr="0074590F">
        <w:rPr>
          <w:color w:val="000000" w:themeColor="text1"/>
          <w:sz w:val="20"/>
          <w:szCs w:val="20"/>
        </w:rPr>
        <w:t>(посада,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</w:rPr>
        <w:t>вчене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</w:rPr>
        <w:t>звання,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</w:rPr>
        <w:t>науковий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</w:rPr>
        <w:t>ступінь)</w:t>
      </w:r>
    </w:p>
    <w:p w:rsidR="00C325CE" w:rsidRDefault="00C325CE" w:rsidP="005907CE">
      <w:pPr>
        <w:pBdr>
          <w:bottom w:val="single" w:sz="12" w:space="1" w:color="auto"/>
        </w:pBdr>
        <w:spacing w:after="0" w:line="240" w:lineRule="auto"/>
        <w:ind w:left="5664"/>
        <w:rPr>
          <w:color w:val="000000" w:themeColor="text1"/>
          <w:sz w:val="20"/>
          <w:szCs w:val="20"/>
        </w:rPr>
      </w:pPr>
    </w:p>
    <w:p w:rsidR="00436D97" w:rsidRPr="0074590F" w:rsidRDefault="00436D97" w:rsidP="005907CE">
      <w:pPr>
        <w:pBdr>
          <w:bottom w:val="single" w:sz="12" w:space="1" w:color="auto"/>
        </w:pBdr>
        <w:spacing w:after="0" w:line="240" w:lineRule="auto"/>
        <w:ind w:left="5664"/>
        <w:rPr>
          <w:color w:val="000000" w:themeColor="text1"/>
          <w:sz w:val="20"/>
          <w:szCs w:val="20"/>
        </w:rPr>
      </w:pPr>
    </w:p>
    <w:p w:rsidR="005907CE" w:rsidRPr="0074590F" w:rsidRDefault="00436D97" w:rsidP="005907CE">
      <w:pPr>
        <w:spacing w:after="0" w:line="240" w:lineRule="auto"/>
        <w:ind w:left="6372"/>
        <w:rPr>
          <w:color w:val="000000" w:themeColor="text1"/>
          <w:sz w:val="20"/>
          <w:szCs w:val="20"/>
        </w:rPr>
      </w:pPr>
      <w:r w:rsidRPr="0074590F">
        <w:rPr>
          <w:color w:val="000000" w:themeColor="text1"/>
          <w:sz w:val="20"/>
          <w:szCs w:val="20"/>
        </w:rPr>
        <w:t xml:space="preserve"> </w:t>
      </w:r>
      <w:r w:rsidR="005907CE" w:rsidRPr="0074590F">
        <w:rPr>
          <w:color w:val="000000" w:themeColor="text1"/>
          <w:sz w:val="20"/>
          <w:szCs w:val="20"/>
        </w:rPr>
        <w:t>(прізвище,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="005907CE" w:rsidRPr="0074590F">
        <w:rPr>
          <w:color w:val="000000" w:themeColor="text1"/>
          <w:sz w:val="20"/>
          <w:szCs w:val="20"/>
        </w:rPr>
        <w:t>ім’я,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="005907CE" w:rsidRPr="0074590F">
        <w:rPr>
          <w:color w:val="000000" w:themeColor="text1"/>
          <w:sz w:val="20"/>
          <w:szCs w:val="20"/>
        </w:rPr>
        <w:t>по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="005907CE" w:rsidRPr="0074590F">
        <w:rPr>
          <w:color w:val="000000" w:themeColor="text1"/>
          <w:sz w:val="20"/>
          <w:szCs w:val="20"/>
        </w:rPr>
        <w:t>батькові)</w:t>
      </w:r>
    </w:p>
    <w:p w:rsidR="005907CE" w:rsidRPr="0074590F" w:rsidRDefault="005907CE" w:rsidP="005907CE">
      <w:pPr>
        <w:spacing w:after="0" w:line="240" w:lineRule="auto"/>
        <w:ind w:left="4248"/>
        <w:rPr>
          <w:color w:val="000000" w:themeColor="text1"/>
          <w:szCs w:val="28"/>
        </w:rPr>
      </w:pPr>
    </w:p>
    <w:p w:rsidR="005907CE" w:rsidRPr="0074590F" w:rsidRDefault="005907CE" w:rsidP="005907CE">
      <w:pPr>
        <w:spacing w:after="0" w:line="240" w:lineRule="auto"/>
        <w:ind w:left="4248"/>
        <w:rPr>
          <w:color w:val="000000" w:themeColor="text1"/>
          <w:szCs w:val="28"/>
        </w:rPr>
      </w:pPr>
      <w:r w:rsidRPr="0074590F">
        <w:rPr>
          <w:color w:val="000000" w:themeColor="text1"/>
          <w:szCs w:val="28"/>
        </w:rPr>
        <w:t>Результат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перевірки:</w:t>
      </w:r>
    </w:p>
    <w:p w:rsidR="005907CE" w:rsidRPr="0074590F" w:rsidRDefault="005907CE" w:rsidP="005907CE">
      <w:pPr>
        <w:spacing w:after="0" w:line="240" w:lineRule="auto"/>
        <w:jc w:val="center"/>
        <w:rPr>
          <w:color w:val="000000" w:themeColor="text1"/>
          <w:sz w:val="12"/>
          <w:szCs w:val="12"/>
        </w:rPr>
      </w:pPr>
    </w:p>
    <w:p w:rsidR="005907CE" w:rsidRPr="0074590F" w:rsidRDefault="005907CE" w:rsidP="005907CE">
      <w:pPr>
        <w:spacing w:after="0" w:line="240" w:lineRule="auto"/>
        <w:ind w:left="4248"/>
        <w:rPr>
          <w:color w:val="000000" w:themeColor="text1"/>
          <w:szCs w:val="28"/>
        </w:rPr>
      </w:pPr>
      <w:r w:rsidRPr="0074590F">
        <w:rPr>
          <w:color w:val="000000" w:themeColor="text1"/>
          <w:szCs w:val="28"/>
        </w:rPr>
        <w:t>Кількість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балів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______</w:t>
      </w:r>
    </w:p>
    <w:p w:rsidR="005907CE" w:rsidRPr="0074590F" w:rsidRDefault="005907CE" w:rsidP="005907CE">
      <w:pPr>
        <w:spacing w:after="0" w:line="240" w:lineRule="auto"/>
        <w:rPr>
          <w:color w:val="000000" w:themeColor="text1"/>
          <w:szCs w:val="28"/>
        </w:rPr>
      </w:pPr>
    </w:p>
    <w:p w:rsidR="005907CE" w:rsidRPr="0074590F" w:rsidRDefault="005907CE" w:rsidP="005907CE">
      <w:pPr>
        <w:tabs>
          <w:tab w:val="left" w:pos="2475"/>
          <w:tab w:val="left" w:pos="7380"/>
        </w:tabs>
        <w:spacing w:after="0" w:line="240" w:lineRule="auto"/>
        <w:rPr>
          <w:rFonts w:eastAsia="Times New Roman"/>
          <w:color w:val="000000" w:themeColor="text1"/>
          <w:szCs w:val="28"/>
        </w:rPr>
      </w:pPr>
      <w:r w:rsidRPr="0074590F">
        <w:rPr>
          <w:rFonts w:eastAsia="Times New Roman"/>
          <w:color w:val="000000" w:themeColor="text1"/>
          <w:szCs w:val="28"/>
        </w:rPr>
        <w:t>Члени</w:t>
      </w:r>
      <w:r w:rsidR="004F13D2" w:rsidRPr="0074590F">
        <w:rPr>
          <w:rFonts w:eastAsia="Times New Roman"/>
          <w:color w:val="000000" w:themeColor="text1"/>
          <w:szCs w:val="28"/>
        </w:rPr>
        <w:t xml:space="preserve"> </w:t>
      </w:r>
      <w:r w:rsidRPr="0074590F">
        <w:rPr>
          <w:rFonts w:eastAsia="Times New Roman"/>
          <w:color w:val="000000" w:themeColor="text1"/>
          <w:szCs w:val="28"/>
        </w:rPr>
        <w:t>комісії</w:t>
      </w:r>
      <w:r w:rsidR="004F13D2" w:rsidRPr="0074590F">
        <w:rPr>
          <w:rFonts w:eastAsia="Times New Roman"/>
          <w:color w:val="000000" w:themeColor="text1"/>
          <w:szCs w:val="28"/>
        </w:rPr>
        <w:t xml:space="preserve">           </w:t>
      </w:r>
      <w:r w:rsidRPr="0074590F">
        <w:rPr>
          <w:rFonts w:eastAsia="Times New Roman"/>
          <w:color w:val="000000" w:themeColor="text1"/>
          <w:szCs w:val="28"/>
        </w:rPr>
        <w:t>________</w:t>
      </w:r>
      <w:r w:rsidR="004F13D2" w:rsidRPr="0074590F">
        <w:rPr>
          <w:rFonts w:eastAsia="Times New Roman"/>
          <w:color w:val="000000" w:themeColor="text1"/>
          <w:szCs w:val="28"/>
        </w:rPr>
        <w:t xml:space="preserve">                                  </w:t>
      </w:r>
      <w:r w:rsidRPr="0074590F">
        <w:rPr>
          <w:rFonts w:eastAsia="Times New Roman"/>
          <w:color w:val="000000" w:themeColor="text1"/>
          <w:szCs w:val="28"/>
        </w:rPr>
        <w:t>_________________</w:t>
      </w:r>
    </w:p>
    <w:p w:rsidR="005907CE" w:rsidRPr="0074590F" w:rsidRDefault="004F13D2" w:rsidP="005907CE">
      <w:pPr>
        <w:tabs>
          <w:tab w:val="center" w:pos="4677"/>
          <w:tab w:val="left" w:pos="7065"/>
          <w:tab w:val="right" w:pos="9355"/>
        </w:tabs>
        <w:spacing w:after="0" w:line="240" w:lineRule="auto"/>
        <w:rPr>
          <w:rFonts w:eastAsia="Times New Roman"/>
          <w:color w:val="000000" w:themeColor="text1"/>
          <w:szCs w:val="28"/>
        </w:rPr>
      </w:pPr>
      <w:r w:rsidRPr="0074590F">
        <w:rPr>
          <w:rFonts w:eastAsia="Times New Roman"/>
          <w:color w:val="000000" w:themeColor="text1"/>
          <w:szCs w:val="28"/>
        </w:rPr>
        <w:t xml:space="preserve">                                      </w:t>
      </w:r>
      <w:r w:rsidR="005907CE" w:rsidRPr="0074590F">
        <w:rPr>
          <w:rFonts w:eastAsia="Times New Roman"/>
          <w:color w:val="000000" w:themeColor="text1"/>
          <w:sz w:val="22"/>
        </w:rPr>
        <w:t>(підпис)</w:t>
      </w:r>
      <w:r w:rsidRPr="0074590F">
        <w:rPr>
          <w:rFonts w:eastAsia="Times New Roman"/>
          <w:color w:val="000000" w:themeColor="text1"/>
          <w:sz w:val="22"/>
        </w:rPr>
        <w:t xml:space="preserve">                                               </w:t>
      </w:r>
      <w:r w:rsidR="005907CE" w:rsidRPr="0074590F">
        <w:rPr>
          <w:rFonts w:eastAsia="Times New Roman"/>
          <w:color w:val="000000" w:themeColor="text1"/>
          <w:sz w:val="22"/>
        </w:rPr>
        <w:t>(прізвище</w:t>
      </w:r>
      <w:r w:rsidRPr="0074590F">
        <w:rPr>
          <w:rFonts w:eastAsia="Times New Roman"/>
          <w:color w:val="000000" w:themeColor="text1"/>
          <w:sz w:val="22"/>
        </w:rPr>
        <w:t xml:space="preserve"> </w:t>
      </w:r>
      <w:r w:rsidR="005907CE" w:rsidRPr="0074590F">
        <w:rPr>
          <w:rFonts w:eastAsia="Times New Roman"/>
          <w:color w:val="000000" w:themeColor="text1"/>
          <w:sz w:val="22"/>
        </w:rPr>
        <w:t>та</w:t>
      </w:r>
      <w:r w:rsidRPr="0074590F">
        <w:rPr>
          <w:rFonts w:eastAsia="Times New Roman"/>
          <w:color w:val="000000" w:themeColor="text1"/>
          <w:sz w:val="22"/>
        </w:rPr>
        <w:t xml:space="preserve"> </w:t>
      </w:r>
      <w:r w:rsidR="005907CE" w:rsidRPr="0074590F">
        <w:rPr>
          <w:rFonts w:eastAsia="Times New Roman"/>
          <w:color w:val="000000" w:themeColor="text1"/>
          <w:sz w:val="22"/>
        </w:rPr>
        <w:t>ініціали)</w:t>
      </w:r>
    </w:p>
    <w:p w:rsidR="005907CE" w:rsidRPr="0074590F" w:rsidRDefault="004F13D2" w:rsidP="005907CE">
      <w:pPr>
        <w:tabs>
          <w:tab w:val="left" w:pos="4185"/>
        </w:tabs>
        <w:spacing w:after="0" w:line="240" w:lineRule="auto"/>
        <w:rPr>
          <w:rFonts w:eastAsia="Times New Roman"/>
          <w:color w:val="000000" w:themeColor="text1"/>
          <w:szCs w:val="28"/>
        </w:rPr>
      </w:pPr>
      <w:r w:rsidRPr="0074590F">
        <w:rPr>
          <w:rFonts w:eastAsia="Times New Roman"/>
          <w:color w:val="000000" w:themeColor="text1"/>
          <w:szCs w:val="28"/>
        </w:rPr>
        <w:t xml:space="preserve">                                  </w:t>
      </w:r>
      <w:r w:rsidR="005907CE" w:rsidRPr="0074590F">
        <w:rPr>
          <w:rFonts w:eastAsia="Times New Roman"/>
          <w:color w:val="000000" w:themeColor="text1"/>
          <w:szCs w:val="28"/>
        </w:rPr>
        <w:t>________</w:t>
      </w:r>
      <w:r w:rsidRPr="0074590F">
        <w:rPr>
          <w:rFonts w:eastAsia="Times New Roman"/>
          <w:color w:val="000000" w:themeColor="text1"/>
          <w:szCs w:val="28"/>
        </w:rPr>
        <w:t xml:space="preserve">                                   </w:t>
      </w:r>
      <w:r w:rsidR="005907CE" w:rsidRPr="0074590F">
        <w:rPr>
          <w:rFonts w:eastAsia="Times New Roman"/>
          <w:color w:val="000000" w:themeColor="text1"/>
          <w:szCs w:val="28"/>
        </w:rPr>
        <w:t>_________________</w:t>
      </w:r>
    </w:p>
    <w:p w:rsidR="005907CE" w:rsidRPr="0074590F" w:rsidRDefault="004F13D2" w:rsidP="005907CE">
      <w:pPr>
        <w:tabs>
          <w:tab w:val="center" w:pos="4677"/>
          <w:tab w:val="left" w:pos="6870"/>
        </w:tabs>
        <w:spacing w:after="0" w:line="240" w:lineRule="auto"/>
        <w:jc w:val="center"/>
        <w:rPr>
          <w:rFonts w:eastAsia="Times New Roman"/>
          <w:color w:val="000000" w:themeColor="text1"/>
          <w:sz w:val="22"/>
        </w:rPr>
      </w:pPr>
      <w:r w:rsidRPr="0074590F">
        <w:rPr>
          <w:rFonts w:eastAsia="Times New Roman"/>
          <w:color w:val="000000" w:themeColor="text1"/>
          <w:sz w:val="22"/>
        </w:rPr>
        <w:t xml:space="preserve">                 </w:t>
      </w:r>
      <w:r w:rsidR="005907CE" w:rsidRPr="0074590F">
        <w:rPr>
          <w:rFonts w:eastAsia="Times New Roman"/>
          <w:color w:val="000000" w:themeColor="text1"/>
          <w:sz w:val="22"/>
        </w:rPr>
        <w:t>(підпис)</w:t>
      </w:r>
      <w:r w:rsidRPr="0074590F">
        <w:rPr>
          <w:rFonts w:eastAsia="Times New Roman"/>
          <w:color w:val="000000" w:themeColor="text1"/>
          <w:sz w:val="22"/>
        </w:rPr>
        <w:t xml:space="preserve">                                                </w:t>
      </w:r>
      <w:r w:rsidR="005907CE" w:rsidRPr="0074590F">
        <w:rPr>
          <w:rFonts w:eastAsia="Times New Roman"/>
          <w:color w:val="000000" w:themeColor="text1"/>
          <w:sz w:val="22"/>
        </w:rPr>
        <w:t>(прізвище</w:t>
      </w:r>
      <w:r w:rsidRPr="0074590F">
        <w:rPr>
          <w:rFonts w:eastAsia="Times New Roman"/>
          <w:color w:val="000000" w:themeColor="text1"/>
          <w:sz w:val="22"/>
        </w:rPr>
        <w:t xml:space="preserve"> </w:t>
      </w:r>
      <w:r w:rsidR="005907CE" w:rsidRPr="0074590F">
        <w:rPr>
          <w:rFonts w:eastAsia="Times New Roman"/>
          <w:color w:val="000000" w:themeColor="text1"/>
          <w:sz w:val="22"/>
        </w:rPr>
        <w:t>та</w:t>
      </w:r>
      <w:r w:rsidRPr="0074590F">
        <w:rPr>
          <w:rFonts w:eastAsia="Times New Roman"/>
          <w:color w:val="000000" w:themeColor="text1"/>
          <w:sz w:val="22"/>
        </w:rPr>
        <w:t xml:space="preserve"> </w:t>
      </w:r>
      <w:r w:rsidR="005907CE" w:rsidRPr="0074590F">
        <w:rPr>
          <w:rFonts w:eastAsia="Times New Roman"/>
          <w:color w:val="000000" w:themeColor="text1"/>
          <w:sz w:val="22"/>
        </w:rPr>
        <w:t>ініціали)</w:t>
      </w:r>
    </w:p>
    <w:p w:rsidR="005907CE" w:rsidRPr="0074590F" w:rsidRDefault="004F13D2" w:rsidP="005907CE">
      <w:pPr>
        <w:tabs>
          <w:tab w:val="left" w:pos="4185"/>
        </w:tabs>
        <w:spacing w:after="0" w:line="240" w:lineRule="auto"/>
        <w:rPr>
          <w:rFonts w:eastAsia="Times New Roman"/>
          <w:color w:val="000000" w:themeColor="text1"/>
          <w:szCs w:val="28"/>
        </w:rPr>
      </w:pPr>
      <w:r w:rsidRPr="0074590F">
        <w:rPr>
          <w:rFonts w:eastAsia="Times New Roman"/>
          <w:color w:val="000000" w:themeColor="text1"/>
          <w:szCs w:val="28"/>
        </w:rPr>
        <w:t xml:space="preserve">                                  </w:t>
      </w:r>
      <w:r w:rsidR="005907CE" w:rsidRPr="0074590F">
        <w:rPr>
          <w:rFonts w:eastAsia="Times New Roman"/>
          <w:color w:val="000000" w:themeColor="text1"/>
          <w:szCs w:val="28"/>
        </w:rPr>
        <w:t>________</w:t>
      </w:r>
      <w:r w:rsidRPr="0074590F">
        <w:rPr>
          <w:rFonts w:eastAsia="Times New Roman"/>
          <w:color w:val="000000" w:themeColor="text1"/>
          <w:szCs w:val="28"/>
        </w:rPr>
        <w:t xml:space="preserve">                                   </w:t>
      </w:r>
      <w:r w:rsidR="005907CE" w:rsidRPr="0074590F">
        <w:rPr>
          <w:rFonts w:eastAsia="Times New Roman"/>
          <w:color w:val="000000" w:themeColor="text1"/>
          <w:szCs w:val="28"/>
        </w:rPr>
        <w:t>_________________</w:t>
      </w:r>
    </w:p>
    <w:p w:rsidR="005907CE" w:rsidRPr="0074590F" w:rsidRDefault="004F13D2" w:rsidP="005907CE">
      <w:pPr>
        <w:tabs>
          <w:tab w:val="center" w:pos="4677"/>
          <w:tab w:val="left" w:pos="6870"/>
        </w:tabs>
        <w:spacing w:after="0" w:line="240" w:lineRule="auto"/>
        <w:jc w:val="center"/>
        <w:rPr>
          <w:rFonts w:eastAsia="Times New Roman"/>
          <w:color w:val="000000" w:themeColor="text1"/>
          <w:sz w:val="22"/>
        </w:rPr>
      </w:pPr>
      <w:r w:rsidRPr="0074590F">
        <w:rPr>
          <w:rFonts w:eastAsia="Times New Roman"/>
          <w:color w:val="000000" w:themeColor="text1"/>
          <w:sz w:val="22"/>
        </w:rPr>
        <w:t xml:space="preserve">                </w:t>
      </w:r>
      <w:r w:rsidR="005907CE" w:rsidRPr="0074590F">
        <w:rPr>
          <w:rFonts w:eastAsia="Times New Roman"/>
          <w:color w:val="000000" w:themeColor="text1"/>
          <w:sz w:val="22"/>
        </w:rPr>
        <w:t>(підпис)</w:t>
      </w:r>
      <w:r w:rsidRPr="0074590F">
        <w:rPr>
          <w:rFonts w:eastAsia="Times New Roman"/>
          <w:color w:val="000000" w:themeColor="text1"/>
          <w:sz w:val="22"/>
        </w:rPr>
        <w:t xml:space="preserve">                                                </w:t>
      </w:r>
      <w:r w:rsidR="005907CE" w:rsidRPr="0074590F">
        <w:rPr>
          <w:rFonts w:eastAsia="Times New Roman"/>
          <w:color w:val="000000" w:themeColor="text1"/>
          <w:sz w:val="22"/>
        </w:rPr>
        <w:t>(прізвище</w:t>
      </w:r>
      <w:r w:rsidRPr="0074590F">
        <w:rPr>
          <w:rFonts w:eastAsia="Times New Roman"/>
          <w:color w:val="000000" w:themeColor="text1"/>
          <w:sz w:val="22"/>
        </w:rPr>
        <w:t xml:space="preserve"> </w:t>
      </w:r>
      <w:r w:rsidR="005907CE" w:rsidRPr="0074590F">
        <w:rPr>
          <w:rFonts w:eastAsia="Times New Roman"/>
          <w:color w:val="000000" w:themeColor="text1"/>
          <w:sz w:val="22"/>
        </w:rPr>
        <w:t>та</w:t>
      </w:r>
      <w:r w:rsidRPr="0074590F">
        <w:rPr>
          <w:rFonts w:eastAsia="Times New Roman"/>
          <w:color w:val="000000" w:themeColor="text1"/>
          <w:sz w:val="22"/>
        </w:rPr>
        <w:t xml:space="preserve"> </w:t>
      </w:r>
      <w:r w:rsidR="005907CE" w:rsidRPr="0074590F">
        <w:rPr>
          <w:rFonts w:eastAsia="Times New Roman"/>
          <w:color w:val="000000" w:themeColor="text1"/>
          <w:sz w:val="22"/>
        </w:rPr>
        <w:t>ініціали)</w:t>
      </w:r>
    </w:p>
    <w:p w:rsidR="00AD0AEF" w:rsidRPr="0074590F" w:rsidRDefault="00AD0AEF" w:rsidP="005907CE">
      <w:pPr>
        <w:tabs>
          <w:tab w:val="center" w:pos="4677"/>
          <w:tab w:val="left" w:pos="6870"/>
        </w:tabs>
        <w:spacing w:after="0" w:line="240" w:lineRule="auto"/>
        <w:jc w:val="center"/>
        <w:rPr>
          <w:rFonts w:eastAsia="Times New Roman"/>
          <w:color w:val="000000" w:themeColor="text1"/>
          <w:sz w:val="22"/>
        </w:rPr>
      </w:pPr>
    </w:p>
    <w:p w:rsidR="00AD0AEF" w:rsidRPr="0074590F" w:rsidRDefault="00AD0AEF" w:rsidP="005907CE">
      <w:pPr>
        <w:tabs>
          <w:tab w:val="center" w:pos="4677"/>
          <w:tab w:val="left" w:pos="6870"/>
        </w:tabs>
        <w:spacing w:after="0" w:line="240" w:lineRule="auto"/>
        <w:jc w:val="center"/>
        <w:rPr>
          <w:rFonts w:eastAsia="Times New Roman"/>
          <w:color w:val="000000" w:themeColor="text1"/>
          <w:sz w:val="22"/>
        </w:rPr>
      </w:pPr>
    </w:p>
    <w:p w:rsidR="005907CE" w:rsidRPr="0074590F" w:rsidRDefault="005907CE" w:rsidP="005907CE">
      <w:pPr>
        <w:spacing w:after="0" w:line="240" w:lineRule="auto"/>
        <w:rPr>
          <w:color w:val="000000" w:themeColor="text1"/>
          <w:szCs w:val="28"/>
        </w:rPr>
      </w:pPr>
    </w:p>
    <w:p w:rsidR="008B7A30" w:rsidRPr="0074590F" w:rsidRDefault="005907CE" w:rsidP="005907CE">
      <w:pPr>
        <w:tabs>
          <w:tab w:val="left" w:pos="4830"/>
        </w:tabs>
        <w:spacing w:after="0" w:line="240" w:lineRule="auto"/>
        <w:jc w:val="center"/>
        <w:rPr>
          <w:color w:val="000000" w:themeColor="text1"/>
          <w:szCs w:val="28"/>
        </w:rPr>
      </w:pPr>
      <w:r w:rsidRPr="0074590F">
        <w:rPr>
          <w:color w:val="000000" w:themeColor="text1"/>
          <w:szCs w:val="28"/>
        </w:rPr>
        <w:t>Вінниця</w:t>
      </w:r>
      <w:r w:rsidR="004F13D2" w:rsidRPr="0074590F">
        <w:rPr>
          <w:color w:val="000000" w:themeColor="text1"/>
          <w:szCs w:val="28"/>
        </w:rPr>
        <w:t xml:space="preserve"> </w:t>
      </w:r>
      <w:r w:rsidR="00436D97">
        <w:rPr>
          <w:color w:val="000000" w:themeColor="text1"/>
          <w:szCs w:val="28"/>
        </w:rPr>
        <w:t>2022</w:t>
      </w:r>
      <w:r w:rsidR="00B90CAE" w:rsidRPr="0074590F">
        <w:rPr>
          <w:color w:val="000000" w:themeColor="text1"/>
          <w:spacing w:val="-67"/>
        </w:rPr>
        <w:br w:type="page"/>
      </w:r>
    </w:p>
    <w:p w:rsidR="004F4FD9" w:rsidRPr="0074590F" w:rsidRDefault="004F4FD9" w:rsidP="00B5560E">
      <w:pPr>
        <w:pStyle w:val="1"/>
        <w:jc w:val="center"/>
        <w:rPr>
          <w:noProof/>
          <w:color w:val="000000" w:themeColor="text1"/>
        </w:rPr>
      </w:pPr>
      <w:bookmarkStart w:id="0" w:name="_GoBack"/>
      <w:bookmarkEnd w:id="0"/>
      <w:r w:rsidRPr="0074590F">
        <w:rPr>
          <w:noProof/>
          <w:color w:val="000000" w:themeColor="text1"/>
        </w:rPr>
        <w:lastRenderedPageBreak/>
        <w:t>ЗМІСТ</w:t>
      </w:r>
    </w:p>
    <w:p w:rsidR="00F92719" w:rsidRPr="0074590F" w:rsidRDefault="00F92719" w:rsidP="00432676">
      <w:pPr>
        <w:tabs>
          <w:tab w:val="left" w:pos="1843"/>
        </w:tabs>
        <w:spacing w:after="0" w:line="360" w:lineRule="auto"/>
        <w:jc w:val="center"/>
        <w:rPr>
          <w:b/>
          <w:noProof/>
          <w:color w:val="000000" w:themeColor="text1"/>
        </w:rPr>
      </w:pPr>
    </w:p>
    <w:p w:rsidR="008E6203" w:rsidRPr="0074590F" w:rsidRDefault="004F4FD9" w:rsidP="00866BB9">
      <w:pPr>
        <w:tabs>
          <w:tab w:val="left" w:pos="1716"/>
          <w:tab w:val="right" w:pos="9638"/>
        </w:tabs>
        <w:spacing w:after="0" w:line="360" w:lineRule="auto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ВСТУП</w:t>
      </w:r>
      <w:r w:rsidR="00866BB9">
        <w:rPr>
          <w:noProof/>
          <w:color w:val="000000" w:themeColor="text1"/>
          <w:szCs w:val="28"/>
        </w:rPr>
        <w:t>………………………………………………………………………………….</w:t>
      </w:r>
      <w:r w:rsidR="00E259D9">
        <w:rPr>
          <w:noProof/>
          <w:color w:val="000000" w:themeColor="text1"/>
          <w:szCs w:val="28"/>
        </w:rPr>
        <w:t>.</w:t>
      </w:r>
      <w:r w:rsidR="00866BB9">
        <w:rPr>
          <w:noProof/>
          <w:color w:val="000000" w:themeColor="text1"/>
          <w:szCs w:val="28"/>
        </w:rPr>
        <w:t>3</w:t>
      </w:r>
      <w:r w:rsidR="00866BB9">
        <w:rPr>
          <w:noProof/>
          <w:color w:val="000000" w:themeColor="text1"/>
          <w:szCs w:val="28"/>
        </w:rPr>
        <w:tab/>
      </w:r>
    </w:p>
    <w:p w:rsidR="00AD5468" w:rsidRPr="0074590F" w:rsidRDefault="004F4FD9" w:rsidP="001B34E9">
      <w:pPr>
        <w:tabs>
          <w:tab w:val="left" w:pos="1843"/>
        </w:tabs>
        <w:spacing w:after="0" w:line="360" w:lineRule="auto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РОЗДІЛ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1.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AD5468" w:rsidRPr="0074590F">
        <w:rPr>
          <w:noProof/>
          <w:color w:val="000000" w:themeColor="text1"/>
          <w:szCs w:val="28"/>
        </w:rPr>
        <w:t>ТЕОРЕТИЧНІ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AD5468" w:rsidRPr="0074590F">
        <w:rPr>
          <w:noProof/>
          <w:color w:val="000000" w:themeColor="text1"/>
          <w:szCs w:val="28"/>
        </w:rPr>
        <w:t>ОСНОВИ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AD5468" w:rsidRPr="0074590F">
        <w:rPr>
          <w:noProof/>
          <w:color w:val="000000" w:themeColor="text1"/>
          <w:szCs w:val="28"/>
        </w:rPr>
        <w:t>СИСТЕМИ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AD5468" w:rsidRPr="0074590F">
        <w:rPr>
          <w:noProof/>
          <w:color w:val="000000" w:themeColor="text1"/>
          <w:szCs w:val="28"/>
        </w:rPr>
        <w:t>КОНТРОЛЮ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AD5468" w:rsidRPr="0074590F">
        <w:rPr>
          <w:noProof/>
          <w:color w:val="000000" w:themeColor="text1"/>
          <w:szCs w:val="28"/>
        </w:rPr>
        <w:t>В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AD5468" w:rsidRPr="0074590F">
        <w:rPr>
          <w:noProof/>
          <w:color w:val="000000" w:themeColor="text1"/>
          <w:szCs w:val="28"/>
        </w:rPr>
        <w:t>ОРГАНІЗАЦІЇ</w:t>
      </w:r>
      <w:r w:rsidR="00E259D9">
        <w:rPr>
          <w:noProof/>
          <w:color w:val="000000" w:themeColor="text1"/>
          <w:szCs w:val="28"/>
        </w:rPr>
        <w:t>…5</w:t>
      </w:r>
    </w:p>
    <w:p w:rsidR="00097636" w:rsidRPr="0074590F" w:rsidRDefault="00AD5468" w:rsidP="0002173B">
      <w:pPr>
        <w:pStyle w:val="a3"/>
        <w:numPr>
          <w:ilvl w:val="1"/>
          <w:numId w:val="4"/>
        </w:numPr>
        <w:tabs>
          <w:tab w:val="left" w:pos="1843"/>
        </w:tabs>
        <w:spacing w:after="0" w:line="360" w:lineRule="auto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Сутність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та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види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контролю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в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організації</w:t>
      </w:r>
      <w:r w:rsidR="00E259D9">
        <w:rPr>
          <w:noProof/>
          <w:color w:val="000000" w:themeColor="text1"/>
          <w:szCs w:val="28"/>
        </w:rPr>
        <w:t>………………………………………5</w:t>
      </w:r>
    </w:p>
    <w:p w:rsidR="00AD5468" w:rsidRPr="0074590F" w:rsidRDefault="008F2535" w:rsidP="0002173B">
      <w:pPr>
        <w:pStyle w:val="a3"/>
        <w:numPr>
          <w:ilvl w:val="1"/>
          <w:numId w:val="4"/>
        </w:numPr>
        <w:tabs>
          <w:tab w:val="left" w:pos="1843"/>
        </w:tabs>
        <w:spacing w:after="0" w:line="360" w:lineRule="auto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Методика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B650D5" w:rsidRPr="0074590F">
        <w:rPr>
          <w:noProof/>
          <w:color w:val="000000" w:themeColor="text1"/>
          <w:szCs w:val="28"/>
        </w:rPr>
        <w:t>контролю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та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його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етапи</w:t>
      </w:r>
      <w:r w:rsidR="00E259D9">
        <w:rPr>
          <w:noProof/>
          <w:color w:val="000000" w:themeColor="text1"/>
          <w:szCs w:val="28"/>
        </w:rPr>
        <w:t>……………………………………………11</w:t>
      </w:r>
    </w:p>
    <w:p w:rsidR="00013E8B" w:rsidRPr="0074590F" w:rsidRDefault="00097636" w:rsidP="001B34E9">
      <w:pPr>
        <w:tabs>
          <w:tab w:val="left" w:pos="1843"/>
        </w:tabs>
        <w:spacing w:after="0" w:line="360" w:lineRule="auto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РОЗДІЛ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4A3655" w:rsidRPr="0074590F">
        <w:rPr>
          <w:noProof/>
          <w:color w:val="000000" w:themeColor="text1"/>
          <w:szCs w:val="28"/>
        </w:rPr>
        <w:t>2</w:t>
      </w:r>
      <w:r w:rsidR="008B7A30" w:rsidRPr="0074590F">
        <w:rPr>
          <w:noProof/>
          <w:color w:val="000000" w:themeColor="text1"/>
          <w:szCs w:val="28"/>
        </w:rPr>
        <w:t>.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013E8B" w:rsidRPr="0074590F">
        <w:rPr>
          <w:noProof/>
          <w:color w:val="000000" w:themeColor="text1"/>
          <w:szCs w:val="28"/>
        </w:rPr>
        <w:t>АНАЛІЗ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013E8B" w:rsidRPr="0074590F">
        <w:rPr>
          <w:noProof/>
          <w:color w:val="000000" w:themeColor="text1"/>
          <w:szCs w:val="28"/>
        </w:rPr>
        <w:t>СИСТЕМИ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013E8B" w:rsidRPr="0074590F">
        <w:rPr>
          <w:noProof/>
          <w:color w:val="000000" w:themeColor="text1"/>
          <w:szCs w:val="28"/>
        </w:rPr>
        <w:t>КОНТРОЛЮ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013E8B" w:rsidRPr="0074590F">
        <w:rPr>
          <w:noProof/>
          <w:color w:val="000000" w:themeColor="text1"/>
          <w:szCs w:val="28"/>
        </w:rPr>
        <w:t>ТОВ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4410CE" w:rsidRPr="0074590F">
        <w:rPr>
          <w:color w:val="000000" w:themeColor="text1"/>
          <w:szCs w:val="28"/>
        </w:rPr>
        <w:t>«ХАС Ліфт Україна»</w:t>
      </w:r>
      <w:r w:rsidR="00E259D9">
        <w:rPr>
          <w:color w:val="000000" w:themeColor="text1"/>
          <w:szCs w:val="28"/>
        </w:rPr>
        <w:t>……….15</w:t>
      </w:r>
    </w:p>
    <w:p w:rsidR="00097636" w:rsidRPr="0074590F" w:rsidRDefault="00013E8B" w:rsidP="001B34E9">
      <w:pPr>
        <w:tabs>
          <w:tab w:val="left" w:pos="1843"/>
        </w:tabs>
        <w:spacing w:after="0" w:line="360" w:lineRule="auto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2.1.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Організаційно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-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економічна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характеристика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ТОВ</w:t>
      </w:r>
      <w:r w:rsidR="004F13D2" w:rsidRPr="0074590F">
        <w:rPr>
          <w:color w:val="000000" w:themeColor="text1"/>
          <w:szCs w:val="28"/>
        </w:rPr>
        <w:t xml:space="preserve"> </w:t>
      </w:r>
      <w:r w:rsidR="004410CE" w:rsidRPr="0074590F">
        <w:rPr>
          <w:color w:val="000000" w:themeColor="text1"/>
          <w:szCs w:val="28"/>
        </w:rPr>
        <w:t>«ХАС Ліфт Україна»</w:t>
      </w:r>
      <w:r w:rsidR="00967274" w:rsidRPr="0074590F">
        <w:rPr>
          <w:noProof/>
          <w:color w:val="000000" w:themeColor="text1"/>
          <w:szCs w:val="28"/>
        </w:rPr>
        <w:t>,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B5560E" w:rsidRPr="0074590F">
        <w:rPr>
          <w:noProof/>
          <w:color w:val="000000" w:themeColor="text1"/>
          <w:szCs w:val="28"/>
        </w:rPr>
        <w:t>за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B5560E" w:rsidRPr="0074590F">
        <w:rPr>
          <w:noProof/>
          <w:color w:val="000000" w:themeColor="text1"/>
          <w:szCs w:val="28"/>
        </w:rPr>
        <w:t>2018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B5560E" w:rsidRPr="0074590F">
        <w:rPr>
          <w:noProof/>
          <w:color w:val="000000" w:themeColor="text1"/>
          <w:szCs w:val="28"/>
        </w:rPr>
        <w:t>-2020</w:t>
      </w:r>
      <w:r w:rsidR="004F4FD9" w:rsidRPr="0074590F">
        <w:rPr>
          <w:noProof/>
          <w:color w:val="000000" w:themeColor="text1"/>
          <w:szCs w:val="28"/>
        </w:rPr>
        <w:t>рр</w:t>
      </w:r>
      <w:r w:rsidR="00E259D9">
        <w:rPr>
          <w:noProof/>
          <w:color w:val="000000" w:themeColor="text1"/>
          <w:szCs w:val="28"/>
        </w:rPr>
        <w:t>…………………………………………………………………………...</w:t>
      </w:r>
      <w:r w:rsidR="00A47E6C">
        <w:rPr>
          <w:noProof/>
          <w:color w:val="000000" w:themeColor="text1"/>
          <w:szCs w:val="28"/>
        </w:rPr>
        <w:t>15</w:t>
      </w:r>
    </w:p>
    <w:p w:rsidR="00013E8B" w:rsidRPr="0074590F" w:rsidRDefault="00013E8B" w:rsidP="001B34E9">
      <w:pPr>
        <w:tabs>
          <w:tab w:val="left" w:pos="1843"/>
        </w:tabs>
        <w:spacing w:after="0" w:line="360" w:lineRule="auto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2.2.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Аналіз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реалізації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функції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контролю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в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ТОВ</w:t>
      </w:r>
      <w:r w:rsidR="004F13D2" w:rsidRPr="0074590F">
        <w:rPr>
          <w:color w:val="000000" w:themeColor="text1"/>
          <w:szCs w:val="28"/>
        </w:rPr>
        <w:t xml:space="preserve"> </w:t>
      </w:r>
      <w:r w:rsidR="004410CE" w:rsidRPr="0074590F">
        <w:rPr>
          <w:color w:val="000000" w:themeColor="text1"/>
          <w:szCs w:val="28"/>
        </w:rPr>
        <w:t>«ХАС Ліфт Україна»</w:t>
      </w:r>
      <w:r w:rsidR="00E259D9">
        <w:rPr>
          <w:color w:val="000000" w:themeColor="text1"/>
          <w:szCs w:val="28"/>
        </w:rPr>
        <w:t>…………...</w:t>
      </w:r>
      <w:r w:rsidR="00A47E6C">
        <w:rPr>
          <w:color w:val="000000" w:themeColor="text1"/>
          <w:szCs w:val="28"/>
        </w:rPr>
        <w:t>.21</w:t>
      </w:r>
    </w:p>
    <w:p w:rsidR="00097636" w:rsidRPr="0074590F" w:rsidRDefault="00097636" w:rsidP="001B34E9">
      <w:pPr>
        <w:tabs>
          <w:tab w:val="left" w:pos="1843"/>
        </w:tabs>
        <w:spacing w:after="0" w:line="360" w:lineRule="auto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РОЗДІЛ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3</w:t>
      </w:r>
      <w:r w:rsidR="004F4FD9" w:rsidRPr="0074590F">
        <w:rPr>
          <w:noProof/>
          <w:color w:val="000000" w:themeColor="text1"/>
          <w:szCs w:val="28"/>
        </w:rPr>
        <w:t>.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4A3655" w:rsidRPr="0074590F">
        <w:rPr>
          <w:noProof/>
          <w:color w:val="000000" w:themeColor="text1"/>
          <w:szCs w:val="28"/>
        </w:rPr>
        <w:t>ШЛЯХИ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4A3655" w:rsidRPr="0074590F">
        <w:rPr>
          <w:noProof/>
          <w:color w:val="000000" w:themeColor="text1"/>
          <w:szCs w:val="28"/>
        </w:rPr>
        <w:t>ПІДВИЩЕННЯ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4A3655" w:rsidRPr="0074590F">
        <w:rPr>
          <w:noProof/>
          <w:color w:val="000000" w:themeColor="text1"/>
          <w:szCs w:val="28"/>
        </w:rPr>
        <w:t>ЕФЕКТИВНОСТІ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КОНТРОЛЮ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В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4A3655" w:rsidRPr="0074590F">
        <w:rPr>
          <w:color w:val="000000" w:themeColor="text1"/>
          <w:szCs w:val="28"/>
        </w:rPr>
        <w:t>ТОВ</w:t>
      </w:r>
      <w:r w:rsidR="004F13D2" w:rsidRPr="0074590F">
        <w:rPr>
          <w:color w:val="000000" w:themeColor="text1"/>
          <w:spacing w:val="-1"/>
          <w:szCs w:val="28"/>
        </w:rPr>
        <w:t xml:space="preserve"> </w:t>
      </w:r>
      <w:r w:rsidR="004410CE" w:rsidRPr="0074590F">
        <w:rPr>
          <w:color w:val="000000" w:themeColor="text1"/>
          <w:szCs w:val="28"/>
        </w:rPr>
        <w:t>«ХАС Ліфт Україна»</w:t>
      </w:r>
      <w:r w:rsidR="00A47E6C">
        <w:rPr>
          <w:color w:val="000000" w:themeColor="text1"/>
          <w:szCs w:val="28"/>
        </w:rPr>
        <w:t>………………………………………………………………….26</w:t>
      </w:r>
    </w:p>
    <w:p w:rsidR="00097636" w:rsidRPr="0074590F" w:rsidRDefault="004F4FD9" w:rsidP="001B34E9">
      <w:pPr>
        <w:tabs>
          <w:tab w:val="left" w:pos="1843"/>
        </w:tabs>
        <w:spacing w:after="0" w:line="360" w:lineRule="auto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ВИСНОВКИ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013E8B" w:rsidRPr="0074590F">
        <w:rPr>
          <w:noProof/>
          <w:color w:val="000000" w:themeColor="text1"/>
          <w:szCs w:val="28"/>
        </w:rPr>
        <w:t>ТА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013E8B" w:rsidRPr="0074590F">
        <w:rPr>
          <w:noProof/>
          <w:color w:val="000000" w:themeColor="text1"/>
          <w:szCs w:val="28"/>
        </w:rPr>
        <w:t>ПРОПОЗИЦІЇ</w:t>
      </w:r>
      <w:r w:rsidR="00641A60">
        <w:rPr>
          <w:noProof/>
          <w:color w:val="000000" w:themeColor="text1"/>
          <w:szCs w:val="28"/>
        </w:rPr>
        <w:t>……………………………………………………...29</w:t>
      </w:r>
    </w:p>
    <w:p w:rsidR="008E6203" w:rsidRPr="0074590F" w:rsidRDefault="004F4FD9" w:rsidP="001B34E9">
      <w:pPr>
        <w:tabs>
          <w:tab w:val="left" w:pos="1843"/>
        </w:tabs>
        <w:spacing w:after="0" w:line="360" w:lineRule="auto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СПИСОК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ВИКОРИСТАНИХ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ДЖЕРЕЛ</w:t>
      </w:r>
      <w:r w:rsidR="00641A60">
        <w:rPr>
          <w:noProof/>
          <w:color w:val="000000" w:themeColor="text1"/>
          <w:szCs w:val="28"/>
        </w:rPr>
        <w:t>…………………………………………….31</w:t>
      </w:r>
    </w:p>
    <w:p w:rsidR="00052BC4" w:rsidRPr="0074590F" w:rsidRDefault="004F4FD9" w:rsidP="001B34E9">
      <w:pPr>
        <w:tabs>
          <w:tab w:val="left" w:pos="1843"/>
          <w:tab w:val="right" w:pos="9638"/>
        </w:tabs>
        <w:spacing w:after="0" w:line="360" w:lineRule="auto"/>
        <w:jc w:val="both"/>
        <w:rPr>
          <w:b/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ДОДАТКИ</w:t>
      </w:r>
      <w:r w:rsidR="00641A60">
        <w:rPr>
          <w:noProof/>
          <w:color w:val="000000" w:themeColor="text1"/>
          <w:szCs w:val="28"/>
        </w:rPr>
        <w:t>…………………………………………………………………………….</w:t>
      </w:r>
      <w:r w:rsidR="00DE280F">
        <w:rPr>
          <w:noProof/>
          <w:color w:val="000000" w:themeColor="text1"/>
          <w:szCs w:val="28"/>
        </w:rPr>
        <w:t>33</w:t>
      </w:r>
      <w:r w:rsidR="004F13D2" w:rsidRPr="0074590F">
        <w:rPr>
          <w:noProof/>
          <w:color w:val="000000" w:themeColor="text1"/>
          <w:szCs w:val="28"/>
        </w:rPr>
        <w:t xml:space="preserve">         </w:t>
      </w:r>
    </w:p>
    <w:p w:rsidR="00052BC4" w:rsidRPr="0074590F" w:rsidRDefault="00052BC4" w:rsidP="001B34E9">
      <w:pPr>
        <w:spacing w:line="360" w:lineRule="auto"/>
        <w:rPr>
          <w:b/>
          <w:noProof/>
          <w:color w:val="000000" w:themeColor="text1"/>
          <w:szCs w:val="28"/>
        </w:rPr>
      </w:pPr>
      <w:r w:rsidRPr="0074590F">
        <w:rPr>
          <w:b/>
          <w:noProof/>
          <w:color w:val="000000" w:themeColor="text1"/>
          <w:szCs w:val="28"/>
        </w:rPr>
        <w:br w:type="page"/>
      </w:r>
    </w:p>
    <w:p w:rsidR="004B1B7D" w:rsidRPr="0074590F" w:rsidRDefault="004B1B7D" w:rsidP="00B90EFE">
      <w:pPr>
        <w:pStyle w:val="1"/>
        <w:jc w:val="center"/>
        <w:rPr>
          <w:color w:val="000000" w:themeColor="text1"/>
        </w:rPr>
      </w:pPr>
      <w:r w:rsidRPr="0074590F">
        <w:rPr>
          <w:color w:val="000000" w:themeColor="text1"/>
        </w:rPr>
        <w:t>ВСТУП</w:t>
      </w:r>
    </w:p>
    <w:p w:rsidR="00B90EFE" w:rsidRPr="0074590F" w:rsidRDefault="00B90EFE" w:rsidP="00C621AF">
      <w:pPr>
        <w:tabs>
          <w:tab w:val="left" w:pos="1843"/>
          <w:tab w:val="right" w:pos="9638"/>
        </w:tabs>
        <w:spacing w:after="0" w:line="240" w:lineRule="auto"/>
        <w:ind w:firstLine="709"/>
        <w:jc w:val="center"/>
        <w:rPr>
          <w:b/>
          <w:color w:val="000000" w:themeColor="text1"/>
        </w:rPr>
      </w:pPr>
    </w:p>
    <w:p w:rsidR="00C621AF" w:rsidRPr="0074590F" w:rsidRDefault="00C621AF" w:rsidP="00C621AF">
      <w:pPr>
        <w:tabs>
          <w:tab w:val="left" w:pos="1843"/>
          <w:tab w:val="right" w:pos="9638"/>
        </w:tabs>
        <w:spacing w:after="0" w:line="240" w:lineRule="auto"/>
        <w:ind w:firstLine="709"/>
        <w:jc w:val="center"/>
        <w:rPr>
          <w:b/>
          <w:color w:val="000000" w:themeColor="text1"/>
        </w:rPr>
      </w:pPr>
    </w:p>
    <w:p w:rsidR="004B1B7D" w:rsidRPr="0074590F" w:rsidRDefault="004B1B7D" w:rsidP="004B1B7D">
      <w:pPr>
        <w:tabs>
          <w:tab w:val="left" w:pos="1843"/>
          <w:tab w:val="right" w:pos="9638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умовах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ринкової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економіки</w:t>
      </w:r>
      <w:r w:rsidR="004F13D2" w:rsidRPr="0074590F">
        <w:rPr>
          <w:color w:val="000000" w:themeColor="text1"/>
        </w:rPr>
        <w:t xml:space="preserve"> </w:t>
      </w:r>
      <w:r w:rsidR="009753B9" w:rsidRPr="0074590F">
        <w:rPr>
          <w:color w:val="000000" w:themeColor="text1"/>
        </w:rPr>
        <w:t>вибір</w:t>
      </w:r>
      <w:r w:rsidR="004F13D2" w:rsidRPr="0074590F">
        <w:rPr>
          <w:color w:val="000000" w:themeColor="text1"/>
        </w:rPr>
        <w:t xml:space="preserve"> </w:t>
      </w:r>
      <w:r w:rsidR="009753B9" w:rsidRPr="0074590F">
        <w:rPr>
          <w:color w:val="000000" w:themeColor="text1"/>
        </w:rPr>
        <w:t>підходу</w:t>
      </w:r>
      <w:r w:rsidR="004F13D2" w:rsidRPr="0074590F">
        <w:rPr>
          <w:color w:val="000000" w:themeColor="text1"/>
        </w:rPr>
        <w:t xml:space="preserve"> </w:t>
      </w:r>
      <w:r w:rsidR="009753B9" w:rsidRPr="0074590F">
        <w:rPr>
          <w:color w:val="000000" w:themeColor="text1"/>
        </w:rPr>
        <w:t>до</w:t>
      </w:r>
      <w:r w:rsidR="004F13D2" w:rsidRPr="0074590F">
        <w:rPr>
          <w:color w:val="000000" w:themeColor="text1"/>
        </w:rPr>
        <w:t xml:space="preserve"> </w:t>
      </w:r>
      <w:r w:rsidR="009753B9" w:rsidRPr="0074590F">
        <w:rPr>
          <w:color w:val="000000" w:themeColor="text1"/>
        </w:rPr>
        <w:t>формування</w:t>
      </w:r>
      <w:r w:rsidR="004F13D2" w:rsidRPr="0074590F">
        <w:rPr>
          <w:color w:val="000000" w:themeColor="text1"/>
        </w:rPr>
        <w:t xml:space="preserve"> </w:t>
      </w:r>
      <w:r w:rsidR="009753B9" w:rsidRPr="0074590F">
        <w:rPr>
          <w:color w:val="000000" w:themeColor="text1"/>
        </w:rPr>
        <w:t>системи</w:t>
      </w:r>
      <w:r w:rsidR="004F13D2" w:rsidRPr="0074590F">
        <w:rPr>
          <w:color w:val="000000" w:themeColor="text1"/>
        </w:rPr>
        <w:t xml:space="preserve"> </w:t>
      </w:r>
      <w:r w:rsidR="009753B9"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="009753B9"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r w:rsidR="009753B9" w:rsidRPr="0074590F">
        <w:rPr>
          <w:color w:val="000000" w:themeColor="text1"/>
        </w:rPr>
        <w:t>її</w:t>
      </w:r>
      <w:r w:rsidR="004F13D2" w:rsidRPr="0074590F">
        <w:rPr>
          <w:color w:val="000000" w:themeColor="text1"/>
        </w:rPr>
        <w:t xml:space="preserve"> </w:t>
      </w:r>
      <w:r w:rsidR="009753B9" w:rsidRPr="0074590F">
        <w:rPr>
          <w:color w:val="000000" w:themeColor="text1"/>
        </w:rPr>
        <w:t>формалізація</w:t>
      </w:r>
      <w:r w:rsidR="004F13D2" w:rsidRPr="0074590F">
        <w:rPr>
          <w:color w:val="000000" w:themeColor="text1"/>
        </w:rPr>
        <w:t xml:space="preserve"> </w:t>
      </w:r>
      <w:r w:rsidR="00040995" w:rsidRPr="0074590F">
        <w:rPr>
          <w:color w:val="000000" w:themeColor="text1"/>
        </w:rPr>
        <w:t>є</w:t>
      </w:r>
      <w:r w:rsidR="004F13D2" w:rsidRPr="0074590F">
        <w:rPr>
          <w:color w:val="000000" w:themeColor="text1"/>
        </w:rPr>
        <w:t xml:space="preserve"> </w:t>
      </w:r>
      <w:r w:rsidR="00040995" w:rsidRPr="0074590F">
        <w:rPr>
          <w:color w:val="000000" w:themeColor="text1"/>
        </w:rPr>
        <w:t>важливим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для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усіх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суб’єктів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господарювання</w:t>
      </w:r>
      <w:r w:rsidR="009753B9" w:rsidRPr="0074590F">
        <w:rPr>
          <w:color w:val="000000" w:themeColor="text1"/>
        </w:rPr>
        <w:t>.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займає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основне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місце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системі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управління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діяльністю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організації,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так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як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є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головним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джерелом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інформації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для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розробки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прийняття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оптимальних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управлінських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рішень,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через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його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тісний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взаємозв’язок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іншими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функціями</w:t>
      </w:r>
      <w:r w:rsidR="004F13D2" w:rsidRPr="0074590F">
        <w:rPr>
          <w:color w:val="000000" w:themeColor="text1"/>
        </w:rPr>
        <w:t xml:space="preserve"> </w:t>
      </w:r>
      <w:r w:rsidR="00953878" w:rsidRPr="0074590F">
        <w:rPr>
          <w:color w:val="000000" w:themeColor="text1"/>
        </w:rPr>
        <w:t>управління.</w:t>
      </w:r>
      <w:r w:rsidR="004F13D2" w:rsidRPr="0074590F">
        <w:rPr>
          <w:color w:val="000000" w:themeColor="text1"/>
        </w:rPr>
        <w:t xml:space="preserve"> </w:t>
      </w:r>
      <w:r w:rsidR="008440E4" w:rsidRPr="0074590F">
        <w:rPr>
          <w:color w:val="000000" w:themeColor="text1"/>
        </w:rPr>
        <w:t>Створення</w:t>
      </w:r>
      <w:r w:rsidR="004F13D2" w:rsidRPr="0074590F">
        <w:rPr>
          <w:color w:val="000000" w:themeColor="text1"/>
        </w:rPr>
        <w:t xml:space="preserve"> </w:t>
      </w:r>
      <w:r w:rsidR="008440E4" w:rsidRPr="0074590F">
        <w:rPr>
          <w:color w:val="000000" w:themeColor="text1"/>
        </w:rPr>
        <w:t>результативної</w:t>
      </w:r>
      <w:r w:rsidR="004F13D2" w:rsidRPr="0074590F">
        <w:rPr>
          <w:color w:val="000000" w:themeColor="text1"/>
        </w:rPr>
        <w:t xml:space="preserve"> </w:t>
      </w:r>
      <w:r w:rsidR="00D8198F" w:rsidRPr="0074590F">
        <w:rPr>
          <w:color w:val="000000" w:themeColor="text1"/>
        </w:rPr>
        <w:t>системи</w:t>
      </w:r>
      <w:r w:rsidR="004F13D2" w:rsidRPr="0074590F">
        <w:rPr>
          <w:color w:val="000000" w:themeColor="text1"/>
        </w:rPr>
        <w:t xml:space="preserve"> </w:t>
      </w:r>
      <w:r w:rsidR="00D8198F"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="00D8198F" w:rsidRPr="0074590F">
        <w:rPr>
          <w:color w:val="000000" w:themeColor="text1"/>
        </w:rPr>
        <w:t>є</w:t>
      </w:r>
      <w:r w:rsidR="004F13D2" w:rsidRPr="0074590F">
        <w:rPr>
          <w:color w:val="000000" w:themeColor="text1"/>
        </w:rPr>
        <w:t xml:space="preserve"> </w:t>
      </w:r>
      <w:r w:rsidR="00D8198F" w:rsidRPr="0074590F">
        <w:rPr>
          <w:color w:val="000000" w:themeColor="text1"/>
        </w:rPr>
        <w:t>важливим</w:t>
      </w:r>
      <w:r w:rsidR="004F13D2" w:rsidRPr="0074590F">
        <w:rPr>
          <w:color w:val="000000" w:themeColor="text1"/>
        </w:rPr>
        <w:t xml:space="preserve"> </w:t>
      </w:r>
      <w:r w:rsidR="00D8198F" w:rsidRPr="0074590F">
        <w:rPr>
          <w:color w:val="000000" w:themeColor="text1"/>
        </w:rPr>
        <w:t>етапом</w:t>
      </w:r>
      <w:r w:rsidR="004F13D2" w:rsidRPr="0074590F">
        <w:rPr>
          <w:color w:val="000000" w:themeColor="text1"/>
        </w:rPr>
        <w:t xml:space="preserve"> </w:t>
      </w:r>
      <w:r w:rsidR="008440E4" w:rsidRPr="0074590F">
        <w:rPr>
          <w:color w:val="000000" w:themeColor="text1"/>
        </w:rPr>
        <w:t>поліпшення</w:t>
      </w:r>
      <w:r w:rsidR="004F13D2" w:rsidRPr="0074590F">
        <w:rPr>
          <w:color w:val="000000" w:themeColor="text1"/>
        </w:rPr>
        <w:t xml:space="preserve"> </w:t>
      </w:r>
      <w:r w:rsidR="00D8198F" w:rsidRPr="0074590F">
        <w:rPr>
          <w:color w:val="000000" w:themeColor="text1"/>
        </w:rPr>
        <w:t>всієї</w:t>
      </w:r>
      <w:r w:rsidR="004F13D2" w:rsidRPr="0074590F">
        <w:rPr>
          <w:color w:val="000000" w:themeColor="text1"/>
        </w:rPr>
        <w:t xml:space="preserve"> </w:t>
      </w:r>
      <w:r w:rsidR="00D8198F" w:rsidRPr="0074590F">
        <w:rPr>
          <w:color w:val="000000" w:themeColor="text1"/>
        </w:rPr>
        <w:t>системи</w:t>
      </w:r>
      <w:r w:rsidR="004F13D2" w:rsidRPr="0074590F">
        <w:rPr>
          <w:color w:val="000000" w:themeColor="text1"/>
        </w:rPr>
        <w:t xml:space="preserve"> </w:t>
      </w:r>
      <w:r w:rsidR="008440E4" w:rsidRPr="0074590F">
        <w:rPr>
          <w:color w:val="000000" w:themeColor="text1"/>
        </w:rPr>
        <w:t>менеджменту</w:t>
      </w:r>
      <w:r w:rsidR="004F13D2" w:rsidRPr="0074590F">
        <w:rPr>
          <w:color w:val="000000" w:themeColor="text1"/>
        </w:rPr>
        <w:t xml:space="preserve"> </w:t>
      </w:r>
      <w:r w:rsidR="008440E4" w:rsidRPr="0074590F">
        <w:rPr>
          <w:color w:val="000000" w:themeColor="text1"/>
        </w:rPr>
        <w:t>організації</w:t>
      </w:r>
      <w:r w:rsidR="00D8198F" w:rsidRPr="0074590F">
        <w:rPr>
          <w:color w:val="000000" w:themeColor="text1"/>
        </w:rPr>
        <w:t>,</w:t>
      </w:r>
      <w:r w:rsidR="004F13D2" w:rsidRPr="0074590F">
        <w:rPr>
          <w:color w:val="000000" w:themeColor="text1"/>
        </w:rPr>
        <w:t xml:space="preserve"> </w:t>
      </w:r>
      <w:r w:rsidR="00D8198F" w:rsidRPr="0074590F">
        <w:rPr>
          <w:color w:val="000000" w:themeColor="text1"/>
        </w:rPr>
        <w:t>що</w:t>
      </w:r>
      <w:r w:rsidR="004F13D2" w:rsidRPr="0074590F">
        <w:rPr>
          <w:color w:val="000000" w:themeColor="text1"/>
        </w:rPr>
        <w:t xml:space="preserve"> </w:t>
      </w:r>
      <w:r w:rsidR="00D8198F" w:rsidRPr="0074590F">
        <w:rPr>
          <w:color w:val="000000" w:themeColor="text1"/>
        </w:rPr>
        <w:t>може</w:t>
      </w:r>
      <w:r w:rsidR="004F13D2" w:rsidRPr="0074590F">
        <w:rPr>
          <w:color w:val="000000" w:themeColor="text1"/>
        </w:rPr>
        <w:t xml:space="preserve"> </w:t>
      </w:r>
      <w:r w:rsidR="00D8198F" w:rsidRPr="0074590F">
        <w:rPr>
          <w:color w:val="000000" w:themeColor="text1"/>
        </w:rPr>
        <w:t>стати</w:t>
      </w:r>
      <w:r w:rsidR="004F13D2" w:rsidRPr="0074590F">
        <w:rPr>
          <w:color w:val="000000" w:themeColor="text1"/>
        </w:rPr>
        <w:t xml:space="preserve"> </w:t>
      </w:r>
      <w:r w:rsidR="00D8198F" w:rsidRPr="0074590F">
        <w:rPr>
          <w:color w:val="000000" w:themeColor="text1"/>
        </w:rPr>
        <w:t>також</w:t>
      </w:r>
      <w:r w:rsidR="004F13D2" w:rsidRPr="0074590F">
        <w:rPr>
          <w:color w:val="000000" w:themeColor="text1"/>
        </w:rPr>
        <w:t xml:space="preserve"> </w:t>
      </w:r>
      <w:r w:rsidR="008440E4" w:rsidRPr="0074590F">
        <w:rPr>
          <w:color w:val="000000" w:themeColor="text1"/>
        </w:rPr>
        <w:t>значним</w:t>
      </w:r>
      <w:r w:rsidR="004F13D2" w:rsidRPr="0074590F">
        <w:rPr>
          <w:color w:val="000000" w:themeColor="text1"/>
        </w:rPr>
        <w:t xml:space="preserve"> </w:t>
      </w:r>
      <w:r w:rsidR="008440E4" w:rsidRPr="0074590F">
        <w:rPr>
          <w:color w:val="000000" w:themeColor="text1"/>
        </w:rPr>
        <w:t>фактором</w:t>
      </w:r>
      <w:r w:rsidR="004F13D2" w:rsidRPr="0074590F">
        <w:rPr>
          <w:color w:val="000000" w:themeColor="text1"/>
        </w:rPr>
        <w:t xml:space="preserve"> </w:t>
      </w:r>
      <w:r w:rsidR="00D8198F" w:rsidRPr="0074590F">
        <w:rPr>
          <w:color w:val="000000" w:themeColor="text1"/>
        </w:rPr>
        <w:t>підвищення</w:t>
      </w:r>
      <w:r w:rsidR="004F13D2" w:rsidRPr="0074590F">
        <w:rPr>
          <w:color w:val="000000" w:themeColor="text1"/>
        </w:rPr>
        <w:t xml:space="preserve"> </w:t>
      </w:r>
      <w:r w:rsidR="00D8198F" w:rsidRPr="0074590F">
        <w:rPr>
          <w:color w:val="000000" w:themeColor="text1"/>
        </w:rPr>
        <w:t>ефективності</w:t>
      </w:r>
      <w:r w:rsidR="004F13D2" w:rsidRPr="0074590F">
        <w:rPr>
          <w:color w:val="000000" w:themeColor="text1"/>
        </w:rPr>
        <w:t xml:space="preserve"> </w:t>
      </w:r>
      <w:r w:rsidR="009753B9" w:rsidRPr="0074590F">
        <w:rPr>
          <w:color w:val="000000" w:themeColor="text1"/>
        </w:rPr>
        <w:t>її</w:t>
      </w:r>
      <w:r w:rsidR="004F13D2" w:rsidRPr="0074590F">
        <w:rPr>
          <w:color w:val="000000" w:themeColor="text1"/>
        </w:rPr>
        <w:t xml:space="preserve"> </w:t>
      </w:r>
      <w:r w:rsidR="00D8198F" w:rsidRPr="0074590F">
        <w:rPr>
          <w:color w:val="000000" w:themeColor="text1"/>
        </w:rPr>
        <w:t>діяльності.</w:t>
      </w:r>
      <w:r w:rsidR="004F13D2" w:rsidRPr="0074590F">
        <w:rPr>
          <w:color w:val="000000" w:themeColor="text1"/>
        </w:rPr>
        <w:t xml:space="preserve"> </w:t>
      </w:r>
    </w:p>
    <w:p w:rsidR="00040995" w:rsidRPr="0074590F" w:rsidRDefault="005A2CED" w:rsidP="004B1B7D">
      <w:pPr>
        <w:tabs>
          <w:tab w:val="left" w:pos="1843"/>
          <w:tab w:val="right" w:pos="9638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Важливість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ще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підтверджується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й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тим,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що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без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нього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недійсне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ефективне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функціонування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системи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управління.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Відсутність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призводить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до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непередбачуваних</w:t>
      </w:r>
      <w:r w:rsidR="004F13D2" w:rsidRPr="0074590F">
        <w:rPr>
          <w:color w:val="000000" w:themeColor="text1"/>
        </w:rPr>
        <w:t xml:space="preserve"> </w:t>
      </w:r>
      <w:r w:rsidR="004B1B7D" w:rsidRPr="0074590F">
        <w:rPr>
          <w:color w:val="000000" w:themeColor="text1"/>
        </w:rPr>
        <w:t>соціально-економічних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ефектів</w:t>
      </w:r>
      <w:r w:rsidR="004B1B7D" w:rsidRPr="0074590F">
        <w:rPr>
          <w:color w:val="000000" w:themeColor="text1"/>
        </w:rPr>
        <w:t>.</w:t>
      </w:r>
      <w:r w:rsidR="004F13D2" w:rsidRPr="0074590F">
        <w:rPr>
          <w:color w:val="000000" w:themeColor="text1"/>
        </w:rPr>
        <w:t xml:space="preserve"> </w:t>
      </w:r>
    </w:p>
    <w:p w:rsidR="004B1B7D" w:rsidRPr="0074590F" w:rsidRDefault="00314ABC" w:rsidP="002B423F">
      <w:pPr>
        <w:tabs>
          <w:tab w:val="left" w:pos="1843"/>
          <w:tab w:val="right" w:pos="9638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  <w:szCs w:val="28"/>
          <w:shd w:val="clear" w:color="auto" w:fill="FFFFFF"/>
        </w:rPr>
        <w:t>Усе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вище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згадане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підкреслює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="00F355B3" w:rsidRPr="0074590F">
        <w:rPr>
          <w:color w:val="000000" w:themeColor="text1"/>
          <w:szCs w:val="28"/>
          <w:shd w:val="clear" w:color="auto" w:fill="FFFFFF"/>
        </w:rPr>
        <w:t>неабияку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роль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та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="00F355B3" w:rsidRPr="0074590F">
        <w:rPr>
          <w:color w:val="000000" w:themeColor="text1"/>
          <w:szCs w:val="28"/>
          <w:shd w:val="clear" w:color="auto" w:fill="FFFFFF"/>
        </w:rPr>
        <w:t>важливість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теми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даної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курсової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роботи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="00F355B3" w:rsidRPr="0074590F">
        <w:rPr>
          <w:color w:val="000000" w:themeColor="text1"/>
          <w:szCs w:val="28"/>
          <w:shd w:val="clear" w:color="auto" w:fill="FFFFFF"/>
        </w:rPr>
        <w:t>в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сучасних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умовах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господарювання.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Саме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тому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тема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курсової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роботи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="00F355B3" w:rsidRPr="0074590F">
        <w:rPr>
          <w:color w:val="000000" w:themeColor="text1"/>
          <w:szCs w:val="28"/>
          <w:shd w:val="clear" w:color="auto" w:fill="FFFFFF"/>
        </w:rPr>
        <w:t>«</w:t>
      </w:r>
      <w:r w:rsidRPr="0074590F">
        <w:rPr>
          <w:color w:val="000000" w:themeColor="text1"/>
          <w:szCs w:val="28"/>
          <w:shd w:val="clear" w:color="auto" w:fill="FFFFFF"/>
        </w:rPr>
        <w:t>Система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контролю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організації</w:t>
      </w:r>
      <w:r w:rsidR="00F355B3" w:rsidRPr="0074590F">
        <w:rPr>
          <w:color w:val="000000" w:themeColor="text1"/>
          <w:szCs w:val="28"/>
          <w:shd w:val="clear" w:color="auto" w:fill="FFFFFF"/>
        </w:rPr>
        <w:t>»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є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досить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bCs/>
          <w:iCs/>
          <w:color w:val="000000" w:themeColor="text1"/>
          <w:szCs w:val="28"/>
          <w:bdr w:val="none" w:sz="0" w:space="0" w:color="auto" w:frame="1"/>
        </w:rPr>
        <w:t>актуальною</w:t>
      </w:r>
      <w:r w:rsidRPr="0074590F">
        <w:rPr>
          <w:color w:val="000000" w:themeColor="text1"/>
          <w:szCs w:val="28"/>
          <w:shd w:val="clear" w:color="auto" w:fill="FFFFFF"/>
        </w:rPr>
        <w:t>.</w:t>
      </w:r>
      <w:r w:rsidR="004F13D2" w:rsidRPr="0074590F">
        <w:rPr>
          <w:color w:val="000000" w:themeColor="text1"/>
        </w:rPr>
        <w:t xml:space="preserve"> </w:t>
      </w:r>
    </w:p>
    <w:p w:rsidR="00E75457" w:rsidRPr="0074590F" w:rsidRDefault="000E4451" w:rsidP="00E75457">
      <w:pPr>
        <w:tabs>
          <w:tab w:val="left" w:pos="1843"/>
        </w:tabs>
        <w:spacing w:after="0" w:line="360" w:lineRule="auto"/>
        <w:ind w:firstLine="709"/>
        <w:jc w:val="both"/>
        <w:rPr>
          <w:noProof/>
          <w:color w:val="000000" w:themeColor="text1"/>
        </w:rPr>
      </w:pPr>
      <w:r w:rsidRPr="0074590F">
        <w:rPr>
          <w:bCs/>
          <w:iCs/>
          <w:color w:val="000000" w:themeColor="text1"/>
          <w:szCs w:val="28"/>
          <w:bdr w:val="none" w:sz="0" w:space="0" w:color="auto" w:frame="1"/>
        </w:rPr>
        <w:t>Метою</w:t>
      </w:r>
      <w:r w:rsidR="004F13D2"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дослідження</w:t>
      </w:r>
      <w:r w:rsidR="004F13D2"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є</w:t>
      </w:r>
      <w:r w:rsidR="004F13D2"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розгляд</w:t>
      </w:r>
      <w:r w:rsidR="004F13D2"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основ</w:t>
      </w:r>
      <w:r w:rsidR="004F13D2"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будови</w:t>
      </w:r>
      <w:r w:rsidR="004F13D2"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системи</w:t>
      </w:r>
      <w:r w:rsidR="004F13D2"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контролю</w:t>
      </w:r>
      <w:r w:rsidR="004F13D2"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організації</w:t>
      </w:r>
      <w:r w:rsidR="004F13D2"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в</w:t>
      </w:r>
      <w:r w:rsidR="004F13D2"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сучасних</w:t>
      </w:r>
      <w:r w:rsidR="004F13D2"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умовах.</w:t>
      </w:r>
      <w:r w:rsidR="004F13D2" w:rsidRPr="0074590F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75457" w:rsidRPr="0074590F" w:rsidRDefault="00E75457" w:rsidP="00E75457">
      <w:pPr>
        <w:tabs>
          <w:tab w:val="left" w:pos="1843"/>
        </w:tabs>
        <w:spacing w:after="0" w:line="360" w:lineRule="auto"/>
        <w:ind w:firstLine="709"/>
        <w:jc w:val="both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Відповідно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до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мети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сформовані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наступні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завдання:</w:t>
      </w:r>
    </w:p>
    <w:p w:rsidR="00E75457" w:rsidRPr="0074590F" w:rsidRDefault="00E75457" w:rsidP="0002173B">
      <w:pPr>
        <w:pStyle w:val="a3"/>
        <w:numPr>
          <w:ilvl w:val="0"/>
          <w:numId w:val="1"/>
        </w:numPr>
        <w:tabs>
          <w:tab w:val="left" w:pos="1843"/>
        </w:tabs>
        <w:spacing w:after="0" w:line="360" w:lineRule="auto"/>
        <w:jc w:val="both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розкрити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сутність</w:t>
      </w:r>
      <w:r w:rsidR="004F13D2" w:rsidRPr="0074590F">
        <w:rPr>
          <w:noProof/>
          <w:color w:val="000000" w:themeColor="text1"/>
        </w:rPr>
        <w:t xml:space="preserve"> </w:t>
      </w:r>
      <w:r w:rsidR="00033728" w:rsidRPr="0074590F">
        <w:rPr>
          <w:noProof/>
          <w:color w:val="000000" w:themeColor="text1"/>
        </w:rPr>
        <w:t>формування</w:t>
      </w:r>
      <w:r w:rsidR="004F13D2" w:rsidRPr="0074590F">
        <w:rPr>
          <w:noProof/>
          <w:color w:val="000000" w:themeColor="text1"/>
        </w:rPr>
        <w:t xml:space="preserve"> </w:t>
      </w:r>
      <w:r w:rsidR="00033728" w:rsidRPr="0074590F">
        <w:rPr>
          <w:noProof/>
          <w:color w:val="000000" w:themeColor="text1"/>
        </w:rPr>
        <w:t>та</w:t>
      </w:r>
      <w:r w:rsidR="004F13D2" w:rsidRPr="0074590F">
        <w:rPr>
          <w:noProof/>
          <w:color w:val="000000" w:themeColor="text1"/>
        </w:rPr>
        <w:t xml:space="preserve"> </w:t>
      </w:r>
      <w:r w:rsidR="003370B0" w:rsidRPr="0074590F">
        <w:rPr>
          <w:noProof/>
          <w:color w:val="000000" w:themeColor="text1"/>
        </w:rPr>
        <w:t>здійснення</w:t>
      </w:r>
      <w:r w:rsidR="004F13D2" w:rsidRPr="0074590F">
        <w:rPr>
          <w:noProof/>
          <w:color w:val="000000" w:themeColor="text1"/>
        </w:rPr>
        <w:t xml:space="preserve"> </w:t>
      </w:r>
      <w:r w:rsidR="00033728" w:rsidRPr="0074590F">
        <w:rPr>
          <w:noProof/>
          <w:color w:val="000000" w:themeColor="text1"/>
        </w:rPr>
        <w:t>контролю</w:t>
      </w:r>
      <w:r w:rsidR="004F13D2" w:rsidRPr="0074590F">
        <w:rPr>
          <w:noProof/>
          <w:color w:val="000000" w:themeColor="text1"/>
        </w:rPr>
        <w:t xml:space="preserve"> </w:t>
      </w:r>
      <w:r w:rsidR="003370B0" w:rsidRPr="0074590F">
        <w:rPr>
          <w:noProof/>
          <w:color w:val="000000" w:themeColor="text1"/>
        </w:rPr>
        <w:t>в</w:t>
      </w:r>
      <w:r w:rsidR="004F13D2" w:rsidRPr="0074590F">
        <w:rPr>
          <w:noProof/>
          <w:color w:val="000000" w:themeColor="text1"/>
        </w:rPr>
        <w:t xml:space="preserve"> </w:t>
      </w:r>
      <w:r w:rsidR="00033728" w:rsidRPr="0074590F">
        <w:rPr>
          <w:noProof/>
          <w:color w:val="000000" w:themeColor="text1"/>
        </w:rPr>
        <w:t>організації</w:t>
      </w:r>
      <w:r w:rsidRPr="0074590F">
        <w:rPr>
          <w:noProof/>
          <w:color w:val="000000" w:themeColor="text1"/>
        </w:rPr>
        <w:t>;</w:t>
      </w:r>
    </w:p>
    <w:p w:rsidR="00033728" w:rsidRPr="0074590F" w:rsidRDefault="00E75457" w:rsidP="0002173B">
      <w:pPr>
        <w:pStyle w:val="a3"/>
        <w:numPr>
          <w:ilvl w:val="0"/>
          <w:numId w:val="1"/>
        </w:numPr>
        <w:tabs>
          <w:tab w:val="left" w:pos="1843"/>
        </w:tabs>
        <w:spacing w:after="0" w:line="360" w:lineRule="auto"/>
        <w:jc w:val="both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розглянути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методику</w:t>
      </w:r>
      <w:r w:rsidR="004F13D2" w:rsidRPr="0074590F">
        <w:rPr>
          <w:noProof/>
          <w:color w:val="000000" w:themeColor="text1"/>
        </w:rPr>
        <w:t xml:space="preserve"> </w:t>
      </w:r>
      <w:r w:rsidR="0044412B" w:rsidRPr="0074590F">
        <w:rPr>
          <w:noProof/>
          <w:color w:val="000000" w:themeColor="text1"/>
        </w:rPr>
        <w:t>будови</w:t>
      </w:r>
      <w:r w:rsidR="004F13D2" w:rsidRPr="0074590F">
        <w:rPr>
          <w:noProof/>
          <w:color w:val="000000" w:themeColor="text1"/>
        </w:rPr>
        <w:t xml:space="preserve"> </w:t>
      </w:r>
      <w:r w:rsidR="0044412B" w:rsidRPr="0074590F">
        <w:rPr>
          <w:noProof/>
          <w:color w:val="000000" w:themeColor="text1"/>
        </w:rPr>
        <w:t>системи</w:t>
      </w:r>
      <w:r w:rsidR="004F13D2" w:rsidRPr="0074590F">
        <w:rPr>
          <w:noProof/>
          <w:color w:val="000000" w:themeColor="text1"/>
        </w:rPr>
        <w:t xml:space="preserve"> </w:t>
      </w:r>
      <w:r w:rsidR="0044412B" w:rsidRPr="0074590F">
        <w:rPr>
          <w:noProof/>
          <w:color w:val="000000" w:themeColor="text1"/>
        </w:rPr>
        <w:t>контролю</w:t>
      </w:r>
      <w:r w:rsidR="004F13D2" w:rsidRPr="0074590F">
        <w:rPr>
          <w:noProof/>
          <w:color w:val="000000" w:themeColor="text1"/>
        </w:rPr>
        <w:t xml:space="preserve"> </w:t>
      </w:r>
      <w:r w:rsidR="0044412B" w:rsidRPr="0074590F">
        <w:rPr>
          <w:noProof/>
          <w:color w:val="000000" w:themeColor="text1"/>
        </w:rPr>
        <w:t>організації</w:t>
      </w:r>
      <w:r w:rsidRPr="0074590F">
        <w:rPr>
          <w:noProof/>
          <w:color w:val="000000" w:themeColor="text1"/>
        </w:rPr>
        <w:t>;</w:t>
      </w:r>
    </w:p>
    <w:p w:rsidR="00E75457" w:rsidRPr="0074590F" w:rsidRDefault="00E75457" w:rsidP="0002173B">
      <w:pPr>
        <w:pStyle w:val="a3"/>
        <w:numPr>
          <w:ilvl w:val="0"/>
          <w:numId w:val="1"/>
        </w:numPr>
        <w:tabs>
          <w:tab w:val="left" w:pos="1843"/>
        </w:tabs>
        <w:spacing w:after="0" w:line="360" w:lineRule="auto"/>
        <w:jc w:val="both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охарактеризувати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організаційну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структуру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та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оцінити</w:t>
      </w:r>
      <w:r w:rsidR="004F13D2" w:rsidRPr="0074590F">
        <w:rPr>
          <w:noProof/>
          <w:color w:val="000000" w:themeColor="text1"/>
        </w:rPr>
        <w:t xml:space="preserve"> </w:t>
      </w:r>
      <w:r w:rsidR="0044412B" w:rsidRPr="0074590F">
        <w:rPr>
          <w:noProof/>
          <w:color w:val="000000" w:themeColor="text1"/>
        </w:rPr>
        <w:t>економічну</w:t>
      </w:r>
      <w:r w:rsidR="004F13D2" w:rsidRPr="0074590F">
        <w:rPr>
          <w:noProof/>
          <w:color w:val="000000" w:themeColor="text1"/>
        </w:rPr>
        <w:t xml:space="preserve"> </w:t>
      </w:r>
      <w:r w:rsidR="0044412B" w:rsidRPr="0074590F">
        <w:rPr>
          <w:noProof/>
          <w:color w:val="000000" w:themeColor="text1"/>
        </w:rPr>
        <w:t>діяльність</w:t>
      </w:r>
      <w:r w:rsidR="004F13D2" w:rsidRPr="0074590F">
        <w:rPr>
          <w:noProof/>
          <w:color w:val="000000" w:themeColor="text1"/>
        </w:rPr>
        <w:t xml:space="preserve"> </w:t>
      </w:r>
      <w:r w:rsidR="0044412B" w:rsidRPr="0074590F">
        <w:rPr>
          <w:noProof/>
          <w:color w:val="000000" w:themeColor="text1"/>
        </w:rPr>
        <w:t>ТОВ</w:t>
      </w:r>
      <w:r w:rsidR="004F13D2" w:rsidRPr="0074590F">
        <w:rPr>
          <w:noProof/>
          <w:color w:val="000000" w:themeColor="text1"/>
        </w:rPr>
        <w:t xml:space="preserve"> </w:t>
      </w:r>
      <w:r w:rsidR="004410CE" w:rsidRPr="0074590F">
        <w:rPr>
          <w:noProof/>
          <w:color w:val="000000" w:themeColor="text1"/>
        </w:rPr>
        <w:t>«ХАС Ліфт Україна»</w:t>
      </w:r>
      <w:r w:rsidRPr="0074590F">
        <w:rPr>
          <w:noProof/>
          <w:color w:val="000000" w:themeColor="text1"/>
        </w:rPr>
        <w:t>;</w:t>
      </w:r>
    </w:p>
    <w:p w:rsidR="00E75457" w:rsidRPr="0074590F" w:rsidRDefault="00E75457" w:rsidP="0002173B">
      <w:pPr>
        <w:pStyle w:val="a3"/>
        <w:numPr>
          <w:ilvl w:val="0"/>
          <w:numId w:val="1"/>
        </w:numPr>
        <w:tabs>
          <w:tab w:val="left" w:pos="1843"/>
        </w:tabs>
        <w:spacing w:after="0" w:line="360" w:lineRule="auto"/>
        <w:jc w:val="both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дослідити</w:t>
      </w:r>
      <w:r w:rsidR="004F13D2" w:rsidRPr="0074590F">
        <w:rPr>
          <w:noProof/>
          <w:color w:val="000000" w:themeColor="text1"/>
        </w:rPr>
        <w:t xml:space="preserve"> </w:t>
      </w:r>
      <w:r w:rsidR="0044412B" w:rsidRPr="0074590F">
        <w:rPr>
          <w:noProof/>
          <w:color w:val="000000" w:themeColor="text1"/>
        </w:rPr>
        <w:t>систему</w:t>
      </w:r>
      <w:r w:rsidR="004F13D2" w:rsidRPr="0074590F">
        <w:rPr>
          <w:noProof/>
          <w:color w:val="000000" w:themeColor="text1"/>
        </w:rPr>
        <w:t xml:space="preserve"> </w:t>
      </w:r>
      <w:r w:rsidR="0044412B" w:rsidRPr="0074590F">
        <w:rPr>
          <w:noProof/>
          <w:color w:val="000000" w:themeColor="text1"/>
        </w:rPr>
        <w:t>контролю</w:t>
      </w:r>
      <w:r w:rsidR="004F13D2" w:rsidRPr="0074590F">
        <w:rPr>
          <w:noProof/>
          <w:color w:val="000000" w:themeColor="text1"/>
        </w:rPr>
        <w:t xml:space="preserve"> </w:t>
      </w:r>
      <w:r w:rsidR="0044412B" w:rsidRPr="0074590F">
        <w:rPr>
          <w:noProof/>
          <w:color w:val="000000" w:themeColor="text1"/>
        </w:rPr>
        <w:t>підприємства</w:t>
      </w:r>
      <w:r w:rsidR="004F13D2" w:rsidRPr="0074590F">
        <w:rPr>
          <w:noProof/>
          <w:color w:val="000000" w:themeColor="text1"/>
        </w:rPr>
        <w:t xml:space="preserve"> </w:t>
      </w:r>
      <w:r w:rsidR="00033728" w:rsidRPr="0074590F">
        <w:rPr>
          <w:noProof/>
          <w:color w:val="000000" w:themeColor="text1"/>
        </w:rPr>
        <w:t>ТОВ</w:t>
      </w:r>
      <w:r w:rsidR="004F13D2" w:rsidRPr="0074590F">
        <w:rPr>
          <w:noProof/>
          <w:color w:val="000000" w:themeColor="text1"/>
        </w:rPr>
        <w:t xml:space="preserve"> </w:t>
      </w:r>
      <w:r w:rsidR="004410CE" w:rsidRPr="0074590F">
        <w:rPr>
          <w:noProof/>
          <w:color w:val="000000" w:themeColor="text1"/>
        </w:rPr>
        <w:t>«ХАС Ліфт Україна»</w:t>
      </w:r>
      <w:r w:rsidR="00033728" w:rsidRPr="0074590F">
        <w:rPr>
          <w:noProof/>
          <w:color w:val="000000" w:themeColor="text1"/>
        </w:rPr>
        <w:t>;</w:t>
      </w:r>
    </w:p>
    <w:p w:rsidR="00E75457" w:rsidRPr="0074590F" w:rsidRDefault="00E75457" w:rsidP="0002173B">
      <w:pPr>
        <w:pStyle w:val="a3"/>
        <w:numPr>
          <w:ilvl w:val="0"/>
          <w:numId w:val="1"/>
        </w:numPr>
        <w:tabs>
          <w:tab w:val="left" w:pos="1843"/>
        </w:tabs>
        <w:spacing w:after="0" w:line="360" w:lineRule="auto"/>
        <w:jc w:val="both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виявити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шляхи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підвищення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рівня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ефективності</w:t>
      </w:r>
      <w:r w:rsidR="004F13D2" w:rsidRPr="0074590F">
        <w:rPr>
          <w:noProof/>
          <w:color w:val="000000" w:themeColor="text1"/>
        </w:rPr>
        <w:t xml:space="preserve"> </w:t>
      </w:r>
      <w:r w:rsidR="00F355B3" w:rsidRPr="0074590F">
        <w:rPr>
          <w:noProof/>
          <w:color w:val="000000" w:themeColor="text1"/>
        </w:rPr>
        <w:t>системи</w:t>
      </w:r>
      <w:r w:rsidR="004F13D2" w:rsidRPr="0074590F">
        <w:rPr>
          <w:noProof/>
          <w:color w:val="000000" w:themeColor="text1"/>
        </w:rPr>
        <w:t xml:space="preserve"> </w:t>
      </w:r>
      <w:r w:rsidR="00F355B3" w:rsidRPr="0074590F">
        <w:rPr>
          <w:noProof/>
          <w:color w:val="000000" w:themeColor="text1"/>
        </w:rPr>
        <w:t>контролю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підприємства.</w:t>
      </w:r>
    </w:p>
    <w:p w:rsidR="00343553" w:rsidRPr="0074590F" w:rsidRDefault="00343553" w:rsidP="00343553">
      <w:pPr>
        <w:spacing w:after="0" w:line="360" w:lineRule="auto"/>
        <w:ind w:firstLine="709"/>
        <w:jc w:val="both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Об’єктом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дослідження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є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товариство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обмеженою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відповідальністю</w:t>
      </w:r>
      <w:r w:rsidR="004F13D2" w:rsidRPr="0074590F">
        <w:rPr>
          <w:noProof/>
          <w:color w:val="000000" w:themeColor="text1"/>
        </w:rPr>
        <w:t xml:space="preserve"> </w:t>
      </w:r>
      <w:r w:rsidR="004410CE" w:rsidRPr="0074590F">
        <w:rPr>
          <w:noProof/>
          <w:color w:val="000000" w:themeColor="text1"/>
        </w:rPr>
        <w:t>«ХАС Ліфт Україна»</w:t>
      </w:r>
      <w:r w:rsidRPr="0074590F">
        <w:rPr>
          <w:noProof/>
          <w:color w:val="000000" w:themeColor="text1"/>
        </w:rPr>
        <w:t>,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що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знаходиться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за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адресою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м.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Вінниця,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Вінницька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обл.,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вул.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Стеценка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5.</w:t>
      </w:r>
      <w:r w:rsidR="004F13D2" w:rsidRPr="0074590F">
        <w:rPr>
          <w:noProof/>
          <w:color w:val="000000" w:themeColor="text1"/>
        </w:rPr>
        <w:t xml:space="preserve"> </w:t>
      </w:r>
    </w:p>
    <w:p w:rsidR="00343553" w:rsidRPr="0074590F" w:rsidRDefault="00343553" w:rsidP="00343553">
      <w:pPr>
        <w:spacing w:after="0" w:line="360" w:lineRule="auto"/>
        <w:ind w:firstLine="709"/>
        <w:jc w:val="both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Предметом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є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  <w:szCs w:val="28"/>
        </w:rPr>
        <w:t>аналіз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реалізації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функції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контролю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в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ТОВ</w:t>
      </w:r>
      <w:r w:rsidR="004F13D2" w:rsidRPr="0074590F">
        <w:rPr>
          <w:color w:val="000000" w:themeColor="text1"/>
          <w:szCs w:val="28"/>
        </w:rPr>
        <w:t xml:space="preserve"> </w:t>
      </w:r>
      <w:r w:rsidR="004410CE" w:rsidRPr="0074590F">
        <w:rPr>
          <w:color w:val="000000" w:themeColor="text1"/>
          <w:szCs w:val="28"/>
        </w:rPr>
        <w:t>«ХАС Ліфт Україна»</w:t>
      </w:r>
      <w:r w:rsidRPr="0074590F">
        <w:rPr>
          <w:noProof/>
          <w:color w:val="000000" w:themeColor="text1"/>
        </w:rPr>
        <w:t>.</w:t>
      </w:r>
    </w:p>
    <w:p w:rsidR="00343553" w:rsidRPr="0074590F" w:rsidRDefault="00CC3C55" w:rsidP="00343553">
      <w:pPr>
        <w:spacing w:after="0" w:line="360" w:lineRule="auto"/>
        <w:ind w:firstLine="709"/>
        <w:jc w:val="both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Методи,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які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використовувались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при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здійсненні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дослідж</w:t>
      </w:r>
      <w:r w:rsidR="00872D84" w:rsidRPr="0074590F">
        <w:rPr>
          <w:noProof/>
          <w:color w:val="000000" w:themeColor="text1"/>
        </w:rPr>
        <w:t>ення:</w:t>
      </w:r>
      <w:r w:rsidR="004F13D2" w:rsidRPr="0074590F">
        <w:rPr>
          <w:noProof/>
          <w:color w:val="000000" w:themeColor="text1"/>
        </w:rPr>
        <w:t xml:space="preserve"> </w:t>
      </w:r>
      <w:r w:rsidR="00872D84" w:rsidRPr="0074590F">
        <w:rPr>
          <w:noProof/>
          <w:color w:val="000000" w:themeColor="text1"/>
        </w:rPr>
        <w:t>спостереження,</w:t>
      </w:r>
      <w:r w:rsidR="004F13D2" w:rsidRPr="0074590F">
        <w:rPr>
          <w:noProof/>
          <w:color w:val="000000" w:themeColor="text1"/>
        </w:rPr>
        <w:t xml:space="preserve"> </w:t>
      </w:r>
      <w:r w:rsidR="00872D84" w:rsidRPr="0074590F">
        <w:rPr>
          <w:noProof/>
          <w:color w:val="000000" w:themeColor="text1"/>
        </w:rPr>
        <w:t>розрахунки</w:t>
      </w:r>
      <w:r w:rsidRPr="0074590F">
        <w:rPr>
          <w:noProof/>
          <w:color w:val="000000" w:themeColor="text1"/>
        </w:rPr>
        <w:t>,</w:t>
      </w:r>
      <w:r w:rsidR="004F13D2" w:rsidRPr="0074590F">
        <w:rPr>
          <w:noProof/>
          <w:color w:val="000000" w:themeColor="text1"/>
        </w:rPr>
        <w:t xml:space="preserve"> </w:t>
      </w:r>
      <w:r w:rsidR="00872D84" w:rsidRPr="0074590F">
        <w:rPr>
          <w:noProof/>
          <w:color w:val="000000" w:themeColor="text1"/>
        </w:rPr>
        <w:t>аналіз</w:t>
      </w:r>
      <w:r w:rsidR="004F13D2" w:rsidRPr="0074590F">
        <w:rPr>
          <w:noProof/>
          <w:color w:val="000000" w:themeColor="text1"/>
        </w:rPr>
        <w:t xml:space="preserve"> </w:t>
      </w:r>
      <w:r w:rsidR="006610F4" w:rsidRPr="0074590F">
        <w:rPr>
          <w:noProof/>
          <w:color w:val="000000" w:themeColor="text1"/>
        </w:rPr>
        <w:t>та</w:t>
      </w:r>
      <w:r w:rsidR="004F13D2" w:rsidRPr="0074590F">
        <w:rPr>
          <w:noProof/>
          <w:color w:val="000000" w:themeColor="text1"/>
        </w:rPr>
        <w:t xml:space="preserve"> </w:t>
      </w:r>
      <w:r w:rsidR="006610F4" w:rsidRPr="0074590F">
        <w:rPr>
          <w:noProof/>
          <w:color w:val="000000" w:themeColor="text1"/>
        </w:rPr>
        <w:t>ін</w:t>
      </w:r>
      <w:r w:rsidR="00872D84" w:rsidRPr="0074590F">
        <w:rPr>
          <w:noProof/>
          <w:color w:val="000000" w:themeColor="text1"/>
        </w:rPr>
        <w:t>.</w:t>
      </w:r>
      <w:r w:rsidR="004F13D2" w:rsidRPr="0074590F">
        <w:rPr>
          <w:noProof/>
          <w:color w:val="000000" w:themeColor="text1"/>
        </w:rPr>
        <w:t xml:space="preserve"> </w:t>
      </w:r>
      <w:r w:rsidR="00872D84" w:rsidRPr="0074590F">
        <w:rPr>
          <w:noProof/>
          <w:color w:val="000000" w:themeColor="text1"/>
        </w:rPr>
        <w:t>Система</w:t>
      </w:r>
      <w:r w:rsidR="004F13D2" w:rsidRPr="0074590F">
        <w:rPr>
          <w:noProof/>
          <w:color w:val="000000" w:themeColor="text1"/>
        </w:rPr>
        <w:t xml:space="preserve"> </w:t>
      </w:r>
      <w:r w:rsidR="00872D84" w:rsidRPr="0074590F">
        <w:rPr>
          <w:noProof/>
          <w:color w:val="000000" w:themeColor="text1"/>
        </w:rPr>
        <w:t>аналізу</w:t>
      </w:r>
      <w:r w:rsidR="004F13D2" w:rsidRPr="0074590F">
        <w:rPr>
          <w:noProof/>
          <w:color w:val="000000" w:themeColor="text1"/>
        </w:rPr>
        <w:t xml:space="preserve"> </w:t>
      </w:r>
      <w:r w:rsidR="00872D84" w:rsidRPr="0074590F">
        <w:rPr>
          <w:noProof/>
          <w:color w:val="000000" w:themeColor="text1"/>
        </w:rPr>
        <w:t>здійснена</w:t>
      </w:r>
      <w:r w:rsidR="004F13D2" w:rsidRPr="0074590F">
        <w:rPr>
          <w:noProof/>
          <w:color w:val="000000" w:themeColor="text1"/>
        </w:rPr>
        <w:t xml:space="preserve"> </w:t>
      </w:r>
      <w:r w:rsidR="00872D84" w:rsidRPr="0074590F">
        <w:rPr>
          <w:noProof/>
          <w:color w:val="000000" w:themeColor="text1"/>
        </w:rPr>
        <w:t>на</w:t>
      </w:r>
      <w:r w:rsidR="004F13D2" w:rsidRPr="0074590F">
        <w:rPr>
          <w:noProof/>
          <w:color w:val="000000" w:themeColor="text1"/>
        </w:rPr>
        <w:t xml:space="preserve"> </w:t>
      </w:r>
      <w:r w:rsidR="00872D84" w:rsidRPr="0074590F">
        <w:rPr>
          <w:noProof/>
          <w:color w:val="000000" w:themeColor="text1"/>
        </w:rPr>
        <w:t>основі</w:t>
      </w:r>
      <w:r w:rsidR="004F13D2" w:rsidRPr="0074590F">
        <w:rPr>
          <w:noProof/>
          <w:color w:val="000000" w:themeColor="text1"/>
        </w:rPr>
        <w:t xml:space="preserve"> </w:t>
      </w:r>
      <w:r w:rsidR="00872D84" w:rsidRPr="0074590F">
        <w:rPr>
          <w:noProof/>
          <w:color w:val="000000" w:themeColor="text1"/>
        </w:rPr>
        <w:t>інформації</w:t>
      </w:r>
      <w:r w:rsidR="004F13D2" w:rsidRPr="0074590F">
        <w:rPr>
          <w:noProof/>
          <w:color w:val="000000" w:themeColor="text1"/>
        </w:rPr>
        <w:t xml:space="preserve"> </w:t>
      </w:r>
      <w:r w:rsidR="00872D84" w:rsidRPr="0074590F">
        <w:rPr>
          <w:noProof/>
          <w:color w:val="000000" w:themeColor="text1"/>
        </w:rPr>
        <w:t>поданої</w:t>
      </w:r>
      <w:r w:rsidR="004F13D2" w:rsidRPr="0074590F">
        <w:rPr>
          <w:noProof/>
          <w:color w:val="000000" w:themeColor="text1"/>
        </w:rPr>
        <w:t xml:space="preserve"> </w:t>
      </w:r>
      <w:r w:rsidR="00872D84" w:rsidRPr="0074590F">
        <w:rPr>
          <w:noProof/>
          <w:color w:val="000000" w:themeColor="text1"/>
        </w:rPr>
        <w:t>у</w:t>
      </w:r>
      <w:r w:rsidR="004F13D2" w:rsidRPr="0074590F">
        <w:rPr>
          <w:noProof/>
          <w:color w:val="000000" w:themeColor="text1"/>
        </w:rPr>
        <w:t xml:space="preserve"> </w:t>
      </w:r>
      <w:r w:rsidR="00872D84" w:rsidRPr="0074590F">
        <w:rPr>
          <w:noProof/>
          <w:color w:val="000000" w:themeColor="text1"/>
        </w:rPr>
        <w:t>фінансовій</w:t>
      </w:r>
      <w:r w:rsidR="004F13D2" w:rsidRPr="0074590F">
        <w:rPr>
          <w:noProof/>
          <w:color w:val="000000" w:themeColor="text1"/>
        </w:rPr>
        <w:t xml:space="preserve"> </w:t>
      </w:r>
      <w:r w:rsidR="00872D84" w:rsidRPr="0074590F">
        <w:rPr>
          <w:noProof/>
          <w:color w:val="000000" w:themeColor="text1"/>
        </w:rPr>
        <w:t>звітності</w:t>
      </w:r>
      <w:r w:rsidR="004F13D2" w:rsidRPr="0074590F">
        <w:rPr>
          <w:noProof/>
          <w:color w:val="000000" w:themeColor="text1"/>
        </w:rPr>
        <w:t xml:space="preserve"> </w:t>
      </w:r>
      <w:r w:rsidR="00872D84" w:rsidRPr="0074590F">
        <w:rPr>
          <w:noProof/>
          <w:color w:val="000000" w:themeColor="text1"/>
        </w:rPr>
        <w:t>товариства</w:t>
      </w:r>
      <w:r w:rsidR="006610F4" w:rsidRPr="0074590F">
        <w:rPr>
          <w:noProof/>
          <w:color w:val="000000" w:themeColor="text1"/>
        </w:rPr>
        <w:t>.</w:t>
      </w:r>
    </w:p>
    <w:p w:rsidR="002607B0" w:rsidRPr="0074590F" w:rsidRDefault="00AD45D8" w:rsidP="00FD4CE9">
      <w:pPr>
        <w:tabs>
          <w:tab w:val="left" w:pos="1843"/>
        </w:tabs>
        <w:spacing w:after="0" w:line="360" w:lineRule="auto"/>
        <w:ind w:firstLine="709"/>
        <w:jc w:val="both"/>
        <w:rPr>
          <w:noProof/>
          <w:color w:val="000000" w:themeColor="text1"/>
          <w:szCs w:val="28"/>
        </w:rPr>
      </w:pPr>
      <w:r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сучасних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наукових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публікаціях,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присвячених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системам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досліджуються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особливості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формування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системи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Так,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проблеми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знаходять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відображення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працях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таких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вітчизняних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зарубіжних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науковців,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Н.Г.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Виговська,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В.Ф.</w:t>
      </w:r>
      <w:r w:rsidR="004F13D2" w:rsidRPr="0074590F">
        <w:rPr>
          <w:color w:val="000000" w:themeColor="text1"/>
        </w:rPr>
        <w:t xml:space="preserve"> </w:t>
      </w:r>
      <w:proofErr w:type="spellStart"/>
      <w:r w:rsidRPr="0074590F">
        <w:rPr>
          <w:color w:val="000000" w:themeColor="text1"/>
        </w:rPr>
        <w:t>Максімова</w:t>
      </w:r>
      <w:proofErr w:type="spellEnd"/>
      <w:r w:rsidRPr="0074590F">
        <w:rPr>
          <w:color w:val="000000" w:themeColor="text1"/>
        </w:rPr>
        <w:t>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В.П.</w:t>
      </w:r>
      <w:r w:rsidR="004F13D2" w:rsidRPr="0074590F">
        <w:rPr>
          <w:color w:val="000000" w:themeColor="text1"/>
        </w:rPr>
        <w:t xml:space="preserve"> </w:t>
      </w:r>
      <w:proofErr w:type="spellStart"/>
      <w:r w:rsidRPr="0074590F">
        <w:rPr>
          <w:color w:val="000000" w:themeColor="text1"/>
        </w:rPr>
        <w:t>Пантелеєв</w:t>
      </w:r>
      <w:proofErr w:type="spellEnd"/>
      <w:r w:rsidRPr="0074590F">
        <w:rPr>
          <w:color w:val="000000" w:themeColor="text1"/>
        </w:rPr>
        <w:t>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І.А.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Горбунов,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Р.Н.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Ентоні,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В.</w:t>
      </w:r>
      <w:r w:rsidR="004F13D2" w:rsidRPr="0074590F">
        <w:rPr>
          <w:color w:val="000000" w:themeColor="text1"/>
        </w:rPr>
        <w:t xml:space="preserve"> </w:t>
      </w:r>
      <w:proofErr w:type="spellStart"/>
      <w:r w:rsidRPr="0074590F">
        <w:rPr>
          <w:color w:val="000000" w:themeColor="text1"/>
        </w:rPr>
        <w:t>Говіндараян</w:t>
      </w:r>
      <w:proofErr w:type="spellEnd"/>
      <w:r w:rsidRPr="0074590F">
        <w:rPr>
          <w:color w:val="000000" w:themeColor="text1"/>
        </w:rPr>
        <w:t>.</w:t>
      </w:r>
      <w:r w:rsidR="004F13D2" w:rsidRPr="0074590F">
        <w:rPr>
          <w:color w:val="000000" w:themeColor="text1"/>
        </w:rPr>
        <w:t xml:space="preserve"> </w:t>
      </w:r>
    </w:p>
    <w:p w:rsidR="004D3DDC" w:rsidRPr="0074590F" w:rsidRDefault="004D3DDC" w:rsidP="004D3DDC">
      <w:pPr>
        <w:spacing w:after="0" w:line="360" w:lineRule="auto"/>
        <w:ind w:firstLine="709"/>
        <w:jc w:val="both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Структуру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курсової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роботи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обумовлено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її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метою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та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завданнями.</w:t>
      </w:r>
    </w:p>
    <w:p w:rsidR="00E268C5" w:rsidRPr="0074590F" w:rsidRDefault="00E268C5" w:rsidP="00E268C5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590F">
        <w:rPr>
          <w:color w:val="000000" w:themeColor="text1"/>
          <w:sz w:val="28"/>
          <w:szCs w:val="28"/>
        </w:rPr>
        <w:t>Курсова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робота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складається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із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вступу,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трьох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розділів,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висновків,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списку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використаної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літератури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та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додатків.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Загальний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обсяг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роботи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становить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410180" w:rsidRPr="00410180">
        <w:rPr>
          <w:color w:val="000000" w:themeColor="text1"/>
          <w:sz w:val="28"/>
          <w:szCs w:val="28"/>
        </w:rPr>
        <w:t>49</w:t>
      </w:r>
      <w:r w:rsidR="00410180">
        <w:rPr>
          <w:color w:val="000000" w:themeColor="text1"/>
          <w:sz w:val="28"/>
          <w:szCs w:val="28"/>
          <w:highlight w:val="yellow"/>
        </w:rPr>
        <w:t xml:space="preserve"> </w:t>
      </w:r>
      <w:r w:rsidRPr="0074590F">
        <w:rPr>
          <w:color w:val="000000" w:themeColor="text1"/>
          <w:sz w:val="28"/>
          <w:szCs w:val="28"/>
        </w:rPr>
        <w:t>сторінок.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Робота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містить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410180" w:rsidRPr="00410180">
        <w:rPr>
          <w:color w:val="000000" w:themeColor="text1"/>
          <w:sz w:val="28"/>
          <w:szCs w:val="28"/>
        </w:rPr>
        <w:t>3</w:t>
      </w:r>
      <w:r w:rsidR="004F13D2" w:rsidRPr="00410180">
        <w:rPr>
          <w:color w:val="000000" w:themeColor="text1"/>
          <w:sz w:val="28"/>
          <w:szCs w:val="28"/>
        </w:rPr>
        <w:t xml:space="preserve"> </w:t>
      </w:r>
      <w:r w:rsidRPr="00410180">
        <w:rPr>
          <w:color w:val="000000" w:themeColor="text1"/>
          <w:sz w:val="28"/>
          <w:szCs w:val="28"/>
        </w:rPr>
        <w:t>таблиць,</w:t>
      </w:r>
      <w:r w:rsidR="004F13D2" w:rsidRPr="00410180">
        <w:rPr>
          <w:color w:val="000000" w:themeColor="text1"/>
          <w:sz w:val="28"/>
          <w:szCs w:val="28"/>
        </w:rPr>
        <w:t xml:space="preserve"> </w:t>
      </w:r>
      <w:r w:rsidR="00410180" w:rsidRPr="00410180">
        <w:rPr>
          <w:color w:val="000000" w:themeColor="text1"/>
          <w:sz w:val="28"/>
          <w:szCs w:val="28"/>
        </w:rPr>
        <w:t>3</w:t>
      </w:r>
      <w:r w:rsidR="004F13D2" w:rsidRPr="00410180">
        <w:rPr>
          <w:color w:val="000000" w:themeColor="text1"/>
          <w:sz w:val="28"/>
          <w:szCs w:val="28"/>
        </w:rPr>
        <w:t xml:space="preserve"> </w:t>
      </w:r>
      <w:r w:rsidRPr="00410180">
        <w:rPr>
          <w:color w:val="000000" w:themeColor="text1"/>
          <w:sz w:val="28"/>
          <w:szCs w:val="28"/>
        </w:rPr>
        <w:t>рисунків</w:t>
      </w:r>
      <w:r w:rsidRPr="0074590F">
        <w:rPr>
          <w:color w:val="000000" w:themeColor="text1"/>
          <w:sz w:val="28"/>
          <w:szCs w:val="28"/>
        </w:rPr>
        <w:t>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список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використаних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джерел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із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410180" w:rsidRPr="00410180">
        <w:rPr>
          <w:color w:val="000000" w:themeColor="text1"/>
          <w:sz w:val="28"/>
          <w:szCs w:val="28"/>
        </w:rPr>
        <w:t>3</w:t>
      </w:r>
      <w:r w:rsidRPr="00410180">
        <w:rPr>
          <w:color w:val="000000" w:themeColor="text1"/>
          <w:sz w:val="28"/>
          <w:szCs w:val="28"/>
        </w:rPr>
        <w:t>0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найменувань.</w:t>
      </w:r>
    </w:p>
    <w:p w:rsidR="004D3DDC" w:rsidRPr="0074590F" w:rsidRDefault="004D3DDC" w:rsidP="004D3DDC">
      <w:pPr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br w:type="page"/>
      </w:r>
    </w:p>
    <w:p w:rsidR="00CB6FFD" w:rsidRPr="0074590F" w:rsidRDefault="00CB6FFD" w:rsidP="00CB6FFD">
      <w:pPr>
        <w:pStyle w:val="1"/>
        <w:spacing w:line="360" w:lineRule="auto"/>
        <w:jc w:val="center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РОЗДІЛ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1</w:t>
      </w:r>
    </w:p>
    <w:p w:rsidR="00CB6FFD" w:rsidRPr="0074590F" w:rsidRDefault="00CB6FFD" w:rsidP="00CB6FFD">
      <w:pPr>
        <w:tabs>
          <w:tab w:val="left" w:pos="1843"/>
        </w:tabs>
        <w:spacing w:after="0" w:line="360" w:lineRule="auto"/>
        <w:jc w:val="center"/>
        <w:rPr>
          <w:b/>
          <w:noProof/>
          <w:color w:val="000000" w:themeColor="text1"/>
          <w:szCs w:val="28"/>
        </w:rPr>
      </w:pPr>
      <w:r w:rsidRPr="0074590F">
        <w:rPr>
          <w:b/>
          <w:noProof/>
          <w:color w:val="000000" w:themeColor="text1"/>
          <w:szCs w:val="28"/>
        </w:rPr>
        <w:t>ТЕОРЕТИЧНІ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ОСНОВИ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СИСТЕМИ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КОНТРОЛЮ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В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ОРГАНІЗАЦІЇ</w:t>
      </w:r>
    </w:p>
    <w:p w:rsidR="00CB6FFD" w:rsidRPr="0074590F" w:rsidRDefault="00CB6FFD" w:rsidP="00C621AF">
      <w:pPr>
        <w:tabs>
          <w:tab w:val="left" w:pos="1843"/>
        </w:tabs>
        <w:spacing w:after="0" w:line="240" w:lineRule="auto"/>
        <w:jc w:val="center"/>
        <w:rPr>
          <w:b/>
          <w:noProof/>
          <w:color w:val="000000" w:themeColor="text1"/>
          <w:szCs w:val="28"/>
        </w:rPr>
      </w:pPr>
    </w:p>
    <w:p w:rsidR="00CB6FFD" w:rsidRPr="0074590F" w:rsidRDefault="00CB6FFD" w:rsidP="0002173B">
      <w:pPr>
        <w:pStyle w:val="a3"/>
        <w:numPr>
          <w:ilvl w:val="1"/>
          <w:numId w:val="8"/>
        </w:numPr>
        <w:tabs>
          <w:tab w:val="left" w:pos="1134"/>
          <w:tab w:val="right" w:pos="9638"/>
        </w:tabs>
        <w:spacing w:after="0" w:line="360" w:lineRule="auto"/>
        <w:rPr>
          <w:b/>
          <w:noProof/>
          <w:color w:val="000000" w:themeColor="text1"/>
          <w:szCs w:val="28"/>
        </w:rPr>
      </w:pPr>
      <w:r w:rsidRPr="0074590F">
        <w:rPr>
          <w:b/>
          <w:noProof/>
          <w:color w:val="000000" w:themeColor="text1"/>
          <w:szCs w:val="28"/>
        </w:rPr>
        <w:t>Сутність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та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види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контролю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в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організації</w:t>
      </w:r>
    </w:p>
    <w:p w:rsidR="00CB6FFD" w:rsidRPr="0074590F" w:rsidRDefault="00CB6FFD" w:rsidP="00C621AF">
      <w:pPr>
        <w:tabs>
          <w:tab w:val="left" w:pos="1134"/>
          <w:tab w:val="right" w:pos="9638"/>
        </w:tabs>
        <w:spacing w:after="0" w:line="240" w:lineRule="auto"/>
        <w:rPr>
          <w:b/>
          <w:noProof/>
          <w:color w:val="000000" w:themeColor="text1"/>
          <w:szCs w:val="28"/>
        </w:rPr>
      </w:pPr>
    </w:p>
    <w:p w:rsidR="00CB6FFD" w:rsidRPr="0074590F" w:rsidRDefault="00CB6FFD" w:rsidP="00CB6FFD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74590F">
        <w:rPr>
          <w:rFonts w:eastAsia="Times New Roman"/>
          <w:color w:val="000000" w:themeColor="text1"/>
          <w:szCs w:val="28"/>
          <w:lang w:eastAsia="ru-RU"/>
        </w:rPr>
        <w:t>В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умовах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ринкової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економіки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система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контролю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підприємств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є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невід’ємним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елементом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їхньої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діяльності,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оскільки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від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організації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системи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контролю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господарських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процесів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залежить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ефективність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діяльності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будь-якого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підприємства.</w:t>
      </w:r>
    </w:p>
    <w:p w:rsidR="00CB6FFD" w:rsidRPr="0074590F" w:rsidRDefault="00CB6FFD" w:rsidP="00CB6FFD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Україні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система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недосконалою.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розвитком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холдингових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структур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власники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дедалі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більше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покидають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безпосереднє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управління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підприємством,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делегуючи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функції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управління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найманим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менеджерам.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об’єднуються,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створюючи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розгалужену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управлінську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структуру,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загальна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кількість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працівників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зростає;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кількість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функцій,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делегованих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окремим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працівникам,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також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збільшено;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діяльності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застосовують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нові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технології</w:t>
      </w:r>
      <w:r w:rsidR="004F13D2" w:rsidRPr="0074590F">
        <w:rPr>
          <w:color w:val="000000" w:themeColor="text1"/>
        </w:rPr>
        <w:t xml:space="preserve"> </w:t>
      </w:r>
      <w:r w:rsidR="00602C09" w:rsidRPr="0074590F">
        <w:rPr>
          <w:rFonts w:eastAsia="Times New Roman"/>
          <w:color w:val="000000" w:themeColor="text1"/>
          <w:szCs w:val="28"/>
          <w:lang w:eastAsia="ru-RU"/>
        </w:rPr>
        <w:t>[10</w:t>
      </w:r>
      <w:r w:rsidRPr="0074590F">
        <w:rPr>
          <w:rFonts w:eastAsia="Times New Roman"/>
          <w:color w:val="000000" w:themeColor="text1"/>
          <w:szCs w:val="28"/>
          <w:lang w:eastAsia="ru-RU"/>
        </w:rPr>
        <w:t>].</w:t>
      </w:r>
    </w:p>
    <w:p w:rsidR="003B64DC" w:rsidRPr="0074590F" w:rsidRDefault="003B64DC" w:rsidP="003B64DC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менеджменті</w:t>
      </w:r>
      <w:r w:rsidR="00D124CB" w:rsidRPr="0074590F">
        <w:rPr>
          <w:color w:val="000000" w:themeColor="text1"/>
        </w:rPr>
        <w:t>,</w:t>
      </w:r>
      <w:r w:rsidR="004F13D2" w:rsidRPr="0074590F">
        <w:rPr>
          <w:color w:val="000000" w:themeColor="text1"/>
        </w:rPr>
        <w:t xml:space="preserve"> </w:t>
      </w:r>
      <w:r w:rsidR="00D124CB"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="00D124CB" w:rsidRPr="0074590F">
        <w:rPr>
          <w:color w:val="000000" w:themeColor="text1"/>
        </w:rPr>
        <w:t>думку</w:t>
      </w:r>
      <w:r w:rsidR="004F13D2" w:rsidRPr="0074590F">
        <w:rPr>
          <w:color w:val="000000" w:themeColor="text1"/>
        </w:rPr>
        <w:t xml:space="preserve"> </w:t>
      </w:r>
      <w:r w:rsidR="00D124CB" w:rsidRPr="0074590F">
        <w:rPr>
          <w:color w:val="000000" w:themeColor="text1"/>
        </w:rPr>
        <w:t>В.</w:t>
      </w:r>
      <w:r w:rsidR="004F13D2" w:rsidRPr="0074590F">
        <w:rPr>
          <w:color w:val="000000" w:themeColor="text1"/>
        </w:rPr>
        <w:t xml:space="preserve"> </w:t>
      </w:r>
      <w:r w:rsidR="00D124CB" w:rsidRPr="0074590F">
        <w:rPr>
          <w:color w:val="000000" w:themeColor="text1"/>
        </w:rPr>
        <w:t>С.</w:t>
      </w:r>
      <w:r w:rsidR="004F13D2" w:rsidRPr="0074590F">
        <w:rPr>
          <w:color w:val="000000" w:themeColor="text1"/>
        </w:rPr>
        <w:t xml:space="preserve"> </w:t>
      </w:r>
      <w:r w:rsidR="00D124CB" w:rsidRPr="0074590F">
        <w:rPr>
          <w:color w:val="000000" w:themeColor="text1"/>
        </w:rPr>
        <w:t>Завадського,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функціонують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різні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системи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головними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є: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бюджетний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(кошторисний)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якості,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товарно-матеріальних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запасів,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операційний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менеджмент,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інформаційні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системи,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базуються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комп’ютерах.</w:t>
      </w:r>
      <w:r w:rsidR="004F13D2" w:rsidRPr="0074590F">
        <w:rPr>
          <w:color w:val="000000" w:themeColor="text1"/>
        </w:rPr>
        <w:t xml:space="preserve"> </w:t>
      </w:r>
    </w:p>
    <w:p w:rsidR="00CB6FFD" w:rsidRPr="0074590F" w:rsidRDefault="00CB6FFD" w:rsidP="00CB6FFD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74590F">
        <w:rPr>
          <w:rFonts w:eastAsia="Times New Roman"/>
          <w:color w:val="000000" w:themeColor="text1"/>
          <w:szCs w:val="28"/>
          <w:lang w:eastAsia="ru-RU"/>
        </w:rPr>
        <w:t>Основним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завданням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контролю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в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ринковій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системі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управління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підприємств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є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системне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спостереження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за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збереженням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і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ефективним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використанням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всіх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видів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виробничих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та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фінансових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ресурсів,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попе</w:t>
      </w:r>
      <w:r w:rsidRPr="0074590F">
        <w:rPr>
          <w:rFonts w:eastAsia="Times New Roman"/>
          <w:color w:val="000000" w:themeColor="text1"/>
          <w:szCs w:val="28"/>
          <w:lang w:eastAsia="ru-RU"/>
        </w:rPr>
        <w:softHyphen/>
        <w:t>редження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можливих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фактів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нецільового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використання,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марнотратства,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крадіжок,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псування,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їх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розукомплектування,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пошук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невикорис</w:t>
      </w:r>
      <w:r w:rsidRPr="0074590F">
        <w:rPr>
          <w:rFonts w:eastAsia="Times New Roman"/>
          <w:color w:val="000000" w:themeColor="text1"/>
          <w:szCs w:val="28"/>
          <w:lang w:eastAsia="ru-RU"/>
        </w:rPr>
        <w:softHyphen/>
        <w:t>таних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резервів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продуктивності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праці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та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8"/>
          <w:lang w:eastAsia="ru-RU"/>
        </w:rPr>
        <w:t>інше</w:t>
      </w:r>
      <w:r w:rsidR="004F13D2" w:rsidRPr="0074590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602C09" w:rsidRPr="0074590F">
        <w:rPr>
          <w:rFonts w:eastAsia="Times New Roman"/>
          <w:color w:val="000000" w:themeColor="text1"/>
          <w:szCs w:val="28"/>
          <w:lang w:eastAsia="ru-RU"/>
        </w:rPr>
        <w:t>[2</w:t>
      </w:r>
      <w:r w:rsidRPr="0074590F">
        <w:rPr>
          <w:rFonts w:eastAsia="Times New Roman"/>
          <w:color w:val="000000" w:themeColor="text1"/>
          <w:szCs w:val="28"/>
          <w:lang w:eastAsia="ru-RU"/>
        </w:rPr>
        <w:t>].</w:t>
      </w:r>
    </w:p>
    <w:p w:rsidR="00CB6FFD" w:rsidRPr="0074590F" w:rsidRDefault="00CB6FFD" w:rsidP="00CB6FFD">
      <w:pPr>
        <w:pStyle w:val="menu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lang w:val="uk-UA"/>
        </w:rPr>
      </w:pPr>
      <w:r w:rsidRPr="0074590F">
        <w:rPr>
          <w:color w:val="000000" w:themeColor="text1"/>
          <w:sz w:val="28"/>
          <w:lang w:val="uk-UA"/>
        </w:rPr>
        <w:t>Слово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«контроль»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має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французьке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походження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(від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слова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«</w:t>
      </w:r>
      <w:proofErr w:type="spellStart"/>
      <w:r w:rsidRPr="0074590F">
        <w:rPr>
          <w:color w:val="000000" w:themeColor="text1"/>
          <w:sz w:val="28"/>
          <w:lang w:val="uk-UA"/>
        </w:rPr>
        <w:t>contrоle</w:t>
      </w:r>
      <w:proofErr w:type="spellEnd"/>
      <w:r w:rsidRPr="0074590F">
        <w:rPr>
          <w:color w:val="000000" w:themeColor="text1"/>
          <w:sz w:val="28"/>
          <w:lang w:val="uk-UA"/>
        </w:rPr>
        <w:t>»)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і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дослівно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означає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список,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що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ведеться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у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двох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примірниках.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Контроль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означає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перевірку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виконання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тих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або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інших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господарських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рішень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з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метою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з’ясування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їх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законності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та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економічної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="00602C09" w:rsidRPr="0074590F">
        <w:rPr>
          <w:color w:val="000000" w:themeColor="text1"/>
          <w:sz w:val="28"/>
          <w:lang w:val="uk-UA"/>
        </w:rPr>
        <w:t>доцільності [</w:t>
      </w:r>
      <w:r w:rsidR="00F46161" w:rsidRPr="0074590F">
        <w:rPr>
          <w:color w:val="000000" w:themeColor="text1"/>
          <w:sz w:val="28"/>
          <w:lang w:val="uk-UA"/>
        </w:rPr>
        <w:t>6</w:t>
      </w:r>
      <w:r w:rsidR="00602C09" w:rsidRPr="0074590F">
        <w:rPr>
          <w:color w:val="000000" w:themeColor="text1"/>
          <w:sz w:val="28"/>
          <w:lang w:val="uk-UA"/>
        </w:rPr>
        <w:t>].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</w:p>
    <w:p w:rsidR="00CB6FFD" w:rsidRPr="0074590F" w:rsidRDefault="00CB6FFD" w:rsidP="00CB6FFD">
      <w:pPr>
        <w:pStyle w:val="menu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lang w:val="uk-UA"/>
        </w:rPr>
      </w:pPr>
      <w:r w:rsidRPr="0074590F">
        <w:rPr>
          <w:color w:val="000000" w:themeColor="text1"/>
          <w:sz w:val="28"/>
          <w:lang w:val="uk-UA"/>
        </w:rPr>
        <w:t>В.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Шевчук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зазначає,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що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термін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«контроль»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має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латинські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корені: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proofErr w:type="spellStart"/>
      <w:r w:rsidRPr="0074590F">
        <w:rPr>
          <w:color w:val="000000" w:themeColor="text1"/>
          <w:sz w:val="28"/>
          <w:lang w:val="uk-UA"/>
        </w:rPr>
        <w:t>rola</w:t>
      </w:r>
      <w:proofErr w:type="spellEnd"/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–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згорток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паперу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із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записами,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документ;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proofErr w:type="spellStart"/>
      <w:r w:rsidRPr="0074590F">
        <w:rPr>
          <w:color w:val="000000" w:themeColor="text1"/>
          <w:sz w:val="28"/>
          <w:lang w:val="uk-UA"/>
        </w:rPr>
        <w:t>contra</w:t>
      </w:r>
      <w:proofErr w:type="spellEnd"/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–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протиставлення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тим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твердженням,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що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є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в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такому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документі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="00F46161" w:rsidRPr="0074590F">
        <w:rPr>
          <w:color w:val="000000" w:themeColor="text1"/>
          <w:sz w:val="28"/>
          <w:lang w:val="uk-UA"/>
        </w:rPr>
        <w:t>[</w:t>
      </w:r>
      <w:r w:rsidR="00F46161" w:rsidRPr="0074590F">
        <w:rPr>
          <w:color w:val="000000" w:themeColor="text1"/>
          <w:sz w:val="28"/>
        </w:rPr>
        <w:t>13</w:t>
      </w:r>
      <w:r w:rsidRPr="0074590F">
        <w:rPr>
          <w:color w:val="000000" w:themeColor="text1"/>
          <w:sz w:val="28"/>
          <w:lang w:val="uk-UA"/>
        </w:rPr>
        <w:t>].</w:t>
      </w:r>
    </w:p>
    <w:p w:rsidR="00CB6FFD" w:rsidRPr="0074590F" w:rsidRDefault="00CB6FFD" w:rsidP="00CB6FFD">
      <w:pPr>
        <w:pStyle w:val="menu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Р.М.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Криницький</w:t>
      </w:r>
      <w:proofErr w:type="spellEnd"/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визначає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контроль,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як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«процес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спостереження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перевірки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виробничої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та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фінансової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діяльності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підприємств,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який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здійснюється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суб’єктами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управління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метою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виявлення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відхилень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від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встановлених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параметрів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цієї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діяльності,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усунення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попередження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негативних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тенденцій».</w:t>
      </w:r>
    </w:p>
    <w:p w:rsidR="00CB6FFD" w:rsidRPr="0074590F" w:rsidRDefault="00CB6FFD" w:rsidP="00CB6FFD">
      <w:pPr>
        <w:pStyle w:val="menu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М.Т.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Білуха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вважає,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що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«контроль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–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це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система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спостережень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та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перевірки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відповідності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функціонування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управлінського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об’єкта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прийнятим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рішенням,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які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визначають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результати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управлінських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дій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на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управлінський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об’єкт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та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відхилення,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допущені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процесі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рішень»</w:t>
      </w:r>
      <w:r w:rsidR="004F13D2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46161"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[19</w:t>
      </w:r>
      <w:r w:rsidRPr="0074590F">
        <w:rPr>
          <w:color w:val="000000" w:themeColor="text1"/>
          <w:sz w:val="28"/>
          <w:szCs w:val="28"/>
          <w:shd w:val="clear" w:color="auto" w:fill="FFFFFF"/>
          <w:lang w:val="uk-UA"/>
        </w:rPr>
        <w:t>].</w:t>
      </w:r>
    </w:p>
    <w:p w:rsidR="00CB6FFD" w:rsidRPr="0074590F" w:rsidRDefault="00CB6FFD" w:rsidP="00CB6FFD">
      <w:pPr>
        <w:pStyle w:val="menu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2"/>
          <w:lang w:val="uk-UA"/>
        </w:rPr>
      </w:pPr>
      <w:r w:rsidRPr="0074590F">
        <w:rPr>
          <w:color w:val="000000" w:themeColor="text1"/>
          <w:sz w:val="28"/>
          <w:lang w:val="uk-UA"/>
        </w:rPr>
        <w:t>Контроль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є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складовою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частиною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управління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економічними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об’єктами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і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процесами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з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метою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перевірки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відповідності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стану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об’єкта,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який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досліджується,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бажаному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і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необхідному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стану,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що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передбачено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законами,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інструкціями,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іншими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нормативними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актами,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а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також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програмами,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планами,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договорами,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проектами,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Pr="0074590F">
        <w:rPr>
          <w:color w:val="000000" w:themeColor="text1"/>
          <w:sz w:val="28"/>
          <w:lang w:val="uk-UA"/>
        </w:rPr>
        <w:t>угодами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  <w:r w:rsidR="00F46161" w:rsidRPr="0074590F">
        <w:rPr>
          <w:color w:val="000000" w:themeColor="text1"/>
          <w:sz w:val="28"/>
          <w:lang w:val="uk-UA"/>
        </w:rPr>
        <w:t>[13</w:t>
      </w:r>
      <w:r w:rsidRPr="0074590F">
        <w:rPr>
          <w:color w:val="000000" w:themeColor="text1"/>
          <w:sz w:val="28"/>
          <w:lang w:val="uk-UA"/>
        </w:rPr>
        <w:t>].</w:t>
      </w:r>
      <w:r w:rsidR="004F13D2" w:rsidRPr="0074590F">
        <w:rPr>
          <w:color w:val="000000" w:themeColor="text1"/>
          <w:sz w:val="28"/>
          <w:lang w:val="uk-UA"/>
        </w:rPr>
        <w:t xml:space="preserve"> </w:t>
      </w:r>
    </w:p>
    <w:p w:rsidR="00CB6FFD" w:rsidRPr="0074590F" w:rsidRDefault="00CB6FFD" w:rsidP="00CB6FFD">
      <w:pPr>
        <w:pStyle w:val="menu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74590F">
        <w:rPr>
          <w:color w:val="000000" w:themeColor="text1"/>
          <w:sz w:val="28"/>
          <w:szCs w:val="28"/>
          <w:lang w:val="uk-UA"/>
        </w:rPr>
        <w:t>Поняття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"контроль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в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управлінні"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варто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розглядати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у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трьох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ключових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аспектах:</w:t>
      </w:r>
    </w:p>
    <w:p w:rsidR="00CB6FFD" w:rsidRPr="0074590F" w:rsidRDefault="00CB6FFD" w:rsidP="0002173B">
      <w:pPr>
        <w:pStyle w:val="menu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142" w:firstLine="283"/>
        <w:jc w:val="both"/>
        <w:rPr>
          <w:color w:val="000000" w:themeColor="text1"/>
          <w:sz w:val="28"/>
          <w:szCs w:val="28"/>
          <w:lang w:val="uk-UA"/>
        </w:rPr>
      </w:pPr>
      <w:r w:rsidRPr="0074590F">
        <w:rPr>
          <w:color w:val="000000" w:themeColor="text1"/>
          <w:sz w:val="28"/>
          <w:szCs w:val="28"/>
          <w:lang w:val="uk-UA"/>
        </w:rPr>
        <w:t>як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логічну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та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конструктивну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діяльність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керівників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та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органів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управління,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одну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з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управлінських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функцій,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тобто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контроль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як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діяльність;</w:t>
      </w:r>
    </w:p>
    <w:p w:rsidR="00CB6FFD" w:rsidRPr="0074590F" w:rsidRDefault="00CB6FFD" w:rsidP="0002173B">
      <w:pPr>
        <w:pStyle w:val="menu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142" w:firstLine="283"/>
        <w:jc w:val="both"/>
        <w:rPr>
          <w:color w:val="000000" w:themeColor="text1"/>
          <w:sz w:val="28"/>
          <w:szCs w:val="28"/>
          <w:lang w:val="uk-UA"/>
        </w:rPr>
      </w:pPr>
      <w:r w:rsidRPr="0074590F">
        <w:rPr>
          <w:color w:val="000000" w:themeColor="text1"/>
          <w:sz w:val="28"/>
          <w:szCs w:val="28"/>
          <w:lang w:val="uk-UA"/>
        </w:rPr>
        <w:t>як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завершальну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стадію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процесу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управління,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серединою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якої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є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механізм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зворотного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зв'язку;</w:t>
      </w:r>
    </w:p>
    <w:p w:rsidR="00CB6FFD" w:rsidRPr="0074590F" w:rsidRDefault="00CB6FFD" w:rsidP="0002173B">
      <w:pPr>
        <w:pStyle w:val="menu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142" w:firstLine="283"/>
        <w:jc w:val="both"/>
        <w:rPr>
          <w:color w:val="000000" w:themeColor="text1"/>
          <w:sz w:val="28"/>
          <w:szCs w:val="28"/>
          <w:lang w:val="uk-UA"/>
        </w:rPr>
      </w:pPr>
      <w:r w:rsidRPr="0074590F">
        <w:rPr>
          <w:color w:val="000000" w:themeColor="text1"/>
          <w:sz w:val="28"/>
          <w:szCs w:val="28"/>
          <w:lang w:val="uk-UA"/>
        </w:rPr>
        <w:t>як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складову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процесу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розроблення,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прийняття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та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здійснення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управлінських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рішень,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яка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безперервно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бере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участь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у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цьому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процесі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від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його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початку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до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Pr="0074590F">
        <w:rPr>
          <w:color w:val="000000" w:themeColor="text1"/>
          <w:sz w:val="28"/>
          <w:szCs w:val="28"/>
          <w:lang w:val="uk-UA"/>
        </w:rPr>
        <w:t>закінчення</w:t>
      </w:r>
      <w:r w:rsidR="004F13D2" w:rsidRPr="0074590F">
        <w:rPr>
          <w:color w:val="000000" w:themeColor="text1"/>
          <w:sz w:val="28"/>
          <w:szCs w:val="28"/>
          <w:lang w:val="uk-UA"/>
        </w:rPr>
        <w:t xml:space="preserve"> </w:t>
      </w:r>
      <w:r w:rsidR="00804C40" w:rsidRPr="0074590F">
        <w:rPr>
          <w:color w:val="000000" w:themeColor="text1"/>
          <w:sz w:val="28"/>
          <w:szCs w:val="28"/>
          <w:lang w:val="uk-UA"/>
        </w:rPr>
        <w:t>[25</w:t>
      </w:r>
      <w:r w:rsidRPr="0074590F">
        <w:rPr>
          <w:color w:val="000000" w:themeColor="text1"/>
          <w:sz w:val="28"/>
          <w:szCs w:val="28"/>
          <w:lang w:val="uk-UA"/>
        </w:rPr>
        <w:t>].</w:t>
      </w:r>
    </w:p>
    <w:p w:rsidR="00CB6FFD" w:rsidRPr="0074590F" w:rsidRDefault="00CB6FFD" w:rsidP="00CB6FFD">
      <w:pPr>
        <w:spacing w:after="0" w:line="360" w:lineRule="auto"/>
        <w:ind w:firstLine="709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74590F">
        <w:rPr>
          <w:rFonts w:eastAsia="Times New Roman"/>
          <w:color w:val="000000" w:themeColor="text1"/>
          <w:szCs w:val="24"/>
          <w:lang w:eastAsia="ru-RU"/>
        </w:rPr>
        <w:t>Ефективна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система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контролю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має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відповідати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певному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набору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критеріїв,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з-поміж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яких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можна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виділити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такі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основні:</w:t>
      </w:r>
    </w:p>
    <w:p w:rsidR="00CB6FFD" w:rsidRPr="0074590F" w:rsidRDefault="00CB6FFD" w:rsidP="0002173B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74590F">
        <w:rPr>
          <w:rFonts w:eastAsia="Times New Roman"/>
          <w:color w:val="000000" w:themeColor="text1"/>
          <w:szCs w:val="24"/>
          <w:lang w:eastAsia="ru-RU"/>
        </w:rPr>
        <w:t>Точність.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Система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контролю,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яка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74590F">
        <w:rPr>
          <w:rFonts w:eastAsia="Times New Roman"/>
          <w:color w:val="000000" w:themeColor="text1"/>
          <w:szCs w:val="24"/>
          <w:lang w:val="ru-RU" w:eastAsia="ru-RU"/>
        </w:rPr>
        <w:t>формує</w:t>
      </w:r>
      <w:proofErr w:type="spellEnd"/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неточну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інформацію,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призводить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до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управлінських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помилок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витрати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зусиль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на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вирішення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проблем,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які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взагалі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не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існують.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</w:p>
    <w:p w:rsidR="00CB6FFD" w:rsidRPr="0074590F" w:rsidRDefault="00CB6FFD" w:rsidP="0002173B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74590F">
        <w:rPr>
          <w:rFonts w:eastAsia="Times New Roman"/>
          <w:color w:val="000000" w:themeColor="text1"/>
          <w:szCs w:val="24"/>
          <w:lang w:eastAsia="ru-RU"/>
        </w:rPr>
        <w:t>Своєчасність.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Найкраща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інформація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мало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чого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варта,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якщо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вона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не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надійшла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вчасно.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Тобто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система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контролю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повинна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вчасно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забезпечувати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менеджера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інформацією,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зменшувати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часовий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інтервал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між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подією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її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відбитком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у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контролюючих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інформаційних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потоках.</w:t>
      </w:r>
    </w:p>
    <w:p w:rsidR="00CB6FFD" w:rsidRPr="0074590F" w:rsidRDefault="00CB6FFD" w:rsidP="0002173B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74590F">
        <w:rPr>
          <w:rFonts w:eastAsia="Times New Roman"/>
          <w:color w:val="000000" w:themeColor="text1"/>
          <w:szCs w:val="24"/>
          <w:lang w:eastAsia="ru-RU"/>
        </w:rPr>
        <w:t>Економічність.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Означає,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що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результати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здійснення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контролю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повинні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бути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більшими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за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витрати,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пов’язані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з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його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впровадженням.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</w:p>
    <w:p w:rsidR="00CB6FFD" w:rsidRPr="0074590F" w:rsidRDefault="00CB6FFD" w:rsidP="0002173B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74590F">
        <w:rPr>
          <w:rFonts w:eastAsia="Times New Roman"/>
          <w:color w:val="000000" w:themeColor="text1"/>
          <w:szCs w:val="24"/>
          <w:lang w:eastAsia="ru-RU"/>
        </w:rPr>
        <w:t>Гнучкість.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Система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контролю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повинна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бути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“спроможною”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враховувати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зміни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та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“вміти”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пристосовуватися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до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них.</w:t>
      </w:r>
    </w:p>
    <w:p w:rsidR="00CB6FFD" w:rsidRPr="0074590F" w:rsidRDefault="00CB6FFD" w:rsidP="0002173B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74590F">
        <w:rPr>
          <w:rFonts w:eastAsia="Times New Roman"/>
          <w:color w:val="000000" w:themeColor="text1"/>
          <w:szCs w:val="24"/>
          <w:lang w:eastAsia="ru-RU"/>
        </w:rPr>
        <w:t>Зрозумілість.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Система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контролю,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яку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важко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зрозуміти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може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бути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причиною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помилок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підлеглих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і,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навіть,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ігнорування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ними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самого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контролю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val="en-US" w:eastAsia="ru-RU"/>
        </w:rPr>
        <w:t>[</w:t>
      </w:r>
      <w:r w:rsidR="00804C40" w:rsidRPr="0074590F">
        <w:rPr>
          <w:rFonts w:eastAsia="Times New Roman"/>
          <w:color w:val="000000" w:themeColor="text1"/>
          <w:szCs w:val="24"/>
          <w:lang w:eastAsia="ru-RU"/>
        </w:rPr>
        <w:t>2</w:t>
      </w:r>
      <w:r w:rsidRPr="0074590F">
        <w:rPr>
          <w:rFonts w:eastAsia="Times New Roman"/>
          <w:color w:val="000000" w:themeColor="text1"/>
          <w:szCs w:val="24"/>
          <w:lang w:val="en-US" w:eastAsia="ru-RU"/>
        </w:rPr>
        <w:t>]</w:t>
      </w:r>
      <w:r w:rsidRPr="0074590F">
        <w:rPr>
          <w:rFonts w:eastAsia="Times New Roman"/>
          <w:color w:val="000000" w:themeColor="text1"/>
          <w:szCs w:val="24"/>
          <w:lang w:eastAsia="ru-RU"/>
        </w:rPr>
        <w:t>.</w:t>
      </w:r>
    </w:p>
    <w:p w:rsidR="00CB6FFD" w:rsidRPr="0074590F" w:rsidRDefault="00CB6FFD" w:rsidP="0002173B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 w:rsidRPr="0074590F">
        <w:rPr>
          <w:rFonts w:eastAsia="Times New Roman"/>
          <w:color w:val="000000" w:themeColor="text1"/>
          <w:szCs w:val="24"/>
          <w:lang w:eastAsia="ru-RU"/>
        </w:rPr>
        <w:t>Обгрунтованість</w:t>
      </w:r>
      <w:proofErr w:type="spellEnd"/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критеріїв.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Стандарти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системі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контролю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мають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бути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виваженими.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Стандарти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повинні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підтягувати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виконавців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до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вищих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показників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діяльності,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але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не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74590F">
        <w:rPr>
          <w:rFonts w:eastAsia="Times New Roman"/>
          <w:color w:val="000000" w:themeColor="text1"/>
          <w:szCs w:val="24"/>
          <w:lang w:eastAsia="ru-RU"/>
        </w:rPr>
        <w:t>демотивувати</w:t>
      </w:r>
      <w:proofErr w:type="spellEnd"/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робітників.</w:t>
      </w:r>
    </w:p>
    <w:p w:rsidR="00CB6FFD" w:rsidRPr="0074590F" w:rsidRDefault="00CB6FFD" w:rsidP="0002173B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74590F">
        <w:rPr>
          <w:rFonts w:eastAsia="Times New Roman"/>
          <w:color w:val="000000" w:themeColor="text1"/>
          <w:szCs w:val="24"/>
          <w:lang w:eastAsia="ru-RU"/>
        </w:rPr>
        <w:t>Стратегічна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спрямованість.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Менеджмент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не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здатний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контролювати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все,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що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діється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організації.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Навіть,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якщо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б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міг,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то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витрати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на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контроль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перевищували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б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вигоди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від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нього.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</w:p>
    <w:p w:rsidR="00CB6FFD" w:rsidRPr="0074590F" w:rsidRDefault="00CB6FFD" w:rsidP="0002173B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74590F">
        <w:rPr>
          <w:rFonts w:eastAsia="Times New Roman"/>
          <w:color w:val="000000" w:themeColor="text1"/>
          <w:szCs w:val="24"/>
          <w:lang w:eastAsia="ru-RU"/>
        </w:rPr>
        <w:t>Численність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критеріїв.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Як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менеджери,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так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підлеглі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бажають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виглядати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кращими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за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критеріями,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які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контролюються.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</w:p>
    <w:p w:rsidR="00CB6FFD" w:rsidRPr="0074590F" w:rsidRDefault="00CB6FFD" w:rsidP="0002173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color w:val="000000" w:themeColor="text1"/>
          <w:sz w:val="32"/>
        </w:rPr>
      </w:pPr>
      <w:r w:rsidRPr="0074590F">
        <w:rPr>
          <w:rFonts w:eastAsia="Times New Roman"/>
          <w:color w:val="000000" w:themeColor="text1"/>
          <w:szCs w:val="24"/>
          <w:lang w:eastAsia="ru-RU"/>
        </w:rPr>
        <w:t>Повинна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бути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такою,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що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підтримує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коригуючі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дії.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Система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контролю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має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не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лише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сигналізувати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про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відхилення,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але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підказувати,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які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саме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коригуючі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дії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можна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запровадити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для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виправлення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eastAsia="ru-RU"/>
        </w:rPr>
        <w:t>ситуації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val="ru-RU" w:eastAsia="ru-RU"/>
        </w:rPr>
        <w:t>[</w:t>
      </w:r>
      <w:r w:rsidR="000B0BF9" w:rsidRPr="0074590F">
        <w:rPr>
          <w:rFonts w:eastAsia="Times New Roman"/>
          <w:color w:val="000000" w:themeColor="text1"/>
          <w:szCs w:val="24"/>
          <w:lang w:eastAsia="ru-RU"/>
        </w:rPr>
        <w:t>12</w:t>
      </w:r>
      <w:r w:rsidRPr="0074590F">
        <w:rPr>
          <w:rFonts w:eastAsia="Times New Roman"/>
          <w:color w:val="000000" w:themeColor="text1"/>
          <w:szCs w:val="24"/>
          <w:lang w:val="ru-RU" w:eastAsia="ru-RU"/>
        </w:rPr>
        <w:t>]</w:t>
      </w:r>
      <w:r w:rsidRPr="0074590F">
        <w:rPr>
          <w:rFonts w:eastAsia="Times New Roman"/>
          <w:color w:val="000000" w:themeColor="text1"/>
          <w:szCs w:val="24"/>
          <w:lang w:eastAsia="ru-RU"/>
        </w:rPr>
        <w:t>.</w:t>
      </w:r>
      <w:r w:rsidR="004F13D2" w:rsidRPr="0074590F">
        <w:rPr>
          <w:rFonts w:eastAsia="Times New Roman"/>
          <w:color w:val="000000" w:themeColor="text1"/>
          <w:szCs w:val="24"/>
          <w:lang w:eastAsia="ru-RU"/>
        </w:rPr>
        <w:t xml:space="preserve"> </w:t>
      </w:r>
    </w:p>
    <w:p w:rsidR="00CB6FFD" w:rsidRPr="0074590F" w:rsidRDefault="00CB6FFD" w:rsidP="00CB6FFD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74590F">
        <w:rPr>
          <w:color w:val="000000" w:themeColor="text1"/>
        </w:rPr>
        <w:t>Практика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формування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системи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показує,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що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сьогодні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практично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використовують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цілісну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систему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що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свідчить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відсутність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єдиного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підрозділу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багатьох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підприємствах.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функції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розділені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між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підрозділами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різних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рівнів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управління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(інституційний,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управлінський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технічний).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свідчить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частковий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характер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системи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підприємствах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val="ru-RU" w:eastAsia="ru-RU"/>
        </w:rPr>
        <w:t>[</w:t>
      </w:r>
      <w:r w:rsidR="00804C40" w:rsidRPr="0074590F">
        <w:rPr>
          <w:rFonts w:eastAsia="Times New Roman"/>
          <w:color w:val="000000" w:themeColor="text1"/>
          <w:szCs w:val="24"/>
          <w:lang w:eastAsia="ru-RU"/>
        </w:rPr>
        <w:t>14</w:t>
      </w:r>
      <w:r w:rsidRPr="0074590F">
        <w:rPr>
          <w:rFonts w:eastAsia="Times New Roman"/>
          <w:color w:val="000000" w:themeColor="text1"/>
          <w:szCs w:val="24"/>
          <w:lang w:val="ru-RU" w:eastAsia="ru-RU"/>
        </w:rPr>
        <w:t>]</w:t>
      </w:r>
      <w:r w:rsidRPr="0074590F">
        <w:rPr>
          <w:rFonts w:eastAsia="Times New Roman"/>
          <w:color w:val="000000" w:themeColor="text1"/>
          <w:szCs w:val="24"/>
          <w:lang w:eastAsia="ru-RU"/>
        </w:rPr>
        <w:t>.</w:t>
      </w:r>
    </w:p>
    <w:p w:rsidR="00CB6FFD" w:rsidRPr="0074590F" w:rsidRDefault="00CB6FFD" w:rsidP="00CB6FFD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40"/>
        </w:rPr>
      </w:pPr>
      <w:r w:rsidRPr="0074590F">
        <w:rPr>
          <w:color w:val="000000" w:themeColor="text1"/>
          <w:szCs w:val="23"/>
        </w:rPr>
        <w:t>Мета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систем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контролю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полягає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у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підвищенні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ймовірності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досягнення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організаційних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цілей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та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стандартів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організацією.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Менеджери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використовують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системи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контролю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для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успішного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виконання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планів</w:t>
      </w:r>
      <w:r w:rsidR="004F13D2" w:rsidRPr="0074590F">
        <w:rPr>
          <w:color w:val="000000" w:themeColor="text1"/>
          <w:szCs w:val="23"/>
        </w:rPr>
        <w:t xml:space="preserve"> </w:t>
      </w:r>
      <w:r w:rsidRPr="0074590F">
        <w:rPr>
          <w:rFonts w:eastAsia="Times New Roman"/>
          <w:color w:val="000000" w:themeColor="text1"/>
          <w:szCs w:val="24"/>
          <w:lang w:val="ru-RU" w:eastAsia="ru-RU"/>
        </w:rPr>
        <w:t>[</w:t>
      </w:r>
      <w:r w:rsidR="00DA12EB" w:rsidRPr="0074590F">
        <w:rPr>
          <w:rFonts w:eastAsia="Times New Roman"/>
          <w:color w:val="000000" w:themeColor="text1"/>
          <w:szCs w:val="24"/>
          <w:lang w:eastAsia="ru-RU"/>
        </w:rPr>
        <w:t>18</w:t>
      </w:r>
      <w:r w:rsidRPr="0074590F">
        <w:rPr>
          <w:rFonts w:eastAsia="Times New Roman"/>
          <w:color w:val="000000" w:themeColor="text1"/>
          <w:szCs w:val="24"/>
          <w:lang w:val="ru-RU" w:eastAsia="ru-RU"/>
        </w:rPr>
        <w:t>].</w:t>
      </w:r>
    </w:p>
    <w:p w:rsidR="00CB6FFD" w:rsidRPr="0074590F" w:rsidRDefault="00CB6FFD" w:rsidP="00CB6FF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3"/>
          <w:lang w:val="ru-RU"/>
        </w:rPr>
      </w:pPr>
      <w:r w:rsidRPr="0074590F">
        <w:rPr>
          <w:color w:val="000000" w:themeColor="text1"/>
          <w:sz w:val="28"/>
          <w:szCs w:val="23"/>
        </w:rPr>
        <w:t>Організація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контролю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є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економічним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про</w:t>
      </w:r>
      <w:r w:rsidRPr="0074590F">
        <w:rPr>
          <w:color w:val="000000" w:themeColor="text1"/>
          <w:sz w:val="28"/>
          <w:szCs w:val="23"/>
        </w:rPr>
        <w:softHyphen/>
        <w:t>цесом,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а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не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самоціллю,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доцільність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якого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можна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оцінити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за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рівнем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вико</w:t>
      </w:r>
      <w:r w:rsidRPr="0074590F">
        <w:rPr>
          <w:color w:val="000000" w:themeColor="text1"/>
          <w:sz w:val="28"/>
          <w:szCs w:val="23"/>
        </w:rPr>
        <w:softHyphen/>
        <w:t>нання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завдань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і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обмежень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організації.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Предметом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контролю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може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бути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як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виконавча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робота,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так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і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робота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ме</w:t>
      </w:r>
      <w:r w:rsidRPr="0074590F">
        <w:rPr>
          <w:color w:val="000000" w:themeColor="text1"/>
          <w:sz w:val="28"/>
          <w:szCs w:val="23"/>
        </w:rPr>
        <w:softHyphen/>
        <w:t>неджера.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До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системи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контрольної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діяльності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вхо</w:t>
      </w:r>
      <w:r w:rsidRPr="0074590F">
        <w:rPr>
          <w:color w:val="000000" w:themeColor="text1"/>
          <w:sz w:val="28"/>
          <w:szCs w:val="23"/>
        </w:rPr>
        <w:softHyphen/>
        <w:t>дить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внутрішня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система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контролю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та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зовнішній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8"/>
        </w:rPr>
        <w:t>контроль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  <w:lang w:val="ru-RU"/>
        </w:rPr>
        <w:t>[</w:t>
      </w:r>
      <w:r w:rsidR="00DA12EB" w:rsidRPr="0074590F">
        <w:rPr>
          <w:color w:val="000000" w:themeColor="text1"/>
          <w:sz w:val="28"/>
          <w:szCs w:val="28"/>
        </w:rPr>
        <w:t>5</w:t>
      </w:r>
      <w:r w:rsidRPr="0074590F">
        <w:rPr>
          <w:color w:val="000000" w:themeColor="text1"/>
          <w:sz w:val="28"/>
          <w:szCs w:val="28"/>
          <w:lang w:val="ru-RU"/>
        </w:rPr>
        <w:t>].</w:t>
      </w:r>
    </w:p>
    <w:p w:rsidR="00CB6FFD" w:rsidRPr="0074590F" w:rsidRDefault="00CB6FFD" w:rsidP="00CB6FFD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Система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кожній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організації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формується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комбінації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видів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важливу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категорію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менеджменту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класифікують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різними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ознаками:</w:t>
      </w:r>
    </w:p>
    <w:p w:rsidR="00CB6FFD" w:rsidRPr="0074590F" w:rsidRDefault="00CB6FFD" w:rsidP="0002173B">
      <w:pPr>
        <w:pStyle w:val="a3"/>
        <w:numPr>
          <w:ilvl w:val="1"/>
          <w:numId w:val="2"/>
        </w:numPr>
        <w:shd w:val="clear" w:color="auto" w:fill="FFFFFF"/>
        <w:spacing w:after="0" w:line="360" w:lineRule="auto"/>
        <w:ind w:left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сферами: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стану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матеріально-технічного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забезпечення,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виробництва,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маркетингу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збуту;</w:t>
      </w:r>
    </w:p>
    <w:p w:rsidR="00CB6FFD" w:rsidRPr="0074590F" w:rsidRDefault="00CB6FFD" w:rsidP="0002173B">
      <w:pPr>
        <w:pStyle w:val="a3"/>
        <w:numPr>
          <w:ilvl w:val="1"/>
          <w:numId w:val="2"/>
        </w:numPr>
        <w:shd w:val="clear" w:color="auto" w:fill="FFFFFF"/>
        <w:spacing w:after="0" w:line="360" w:lineRule="auto"/>
        <w:ind w:left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змістом: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ресурсів,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процесів;</w:t>
      </w:r>
    </w:p>
    <w:p w:rsidR="00CB6FFD" w:rsidRPr="0074590F" w:rsidRDefault="00CB6FFD" w:rsidP="0002173B">
      <w:pPr>
        <w:pStyle w:val="a3"/>
        <w:numPr>
          <w:ilvl w:val="1"/>
          <w:numId w:val="2"/>
        </w:numPr>
        <w:shd w:val="clear" w:color="auto" w:fill="FFFFFF"/>
        <w:spacing w:after="0" w:line="360" w:lineRule="auto"/>
        <w:ind w:left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формами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організації: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централізований,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децентралізований,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самоконтроль;</w:t>
      </w:r>
    </w:p>
    <w:p w:rsidR="00CB6FFD" w:rsidRPr="0074590F" w:rsidRDefault="00CB6FFD" w:rsidP="0002173B">
      <w:pPr>
        <w:pStyle w:val="a3"/>
        <w:numPr>
          <w:ilvl w:val="1"/>
          <w:numId w:val="2"/>
        </w:numPr>
        <w:shd w:val="clear" w:color="auto" w:fill="FFFFFF"/>
        <w:spacing w:after="0" w:line="360" w:lineRule="auto"/>
        <w:ind w:left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способами: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суцільний,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вибірковий;</w:t>
      </w:r>
    </w:p>
    <w:p w:rsidR="00CB6FFD" w:rsidRPr="0074590F" w:rsidRDefault="00CB6FFD" w:rsidP="0002173B">
      <w:pPr>
        <w:pStyle w:val="a3"/>
        <w:numPr>
          <w:ilvl w:val="1"/>
          <w:numId w:val="2"/>
        </w:numPr>
        <w:shd w:val="clear" w:color="auto" w:fill="FFFFFF"/>
        <w:spacing w:after="0" w:line="360" w:lineRule="auto"/>
        <w:ind w:left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етапами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проведення: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попередній,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поточний,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підсумковий.</w:t>
      </w:r>
    </w:p>
    <w:p w:rsidR="00CB6FFD" w:rsidRPr="0074590F" w:rsidRDefault="00CB6FFD" w:rsidP="00CB6FFD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стану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матеріально-технічного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забезпечення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передбачає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оцінювання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рівня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задоволення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потреб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організації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постійних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ресурсах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(обладнання,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персонал,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інформаційні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системи),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системи,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обсягів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ритмічності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постачання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сировини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матеріалів,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стану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динаміки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виробничих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запасів,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поставленої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сировини,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матеріалів,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напівфабрикатів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вимогам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стандартів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технічних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умов</w:t>
      </w:r>
      <w:r w:rsidR="004F13D2" w:rsidRPr="0074590F">
        <w:rPr>
          <w:color w:val="000000" w:themeColor="text1"/>
        </w:rPr>
        <w:t xml:space="preserve"> </w:t>
      </w:r>
      <w:r w:rsidR="00DA12EB" w:rsidRPr="0074590F">
        <w:rPr>
          <w:color w:val="000000" w:themeColor="text1"/>
        </w:rPr>
        <w:t>[11</w:t>
      </w:r>
      <w:r w:rsidRPr="0074590F">
        <w:rPr>
          <w:color w:val="000000" w:themeColor="text1"/>
        </w:rPr>
        <w:t>].</w:t>
      </w:r>
    </w:p>
    <w:p w:rsidR="00CB6FFD" w:rsidRPr="0074590F" w:rsidRDefault="00CB6FFD" w:rsidP="00CB6FFD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виробництва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охоплює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процеси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перетворення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ресурсів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організації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продукцію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або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послуги.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Його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зміст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полягає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порівнянні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запланованих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виробничих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показників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із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фактичними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даними,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виявленні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відхилень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аналізі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чинників,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спричинили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відхилення.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виробництва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локалізують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такими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напрямами: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дотримання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термінів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виробництва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продукції,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продукції,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ефективність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використання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виробничих</w:t>
      </w:r>
      <w:r w:rsidR="004F13D2" w:rsidRPr="0074590F">
        <w:rPr>
          <w:color w:val="000000" w:themeColor="text1"/>
        </w:rPr>
        <w:t xml:space="preserve"> </w:t>
      </w:r>
      <w:proofErr w:type="spellStart"/>
      <w:r w:rsidRPr="0074590F">
        <w:rPr>
          <w:color w:val="000000" w:themeColor="text1"/>
        </w:rPr>
        <w:t>потужностей</w:t>
      </w:r>
      <w:proofErr w:type="spellEnd"/>
      <w:r w:rsidRPr="0074590F">
        <w:rPr>
          <w:color w:val="000000" w:themeColor="text1"/>
        </w:rPr>
        <w:t>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втрати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виробництва,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продуктивність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праці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тощо</w:t>
      </w:r>
      <w:r w:rsidR="004F13D2" w:rsidRPr="0074590F">
        <w:rPr>
          <w:color w:val="000000" w:themeColor="text1"/>
        </w:rPr>
        <w:t xml:space="preserve"> </w:t>
      </w:r>
      <w:r w:rsidR="00DA12EB" w:rsidRPr="0074590F">
        <w:rPr>
          <w:color w:val="000000" w:themeColor="text1"/>
        </w:rPr>
        <w:t>[14</w:t>
      </w:r>
      <w:r w:rsidRPr="0074590F">
        <w:rPr>
          <w:color w:val="000000" w:themeColor="text1"/>
        </w:rPr>
        <w:t>].</w:t>
      </w:r>
    </w:p>
    <w:p w:rsidR="00CB6FFD" w:rsidRPr="0074590F" w:rsidRDefault="00CB6FFD" w:rsidP="00CB6FFD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маркетингу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збуту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охоплює: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оцінювання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коригування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комерційної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політики;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конкурентоспроможність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продукції;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ефективність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маркетингових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заходів;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обсяг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структуру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маркетингової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інформації;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широту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глибину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асортименту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пропонованих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покупцям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товарів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(послуг);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обґрунтованість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цін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продукцію;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ефективність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використання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збутових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каналів;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ефективність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витрат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рекламу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тощо</w:t>
      </w:r>
      <w:r w:rsidR="004F13D2" w:rsidRPr="0074590F">
        <w:rPr>
          <w:color w:val="000000" w:themeColor="text1"/>
        </w:rPr>
        <w:t xml:space="preserve"> </w:t>
      </w:r>
      <w:r w:rsidR="000B0BF9" w:rsidRPr="0074590F">
        <w:rPr>
          <w:color w:val="000000" w:themeColor="text1"/>
        </w:rPr>
        <w:t>[18</w:t>
      </w:r>
      <w:r w:rsidRPr="0074590F">
        <w:rPr>
          <w:color w:val="000000" w:themeColor="text1"/>
        </w:rPr>
        <w:t>].</w:t>
      </w:r>
    </w:p>
    <w:p w:rsidR="00CB6FFD" w:rsidRPr="0074590F" w:rsidRDefault="00AF4700" w:rsidP="00CB6FFD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Будь-яка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виробничо-господарська</w:t>
      </w:r>
      <w:r w:rsidR="004F13D2" w:rsidRPr="0074590F">
        <w:rPr>
          <w:color w:val="000000" w:themeColor="text1"/>
        </w:rPr>
        <w:t xml:space="preserve"> </w:t>
      </w:r>
      <w:r w:rsidR="00CB6FFD" w:rsidRPr="0074590F">
        <w:rPr>
          <w:color w:val="000000" w:themeColor="text1"/>
        </w:rPr>
        <w:t>діяльність</w:t>
      </w:r>
      <w:r w:rsidR="004F13D2" w:rsidRPr="0074590F">
        <w:rPr>
          <w:color w:val="000000" w:themeColor="text1"/>
        </w:rPr>
        <w:t xml:space="preserve"> </w:t>
      </w:r>
      <w:r w:rsidR="00CB6FFD" w:rsidRPr="0074590F">
        <w:rPr>
          <w:color w:val="000000" w:themeColor="text1"/>
        </w:rPr>
        <w:t>організації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неможлива</w:t>
      </w:r>
      <w:r w:rsidR="004F13D2" w:rsidRPr="0074590F">
        <w:rPr>
          <w:color w:val="000000" w:themeColor="text1"/>
        </w:rPr>
        <w:t xml:space="preserve">  </w:t>
      </w:r>
      <w:r w:rsidRPr="0074590F">
        <w:rPr>
          <w:color w:val="000000" w:themeColor="text1"/>
        </w:rPr>
        <w:t>без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ресурсів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(</w:t>
      </w:r>
      <w:r w:rsidR="00CB6FFD" w:rsidRPr="0074590F">
        <w:rPr>
          <w:color w:val="000000" w:themeColor="text1"/>
        </w:rPr>
        <w:t>матеріальні,</w:t>
      </w:r>
      <w:r w:rsidR="004F13D2" w:rsidRPr="0074590F">
        <w:rPr>
          <w:color w:val="000000" w:themeColor="text1"/>
        </w:rPr>
        <w:t xml:space="preserve"> </w:t>
      </w:r>
      <w:r w:rsidR="00CB6FFD" w:rsidRPr="0074590F">
        <w:rPr>
          <w:color w:val="000000" w:themeColor="text1"/>
        </w:rPr>
        <w:t>ф</w:t>
      </w:r>
      <w:r w:rsidRPr="0074590F">
        <w:rPr>
          <w:color w:val="000000" w:themeColor="text1"/>
        </w:rPr>
        <w:t>інансові,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людські,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інформаційні).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Для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ефективного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їх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використання</w:t>
      </w:r>
      <w:r w:rsidR="004F13D2" w:rsidRPr="0074590F">
        <w:rPr>
          <w:color w:val="000000" w:themeColor="text1"/>
        </w:rPr>
        <w:t xml:space="preserve"> </w:t>
      </w:r>
      <w:r w:rsidR="00CB6FFD" w:rsidRPr="0074590F">
        <w:rPr>
          <w:color w:val="000000" w:themeColor="text1"/>
        </w:rPr>
        <w:t>над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ними</w:t>
      </w:r>
      <w:r w:rsidR="004F13D2" w:rsidRPr="0074590F">
        <w:rPr>
          <w:color w:val="000000" w:themeColor="text1"/>
        </w:rPr>
        <w:t xml:space="preserve"> </w:t>
      </w:r>
      <w:r w:rsidR="00CB6FFD" w:rsidRPr="0074590F">
        <w:rPr>
          <w:color w:val="000000" w:themeColor="text1"/>
        </w:rPr>
        <w:t>здійснюється</w:t>
      </w:r>
      <w:r w:rsidR="004F13D2" w:rsidRPr="0074590F">
        <w:rPr>
          <w:color w:val="000000" w:themeColor="text1"/>
        </w:rPr>
        <w:t xml:space="preserve"> </w:t>
      </w:r>
      <w:r w:rsidR="00CB6FFD" w:rsidRPr="0074590F">
        <w:rPr>
          <w:color w:val="000000" w:themeColor="text1"/>
        </w:rPr>
        <w:t>контроль.</w:t>
      </w:r>
    </w:p>
    <w:p w:rsidR="0099052F" w:rsidRPr="0074590F" w:rsidRDefault="008B47A7" w:rsidP="00CB6FFD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="00CB6FFD" w:rsidRPr="0074590F">
        <w:rPr>
          <w:color w:val="000000" w:themeColor="text1"/>
        </w:rPr>
        <w:t>матеріальних</w:t>
      </w:r>
      <w:r w:rsidR="004F13D2" w:rsidRPr="0074590F">
        <w:rPr>
          <w:color w:val="000000" w:themeColor="text1"/>
        </w:rPr>
        <w:t xml:space="preserve"> </w:t>
      </w:r>
      <w:r w:rsidR="00CB6FFD" w:rsidRPr="0074590F">
        <w:rPr>
          <w:color w:val="000000" w:themeColor="text1"/>
        </w:rPr>
        <w:t>ресурсів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здійснюється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шляхом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вироблення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стандартів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мінімально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допустимих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рівнів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якості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та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проведення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фізичних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перевірок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відповідності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матеріалів,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що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надходять,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до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цих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99052F" w:rsidRPr="0074590F">
        <w:rPr>
          <w:color w:val="000000" w:themeColor="text1"/>
          <w:shd w:val="clear" w:color="auto" w:fill="FFFFFF"/>
        </w:rPr>
        <w:t>вимог</w:t>
      </w:r>
      <w:r w:rsidR="004F13D2" w:rsidRPr="0074590F">
        <w:rPr>
          <w:color w:val="000000" w:themeColor="text1"/>
          <w:shd w:val="clear" w:color="auto" w:fill="FFFFFF"/>
        </w:rPr>
        <w:t xml:space="preserve"> </w:t>
      </w:r>
      <w:r w:rsidR="000B0BF9" w:rsidRPr="0074590F">
        <w:rPr>
          <w:color w:val="000000" w:themeColor="text1"/>
        </w:rPr>
        <w:t>[16</w:t>
      </w:r>
      <w:r w:rsidR="0099052F" w:rsidRPr="0074590F">
        <w:rPr>
          <w:color w:val="000000" w:themeColor="text1"/>
        </w:rPr>
        <w:t>]</w:t>
      </w:r>
      <w:r w:rsidR="0099052F" w:rsidRPr="0074590F">
        <w:rPr>
          <w:color w:val="000000" w:themeColor="text1"/>
          <w:shd w:val="clear" w:color="auto" w:fill="FFFFFF"/>
        </w:rPr>
        <w:t>.</w:t>
      </w:r>
    </w:p>
    <w:p w:rsidR="00035EAC" w:rsidRPr="0074590F" w:rsidRDefault="00035EAC" w:rsidP="00035E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74590F">
        <w:rPr>
          <w:color w:val="000000"/>
          <w:sz w:val="28"/>
          <w:szCs w:val="21"/>
        </w:rPr>
        <w:t>Контроль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фінансових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ресурсів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полягає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в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оцінюванні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ступеня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забезпеченості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організації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власними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та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залученими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коштами,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ефективності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їх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використання,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правильності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прийняття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фінансових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рішень,</w:t>
      </w:r>
      <w:r w:rsidR="004F13D2" w:rsidRPr="0074590F">
        <w:rPr>
          <w:color w:val="000000"/>
          <w:sz w:val="28"/>
          <w:szCs w:val="21"/>
        </w:rPr>
        <w:t xml:space="preserve"> </w:t>
      </w:r>
      <w:proofErr w:type="spellStart"/>
      <w:r w:rsidRPr="0074590F">
        <w:rPr>
          <w:color w:val="000000"/>
          <w:sz w:val="28"/>
          <w:szCs w:val="21"/>
        </w:rPr>
        <w:t>відстежуванні</w:t>
      </w:r>
      <w:proofErr w:type="spellEnd"/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та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регулюванні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грошових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потоків,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аналізі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й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регулюванні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боргів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зобов'язань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організації.</w:t>
      </w:r>
    </w:p>
    <w:p w:rsidR="00035EAC" w:rsidRPr="0074590F" w:rsidRDefault="00035EAC" w:rsidP="00035E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74590F">
        <w:rPr>
          <w:color w:val="000000"/>
          <w:sz w:val="28"/>
          <w:szCs w:val="21"/>
        </w:rPr>
        <w:t>Контроль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людських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ресурсів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—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здійснення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контрольних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заходів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при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відборі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та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зарахуванні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працівників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на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посади,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оцінювання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ефективності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коригування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заходів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з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перепідготовки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та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підвищення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кваліфікації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персоналу,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ділових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якостей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працівників,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ефективності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систем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оплати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праці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стимулювання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працівників.</w:t>
      </w:r>
      <w:r w:rsidR="004F13D2" w:rsidRPr="0074590F">
        <w:rPr>
          <w:color w:val="000000"/>
          <w:sz w:val="28"/>
          <w:szCs w:val="21"/>
        </w:rPr>
        <w:t xml:space="preserve"> </w:t>
      </w:r>
    </w:p>
    <w:p w:rsidR="00CB6FFD" w:rsidRPr="0074590F" w:rsidRDefault="00035EAC" w:rsidP="00E6682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590F">
        <w:rPr>
          <w:color w:val="000000"/>
          <w:sz w:val="28"/>
          <w:szCs w:val="21"/>
        </w:rPr>
        <w:t>Контроль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інформаційних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ресурсів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—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оцінювання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відповідності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обсягів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інформації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потребам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виробництва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управління;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вивчення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і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вдосконалення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/>
          <w:sz w:val="28"/>
          <w:szCs w:val="21"/>
        </w:rPr>
        <w:t>шляхів</w:t>
      </w:r>
      <w:r w:rsidR="004F13D2" w:rsidRPr="0074590F">
        <w:rPr>
          <w:color w:val="000000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8"/>
        </w:rPr>
        <w:t>надходження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інформації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організацію,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всередині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її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назовні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A61FB1" w:rsidRPr="0074590F">
        <w:rPr>
          <w:color w:val="000000" w:themeColor="text1"/>
          <w:sz w:val="28"/>
          <w:szCs w:val="28"/>
        </w:rPr>
        <w:t>[28</w:t>
      </w:r>
      <w:r w:rsidRPr="0074590F">
        <w:rPr>
          <w:color w:val="000000" w:themeColor="text1"/>
          <w:sz w:val="28"/>
          <w:szCs w:val="28"/>
        </w:rPr>
        <w:t>]</w:t>
      </w:r>
      <w:r w:rsidRPr="0074590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6682F" w:rsidRPr="0074590F" w:rsidRDefault="00E6682F" w:rsidP="00E6682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4590F">
        <w:rPr>
          <w:color w:val="000000" w:themeColor="text1"/>
          <w:sz w:val="28"/>
          <w:szCs w:val="28"/>
        </w:rPr>
        <w:t>Централізований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контроль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постає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як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цілеспрямована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діяльність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спеціалізованих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контрольних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служб,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заснована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використанні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суворих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правил,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інструкцій,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жорстких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нормативів.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Його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особливістю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є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послідовний,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спрямований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суб'єкт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вплив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«зверху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до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низу»;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здебільшого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йому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властива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закритість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інформації.</w:t>
      </w:r>
    </w:p>
    <w:p w:rsidR="00E6682F" w:rsidRPr="0074590F" w:rsidRDefault="00E6682F" w:rsidP="00E6682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590F">
        <w:rPr>
          <w:color w:val="000000" w:themeColor="text1"/>
          <w:sz w:val="28"/>
          <w:szCs w:val="28"/>
        </w:rPr>
        <w:t>Децентралізований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контроль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ґрунтується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соціальних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нормах,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цінностях,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традиціях,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корпоративній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культурі.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Значною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мірою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він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зорієнтований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самоконтроль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та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внутрігруповий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контроль,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що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здійснюються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засадах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соціальної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взаємодії.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Йому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властива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прозорість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інформації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про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цілі,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засоби,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терміни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проведення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контролю.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Не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менш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важливою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його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особливістю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є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забезпечення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двостороннього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впливу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  <w:lang w:val="ru-RU"/>
        </w:rPr>
        <w:t>[</w:t>
      </w:r>
      <w:r w:rsidR="00A61FB1" w:rsidRPr="0074590F">
        <w:rPr>
          <w:color w:val="000000" w:themeColor="text1"/>
          <w:sz w:val="28"/>
          <w:szCs w:val="28"/>
          <w:lang w:val="ru-RU"/>
        </w:rPr>
        <w:t>8</w:t>
      </w:r>
      <w:r w:rsidRPr="0074590F">
        <w:rPr>
          <w:color w:val="000000" w:themeColor="text1"/>
          <w:sz w:val="28"/>
          <w:szCs w:val="28"/>
          <w:lang w:val="ru-RU"/>
        </w:rPr>
        <w:t>]</w:t>
      </w:r>
      <w:r w:rsidRPr="0074590F">
        <w:rPr>
          <w:color w:val="000000" w:themeColor="text1"/>
          <w:sz w:val="28"/>
          <w:szCs w:val="28"/>
        </w:rPr>
        <w:t>.</w:t>
      </w:r>
    </w:p>
    <w:p w:rsidR="00CB6FFD" w:rsidRPr="0074590F" w:rsidRDefault="00CB6FFD" w:rsidP="00E6682F">
      <w:pPr>
        <w:shd w:val="clear" w:color="auto" w:fill="FFFFFF"/>
        <w:spacing w:after="0" w:line="360" w:lineRule="auto"/>
        <w:ind w:firstLine="709"/>
        <w:jc w:val="both"/>
        <w:rPr>
          <w:color w:val="0D0D0D" w:themeColor="text1" w:themeTint="F2"/>
        </w:rPr>
      </w:pPr>
      <w:r w:rsidRPr="0074590F">
        <w:rPr>
          <w:color w:val="0D0D0D" w:themeColor="text1" w:themeTint="F2"/>
        </w:rPr>
        <w:t>Самоконтроль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полягає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в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контролюванні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працівником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власних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дій,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операцій,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виробленої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продукції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тощо.</w:t>
      </w:r>
      <w:r w:rsidR="004F13D2" w:rsidRPr="0074590F">
        <w:rPr>
          <w:color w:val="0D0D0D" w:themeColor="text1" w:themeTint="F2"/>
        </w:rPr>
        <w:t xml:space="preserve"> </w:t>
      </w:r>
    </w:p>
    <w:p w:rsidR="00C2679F" w:rsidRPr="0074590F" w:rsidRDefault="00CB6FFD" w:rsidP="00C2679F">
      <w:pPr>
        <w:shd w:val="clear" w:color="auto" w:fill="FFFFFF"/>
        <w:spacing w:after="0" w:line="360" w:lineRule="auto"/>
        <w:ind w:firstLine="709"/>
        <w:jc w:val="both"/>
        <w:rPr>
          <w:color w:val="0D0D0D" w:themeColor="text1" w:themeTint="F2"/>
          <w:szCs w:val="28"/>
          <w:lang w:val="ru-RU"/>
        </w:rPr>
      </w:pPr>
      <w:r w:rsidRPr="0074590F">
        <w:rPr>
          <w:color w:val="0D0D0D" w:themeColor="text1" w:themeTint="F2"/>
        </w:rPr>
        <w:t>Суцільний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контроль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є</w:t>
      </w:r>
      <w:r w:rsidR="004F13D2" w:rsidRPr="0074590F">
        <w:rPr>
          <w:color w:val="0D0D0D" w:themeColor="text1" w:themeTint="F2"/>
        </w:rPr>
        <w:t xml:space="preserve"> </w:t>
      </w:r>
      <w:r w:rsidR="002E4C95" w:rsidRPr="0074590F">
        <w:rPr>
          <w:color w:val="0D0D0D" w:themeColor="text1" w:themeTint="F2"/>
        </w:rPr>
        <w:t>тотальним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контролем,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що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охоплює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кожну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роботу,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кожну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</w:rPr>
        <w:t>одиницю</w:t>
      </w:r>
      <w:r w:rsidR="004F13D2" w:rsidRPr="0074590F">
        <w:rPr>
          <w:color w:val="0D0D0D" w:themeColor="text1" w:themeTint="F2"/>
        </w:rPr>
        <w:t xml:space="preserve"> </w:t>
      </w:r>
      <w:r w:rsidR="00C2679F" w:rsidRPr="0074590F">
        <w:rPr>
          <w:color w:val="0D0D0D" w:themeColor="text1" w:themeTint="F2"/>
        </w:rPr>
        <w:t>виробленої</w:t>
      </w:r>
      <w:r w:rsidR="004F13D2" w:rsidRPr="0074590F">
        <w:rPr>
          <w:color w:val="0D0D0D" w:themeColor="text1" w:themeTint="F2"/>
        </w:rPr>
        <w:t xml:space="preserve"> </w:t>
      </w:r>
      <w:r w:rsidR="00C2679F" w:rsidRPr="0074590F">
        <w:rPr>
          <w:color w:val="0D0D0D" w:themeColor="text1" w:themeTint="F2"/>
        </w:rPr>
        <w:t>продукції</w:t>
      </w:r>
      <w:r w:rsidR="004F13D2" w:rsidRPr="0074590F">
        <w:rPr>
          <w:color w:val="0D0D0D" w:themeColor="text1" w:themeTint="F2"/>
        </w:rPr>
        <w:t xml:space="preserve"> </w:t>
      </w:r>
      <w:r w:rsidR="00C2679F" w:rsidRPr="0074590F">
        <w:rPr>
          <w:color w:val="0D0D0D" w:themeColor="text1" w:themeTint="F2"/>
        </w:rPr>
        <w:t>(послуг)</w:t>
      </w:r>
      <w:r w:rsidR="004F13D2" w:rsidRPr="0074590F">
        <w:rPr>
          <w:color w:val="0D0D0D" w:themeColor="text1" w:themeTint="F2"/>
        </w:rPr>
        <w:t xml:space="preserve"> </w:t>
      </w:r>
      <w:r w:rsidR="00A61FB1" w:rsidRPr="0074590F">
        <w:rPr>
          <w:color w:val="0D0D0D" w:themeColor="text1" w:themeTint="F2"/>
          <w:szCs w:val="28"/>
          <w:lang w:val="ru-RU"/>
        </w:rPr>
        <w:t>[25</w:t>
      </w:r>
      <w:r w:rsidR="00C2679F" w:rsidRPr="0074590F">
        <w:rPr>
          <w:color w:val="0D0D0D" w:themeColor="text1" w:themeTint="F2"/>
          <w:szCs w:val="28"/>
          <w:lang w:val="ru-RU"/>
        </w:rPr>
        <w:t>].</w:t>
      </w:r>
    </w:p>
    <w:p w:rsidR="0029416E" w:rsidRPr="0074590F" w:rsidRDefault="0029416E" w:rsidP="00C2679F">
      <w:pPr>
        <w:shd w:val="clear" w:color="auto" w:fill="FFFFFF"/>
        <w:spacing w:after="0" w:line="360" w:lineRule="auto"/>
        <w:ind w:firstLine="709"/>
        <w:jc w:val="both"/>
        <w:rPr>
          <w:color w:val="0D0D0D" w:themeColor="text1" w:themeTint="F2"/>
          <w:highlight w:val="yellow"/>
        </w:rPr>
      </w:pPr>
      <w:r w:rsidRPr="0074590F">
        <w:rPr>
          <w:color w:val="0D0D0D" w:themeColor="text1" w:themeTint="F2"/>
          <w:szCs w:val="23"/>
        </w:rPr>
        <w:t>Попередній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контроль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здійснюється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до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завершення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фінансово-господарських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операцій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(на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стадії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виконання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затвердженого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кошторису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і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проведення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певних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робіт)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для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попередження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економічно-недоцільного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використання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коштів,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а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також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інших</w:t>
      </w:r>
      <w:r w:rsidR="004F13D2" w:rsidRPr="0074590F">
        <w:rPr>
          <w:color w:val="0D0D0D" w:themeColor="text1" w:themeTint="F2"/>
          <w:szCs w:val="23"/>
        </w:rPr>
        <w:t xml:space="preserve"> </w:t>
      </w:r>
      <w:r w:rsidRPr="0074590F">
        <w:rPr>
          <w:color w:val="0D0D0D" w:themeColor="text1" w:themeTint="F2"/>
          <w:szCs w:val="23"/>
        </w:rPr>
        <w:t>дій.</w:t>
      </w:r>
    </w:p>
    <w:p w:rsidR="0029416E" w:rsidRPr="0074590F" w:rsidRDefault="0029416E" w:rsidP="006C77F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3"/>
        </w:rPr>
      </w:pPr>
      <w:r w:rsidRPr="0074590F">
        <w:rPr>
          <w:color w:val="0D0D0D" w:themeColor="text1" w:themeTint="F2"/>
          <w:sz w:val="28"/>
          <w:szCs w:val="23"/>
        </w:rPr>
        <w:t>Поточний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контроль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проводиться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у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процесі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здійснення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фінансових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і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виконання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господарських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операцій,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а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його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результати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використовуються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для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оперативного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регулювання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виробництва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і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координації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діяльності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структурних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підрозділів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="00A61FB1" w:rsidRPr="0074590F">
        <w:rPr>
          <w:color w:val="0D0D0D" w:themeColor="text1" w:themeTint="F2"/>
          <w:sz w:val="28"/>
          <w:szCs w:val="23"/>
          <w:lang w:val="ru-RU"/>
        </w:rPr>
        <w:t>[17</w:t>
      </w:r>
      <w:r w:rsidR="006C77FE" w:rsidRPr="0074590F">
        <w:rPr>
          <w:color w:val="0D0D0D" w:themeColor="text1" w:themeTint="F2"/>
          <w:sz w:val="28"/>
          <w:szCs w:val="23"/>
          <w:lang w:val="ru-RU"/>
        </w:rPr>
        <w:t>]</w:t>
      </w:r>
      <w:r w:rsidRPr="0074590F">
        <w:rPr>
          <w:color w:val="0D0D0D" w:themeColor="text1" w:themeTint="F2"/>
          <w:sz w:val="28"/>
          <w:szCs w:val="23"/>
        </w:rPr>
        <w:t>.</w:t>
      </w:r>
    </w:p>
    <w:p w:rsidR="00CB6FFD" w:rsidRPr="0074590F" w:rsidRDefault="00CB6FFD" w:rsidP="00CB6FFD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Заключний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поточному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використовується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зворотний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зв’язок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ході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проведення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самих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робіт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для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того,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щоб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досягти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необхідні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цілей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вирішити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виникаючі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проблеми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перш,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ніж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зажадає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занадто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великих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витрат.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рамках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заключного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зворотний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зв’язок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використовується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після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того,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робота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виконана.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Або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відразу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завершенню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контрольованої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діяльності,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або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після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закінчення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визначеного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заздалегідь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періоду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часу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фактично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отримані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результати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порівнюються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необхідними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  <w:lang w:val="ru-RU"/>
        </w:rPr>
        <w:t>[15]</w:t>
      </w:r>
      <w:r w:rsidRPr="0074590F">
        <w:rPr>
          <w:color w:val="000000" w:themeColor="text1"/>
        </w:rPr>
        <w:t>.</w:t>
      </w:r>
    </w:p>
    <w:p w:rsidR="00F9779E" w:rsidRPr="0074590F" w:rsidRDefault="00F9779E" w:rsidP="00F9779E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Метою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згідно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proofErr w:type="spellStart"/>
      <w:r w:rsidRPr="0074590F">
        <w:rPr>
          <w:color w:val="000000" w:themeColor="text1"/>
        </w:rPr>
        <w:t>Месконом</w:t>
      </w:r>
      <w:proofErr w:type="spellEnd"/>
      <w:r w:rsidRPr="0074590F">
        <w:rPr>
          <w:color w:val="000000" w:themeColor="text1"/>
        </w:rPr>
        <w:t>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Альбертом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proofErr w:type="spellStart"/>
      <w:r w:rsidRPr="0074590F">
        <w:rPr>
          <w:color w:val="000000" w:themeColor="text1"/>
        </w:rPr>
        <w:t>Хедоурі</w:t>
      </w:r>
      <w:proofErr w:type="spellEnd"/>
      <w:r w:rsidRPr="0074590F">
        <w:rPr>
          <w:color w:val="000000" w:themeColor="text1"/>
        </w:rPr>
        <w:t>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сприяння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тому,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щоб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реальні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результати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найбільше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відповідали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запланованим,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тому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види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відрізняються.</w:t>
      </w:r>
    </w:p>
    <w:p w:rsidR="0043068A" w:rsidRPr="0074590F" w:rsidRDefault="00EF4AC5" w:rsidP="0043068A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Отже,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невід’ємною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частиною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управління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організацією</w:t>
      </w:r>
      <w:r w:rsidR="00F9779E" w:rsidRPr="0074590F">
        <w:rPr>
          <w:color w:val="000000" w:themeColor="text1"/>
        </w:rPr>
        <w:t>.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Визначаючи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успіхи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невдачі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організації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їх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причини,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керівництво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має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можливість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досить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швидко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адаптувати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організацію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до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динамічних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вимог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зовнішнього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середовища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забезпечити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найбільш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високі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темпи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просування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її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до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намічених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цілей.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Необхідність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також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викликана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жорстокою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боротьбою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ринки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збуту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товарів,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тиском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боку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конкурентів</w:t>
      </w:r>
      <w:r w:rsidR="004F13D2" w:rsidRPr="0074590F">
        <w:rPr>
          <w:color w:val="000000" w:themeColor="text1"/>
        </w:rPr>
        <w:t xml:space="preserve"> </w:t>
      </w:r>
      <w:r w:rsidR="0043068A" w:rsidRPr="0074590F">
        <w:rPr>
          <w:color w:val="000000" w:themeColor="text1"/>
        </w:rPr>
        <w:t>тощо.</w:t>
      </w:r>
      <w:r w:rsidR="004F13D2" w:rsidRPr="0074590F">
        <w:rPr>
          <w:color w:val="000000" w:themeColor="text1"/>
        </w:rPr>
        <w:t xml:space="preserve"> </w:t>
      </w:r>
    </w:p>
    <w:p w:rsidR="00C621AF" w:rsidRPr="0074590F" w:rsidRDefault="00C621AF" w:rsidP="0043068A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</w:p>
    <w:p w:rsidR="00C621AF" w:rsidRPr="0074590F" w:rsidRDefault="00C621AF" w:rsidP="0043068A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</w:p>
    <w:p w:rsidR="00CB6FFD" w:rsidRPr="0074590F" w:rsidRDefault="008F2535" w:rsidP="0002173B">
      <w:pPr>
        <w:pStyle w:val="a3"/>
        <w:numPr>
          <w:ilvl w:val="1"/>
          <w:numId w:val="8"/>
        </w:numPr>
        <w:tabs>
          <w:tab w:val="left" w:pos="1843"/>
        </w:tabs>
        <w:spacing w:after="0" w:line="360" w:lineRule="auto"/>
        <w:jc w:val="both"/>
        <w:rPr>
          <w:b/>
          <w:noProof/>
          <w:color w:val="000000" w:themeColor="text1"/>
          <w:szCs w:val="28"/>
        </w:rPr>
      </w:pPr>
      <w:r w:rsidRPr="0074590F">
        <w:rPr>
          <w:b/>
          <w:noProof/>
          <w:color w:val="000000" w:themeColor="text1"/>
          <w:szCs w:val="28"/>
        </w:rPr>
        <w:t>Методика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контролю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та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його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етапи</w:t>
      </w:r>
    </w:p>
    <w:p w:rsidR="00CB6FFD" w:rsidRPr="0074590F" w:rsidRDefault="00CB6FFD" w:rsidP="00C621AF">
      <w:pPr>
        <w:pStyle w:val="a3"/>
        <w:tabs>
          <w:tab w:val="left" w:pos="1843"/>
        </w:tabs>
        <w:spacing w:after="0" w:line="240" w:lineRule="auto"/>
        <w:jc w:val="both"/>
        <w:rPr>
          <w:b/>
          <w:noProof/>
          <w:color w:val="000000" w:themeColor="text1"/>
          <w:szCs w:val="28"/>
        </w:rPr>
      </w:pPr>
    </w:p>
    <w:p w:rsidR="00C621AF" w:rsidRPr="0074590F" w:rsidRDefault="00C621AF" w:rsidP="00C621AF">
      <w:pPr>
        <w:pStyle w:val="a3"/>
        <w:tabs>
          <w:tab w:val="left" w:pos="1843"/>
        </w:tabs>
        <w:spacing w:after="0" w:line="240" w:lineRule="auto"/>
        <w:jc w:val="both"/>
        <w:rPr>
          <w:b/>
          <w:noProof/>
          <w:color w:val="000000" w:themeColor="text1"/>
          <w:szCs w:val="28"/>
        </w:rPr>
      </w:pPr>
    </w:p>
    <w:p w:rsidR="00234184" w:rsidRPr="0074590F" w:rsidRDefault="00234184" w:rsidP="00CB6FFD">
      <w:pPr>
        <w:pStyle w:val="a3"/>
        <w:tabs>
          <w:tab w:val="left" w:pos="1843"/>
        </w:tabs>
        <w:spacing w:after="0" w:line="360" w:lineRule="auto"/>
        <w:ind w:left="0" w:firstLine="709"/>
        <w:jc w:val="both"/>
        <w:rPr>
          <w:rStyle w:val="af1"/>
          <w:b w:val="0"/>
          <w:color w:val="000000" w:themeColor="text1"/>
          <w:szCs w:val="28"/>
        </w:rPr>
      </w:pPr>
      <w:r w:rsidRPr="0074590F">
        <w:rPr>
          <w:rStyle w:val="af1"/>
          <w:b w:val="0"/>
          <w:color w:val="000000" w:themeColor="text1"/>
          <w:szCs w:val="28"/>
        </w:rPr>
        <w:t>Методи контролювання є одним з важливих та невід’ємних елементів системи контролювання діяльності підприємства. Правильно обраний метод підвищує ефективність системи.</w:t>
      </w:r>
    </w:p>
    <w:p w:rsidR="00CB6FFD" w:rsidRPr="0074590F" w:rsidRDefault="00CB6FFD" w:rsidP="00CB6FFD">
      <w:pPr>
        <w:pStyle w:val="a3"/>
        <w:tabs>
          <w:tab w:val="left" w:pos="1843"/>
        </w:tabs>
        <w:spacing w:after="0" w:line="360" w:lineRule="auto"/>
        <w:ind w:left="0" w:firstLine="709"/>
        <w:jc w:val="both"/>
        <w:rPr>
          <w:noProof/>
          <w:color w:val="000000" w:themeColor="text1"/>
          <w:szCs w:val="28"/>
        </w:rPr>
      </w:pPr>
      <w:r w:rsidRPr="0074590F">
        <w:rPr>
          <w:rStyle w:val="af1"/>
          <w:b w:val="0"/>
          <w:color w:val="000000" w:themeColor="text1"/>
          <w:szCs w:val="28"/>
        </w:rPr>
        <w:t>Методи</w:t>
      </w:r>
      <w:r w:rsidR="004F13D2" w:rsidRPr="0074590F">
        <w:rPr>
          <w:rStyle w:val="af1"/>
          <w:b w:val="0"/>
          <w:color w:val="000000" w:themeColor="text1"/>
          <w:szCs w:val="28"/>
        </w:rPr>
        <w:t xml:space="preserve"> </w:t>
      </w:r>
      <w:r w:rsidRPr="0074590F">
        <w:rPr>
          <w:rStyle w:val="af1"/>
          <w:b w:val="0"/>
          <w:color w:val="000000" w:themeColor="text1"/>
          <w:szCs w:val="28"/>
        </w:rPr>
        <w:t>контролю</w:t>
      </w:r>
      <w:r w:rsidR="004F13D2" w:rsidRPr="0074590F">
        <w:rPr>
          <w:b/>
          <w:color w:val="000000" w:themeColor="text1"/>
          <w:szCs w:val="28"/>
        </w:rPr>
        <w:t xml:space="preserve"> </w:t>
      </w:r>
      <w:r w:rsidRPr="0074590F">
        <w:rPr>
          <w:b/>
          <w:color w:val="000000" w:themeColor="text1"/>
          <w:szCs w:val="28"/>
        </w:rPr>
        <w:t>-</w:t>
      </w:r>
      <w:r w:rsidR="004F13D2" w:rsidRPr="0074590F">
        <w:rPr>
          <w:b/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це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способи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і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прийоми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здійснення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перевірки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відповідності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підконтрольних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об'єктів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заданим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параметрам,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вони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поділяються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на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три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групи,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відповідно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до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інформації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поданої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на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рис.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1.1</w:t>
      </w:r>
      <w:r w:rsidR="004F13D2" w:rsidRPr="0074590F">
        <w:rPr>
          <w:color w:val="000000" w:themeColor="text1"/>
          <w:szCs w:val="28"/>
        </w:rPr>
        <w:t xml:space="preserve"> </w:t>
      </w:r>
      <w:r w:rsidR="008F2C60" w:rsidRPr="0074590F">
        <w:rPr>
          <w:color w:val="000000" w:themeColor="text1"/>
          <w:szCs w:val="28"/>
          <w:lang w:val="ru-RU"/>
        </w:rPr>
        <w:t>[9</w:t>
      </w:r>
      <w:r w:rsidRPr="0074590F">
        <w:rPr>
          <w:color w:val="000000" w:themeColor="text1"/>
          <w:szCs w:val="28"/>
          <w:lang w:val="ru-RU"/>
        </w:rPr>
        <w:t>]</w:t>
      </w:r>
      <w:r w:rsidRPr="0074590F">
        <w:rPr>
          <w:color w:val="000000" w:themeColor="text1"/>
          <w:szCs w:val="28"/>
        </w:rPr>
        <w:t>.</w:t>
      </w:r>
    </w:p>
    <w:p w:rsidR="00CB6FFD" w:rsidRPr="0074590F" w:rsidRDefault="00CB6FFD" w:rsidP="00CB6FFD">
      <w:pPr>
        <w:pStyle w:val="a3"/>
        <w:tabs>
          <w:tab w:val="left" w:pos="1843"/>
        </w:tabs>
        <w:spacing w:after="0" w:line="360" w:lineRule="auto"/>
        <w:ind w:left="0"/>
        <w:jc w:val="center"/>
        <w:rPr>
          <w:b/>
          <w:noProof/>
          <w:color w:val="000000" w:themeColor="text1"/>
          <w:szCs w:val="28"/>
        </w:rPr>
      </w:pPr>
      <w:r w:rsidRPr="0074590F">
        <w:rPr>
          <w:b/>
          <w:noProof/>
          <w:color w:val="000000" w:themeColor="text1"/>
          <w:szCs w:val="28"/>
          <w:lang w:val="ru-RU" w:eastAsia="ru-RU"/>
        </w:rPr>
        <w:drawing>
          <wp:inline distT="0" distB="0" distL="0" distR="0" wp14:anchorId="427708DC" wp14:editId="6B9BB018">
            <wp:extent cx="6050280" cy="1859280"/>
            <wp:effectExtent l="19050" t="285750" r="26670" b="255270"/>
            <wp:docPr id="17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F758A" w:rsidRPr="0074590F" w:rsidRDefault="004F758A" w:rsidP="00CB6FFD">
      <w:pPr>
        <w:pStyle w:val="a3"/>
        <w:shd w:val="clear" w:color="auto" w:fill="FFFFFF"/>
        <w:spacing w:after="0" w:line="360" w:lineRule="auto"/>
        <w:ind w:left="540"/>
        <w:jc w:val="center"/>
        <w:rPr>
          <w:color w:val="000000" w:themeColor="text1"/>
          <w:sz w:val="14"/>
        </w:rPr>
      </w:pPr>
    </w:p>
    <w:p w:rsidR="00CB6FFD" w:rsidRPr="0074590F" w:rsidRDefault="00CB6FFD" w:rsidP="00CB6FFD">
      <w:pPr>
        <w:pStyle w:val="a3"/>
        <w:shd w:val="clear" w:color="auto" w:fill="FFFFFF"/>
        <w:spacing w:after="0" w:line="360" w:lineRule="auto"/>
        <w:ind w:left="540"/>
        <w:jc w:val="center"/>
        <w:rPr>
          <w:color w:val="000000" w:themeColor="text1"/>
        </w:rPr>
      </w:pPr>
      <w:r w:rsidRPr="0074590F">
        <w:rPr>
          <w:color w:val="000000" w:themeColor="text1"/>
        </w:rPr>
        <w:t>Рисунок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1.1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–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Методи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</w:t>
      </w:r>
    </w:p>
    <w:p w:rsidR="00234184" w:rsidRPr="0074590F" w:rsidRDefault="00234184" w:rsidP="00234184">
      <w:pPr>
        <w:pStyle w:val="a4"/>
        <w:spacing w:before="0" w:beforeAutospacing="0" w:after="0" w:afterAutospacing="0" w:line="360" w:lineRule="auto"/>
        <w:jc w:val="both"/>
        <w:rPr>
          <w:color w:val="0D0D0D" w:themeColor="text1" w:themeTint="F2"/>
          <w:sz w:val="28"/>
          <w:szCs w:val="23"/>
        </w:rPr>
      </w:pPr>
    </w:p>
    <w:p w:rsidR="00CB6FFD" w:rsidRPr="0074590F" w:rsidRDefault="00CB6FFD" w:rsidP="00E1657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32"/>
          <w:szCs w:val="28"/>
        </w:rPr>
      </w:pPr>
      <w:r w:rsidRPr="0074590F">
        <w:rPr>
          <w:color w:val="0D0D0D" w:themeColor="text1" w:themeTint="F2"/>
          <w:sz w:val="28"/>
          <w:szCs w:val="23"/>
        </w:rPr>
        <w:t>Вибір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методів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контролю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залежить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насамперед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від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обсягів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роботи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та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завдань.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Основними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критеріями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при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цьому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є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мінімізація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робочого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часу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на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проведення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контрольних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робіт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і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результативність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обраного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методу</w:t>
      </w:r>
      <w:r w:rsidR="004F13D2" w:rsidRPr="0074590F">
        <w:rPr>
          <w:color w:val="0D0D0D" w:themeColor="text1" w:themeTint="F2"/>
          <w:sz w:val="28"/>
          <w:szCs w:val="23"/>
        </w:rPr>
        <w:t xml:space="preserve"> </w:t>
      </w:r>
      <w:r w:rsidRPr="0074590F">
        <w:rPr>
          <w:color w:val="0D0D0D" w:themeColor="text1" w:themeTint="F2"/>
          <w:sz w:val="28"/>
          <w:szCs w:val="23"/>
        </w:rPr>
        <w:t>контролю.</w:t>
      </w:r>
      <w:r w:rsidR="004F13D2" w:rsidRPr="0074590F">
        <w:rPr>
          <w:color w:val="0D0D0D" w:themeColor="text1" w:themeTint="F2"/>
          <w:sz w:val="32"/>
          <w:szCs w:val="28"/>
        </w:rPr>
        <w:t xml:space="preserve"> </w:t>
      </w:r>
    </w:p>
    <w:p w:rsidR="00CB6FFD" w:rsidRPr="0074590F" w:rsidRDefault="00CB6FFD" w:rsidP="00CB6FF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4590F">
        <w:rPr>
          <w:color w:val="000000" w:themeColor="text1"/>
          <w:sz w:val="28"/>
          <w:szCs w:val="28"/>
        </w:rPr>
        <w:t>Найпоширеніший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метод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фактичного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контролю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-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інвентаризація.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її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допомогою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не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тільки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здійснюється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контроль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збереженням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власності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організації,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але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забезпечується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достовірність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636768" w:rsidRPr="0074590F">
        <w:rPr>
          <w:color w:val="000000" w:themeColor="text1"/>
          <w:sz w:val="28"/>
          <w:szCs w:val="28"/>
        </w:rPr>
        <w:t>дійсних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даних.</w:t>
      </w:r>
    </w:p>
    <w:p w:rsidR="00CB6FFD" w:rsidRPr="0074590F" w:rsidRDefault="00CB6FFD" w:rsidP="00AB424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590F">
        <w:rPr>
          <w:color w:val="000000" w:themeColor="text1"/>
          <w:sz w:val="28"/>
          <w:szCs w:val="28"/>
        </w:rPr>
        <w:t>Методичний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прийом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інвентаризації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E976EE" w:rsidRPr="0074590F">
        <w:rPr>
          <w:color w:val="000000" w:themeColor="text1"/>
          <w:sz w:val="28"/>
          <w:szCs w:val="28"/>
        </w:rPr>
        <w:t>здійснюють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для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контролю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достовірності</w:t>
      </w:r>
      <w:r w:rsidR="004F13D2" w:rsidRPr="0074590F">
        <w:rPr>
          <w:color w:val="000000" w:themeColor="text1"/>
          <w:sz w:val="28"/>
          <w:szCs w:val="28"/>
        </w:rPr>
        <w:t xml:space="preserve">  </w:t>
      </w:r>
      <w:r w:rsidRPr="0074590F">
        <w:rPr>
          <w:color w:val="000000" w:themeColor="text1"/>
          <w:sz w:val="28"/>
          <w:szCs w:val="28"/>
        </w:rPr>
        <w:t>даних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бухгалтерського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обліку,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E976EE" w:rsidRPr="0074590F">
        <w:rPr>
          <w:color w:val="000000" w:themeColor="text1"/>
          <w:sz w:val="28"/>
          <w:szCs w:val="28"/>
        </w:rPr>
        <w:t>фінансової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E976EE" w:rsidRPr="0074590F">
        <w:rPr>
          <w:color w:val="000000" w:themeColor="text1"/>
          <w:sz w:val="28"/>
          <w:szCs w:val="28"/>
        </w:rPr>
        <w:t>звітності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E976EE" w:rsidRPr="0074590F">
        <w:rPr>
          <w:color w:val="000000" w:themeColor="text1"/>
          <w:sz w:val="28"/>
          <w:szCs w:val="28"/>
        </w:rPr>
        <w:t>підприємства,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E976EE" w:rsidRPr="0074590F">
        <w:rPr>
          <w:color w:val="000000" w:themeColor="text1"/>
          <w:sz w:val="28"/>
          <w:szCs w:val="28"/>
        </w:rPr>
        <w:t>також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E976EE" w:rsidRPr="0074590F">
        <w:rPr>
          <w:color w:val="000000" w:themeColor="text1"/>
          <w:sz w:val="28"/>
          <w:szCs w:val="28"/>
        </w:rPr>
        <w:t>перевірки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E976EE" w:rsidRPr="0074590F">
        <w:rPr>
          <w:color w:val="000000" w:themeColor="text1"/>
          <w:sz w:val="28"/>
          <w:szCs w:val="28"/>
        </w:rPr>
        <w:t>присутності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вартості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товарно-матеріальних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цінностей,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грошових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коштів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касах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E976EE" w:rsidRPr="0074590F">
        <w:rPr>
          <w:color w:val="000000" w:themeColor="text1"/>
          <w:sz w:val="28"/>
          <w:szCs w:val="28"/>
        </w:rPr>
        <w:t>та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E976EE" w:rsidRPr="0074590F">
        <w:rPr>
          <w:color w:val="000000" w:themeColor="text1"/>
          <w:sz w:val="28"/>
          <w:szCs w:val="28"/>
        </w:rPr>
        <w:t>на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рахунках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установах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банків;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реальності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обліку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грошових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матеріальних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цінностей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6F0217" w:rsidRPr="0074590F">
        <w:rPr>
          <w:color w:val="000000" w:themeColor="text1"/>
          <w:sz w:val="28"/>
          <w:szCs w:val="28"/>
        </w:rPr>
        <w:t>дорозі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6F0217" w:rsidRPr="0074590F">
        <w:rPr>
          <w:color w:val="000000" w:themeColor="text1"/>
          <w:sz w:val="28"/>
          <w:szCs w:val="28"/>
        </w:rPr>
        <w:t>та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6F0217" w:rsidRPr="0074590F">
        <w:rPr>
          <w:color w:val="000000" w:themeColor="text1"/>
          <w:sz w:val="28"/>
          <w:szCs w:val="28"/>
        </w:rPr>
        <w:t>ін.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Завданням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прийому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інвентаризації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є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встановлення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стану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наявності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AB4245" w:rsidRPr="0074590F">
        <w:rPr>
          <w:color w:val="000000" w:themeColor="text1"/>
          <w:sz w:val="28"/>
          <w:szCs w:val="28"/>
        </w:rPr>
        <w:t>усіх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AB4245" w:rsidRPr="0074590F">
        <w:rPr>
          <w:color w:val="000000" w:themeColor="text1"/>
          <w:sz w:val="28"/>
          <w:szCs w:val="28"/>
        </w:rPr>
        <w:t>статей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AB4245" w:rsidRPr="0074590F">
        <w:rPr>
          <w:color w:val="000000" w:themeColor="text1"/>
          <w:sz w:val="28"/>
          <w:szCs w:val="28"/>
        </w:rPr>
        <w:t>звітності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AB4245" w:rsidRPr="0074590F">
        <w:rPr>
          <w:color w:val="000000" w:themeColor="text1"/>
          <w:sz w:val="28"/>
          <w:szCs w:val="28"/>
        </w:rPr>
        <w:t>фактично.</w:t>
      </w:r>
    </w:p>
    <w:p w:rsidR="00CB6FFD" w:rsidRPr="0074590F" w:rsidRDefault="00CB6FFD" w:rsidP="0003449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590F">
        <w:rPr>
          <w:color w:val="000000" w:themeColor="text1"/>
          <w:sz w:val="28"/>
          <w:szCs w:val="28"/>
        </w:rPr>
        <w:t>Результати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інвентаризації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оформляють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типовими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формами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документів.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До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AB4245" w:rsidRPr="0074590F">
        <w:rPr>
          <w:color w:val="000000" w:themeColor="text1"/>
          <w:sz w:val="28"/>
          <w:szCs w:val="28"/>
        </w:rPr>
        <w:t>відносяться: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інвентаризаційний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опис;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інвентаризаційний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AB4245" w:rsidRPr="0074590F">
        <w:rPr>
          <w:color w:val="000000" w:themeColor="text1"/>
          <w:sz w:val="28"/>
          <w:szCs w:val="28"/>
        </w:rPr>
        <w:t>ярлик;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акти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інвентаризації</w:t>
      </w:r>
      <w:r w:rsidR="0003449C" w:rsidRPr="0074590F">
        <w:rPr>
          <w:color w:val="000000" w:themeColor="text1"/>
          <w:sz w:val="28"/>
          <w:szCs w:val="28"/>
        </w:rPr>
        <w:t>;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03449C" w:rsidRPr="0074590F">
        <w:rPr>
          <w:color w:val="000000" w:themeColor="text1"/>
          <w:sz w:val="28"/>
          <w:szCs w:val="28"/>
        </w:rPr>
        <w:t>порівняльна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відомість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та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03449C" w:rsidRPr="0074590F">
        <w:rPr>
          <w:color w:val="000000" w:themeColor="text1"/>
          <w:sz w:val="28"/>
          <w:szCs w:val="28"/>
        </w:rPr>
        <w:t>інші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03449C" w:rsidRPr="0074590F">
        <w:rPr>
          <w:color w:val="000000" w:themeColor="text1"/>
          <w:sz w:val="28"/>
          <w:szCs w:val="28"/>
        </w:rPr>
        <w:t>документи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8F2C60" w:rsidRPr="0074590F">
        <w:rPr>
          <w:color w:val="000000" w:themeColor="text1"/>
          <w:sz w:val="28"/>
          <w:szCs w:val="28"/>
        </w:rPr>
        <w:t>[27</w:t>
      </w:r>
      <w:r w:rsidR="00030AC3" w:rsidRPr="0074590F">
        <w:rPr>
          <w:color w:val="000000" w:themeColor="text1"/>
          <w:sz w:val="28"/>
          <w:szCs w:val="28"/>
        </w:rPr>
        <w:t>]</w:t>
      </w:r>
      <w:r w:rsidR="0003449C" w:rsidRPr="0074590F">
        <w:rPr>
          <w:color w:val="000000" w:themeColor="text1"/>
          <w:sz w:val="28"/>
          <w:szCs w:val="28"/>
        </w:rPr>
        <w:t>.</w:t>
      </w:r>
    </w:p>
    <w:p w:rsidR="00CB6FFD" w:rsidRPr="0074590F" w:rsidRDefault="00E1657B" w:rsidP="00A80A1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74590F">
        <w:rPr>
          <w:color w:val="000000" w:themeColor="text1"/>
          <w:sz w:val="28"/>
          <w:szCs w:val="28"/>
        </w:rPr>
        <w:t>Лабораторні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аналізи.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Цей</w:t>
      </w:r>
      <w:r w:rsidR="004F13D2" w:rsidRPr="0074590F">
        <w:rPr>
          <w:color w:val="000000" w:themeColor="text1"/>
          <w:sz w:val="28"/>
          <w:szCs w:val="28"/>
        </w:rPr>
        <w:t xml:space="preserve">  </w:t>
      </w:r>
      <w:r w:rsidRPr="0074590F">
        <w:rPr>
          <w:color w:val="000000" w:themeColor="text1"/>
          <w:sz w:val="28"/>
          <w:szCs w:val="28"/>
        </w:rPr>
        <w:t>метод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застосовується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вимогу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ревізора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у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випадках,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коли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іншими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методами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неможливо</w:t>
      </w:r>
      <w:r w:rsidR="004F13D2" w:rsidRPr="0074590F">
        <w:rPr>
          <w:color w:val="000000" w:themeColor="text1"/>
          <w:sz w:val="28"/>
          <w:szCs w:val="28"/>
        </w:rPr>
        <w:t xml:space="preserve">  </w:t>
      </w:r>
      <w:r w:rsidRPr="0074590F">
        <w:rPr>
          <w:color w:val="000000" w:themeColor="text1"/>
          <w:sz w:val="28"/>
          <w:szCs w:val="28"/>
        </w:rPr>
        <w:t>визначити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якісні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ознаки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сировини,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матеріалів,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готових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виробів,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виконаних</w:t>
      </w:r>
      <w:r w:rsidR="004F13D2" w:rsidRPr="0074590F">
        <w:rPr>
          <w:color w:val="000000" w:themeColor="text1"/>
          <w:sz w:val="28"/>
          <w:szCs w:val="28"/>
        </w:rPr>
        <w:t xml:space="preserve">  </w:t>
      </w:r>
      <w:r w:rsidRPr="0074590F">
        <w:rPr>
          <w:color w:val="000000" w:themeColor="text1"/>
          <w:sz w:val="28"/>
          <w:szCs w:val="28"/>
        </w:rPr>
        <w:t>будівельно-монтажних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ремонтних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робіт.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Результати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лабораторних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аналізів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повинні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оформлятися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письмовими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висновками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8F2C60" w:rsidRPr="0074590F">
        <w:rPr>
          <w:color w:val="000000" w:themeColor="text1"/>
          <w:sz w:val="28"/>
          <w:szCs w:val="28"/>
        </w:rPr>
        <w:t>[29</w:t>
      </w:r>
      <w:r w:rsidR="00A80A16" w:rsidRPr="0074590F">
        <w:rPr>
          <w:color w:val="000000" w:themeColor="text1"/>
          <w:sz w:val="28"/>
          <w:szCs w:val="28"/>
        </w:rPr>
        <w:t>]</w:t>
      </w:r>
      <w:r w:rsidRPr="0074590F">
        <w:rPr>
          <w:color w:val="000000" w:themeColor="text1"/>
          <w:sz w:val="28"/>
          <w:szCs w:val="28"/>
        </w:rPr>
        <w:t>.</w:t>
      </w:r>
    </w:p>
    <w:p w:rsidR="00A8346F" w:rsidRPr="0074590F" w:rsidRDefault="00CB6FFD" w:rsidP="00CB6FF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590F">
        <w:rPr>
          <w:color w:val="000000" w:themeColor="text1"/>
          <w:sz w:val="28"/>
          <w:szCs w:val="28"/>
        </w:rPr>
        <w:t>Експертна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оцінка.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Даний</w:t>
      </w:r>
      <w:r w:rsidR="004F13D2" w:rsidRPr="0074590F">
        <w:rPr>
          <w:color w:val="000000" w:themeColor="text1"/>
          <w:sz w:val="28"/>
          <w:szCs w:val="28"/>
        </w:rPr>
        <w:t xml:space="preserve">  </w:t>
      </w:r>
      <w:r w:rsidRPr="0074590F">
        <w:rPr>
          <w:color w:val="000000" w:themeColor="text1"/>
          <w:sz w:val="28"/>
          <w:szCs w:val="28"/>
        </w:rPr>
        <w:t>метод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полягає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3A66FE" w:rsidRPr="0074590F">
        <w:rPr>
          <w:color w:val="000000" w:themeColor="text1"/>
          <w:sz w:val="28"/>
          <w:szCs w:val="28"/>
        </w:rPr>
        <w:t>проведенні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3A66FE" w:rsidRPr="0074590F">
        <w:rPr>
          <w:color w:val="000000" w:themeColor="text1"/>
          <w:sz w:val="28"/>
          <w:szCs w:val="28"/>
        </w:rPr>
        <w:t>експертизи</w:t>
      </w:r>
      <w:r w:rsidR="004F13D2" w:rsidRPr="0074590F">
        <w:rPr>
          <w:color w:val="000000" w:themeColor="text1"/>
          <w:sz w:val="28"/>
          <w:szCs w:val="28"/>
        </w:rPr>
        <w:t xml:space="preserve">  </w:t>
      </w:r>
      <w:r w:rsidRPr="0074590F">
        <w:rPr>
          <w:color w:val="000000" w:themeColor="text1"/>
          <w:sz w:val="28"/>
          <w:szCs w:val="28"/>
        </w:rPr>
        <w:t>господарських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операцій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фахівцями</w:t>
      </w:r>
      <w:r w:rsidR="004F13D2" w:rsidRPr="0074590F">
        <w:rPr>
          <w:color w:val="000000" w:themeColor="text1"/>
          <w:sz w:val="28"/>
          <w:szCs w:val="28"/>
        </w:rPr>
        <w:t xml:space="preserve">  </w:t>
      </w:r>
      <w:r w:rsidRPr="0074590F">
        <w:rPr>
          <w:color w:val="000000" w:themeColor="text1"/>
          <w:sz w:val="28"/>
          <w:szCs w:val="28"/>
        </w:rPr>
        <w:t>різних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галузей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знань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дорученням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ревізора.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результатами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експертизи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3A66FE" w:rsidRPr="0074590F">
        <w:rPr>
          <w:color w:val="000000" w:themeColor="text1"/>
          <w:sz w:val="28"/>
          <w:szCs w:val="28"/>
        </w:rPr>
        <w:t>складається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висновок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повними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та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конкретними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відповідями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питання,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поставлені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ревізором.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Достовірність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висновків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експерта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залежить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від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наданого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йому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матеріалу,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якому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вони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базуються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8F2C60" w:rsidRPr="0074590F">
        <w:rPr>
          <w:color w:val="000000" w:themeColor="text1"/>
          <w:sz w:val="28"/>
          <w:szCs w:val="28"/>
        </w:rPr>
        <w:t>[25</w:t>
      </w:r>
      <w:r w:rsidR="003A66FE" w:rsidRPr="0074590F">
        <w:rPr>
          <w:color w:val="000000" w:themeColor="text1"/>
          <w:sz w:val="28"/>
          <w:szCs w:val="28"/>
        </w:rPr>
        <w:t>].</w:t>
      </w:r>
    </w:p>
    <w:p w:rsidR="00A8346F" w:rsidRPr="0074590F" w:rsidRDefault="00CB6FFD" w:rsidP="00CB6FF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590F">
        <w:rPr>
          <w:color w:val="000000" w:themeColor="text1"/>
          <w:sz w:val="28"/>
          <w:szCs w:val="28"/>
        </w:rPr>
        <w:t>Контрольний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обмір.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Такий</w:t>
      </w:r>
      <w:r w:rsidR="004F13D2" w:rsidRPr="0074590F">
        <w:rPr>
          <w:color w:val="000000" w:themeColor="text1"/>
          <w:sz w:val="28"/>
          <w:szCs w:val="28"/>
        </w:rPr>
        <w:t xml:space="preserve">  </w:t>
      </w:r>
      <w:r w:rsidRPr="0074590F">
        <w:rPr>
          <w:color w:val="000000" w:themeColor="text1"/>
          <w:sz w:val="28"/>
          <w:szCs w:val="28"/>
        </w:rPr>
        <w:t>обмір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виконаних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будівельно-монтажних</w:t>
      </w:r>
      <w:r w:rsidR="004F13D2" w:rsidRPr="0074590F">
        <w:rPr>
          <w:color w:val="000000" w:themeColor="text1"/>
          <w:sz w:val="28"/>
          <w:szCs w:val="28"/>
        </w:rPr>
        <w:t xml:space="preserve">  </w:t>
      </w:r>
      <w:r w:rsidRPr="0074590F">
        <w:rPr>
          <w:color w:val="000000" w:themeColor="text1"/>
          <w:sz w:val="28"/>
          <w:szCs w:val="28"/>
        </w:rPr>
        <w:t>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ремонтних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робіт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контролер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може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проводити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самостійно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залученням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фахівців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будівельних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організацій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або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банків,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що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фінансують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зазначені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роботи.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Контрольні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обміри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проводяться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безпосередньо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на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об'єкті.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Перевіряються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виконання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обсягів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вартість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робіт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як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оплачених,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так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і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пред'явлених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8"/>
        </w:rPr>
        <w:t>до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3A66FE" w:rsidRPr="0074590F">
        <w:rPr>
          <w:color w:val="000000" w:themeColor="text1"/>
          <w:sz w:val="28"/>
          <w:szCs w:val="28"/>
        </w:rPr>
        <w:t>оплати</w:t>
      </w:r>
      <w:r w:rsidR="004F13D2" w:rsidRPr="0074590F">
        <w:rPr>
          <w:color w:val="000000" w:themeColor="text1"/>
          <w:sz w:val="28"/>
          <w:szCs w:val="28"/>
        </w:rPr>
        <w:t xml:space="preserve"> </w:t>
      </w:r>
      <w:r w:rsidR="003A66FE" w:rsidRPr="0074590F">
        <w:rPr>
          <w:color w:val="000000" w:themeColor="text1"/>
          <w:sz w:val="28"/>
          <w:szCs w:val="28"/>
        </w:rPr>
        <w:t>[24].</w:t>
      </w:r>
    </w:p>
    <w:p w:rsidR="00424857" w:rsidRPr="0074590F" w:rsidRDefault="00AB5909" w:rsidP="00B619D6">
      <w:pPr>
        <w:spacing w:after="0" w:line="360" w:lineRule="auto"/>
        <w:ind w:firstLine="709"/>
        <w:jc w:val="both"/>
        <w:rPr>
          <w:color w:val="000000" w:themeColor="text1"/>
          <w:szCs w:val="28"/>
        </w:rPr>
      </w:pPr>
      <w:r w:rsidRPr="0074590F">
        <w:rPr>
          <w:color w:val="000000" w:themeColor="text1"/>
          <w:szCs w:val="28"/>
        </w:rPr>
        <w:t>Одним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із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розрахунково-аналітичних</w:t>
      </w:r>
      <w:r w:rsidR="004F13D2" w:rsidRPr="0074590F">
        <w:rPr>
          <w:color w:val="000000" w:themeColor="text1"/>
          <w:szCs w:val="28"/>
        </w:rPr>
        <w:t xml:space="preserve"> </w:t>
      </w:r>
      <w:r w:rsidRPr="0074590F">
        <w:rPr>
          <w:color w:val="000000" w:themeColor="text1"/>
          <w:szCs w:val="28"/>
        </w:rPr>
        <w:t>методів</w:t>
      </w:r>
      <w:r w:rsidR="005E0989" w:rsidRPr="0074590F">
        <w:rPr>
          <w:color w:val="000000" w:themeColor="text1"/>
          <w:szCs w:val="28"/>
        </w:rPr>
        <w:t>,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найбільш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оптимальних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для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контролювання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стану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матеріально-технічного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забезпечення,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є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технологічні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розрахунки.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Суть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методу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полягає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у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контролюванні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відповідності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якості,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кількості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використаних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ресурсів,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а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також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норм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їх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використання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у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процесі</w:t>
      </w:r>
      <w:r w:rsidR="004F13D2" w:rsidRPr="0074590F">
        <w:rPr>
          <w:color w:val="000000" w:themeColor="text1"/>
          <w:szCs w:val="28"/>
        </w:rPr>
        <w:t xml:space="preserve"> </w:t>
      </w:r>
      <w:r w:rsidR="005E0989" w:rsidRPr="0074590F">
        <w:rPr>
          <w:color w:val="000000" w:themeColor="text1"/>
          <w:szCs w:val="28"/>
        </w:rPr>
        <w:t>виробництва.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Контролювання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відповідності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технічного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забезпечення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встановлених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на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підприємстві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вимогам.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Технологічні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розрахунки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є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необхідним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доповненням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до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нормативної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перевірки,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особливо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щодо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нормування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матеріально-технічного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забезпечення,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з</w:t>
      </w:r>
      <w:r w:rsidR="004F13D2" w:rsidRPr="0074590F">
        <w:rPr>
          <w:color w:val="000000" w:themeColor="text1"/>
          <w:szCs w:val="28"/>
        </w:rPr>
        <w:t xml:space="preserve"> </w:t>
      </w:r>
      <w:proofErr w:type="spellStart"/>
      <w:r w:rsidR="00B619D6" w:rsidRPr="0074590F">
        <w:rPr>
          <w:color w:val="000000" w:themeColor="text1"/>
          <w:szCs w:val="28"/>
        </w:rPr>
        <w:t>з</w:t>
      </w:r>
      <w:proofErr w:type="spellEnd"/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допомогою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цих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двох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методів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можливим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є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розрахунок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оптимальних</w:t>
      </w:r>
      <w:r w:rsidR="004F13D2" w:rsidRPr="0074590F">
        <w:rPr>
          <w:color w:val="000000" w:themeColor="text1"/>
          <w:szCs w:val="28"/>
        </w:rPr>
        <w:t xml:space="preserve"> </w:t>
      </w:r>
      <w:r w:rsidR="00B619D6" w:rsidRPr="0074590F">
        <w:rPr>
          <w:color w:val="000000" w:themeColor="text1"/>
          <w:szCs w:val="28"/>
        </w:rPr>
        <w:t>норм</w:t>
      </w:r>
      <w:r w:rsidR="004F13D2" w:rsidRPr="0074590F">
        <w:rPr>
          <w:color w:val="000000" w:themeColor="text1"/>
          <w:szCs w:val="28"/>
        </w:rPr>
        <w:t xml:space="preserve"> </w:t>
      </w:r>
      <w:r w:rsidR="00424857" w:rsidRPr="0074590F">
        <w:rPr>
          <w:color w:val="000000" w:themeColor="text1"/>
          <w:szCs w:val="28"/>
        </w:rPr>
        <w:t>[</w:t>
      </w:r>
      <w:r w:rsidR="003E4624" w:rsidRPr="0074590F">
        <w:rPr>
          <w:color w:val="000000" w:themeColor="text1"/>
          <w:szCs w:val="28"/>
        </w:rPr>
        <w:t>19</w:t>
      </w:r>
      <w:r w:rsidR="00424857" w:rsidRPr="0074590F">
        <w:rPr>
          <w:color w:val="000000" w:themeColor="text1"/>
          <w:szCs w:val="28"/>
        </w:rPr>
        <w:t>]</w:t>
      </w:r>
      <w:r w:rsidR="00B619D6" w:rsidRPr="0074590F">
        <w:rPr>
          <w:color w:val="000000" w:themeColor="text1"/>
          <w:szCs w:val="28"/>
        </w:rPr>
        <w:t>.</w:t>
      </w:r>
      <w:r w:rsidR="004F13D2" w:rsidRPr="0074590F">
        <w:rPr>
          <w:color w:val="000000" w:themeColor="text1"/>
          <w:szCs w:val="28"/>
        </w:rPr>
        <w:t xml:space="preserve"> </w:t>
      </w:r>
    </w:p>
    <w:p w:rsidR="00FD7957" w:rsidRPr="0074590F" w:rsidRDefault="00FD7957" w:rsidP="00FD79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4590F">
        <w:rPr>
          <w:color w:val="000000"/>
          <w:sz w:val="28"/>
          <w:szCs w:val="28"/>
          <w:shd w:val="clear" w:color="auto" w:fill="FFFFFF"/>
        </w:rPr>
        <w:t>Документальний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контроль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можна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здійснити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через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деякий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час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після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здійснення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господарської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операції,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тому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він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є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важливим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джерелом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інформації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про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стан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виробничої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і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фінансово-господарської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діяльності</w:t>
      </w:r>
      <w:r w:rsidR="004F13D2" w:rsidRPr="0074590F">
        <w:rPr>
          <w:color w:val="000000"/>
          <w:sz w:val="28"/>
          <w:szCs w:val="28"/>
          <w:shd w:val="clear" w:color="auto" w:fill="FFFFFF"/>
        </w:rPr>
        <w:t xml:space="preserve"> </w:t>
      </w:r>
      <w:r w:rsidRPr="0074590F">
        <w:rPr>
          <w:color w:val="000000"/>
          <w:sz w:val="28"/>
          <w:szCs w:val="28"/>
          <w:shd w:val="clear" w:color="auto" w:fill="FFFFFF"/>
        </w:rPr>
        <w:t>підприємства.</w:t>
      </w:r>
    </w:p>
    <w:p w:rsidR="00FD7957" w:rsidRPr="0074590F" w:rsidRDefault="00FD7957" w:rsidP="00FD79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4590F">
        <w:rPr>
          <w:iCs/>
          <w:color w:val="000000"/>
          <w:sz w:val="28"/>
          <w:szCs w:val="28"/>
        </w:rPr>
        <w:t>Формальна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перевірка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–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проводиться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з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метою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виявлення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дефектів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в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оформленні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документів,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встановлення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правильності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заповнення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всіх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реквізитів,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наявності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виправлень,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підчисток,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допису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тексту,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уточнення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достовірності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підписів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посадових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осіб,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відповідність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документу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встановленій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діючій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типовій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формі.</w:t>
      </w:r>
    </w:p>
    <w:p w:rsidR="004F13D2" w:rsidRPr="0074590F" w:rsidRDefault="004F13D2" w:rsidP="00FD79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4590F">
        <w:rPr>
          <w:iCs/>
          <w:color w:val="000000"/>
          <w:sz w:val="28"/>
          <w:szCs w:val="28"/>
        </w:rPr>
        <w:t>За допомогою логічної перевірки</w:t>
      </w:r>
      <w:r w:rsidRPr="0074590F">
        <w:rPr>
          <w:color w:val="000000"/>
          <w:sz w:val="28"/>
          <w:szCs w:val="28"/>
        </w:rPr>
        <w:t xml:space="preserve"> визначають </w:t>
      </w:r>
      <w:r w:rsidR="00FD7957" w:rsidRPr="0074590F">
        <w:rPr>
          <w:color w:val="000000"/>
          <w:sz w:val="28"/>
          <w:szCs w:val="28"/>
        </w:rPr>
        <w:t>об’єктивну</w:t>
      </w:r>
      <w:r w:rsidRPr="0074590F">
        <w:rPr>
          <w:color w:val="000000"/>
          <w:sz w:val="28"/>
          <w:szCs w:val="28"/>
        </w:rPr>
        <w:t xml:space="preserve"> </w:t>
      </w:r>
      <w:r w:rsidR="00FD7957" w:rsidRPr="0074590F">
        <w:rPr>
          <w:color w:val="000000"/>
          <w:sz w:val="28"/>
          <w:szCs w:val="28"/>
        </w:rPr>
        <w:t>можливість</w:t>
      </w:r>
      <w:r w:rsidRPr="0074590F">
        <w:rPr>
          <w:color w:val="000000"/>
          <w:sz w:val="28"/>
          <w:szCs w:val="28"/>
        </w:rPr>
        <w:t xml:space="preserve"> </w:t>
      </w:r>
      <w:r w:rsidR="00FD7957" w:rsidRPr="0074590F">
        <w:rPr>
          <w:color w:val="000000"/>
          <w:sz w:val="28"/>
          <w:szCs w:val="28"/>
        </w:rPr>
        <w:t>і</w:t>
      </w:r>
      <w:r w:rsidRPr="0074590F">
        <w:rPr>
          <w:color w:val="000000"/>
          <w:sz w:val="28"/>
          <w:szCs w:val="28"/>
        </w:rPr>
        <w:t xml:space="preserve"> </w:t>
      </w:r>
      <w:r w:rsidR="00FD7957" w:rsidRPr="0074590F">
        <w:rPr>
          <w:color w:val="000000"/>
          <w:sz w:val="28"/>
          <w:szCs w:val="28"/>
        </w:rPr>
        <w:t>доцільність</w:t>
      </w:r>
      <w:r w:rsidRPr="0074590F">
        <w:rPr>
          <w:color w:val="000000"/>
          <w:sz w:val="28"/>
          <w:szCs w:val="28"/>
        </w:rPr>
        <w:t xml:space="preserve"> </w:t>
      </w:r>
      <w:r w:rsidR="00FD7957" w:rsidRPr="0074590F">
        <w:rPr>
          <w:color w:val="000000"/>
          <w:sz w:val="28"/>
          <w:szCs w:val="28"/>
        </w:rPr>
        <w:t>у</w:t>
      </w:r>
      <w:r w:rsidRPr="0074590F">
        <w:rPr>
          <w:color w:val="000000"/>
          <w:sz w:val="28"/>
          <w:szCs w:val="28"/>
        </w:rPr>
        <w:t xml:space="preserve"> </w:t>
      </w:r>
      <w:r w:rsidR="00FD7957" w:rsidRPr="0074590F">
        <w:rPr>
          <w:color w:val="000000"/>
          <w:sz w:val="28"/>
          <w:szCs w:val="28"/>
        </w:rPr>
        <w:t>використанні</w:t>
      </w:r>
      <w:r w:rsidRPr="0074590F">
        <w:rPr>
          <w:color w:val="000000"/>
          <w:sz w:val="28"/>
          <w:szCs w:val="28"/>
        </w:rPr>
        <w:t xml:space="preserve"> </w:t>
      </w:r>
      <w:r w:rsidR="00FD7957" w:rsidRPr="0074590F">
        <w:rPr>
          <w:color w:val="000000"/>
          <w:sz w:val="28"/>
          <w:szCs w:val="28"/>
        </w:rPr>
        <w:t>грошових</w:t>
      </w:r>
      <w:r w:rsidRPr="0074590F">
        <w:rPr>
          <w:color w:val="000000"/>
          <w:sz w:val="28"/>
          <w:szCs w:val="28"/>
        </w:rPr>
        <w:t xml:space="preserve"> </w:t>
      </w:r>
      <w:r w:rsidR="00FD7957" w:rsidRPr="0074590F">
        <w:rPr>
          <w:color w:val="000000"/>
          <w:sz w:val="28"/>
          <w:szCs w:val="28"/>
        </w:rPr>
        <w:t>засобів</w:t>
      </w:r>
      <w:r w:rsidRPr="0074590F">
        <w:rPr>
          <w:color w:val="000000"/>
          <w:sz w:val="28"/>
          <w:szCs w:val="28"/>
        </w:rPr>
        <w:t xml:space="preserve"> </w:t>
      </w:r>
      <w:r w:rsidR="00FD7957" w:rsidRPr="0074590F">
        <w:rPr>
          <w:color w:val="000000"/>
          <w:sz w:val="28"/>
          <w:szCs w:val="28"/>
        </w:rPr>
        <w:t>і</w:t>
      </w:r>
      <w:r w:rsidRPr="0074590F">
        <w:rPr>
          <w:color w:val="000000"/>
          <w:sz w:val="28"/>
          <w:szCs w:val="28"/>
        </w:rPr>
        <w:t xml:space="preserve"> </w:t>
      </w:r>
      <w:r w:rsidR="00FD7957" w:rsidRPr="0074590F">
        <w:rPr>
          <w:color w:val="000000"/>
          <w:sz w:val="28"/>
          <w:szCs w:val="28"/>
        </w:rPr>
        <w:t>матеріальних</w:t>
      </w:r>
      <w:r w:rsidRPr="0074590F">
        <w:rPr>
          <w:color w:val="000000"/>
          <w:sz w:val="28"/>
          <w:szCs w:val="28"/>
        </w:rPr>
        <w:t xml:space="preserve"> </w:t>
      </w:r>
      <w:r w:rsidR="00FD7957" w:rsidRPr="0074590F">
        <w:rPr>
          <w:color w:val="000000"/>
          <w:sz w:val="28"/>
          <w:szCs w:val="28"/>
        </w:rPr>
        <w:t>ресурсів,</w:t>
      </w:r>
      <w:r w:rsidRPr="0074590F">
        <w:rPr>
          <w:color w:val="000000"/>
          <w:sz w:val="28"/>
          <w:szCs w:val="28"/>
        </w:rPr>
        <w:t xml:space="preserve"> </w:t>
      </w:r>
      <w:r w:rsidR="00FD7957" w:rsidRPr="0074590F">
        <w:rPr>
          <w:color w:val="000000"/>
          <w:sz w:val="28"/>
          <w:szCs w:val="28"/>
        </w:rPr>
        <w:t>реальні</w:t>
      </w:r>
      <w:r w:rsidRPr="0074590F">
        <w:rPr>
          <w:color w:val="000000"/>
          <w:sz w:val="28"/>
          <w:szCs w:val="28"/>
        </w:rPr>
        <w:t xml:space="preserve"> </w:t>
      </w:r>
      <w:r w:rsidR="00FD7957" w:rsidRPr="0074590F">
        <w:rPr>
          <w:color w:val="000000"/>
          <w:sz w:val="28"/>
          <w:szCs w:val="28"/>
        </w:rPr>
        <w:t>взаємозв’язки</w:t>
      </w:r>
      <w:r w:rsidRPr="0074590F">
        <w:rPr>
          <w:color w:val="000000"/>
          <w:sz w:val="28"/>
          <w:szCs w:val="28"/>
        </w:rPr>
        <w:t xml:space="preserve"> </w:t>
      </w:r>
      <w:r w:rsidR="00FD7957" w:rsidRPr="0074590F">
        <w:rPr>
          <w:color w:val="000000"/>
          <w:sz w:val="28"/>
          <w:szCs w:val="28"/>
        </w:rPr>
        <w:t>між</w:t>
      </w:r>
      <w:r w:rsidRPr="0074590F">
        <w:rPr>
          <w:color w:val="000000"/>
          <w:sz w:val="28"/>
          <w:szCs w:val="28"/>
        </w:rPr>
        <w:t xml:space="preserve"> </w:t>
      </w:r>
      <w:r w:rsidR="00FD7957" w:rsidRPr="0074590F">
        <w:rPr>
          <w:color w:val="000000"/>
          <w:sz w:val="28"/>
          <w:szCs w:val="28"/>
        </w:rPr>
        <w:t>окремими</w:t>
      </w:r>
      <w:r w:rsidRPr="0074590F">
        <w:rPr>
          <w:color w:val="000000"/>
          <w:sz w:val="28"/>
          <w:szCs w:val="28"/>
        </w:rPr>
        <w:t xml:space="preserve"> </w:t>
      </w:r>
      <w:r w:rsidR="00FD7957" w:rsidRPr="0074590F">
        <w:rPr>
          <w:color w:val="000000"/>
          <w:sz w:val="28"/>
          <w:szCs w:val="28"/>
        </w:rPr>
        <w:t>господарськими</w:t>
      </w:r>
      <w:r w:rsidRPr="0074590F">
        <w:rPr>
          <w:color w:val="000000"/>
          <w:sz w:val="28"/>
          <w:szCs w:val="28"/>
        </w:rPr>
        <w:t xml:space="preserve"> </w:t>
      </w:r>
      <w:r w:rsidR="00FD7957" w:rsidRPr="0074590F">
        <w:rPr>
          <w:color w:val="000000"/>
          <w:sz w:val="28"/>
          <w:szCs w:val="28"/>
        </w:rPr>
        <w:t>організаціями.</w:t>
      </w:r>
      <w:r w:rsidRPr="0074590F">
        <w:rPr>
          <w:color w:val="000000"/>
          <w:sz w:val="28"/>
          <w:szCs w:val="28"/>
        </w:rPr>
        <w:t xml:space="preserve"> </w:t>
      </w:r>
    </w:p>
    <w:p w:rsidR="00FD7957" w:rsidRPr="0074590F" w:rsidRDefault="00FD7957" w:rsidP="00FD79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4590F">
        <w:rPr>
          <w:iCs/>
          <w:color w:val="000000"/>
          <w:sz w:val="28"/>
          <w:szCs w:val="28"/>
        </w:rPr>
        <w:t>Арифметична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перевірка</w:t>
      </w:r>
      <w:r w:rsidR="004F13D2" w:rsidRPr="0074590F">
        <w:rPr>
          <w:color w:val="000000"/>
          <w:sz w:val="28"/>
          <w:szCs w:val="28"/>
        </w:rPr>
        <w:t xml:space="preserve"> здійснюється </w:t>
      </w:r>
      <w:r w:rsidRPr="0074590F">
        <w:rPr>
          <w:color w:val="000000"/>
          <w:sz w:val="28"/>
          <w:szCs w:val="28"/>
        </w:rPr>
        <w:t>для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визначення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в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документах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правильності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підрахунку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і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виявлення</w:t>
      </w:r>
      <w:r w:rsidR="004F13D2" w:rsidRPr="0074590F">
        <w:rPr>
          <w:color w:val="000000"/>
          <w:sz w:val="28"/>
          <w:szCs w:val="28"/>
        </w:rPr>
        <w:t xml:space="preserve"> </w:t>
      </w:r>
      <w:r w:rsidR="004B3EF3" w:rsidRPr="0074590F">
        <w:rPr>
          <w:color w:val="000000"/>
          <w:sz w:val="28"/>
          <w:szCs w:val="28"/>
        </w:rPr>
        <w:t>укритих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за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неправильними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арифметичними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діями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зловживань.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В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результаті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комплексного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використання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формальної,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логічної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і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арифметичної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перевірки,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документи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поділяються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на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доброякісні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і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недоброякісні</w:t>
      </w:r>
      <w:r w:rsidR="00882203" w:rsidRPr="0074590F">
        <w:rPr>
          <w:color w:val="000000"/>
          <w:sz w:val="28"/>
          <w:szCs w:val="28"/>
          <w:lang w:val="ru-RU"/>
        </w:rPr>
        <w:t xml:space="preserve"> </w:t>
      </w:r>
      <w:r w:rsidR="00882203" w:rsidRPr="0074590F">
        <w:rPr>
          <w:color w:val="000000" w:themeColor="text1"/>
          <w:sz w:val="28"/>
          <w:szCs w:val="28"/>
        </w:rPr>
        <w:t>[25]</w:t>
      </w:r>
      <w:r w:rsidRPr="0074590F">
        <w:rPr>
          <w:color w:val="000000"/>
          <w:sz w:val="28"/>
          <w:szCs w:val="28"/>
        </w:rPr>
        <w:t>.</w:t>
      </w:r>
      <w:r w:rsidR="004F13D2" w:rsidRPr="0074590F">
        <w:rPr>
          <w:color w:val="000000"/>
          <w:sz w:val="28"/>
          <w:szCs w:val="28"/>
        </w:rPr>
        <w:t xml:space="preserve"> </w:t>
      </w:r>
    </w:p>
    <w:p w:rsidR="004B3EF3" w:rsidRPr="0074590F" w:rsidRDefault="00FD7957" w:rsidP="00FD79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4590F">
        <w:rPr>
          <w:iCs/>
          <w:color w:val="000000"/>
          <w:sz w:val="28"/>
          <w:szCs w:val="28"/>
        </w:rPr>
        <w:t>Зустрічна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перевірка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–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це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порівняння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різних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документів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або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декількох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примірників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одного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документа,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що</w:t>
      </w:r>
      <w:r w:rsidR="004F13D2" w:rsidRPr="0074590F">
        <w:rPr>
          <w:color w:val="000000"/>
          <w:sz w:val="28"/>
          <w:szCs w:val="28"/>
        </w:rPr>
        <w:t xml:space="preserve"> </w:t>
      </w:r>
      <w:r w:rsidR="004B3EF3" w:rsidRPr="0074590F">
        <w:rPr>
          <w:color w:val="000000"/>
          <w:sz w:val="28"/>
          <w:szCs w:val="28"/>
        </w:rPr>
        <w:t>знаходяться на підприємстві</w:t>
      </w:r>
      <w:r w:rsidRPr="0074590F">
        <w:rPr>
          <w:color w:val="000000"/>
          <w:sz w:val="28"/>
          <w:szCs w:val="28"/>
        </w:rPr>
        <w:t>.</w:t>
      </w:r>
      <w:r w:rsidR="004F13D2" w:rsidRPr="0074590F">
        <w:rPr>
          <w:color w:val="000000"/>
          <w:sz w:val="28"/>
          <w:szCs w:val="28"/>
        </w:rPr>
        <w:t xml:space="preserve"> </w:t>
      </w:r>
    </w:p>
    <w:p w:rsidR="00FD7957" w:rsidRPr="0074590F" w:rsidRDefault="00FD7957" w:rsidP="00FD79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4590F">
        <w:rPr>
          <w:iCs/>
          <w:color w:val="000000"/>
          <w:sz w:val="28"/>
          <w:szCs w:val="28"/>
        </w:rPr>
        <w:t>Метод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взаємного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контролю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здійснюється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аналогічно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зустрічній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перевірці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документів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але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при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цьому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досліджуються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різні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документи,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що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знаходяться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на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підприємстві,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шляхом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співставлення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реквізитів,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що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в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них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повторюються.</w:t>
      </w:r>
    </w:p>
    <w:p w:rsidR="004B3EF3" w:rsidRPr="0074590F" w:rsidRDefault="00FD7957" w:rsidP="003E4624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590F">
        <w:rPr>
          <w:iCs/>
          <w:color w:val="000000"/>
          <w:sz w:val="28"/>
          <w:szCs w:val="28"/>
        </w:rPr>
        <w:t>Перевірка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правильності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відображення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господарських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операцій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здійснюється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на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основі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первинних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документів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і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облікових</w:t>
      </w:r>
      <w:r w:rsidR="004F13D2" w:rsidRPr="0074590F">
        <w:rPr>
          <w:iCs/>
          <w:color w:val="000000"/>
          <w:sz w:val="28"/>
          <w:szCs w:val="28"/>
        </w:rPr>
        <w:t xml:space="preserve"> </w:t>
      </w:r>
      <w:r w:rsidRPr="0074590F">
        <w:rPr>
          <w:iCs/>
          <w:color w:val="000000"/>
          <w:sz w:val="28"/>
          <w:szCs w:val="28"/>
        </w:rPr>
        <w:t>регістрів.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Ревізори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повинні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детально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перевірити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правильність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кореспонденції</w:t>
      </w:r>
      <w:r w:rsidR="004F13D2" w:rsidRPr="0074590F">
        <w:rPr>
          <w:color w:val="000000"/>
          <w:sz w:val="28"/>
          <w:szCs w:val="28"/>
        </w:rPr>
        <w:t xml:space="preserve"> </w:t>
      </w:r>
      <w:r w:rsidRPr="0074590F">
        <w:rPr>
          <w:color w:val="000000"/>
          <w:sz w:val="28"/>
          <w:szCs w:val="28"/>
        </w:rPr>
        <w:t>балансових</w:t>
      </w:r>
      <w:r w:rsidR="004F13D2" w:rsidRPr="0074590F">
        <w:rPr>
          <w:color w:val="000000"/>
          <w:sz w:val="28"/>
          <w:szCs w:val="28"/>
        </w:rPr>
        <w:t xml:space="preserve"> </w:t>
      </w:r>
      <w:r w:rsidR="00996FA1" w:rsidRPr="0074590F">
        <w:rPr>
          <w:color w:val="000000"/>
          <w:sz w:val="28"/>
          <w:szCs w:val="28"/>
        </w:rPr>
        <w:t xml:space="preserve">рахунків </w:t>
      </w:r>
      <w:r w:rsidR="003E4624" w:rsidRPr="0074590F">
        <w:rPr>
          <w:color w:val="000000" w:themeColor="text1"/>
          <w:sz w:val="28"/>
          <w:szCs w:val="28"/>
        </w:rPr>
        <w:t>[19].</w:t>
      </w:r>
    </w:p>
    <w:p w:rsidR="00234184" w:rsidRPr="0074590F" w:rsidRDefault="00234184" w:rsidP="00234184">
      <w:pPr>
        <w:pStyle w:val="a3"/>
        <w:tabs>
          <w:tab w:val="left" w:pos="1843"/>
        </w:tabs>
        <w:spacing w:after="0" w:line="360" w:lineRule="auto"/>
        <w:ind w:left="0" w:firstLine="709"/>
        <w:jc w:val="both"/>
        <w:rPr>
          <w:color w:val="000000" w:themeColor="text1"/>
          <w:szCs w:val="28"/>
          <w:shd w:val="clear" w:color="auto" w:fill="FFFFFF"/>
        </w:rPr>
      </w:pPr>
      <w:r w:rsidRPr="0074590F">
        <w:rPr>
          <w:color w:val="000000" w:themeColor="text1"/>
          <w:szCs w:val="28"/>
          <w:shd w:val="clear" w:color="auto" w:fill="FFFFFF"/>
        </w:rPr>
        <w:t>Оскільки контроль є засобом визначення ефективності роботи, забезпечення прийняття необхідних заходів щодо виконання планів, сформована організація процесу здійснення контролю.</w:t>
      </w:r>
    </w:p>
    <w:p w:rsidR="00234184" w:rsidRPr="0074590F" w:rsidRDefault="00234184" w:rsidP="00234184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2"/>
        </w:rPr>
      </w:pPr>
      <w:r w:rsidRPr="0074590F">
        <w:rPr>
          <w:bCs/>
          <w:color w:val="000000" w:themeColor="text1"/>
          <w:sz w:val="28"/>
          <w:szCs w:val="22"/>
        </w:rPr>
        <w:t xml:space="preserve">На першому етапі </w:t>
      </w:r>
      <w:r w:rsidRPr="0074590F">
        <w:rPr>
          <w:color w:val="000000" w:themeColor="text1"/>
          <w:sz w:val="28"/>
          <w:szCs w:val="22"/>
        </w:rPr>
        <w:t>формуються цілі, обираються методи й фор</w:t>
      </w:r>
      <w:r w:rsidRPr="0074590F">
        <w:rPr>
          <w:color w:val="000000" w:themeColor="text1"/>
          <w:sz w:val="28"/>
          <w:szCs w:val="22"/>
        </w:rPr>
        <w:softHyphen/>
        <w:t>ми контролю, розробляється програма й визначається коло кон</w:t>
      </w:r>
      <w:r w:rsidRPr="0074590F">
        <w:rPr>
          <w:color w:val="000000" w:themeColor="text1"/>
          <w:sz w:val="28"/>
          <w:szCs w:val="22"/>
        </w:rPr>
        <w:softHyphen/>
        <w:t>трольованих питань, безпосередні виконавці контролю, терміни його здійснення, форми звіту про проведену роботу.</w:t>
      </w:r>
      <w:r w:rsidRPr="0074590F">
        <w:rPr>
          <w:color w:val="0D0D0D" w:themeColor="text1" w:themeTint="F2"/>
          <w:sz w:val="28"/>
          <w:szCs w:val="28"/>
          <w:lang w:val="ru-RU"/>
        </w:rPr>
        <w:t xml:space="preserve"> </w:t>
      </w:r>
    </w:p>
    <w:p w:rsidR="00234184" w:rsidRPr="0074590F" w:rsidRDefault="00234184" w:rsidP="00234184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2"/>
        </w:rPr>
      </w:pPr>
      <w:r w:rsidRPr="0074590F">
        <w:rPr>
          <w:bCs/>
          <w:color w:val="000000" w:themeColor="text1"/>
          <w:sz w:val="28"/>
          <w:szCs w:val="22"/>
        </w:rPr>
        <w:t xml:space="preserve">На другому етапі </w:t>
      </w:r>
      <w:r w:rsidRPr="0074590F">
        <w:rPr>
          <w:color w:val="000000" w:themeColor="text1"/>
          <w:sz w:val="28"/>
          <w:szCs w:val="22"/>
        </w:rPr>
        <w:t>обираються місця контролю, здійснюється збір облікових даних, матеріалів спостережень й замірів, проводиться відповідна обробка одержаної інформації; обчислюються необхідні показники, проводиться згрупування даних, складаються аналітичні таблиці, графіки і діаграми, які дозволяють розкрити суть справи, провести порівняння й оцінку, спрогнозувати можливі результати.</w:t>
      </w:r>
    </w:p>
    <w:p w:rsidR="00234184" w:rsidRPr="0074590F" w:rsidRDefault="00234184" w:rsidP="00234184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2"/>
        </w:rPr>
      </w:pPr>
      <w:r w:rsidRPr="0074590F">
        <w:rPr>
          <w:bCs/>
          <w:color w:val="000000" w:themeColor="text1"/>
          <w:sz w:val="28"/>
          <w:szCs w:val="22"/>
        </w:rPr>
        <w:t xml:space="preserve">Третій етап </w:t>
      </w:r>
      <w:r w:rsidRPr="0074590F">
        <w:rPr>
          <w:color w:val="000000" w:themeColor="text1"/>
          <w:sz w:val="28"/>
          <w:szCs w:val="22"/>
        </w:rPr>
        <w:t>- це визначення рівня досягнення бажаних резуль</w:t>
      </w:r>
      <w:r w:rsidRPr="0074590F">
        <w:rPr>
          <w:color w:val="000000" w:themeColor="text1"/>
          <w:sz w:val="28"/>
          <w:szCs w:val="22"/>
        </w:rPr>
        <w:softHyphen/>
        <w:t>татів контролю, формулювання висновків і пропозицій щодо змін у діяльності контрольованого об'єкта й здійснення коригуючого впливу на нього</w:t>
      </w:r>
      <w:r w:rsidR="003E4624" w:rsidRPr="0074590F">
        <w:rPr>
          <w:color w:val="000000" w:themeColor="text1"/>
          <w:sz w:val="28"/>
          <w:szCs w:val="22"/>
        </w:rPr>
        <w:t xml:space="preserve"> [</w:t>
      </w:r>
      <w:r w:rsidR="00991E97" w:rsidRPr="0074590F">
        <w:rPr>
          <w:color w:val="000000" w:themeColor="text1"/>
          <w:sz w:val="28"/>
          <w:szCs w:val="22"/>
        </w:rPr>
        <w:t>26</w:t>
      </w:r>
      <w:r w:rsidRPr="0074590F">
        <w:rPr>
          <w:color w:val="000000" w:themeColor="text1"/>
          <w:sz w:val="28"/>
          <w:szCs w:val="22"/>
        </w:rPr>
        <w:t>].</w:t>
      </w:r>
    </w:p>
    <w:p w:rsidR="00FD7957" w:rsidRPr="0074590F" w:rsidRDefault="004F758A" w:rsidP="00FD79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74590F">
        <w:rPr>
          <w:color w:val="000000"/>
          <w:sz w:val="28"/>
          <w:szCs w:val="28"/>
        </w:rPr>
        <w:t>Отже, для контролювання кожної сфери діяльності організації необхідно застосовувати відповідні їй методи, які будуть найрезультативнішими. В будь-якій організації одночасно можуть застосовуватись декілька методів, для отримання повної інформації про об</w:t>
      </w:r>
      <w:r w:rsidRPr="0074590F">
        <w:rPr>
          <w:color w:val="000000"/>
          <w:sz w:val="28"/>
          <w:szCs w:val="28"/>
          <w:lang w:val="ru-RU"/>
        </w:rPr>
        <w:t>’</w:t>
      </w:r>
      <w:proofErr w:type="spellStart"/>
      <w:r w:rsidRPr="0074590F">
        <w:rPr>
          <w:color w:val="000000"/>
          <w:sz w:val="28"/>
          <w:szCs w:val="28"/>
          <w:lang w:val="ru-RU"/>
        </w:rPr>
        <w:t>єкт</w:t>
      </w:r>
      <w:proofErr w:type="spellEnd"/>
      <w:r w:rsidRPr="0074590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590F">
        <w:rPr>
          <w:color w:val="000000"/>
          <w:sz w:val="28"/>
          <w:szCs w:val="28"/>
          <w:lang w:val="ru-RU"/>
        </w:rPr>
        <w:t>контролювання</w:t>
      </w:r>
      <w:proofErr w:type="spellEnd"/>
      <w:r w:rsidRPr="0074590F">
        <w:rPr>
          <w:color w:val="000000"/>
          <w:sz w:val="28"/>
          <w:szCs w:val="28"/>
          <w:lang w:val="ru-RU"/>
        </w:rPr>
        <w:t>.</w:t>
      </w:r>
    </w:p>
    <w:p w:rsidR="00CB6FFD" w:rsidRPr="0074590F" w:rsidRDefault="00CB6FFD" w:rsidP="00B619D6">
      <w:pPr>
        <w:spacing w:after="0" w:line="360" w:lineRule="auto"/>
        <w:ind w:firstLine="709"/>
        <w:jc w:val="both"/>
        <w:rPr>
          <w:rFonts w:eastAsia="Times New Roman"/>
          <w:color w:val="000000" w:themeColor="text1"/>
          <w:highlight w:val="green"/>
          <w:lang w:eastAsia="ru-RU"/>
        </w:rPr>
      </w:pPr>
      <w:r w:rsidRPr="0074590F">
        <w:rPr>
          <w:color w:val="000000" w:themeColor="text1"/>
          <w:highlight w:val="green"/>
        </w:rPr>
        <w:br w:type="page"/>
      </w:r>
    </w:p>
    <w:p w:rsidR="007425D8" w:rsidRPr="0074590F" w:rsidRDefault="009827D3" w:rsidP="007425D8">
      <w:pPr>
        <w:pStyle w:val="1"/>
        <w:spacing w:line="360" w:lineRule="auto"/>
        <w:jc w:val="center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РОЗДІЛ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2</w:t>
      </w:r>
    </w:p>
    <w:p w:rsidR="009827D3" w:rsidRPr="0074590F" w:rsidRDefault="009827D3" w:rsidP="007425D8">
      <w:pPr>
        <w:tabs>
          <w:tab w:val="left" w:pos="1843"/>
        </w:tabs>
        <w:spacing w:after="0" w:line="360" w:lineRule="auto"/>
        <w:jc w:val="center"/>
        <w:rPr>
          <w:b/>
          <w:noProof/>
          <w:color w:val="000000" w:themeColor="text1"/>
          <w:szCs w:val="28"/>
        </w:rPr>
      </w:pPr>
      <w:r w:rsidRPr="0074590F">
        <w:rPr>
          <w:b/>
          <w:noProof/>
          <w:color w:val="000000" w:themeColor="text1"/>
          <w:szCs w:val="28"/>
        </w:rPr>
        <w:t>АНАЛІЗ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СИСТЕМИ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КОНТРОЛЮ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ТОВ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="004410CE" w:rsidRPr="0074590F">
        <w:rPr>
          <w:b/>
          <w:color w:val="000000" w:themeColor="text1"/>
          <w:szCs w:val="28"/>
        </w:rPr>
        <w:t>«ХАС Ліфт Україна»</w:t>
      </w:r>
    </w:p>
    <w:p w:rsidR="007425D8" w:rsidRPr="0074590F" w:rsidRDefault="007425D8" w:rsidP="00C621AF">
      <w:pPr>
        <w:tabs>
          <w:tab w:val="left" w:pos="1843"/>
        </w:tabs>
        <w:spacing w:after="0" w:line="240" w:lineRule="auto"/>
        <w:jc w:val="center"/>
        <w:rPr>
          <w:b/>
          <w:noProof/>
          <w:color w:val="000000" w:themeColor="text1"/>
          <w:szCs w:val="28"/>
        </w:rPr>
      </w:pPr>
    </w:p>
    <w:p w:rsidR="009827D3" w:rsidRPr="0074590F" w:rsidRDefault="009827D3" w:rsidP="007425D8">
      <w:pPr>
        <w:tabs>
          <w:tab w:val="left" w:pos="1843"/>
        </w:tabs>
        <w:spacing w:after="0" w:line="360" w:lineRule="auto"/>
        <w:ind w:firstLine="709"/>
        <w:jc w:val="both"/>
        <w:rPr>
          <w:b/>
          <w:noProof/>
          <w:color w:val="000000" w:themeColor="text1"/>
          <w:szCs w:val="28"/>
        </w:rPr>
      </w:pPr>
      <w:r w:rsidRPr="0074590F">
        <w:rPr>
          <w:b/>
          <w:noProof/>
          <w:color w:val="000000" w:themeColor="text1"/>
          <w:szCs w:val="28"/>
        </w:rPr>
        <w:t>2.1.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Організаційно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-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економічна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характеристика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color w:val="000000" w:themeColor="text1"/>
          <w:szCs w:val="28"/>
        </w:rPr>
        <w:t>ТОВ</w:t>
      </w:r>
      <w:r w:rsidR="004F13D2" w:rsidRPr="0074590F">
        <w:rPr>
          <w:b/>
          <w:color w:val="000000" w:themeColor="text1"/>
          <w:szCs w:val="28"/>
        </w:rPr>
        <w:t xml:space="preserve"> </w:t>
      </w:r>
      <w:r w:rsidR="004410CE" w:rsidRPr="0074590F">
        <w:rPr>
          <w:b/>
          <w:color w:val="000000" w:themeColor="text1"/>
          <w:szCs w:val="28"/>
        </w:rPr>
        <w:t>«ХАС Ліфт Україна»</w:t>
      </w:r>
      <w:r w:rsidRPr="0074590F">
        <w:rPr>
          <w:b/>
          <w:noProof/>
          <w:color w:val="000000" w:themeColor="text1"/>
          <w:szCs w:val="28"/>
        </w:rPr>
        <w:t>,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за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2018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-2020рр.</w:t>
      </w:r>
    </w:p>
    <w:p w:rsidR="00CD3334" w:rsidRPr="0074590F" w:rsidRDefault="00CD3334" w:rsidP="00C621A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2"/>
        </w:rPr>
      </w:pPr>
    </w:p>
    <w:p w:rsidR="00170CCE" w:rsidRPr="0074590F" w:rsidRDefault="00CD3334" w:rsidP="002E0399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3"/>
          <w:shd w:val="clear" w:color="auto" w:fill="FFFFFF"/>
        </w:rPr>
      </w:pPr>
      <w:r w:rsidRPr="0074590F">
        <w:rPr>
          <w:color w:val="000000" w:themeColor="text1"/>
          <w:sz w:val="28"/>
          <w:szCs w:val="23"/>
          <w:shd w:val="clear" w:color="auto" w:fill="FFFFFF"/>
        </w:rPr>
        <w:t>Підприємство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4410CE" w:rsidRPr="0074590F">
        <w:rPr>
          <w:color w:val="000000" w:themeColor="text1"/>
          <w:sz w:val="28"/>
          <w:szCs w:val="28"/>
        </w:rPr>
        <w:t>«ХАС Ліфт Україна»</w:t>
      </w:r>
      <w:r w:rsidR="004F13D2" w:rsidRPr="0074590F">
        <w:rPr>
          <w:noProof/>
          <w:color w:val="000000" w:themeColor="text1"/>
          <w:sz w:val="28"/>
          <w:szCs w:val="28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було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створене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 </w:t>
      </w:r>
      <w:r w:rsidR="004C4AC2" w:rsidRPr="0074590F">
        <w:rPr>
          <w:color w:val="000000" w:themeColor="text1"/>
          <w:sz w:val="28"/>
          <w:szCs w:val="23"/>
          <w:shd w:val="clear" w:color="auto" w:fill="FFFFFF"/>
        </w:rPr>
        <w:t>у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4C4AC2" w:rsidRPr="0074590F">
        <w:rPr>
          <w:color w:val="000000" w:themeColor="text1"/>
          <w:sz w:val="28"/>
          <w:szCs w:val="23"/>
          <w:shd w:val="clear" w:color="auto" w:fill="FFFFFF"/>
        </w:rPr>
        <w:t>2015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4C4AC2" w:rsidRPr="0074590F">
        <w:rPr>
          <w:color w:val="000000" w:themeColor="text1"/>
          <w:sz w:val="28"/>
          <w:szCs w:val="23"/>
          <w:shd w:val="clear" w:color="auto" w:fill="FFFFFF"/>
        </w:rPr>
        <w:t>році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як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товариство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з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обмеженою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відповідальністю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(відповідно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до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Закону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України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“Про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господарські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товариства”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від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19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вересня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1991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року)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на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колективній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формі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власності.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</w:p>
    <w:p w:rsidR="00170CCE" w:rsidRPr="0074590F" w:rsidRDefault="00CD3334" w:rsidP="002E0399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3"/>
          <w:shd w:val="clear" w:color="auto" w:fill="FFFFFF"/>
        </w:rPr>
      </w:pPr>
      <w:r w:rsidRPr="0074590F">
        <w:rPr>
          <w:color w:val="000000" w:themeColor="text1"/>
          <w:sz w:val="28"/>
          <w:szCs w:val="23"/>
          <w:shd w:val="clear" w:color="auto" w:fill="FFFFFF"/>
        </w:rPr>
        <w:t>ТОВ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4410CE" w:rsidRPr="0074590F">
        <w:rPr>
          <w:color w:val="000000" w:themeColor="text1"/>
          <w:sz w:val="28"/>
          <w:szCs w:val="23"/>
          <w:shd w:val="clear" w:color="auto" w:fill="FFFFFF"/>
        </w:rPr>
        <w:t>«ХАС Ліфт Україна»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знаходиться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за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proofErr w:type="spellStart"/>
      <w:r w:rsidRPr="0074590F">
        <w:rPr>
          <w:color w:val="000000" w:themeColor="text1"/>
          <w:sz w:val="28"/>
          <w:szCs w:val="23"/>
          <w:shd w:val="clear" w:color="auto" w:fill="FFFFFF"/>
        </w:rPr>
        <w:t>адресою</w:t>
      </w:r>
      <w:proofErr w:type="spellEnd"/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м.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Вінниця,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697F13" w:rsidRPr="0074590F">
        <w:rPr>
          <w:color w:val="000000" w:themeColor="text1"/>
          <w:sz w:val="28"/>
          <w:szCs w:val="23"/>
          <w:shd w:val="clear" w:color="auto" w:fill="FFFFFF"/>
        </w:rPr>
        <w:t>вул.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697F13" w:rsidRPr="0074590F">
        <w:rPr>
          <w:color w:val="000000" w:themeColor="text1"/>
          <w:sz w:val="28"/>
          <w:szCs w:val="23"/>
          <w:shd w:val="clear" w:color="auto" w:fill="FFFFFF"/>
        </w:rPr>
        <w:t>Стеценка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,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697F13" w:rsidRPr="0074590F">
        <w:rPr>
          <w:color w:val="000000" w:themeColor="text1"/>
          <w:sz w:val="28"/>
          <w:szCs w:val="23"/>
          <w:shd w:val="clear" w:color="auto" w:fill="FFFFFF"/>
        </w:rPr>
        <w:t>буд.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697F13" w:rsidRPr="0074590F">
        <w:rPr>
          <w:color w:val="000000" w:themeColor="text1"/>
          <w:sz w:val="28"/>
          <w:szCs w:val="23"/>
          <w:shd w:val="clear" w:color="auto" w:fill="FFFFFF"/>
        </w:rPr>
        <w:t>5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,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спеціалізується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D70611" w:rsidRPr="0074590F">
        <w:rPr>
          <w:color w:val="000000" w:themeColor="text1"/>
          <w:sz w:val="28"/>
          <w:szCs w:val="23"/>
          <w:shd w:val="clear" w:color="auto" w:fill="FFFFFF"/>
        </w:rPr>
        <w:t>на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D70611" w:rsidRPr="0074590F">
        <w:rPr>
          <w:color w:val="000000" w:themeColor="text1"/>
          <w:sz w:val="28"/>
          <w:szCs w:val="23"/>
          <w:shd w:val="clear" w:color="auto" w:fill="FFFFFF"/>
        </w:rPr>
        <w:t>постачанні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D70611" w:rsidRPr="0074590F">
        <w:rPr>
          <w:color w:val="000000" w:themeColor="text1"/>
          <w:sz w:val="28"/>
          <w:szCs w:val="23"/>
          <w:shd w:val="clear" w:color="auto" w:fill="FFFFFF"/>
        </w:rPr>
        <w:t>ліфтового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D70611" w:rsidRPr="0074590F">
        <w:rPr>
          <w:color w:val="000000" w:themeColor="text1"/>
          <w:sz w:val="28"/>
          <w:szCs w:val="23"/>
          <w:shd w:val="clear" w:color="auto" w:fill="FFFFFF"/>
        </w:rPr>
        <w:t>обладнання,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D70611" w:rsidRPr="0074590F">
        <w:rPr>
          <w:color w:val="000000" w:themeColor="text1"/>
          <w:sz w:val="28"/>
          <w:szCs w:val="23"/>
          <w:shd w:val="clear" w:color="auto" w:fill="FFFFFF"/>
        </w:rPr>
        <w:t>сконструйованого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D70611" w:rsidRPr="0074590F">
        <w:rPr>
          <w:color w:val="000000" w:themeColor="text1"/>
          <w:sz w:val="28"/>
          <w:szCs w:val="23"/>
          <w:shd w:val="clear" w:color="auto" w:fill="FFFFFF"/>
        </w:rPr>
        <w:t>з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D70611" w:rsidRPr="0074590F">
        <w:rPr>
          <w:color w:val="000000" w:themeColor="text1"/>
          <w:sz w:val="28"/>
          <w:szCs w:val="23"/>
          <w:shd w:val="clear" w:color="auto" w:fill="FFFFFF"/>
        </w:rPr>
        <w:t>урахуванням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D70611" w:rsidRPr="0074590F">
        <w:rPr>
          <w:color w:val="000000" w:themeColor="text1"/>
          <w:sz w:val="28"/>
          <w:szCs w:val="23"/>
          <w:shd w:val="clear" w:color="auto" w:fill="FFFFFF"/>
        </w:rPr>
        <w:t>потреб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D70611" w:rsidRPr="0074590F">
        <w:rPr>
          <w:color w:val="000000" w:themeColor="text1"/>
          <w:sz w:val="28"/>
          <w:szCs w:val="23"/>
          <w:shd w:val="clear" w:color="auto" w:fill="FFFFFF"/>
        </w:rPr>
        <w:t>замовника.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</w:p>
    <w:p w:rsidR="00D70611" w:rsidRPr="0074590F" w:rsidRDefault="00170CCE" w:rsidP="002E0399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3"/>
          <w:szCs w:val="23"/>
        </w:rPr>
      </w:pPr>
      <w:r w:rsidRPr="0074590F">
        <w:rPr>
          <w:color w:val="000000" w:themeColor="text1"/>
          <w:sz w:val="28"/>
          <w:szCs w:val="23"/>
          <w:shd w:val="clear" w:color="auto" w:fill="FFFFFF"/>
        </w:rPr>
        <w:t>На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підприємстві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працює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130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висококваліфікованих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робітників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і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 w:val="28"/>
          <w:szCs w:val="23"/>
          <w:shd w:val="clear" w:color="auto" w:fill="FFFFFF"/>
        </w:rPr>
        <w:t>фахівців</w:t>
      </w:r>
      <w:r w:rsidR="00CD3334" w:rsidRPr="0074590F">
        <w:rPr>
          <w:color w:val="000000" w:themeColor="text1"/>
          <w:sz w:val="28"/>
          <w:szCs w:val="23"/>
          <w:shd w:val="clear" w:color="auto" w:fill="FFFFFF"/>
        </w:rPr>
        <w:t>,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CD3334" w:rsidRPr="0074590F">
        <w:rPr>
          <w:color w:val="000000" w:themeColor="text1"/>
          <w:sz w:val="28"/>
          <w:szCs w:val="23"/>
          <w:shd w:val="clear" w:color="auto" w:fill="FFFFFF"/>
        </w:rPr>
        <w:t>керівником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CD3334" w:rsidRPr="0074590F">
        <w:rPr>
          <w:color w:val="000000" w:themeColor="text1"/>
          <w:sz w:val="28"/>
          <w:szCs w:val="23"/>
          <w:shd w:val="clear" w:color="auto" w:fill="FFFFFF"/>
        </w:rPr>
        <w:t>являється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D70611" w:rsidRPr="0074590F">
        <w:rPr>
          <w:color w:val="000000" w:themeColor="text1"/>
          <w:sz w:val="28"/>
          <w:szCs w:val="23"/>
          <w:shd w:val="clear" w:color="auto" w:fill="FFFFFF"/>
        </w:rPr>
        <w:t>Нижник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D70611" w:rsidRPr="0074590F">
        <w:rPr>
          <w:color w:val="000000" w:themeColor="text1"/>
          <w:sz w:val="28"/>
          <w:szCs w:val="23"/>
          <w:shd w:val="clear" w:color="auto" w:fill="FFFFFF"/>
        </w:rPr>
        <w:t>Олексій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D70611" w:rsidRPr="0074590F">
        <w:rPr>
          <w:color w:val="000000" w:themeColor="text1"/>
          <w:sz w:val="28"/>
          <w:szCs w:val="23"/>
          <w:shd w:val="clear" w:color="auto" w:fill="FFFFFF"/>
        </w:rPr>
        <w:t>Владиславович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,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також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учасниками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товариства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є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proofErr w:type="spellStart"/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Ольшановська</w:t>
      </w:r>
      <w:proofErr w:type="spellEnd"/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Н.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В.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та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Зелінський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Г.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А.</w:t>
      </w:r>
      <w:r w:rsidR="00CD3334" w:rsidRPr="0074590F">
        <w:rPr>
          <w:color w:val="000000" w:themeColor="text1"/>
          <w:sz w:val="28"/>
          <w:szCs w:val="23"/>
          <w:shd w:val="clear" w:color="auto" w:fill="FFFFFF"/>
        </w:rPr>
        <w:t>.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Статутний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капітал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товариства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становить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100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000</w:t>
      </w:r>
      <w:r w:rsidR="004F13D2" w:rsidRPr="0074590F">
        <w:rPr>
          <w:color w:val="000000" w:themeColor="text1"/>
          <w:sz w:val="28"/>
          <w:szCs w:val="23"/>
          <w:shd w:val="clear" w:color="auto" w:fill="FFFFFF"/>
        </w:rPr>
        <w:t xml:space="preserve"> 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грн</w:t>
      </w:r>
      <w:r w:rsidR="00882203" w:rsidRPr="00136B04">
        <w:rPr>
          <w:color w:val="000000" w:themeColor="text1"/>
          <w:sz w:val="28"/>
          <w:szCs w:val="23"/>
          <w:shd w:val="clear" w:color="auto" w:fill="FFFFFF"/>
          <w:lang w:val="ru-RU"/>
        </w:rPr>
        <w:t xml:space="preserve"> </w:t>
      </w:r>
      <w:r w:rsidR="00882203" w:rsidRPr="0074590F">
        <w:rPr>
          <w:color w:val="000000" w:themeColor="text1"/>
          <w:sz w:val="28"/>
          <w:szCs w:val="28"/>
        </w:rPr>
        <w:t>[24]</w:t>
      </w:r>
      <w:r w:rsidR="00FB011F" w:rsidRPr="0074590F">
        <w:rPr>
          <w:color w:val="000000" w:themeColor="text1"/>
          <w:sz w:val="28"/>
          <w:szCs w:val="23"/>
          <w:shd w:val="clear" w:color="auto" w:fill="FFFFFF"/>
        </w:rPr>
        <w:t>.</w:t>
      </w:r>
    </w:p>
    <w:p w:rsidR="002E0399" w:rsidRPr="0074590F" w:rsidRDefault="002E0399" w:rsidP="00D70611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2"/>
        </w:rPr>
      </w:pPr>
      <w:r w:rsidRPr="0074590F">
        <w:rPr>
          <w:color w:val="000000" w:themeColor="text1"/>
          <w:sz w:val="28"/>
          <w:szCs w:val="22"/>
        </w:rPr>
        <w:t>Товариство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створено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з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метою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більш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повного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задоволення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попиту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покупців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на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товари,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здійснення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широкого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спектру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послуг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та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D70611" w:rsidRPr="0074590F">
        <w:rPr>
          <w:color w:val="000000" w:themeColor="text1"/>
          <w:sz w:val="28"/>
          <w:szCs w:val="22"/>
        </w:rPr>
        <w:t>іншої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D70611" w:rsidRPr="0074590F">
        <w:rPr>
          <w:color w:val="000000" w:themeColor="text1"/>
          <w:sz w:val="28"/>
          <w:szCs w:val="22"/>
        </w:rPr>
        <w:t>діяльності,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D70611" w:rsidRPr="0074590F">
        <w:rPr>
          <w:color w:val="000000" w:themeColor="text1"/>
          <w:sz w:val="28"/>
          <w:szCs w:val="22"/>
        </w:rPr>
        <w:t>передбаченої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D70611" w:rsidRPr="0074590F">
        <w:rPr>
          <w:color w:val="000000" w:themeColor="text1"/>
          <w:sz w:val="28"/>
          <w:szCs w:val="22"/>
        </w:rPr>
        <w:t>с</w:t>
      </w:r>
      <w:r w:rsidRPr="0074590F">
        <w:rPr>
          <w:color w:val="000000" w:themeColor="text1"/>
          <w:sz w:val="28"/>
          <w:szCs w:val="22"/>
        </w:rPr>
        <w:t>татутом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і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яка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не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суперечить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чинному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на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території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України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законодавству,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а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також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реалізації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на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основі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отриманого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прибутку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соціа</w:t>
      </w:r>
      <w:r w:rsidR="00D70611" w:rsidRPr="0074590F">
        <w:rPr>
          <w:color w:val="000000" w:themeColor="text1"/>
          <w:sz w:val="28"/>
          <w:szCs w:val="22"/>
        </w:rPr>
        <w:t>льних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D70611" w:rsidRPr="0074590F">
        <w:rPr>
          <w:color w:val="000000" w:themeColor="text1"/>
          <w:sz w:val="28"/>
          <w:szCs w:val="22"/>
        </w:rPr>
        <w:t>та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D70611" w:rsidRPr="0074590F">
        <w:rPr>
          <w:color w:val="000000" w:themeColor="text1"/>
          <w:sz w:val="28"/>
          <w:szCs w:val="22"/>
        </w:rPr>
        <w:t>економічних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D70611" w:rsidRPr="0074590F">
        <w:rPr>
          <w:color w:val="000000" w:themeColor="text1"/>
          <w:sz w:val="28"/>
          <w:szCs w:val="22"/>
        </w:rPr>
        <w:t>інтересів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D70611" w:rsidRPr="0074590F">
        <w:rPr>
          <w:color w:val="000000" w:themeColor="text1"/>
          <w:sz w:val="28"/>
          <w:szCs w:val="22"/>
        </w:rPr>
        <w:t>з</w:t>
      </w:r>
      <w:r w:rsidRPr="0074590F">
        <w:rPr>
          <w:color w:val="000000" w:themeColor="text1"/>
          <w:sz w:val="28"/>
          <w:szCs w:val="22"/>
        </w:rPr>
        <w:t>асновників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і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членів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трудового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колективу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D70611" w:rsidRPr="0074590F">
        <w:rPr>
          <w:color w:val="000000" w:themeColor="text1"/>
          <w:sz w:val="28"/>
          <w:szCs w:val="22"/>
        </w:rPr>
        <w:t>т</w:t>
      </w:r>
      <w:r w:rsidRPr="0074590F">
        <w:rPr>
          <w:color w:val="000000" w:themeColor="text1"/>
          <w:sz w:val="28"/>
          <w:szCs w:val="22"/>
        </w:rPr>
        <w:t>овариства.</w:t>
      </w:r>
    </w:p>
    <w:p w:rsidR="002E0399" w:rsidRPr="0074590F" w:rsidRDefault="00CD3334" w:rsidP="00CD3334">
      <w:pPr>
        <w:spacing w:after="0" w:line="360" w:lineRule="auto"/>
        <w:ind w:firstLine="709"/>
        <w:jc w:val="both"/>
        <w:rPr>
          <w:bCs/>
          <w:noProof/>
          <w:color w:val="000000" w:themeColor="text1"/>
          <w:szCs w:val="28"/>
        </w:rPr>
      </w:pPr>
      <w:r w:rsidRPr="0074590F">
        <w:rPr>
          <w:bCs/>
          <w:noProof/>
          <w:color w:val="000000" w:themeColor="text1"/>
          <w:szCs w:val="28"/>
        </w:rPr>
        <w:t>Для</w:t>
      </w:r>
      <w:r w:rsidR="004F13D2" w:rsidRPr="0074590F">
        <w:rPr>
          <w:bCs/>
          <w:noProof/>
          <w:color w:val="000000" w:themeColor="text1"/>
          <w:szCs w:val="28"/>
        </w:rPr>
        <w:t xml:space="preserve"> </w:t>
      </w:r>
      <w:r w:rsidRPr="0074590F">
        <w:rPr>
          <w:bCs/>
          <w:noProof/>
          <w:color w:val="000000" w:themeColor="text1"/>
          <w:szCs w:val="28"/>
        </w:rPr>
        <w:t>досягнення</w:t>
      </w:r>
      <w:r w:rsidR="004F13D2" w:rsidRPr="0074590F">
        <w:rPr>
          <w:bCs/>
          <w:noProof/>
          <w:color w:val="000000" w:themeColor="text1"/>
          <w:szCs w:val="28"/>
        </w:rPr>
        <w:t xml:space="preserve"> </w:t>
      </w:r>
      <w:r w:rsidRPr="0074590F">
        <w:rPr>
          <w:bCs/>
          <w:noProof/>
          <w:color w:val="000000" w:themeColor="text1"/>
          <w:szCs w:val="28"/>
        </w:rPr>
        <w:t>даної</w:t>
      </w:r>
      <w:r w:rsidR="004F13D2" w:rsidRPr="0074590F">
        <w:rPr>
          <w:bCs/>
          <w:noProof/>
          <w:color w:val="000000" w:themeColor="text1"/>
          <w:szCs w:val="28"/>
        </w:rPr>
        <w:t xml:space="preserve"> </w:t>
      </w:r>
      <w:r w:rsidRPr="0074590F">
        <w:rPr>
          <w:bCs/>
          <w:noProof/>
          <w:color w:val="000000" w:themeColor="text1"/>
          <w:szCs w:val="28"/>
        </w:rPr>
        <w:t>мети</w:t>
      </w:r>
      <w:r w:rsidR="004F13D2" w:rsidRPr="0074590F">
        <w:rPr>
          <w:bCs/>
          <w:noProof/>
          <w:color w:val="000000" w:themeColor="text1"/>
          <w:szCs w:val="28"/>
        </w:rPr>
        <w:t xml:space="preserve"> </w:t>
      </w:r>
      <w:r w:rsidRPr="0074590F">
        <w:rPr>
          <w:bCs/>
          <w:noProof/>
          <w:color w:val="000000" w:themeColor="text1"/>
          <w:szCs w:val="28"/>
        </w:rPr>
        <w:t>підприємство</w:t>
      </w:r>
      <w:r w:rsidR="004F13D2" w:rsidRPr="0074590F">
        <w:rPr>
          <w:bCs/>
          <w:noProof/>
          <w:color w:val="000000" w:themeColor="text1"/>
          <w:szCs w:val="28"/>
        </w:rPr>
        <w:t xml:space="preserve"> </w:t>
      </w:r>
      <w:r w:rsidRPr="0074590F">
        <w:rPr>
          <w:bCs/>
          <w:noProof/>
          <w:color w:val="000000" w:themeColor="text1"/>
          <w:szCs w:val="28"/>
        </w:rPr>
        <w:t>займається</w:t>
      </w:r>
      <w:r w:rsidR="004F13D2" w:rsidRPr="0074590F">
        <w:rPr>
          <w:bCs/>
          <w:noProof/>
          <w:color w:val="000000" w:themeColor="text1"/>
          <w:szCs w:val="28"/>
        </w:rPr>
        <w:t xml:space="preserve"> </w:t>
      </w:r>
      <w:r w:rsidRPr="0074590F">
        <w:rPr>
          <w:bCs/>
          <w:noProof/>
          <w:color w:val="000000" w:themeColor="text1"/>
          <w:szCs w:val="28"/>
        </w:rPr>
        <w:t>наступною</w:t>
      </w:r>
      <w:r w:rsidR="004F13D2" w:rsidRPr="0074590F">
        <w:rPr>
          <w:bCs/>
          <w:noProof/>
          <w:color w:val="000000" w:themeColor="text1"/>
          <w:szCs w:val="28"/>
        </w:rPr>
        <w:t xml:space="preserve"> </w:t>
      </w:r>
      <w:r w:rsidRPr="0074590F">
        <w:rPr>
          <w:bCs/>
          <w:noProof/>
          <w:color w:val="000000" w:themeColor="text1"/>
          <w:szCs w:val="28"/>
        </w:rPr>
        <w:t>діяльністю:</w:t>
      </w:r>
    </w:p>
    <w:p w:rsidR="002E0399" w:rsidRPr="0074590F" w:rsidRDefault="00D70611" w:rsidP="004C2E84">
      <w:pPr>
        <w:pStyle w:val="a4"/>
        <w:spacing w:before="0" w:beforeAutospacing="0" w:after="0" w:afterAutospacing="0" w:line="360" w:lineRule="auto"/>
        <w:ind w:left="142"/>
        <w:jc w:val="both"/>
        <w:rPr>
          <w:color w:val="000000" w:themeColor="text1"/>
          <w:sz w:val="28"/>
          <w:szCs w:val="22"/>
        </w:rPr>
      </w:pPr>
      <w:r w:rsidRPr="0074590F">
        <w:rPr>
          <w:color w:val="000000" w:themeColor="text1"/>
          <w:sz w:val="28"/>
          <w:szCs w:val="22"/>
        </w:rPr>
        <w:t>46,69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О</w:t>
      </w:r>
      <w:r w:rsidR="00CD3334" w:rsidRPr="0074590F">
        <w:rPr>
          <w:color w:val="000000" w:themeColor="text1"/>
          <w:sz w:val="28"/>
          <w:szCs w:val="22"/>
        </w:rPr>
        <w:t>птова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CD3334" w:rsidRPr="0074590F">
        <w:rPr>
          <w:color w:val="000000" w:themeColor="text1"/>
          <w:sz w:val="28"/>
          <w:szCs w:val="22"/>
        </w:rPr>
        <w:t>торгівля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CD3334" w:rsidRPr="0074590F">
        <w:rPr>
          <w:color w:val="000000" w:themeColor="text1"/>
          <w:sz w:val="28"/>
          <w:szCs w:val="22"/>
        </w:rPr>
        <w:t>іншими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CD3334" w:rsidRPr="0074590F">
        <w:rPr>
          <w:color w:val="000000" w:themeColor="text1"/>
          <w:sz w:val="28"/>
          <w:szCs w:val="22"/>
        </w:rPr>
        <w:t>машинами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CD3334" w:rsidRPr="0074590F">
        <w:rPr>
          <w:color w:val="000000" w:themeColor="text1"/>
          <w:sz w:val="28"/>
          <w:szCs w:val="22"/>
        </w:rPr>
        <w:t>й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CD3334" w:rsidRPr="0074590F">
        <w:rPr>
          <w:color w:val="000000" w:themeColor="text1"/>
          <w:sz w:val="28"/>
          <w:szCs w:val="22"/>
        </w:rPr>
        <w:t>устаткуванням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(основна)</w:t>
      </w:r>
      <w:r w:rsidR="00CD3334" w:rsidRPr="0074590F">
        <w:rPr>
          <w:color w:val="000000" w:themeColor="text1"/>
          <w:sz w:val="28"/>
          <w:szCs w:val="22"/>
        </w:rPr>
        <w:t>;</w:t>
      </w:r>
    </w:p>
    <w:p w:rsidR="00D70611" w:rsidRPr="0074590F" w:rsidRDefault="00D70611" w:rsidP="004C2E84">
      <w:pPr>
        <w:pStyle w:val="a4"/>
        <w:spacing w:before="0" w:beforeAutospacing="0" w:after="0" w:afterAutospacing="0" w:line="360" w:lineRule="auto"/>
        <w:ind w:left="142"/>
        <w:jc w:val="both"/>
        <w:rPr>
          <w:color w:val="000000" w:themeColor="text1"/>
          <w:sz w:val="28"/>
          <w:szCs w:val="22"/>
        </w:rPr>
      </w:pPr>
      <w:r w:rsidRPr="0074590F">
        <w:rPr>
          <w:color w:val="000000" w:themeColor="text1"/>
          <w:sz w:val="28"/>
          <w:szCs w:val="22"/>
        </w:rPr>
        <w:t>43.21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Електромонтажні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роботи;</w:t>
      </w:r>
    </w:p>
    <w:p w:rsidR="00D70611" w:rsidRPr="0074590F" w:rsidRDefault="00D70611" w:rsidP="004C2E84">
      <w:pPr>
        <w:pStyle w:val="a4"/>
        <w:spacing w:before="0" w:beforeAutospacing="0" w:after="0" w:afterAutospacing="0" w:line="360" w:lineRule="auto"/>
        <w:ind w:left="142"/>
        <w:jc w:val="both"/>
        <w:rPr>
          <w:color w:val="000000" w:themeColor="text1"/>
          <w:sz w:val="28"/>
          <w:szCs w:val="22"/>
        </w:rPr>
      </w:pPr>
      <w:r w:rsidRPr="0074590F">
        <w:rPr>
          <w:color w:val="000000" w:themeColor="text1"/>
          <w:sz w:val="28"/>
          <w:szCs w:val="22"/>
        </w:rPr>
        <w:t>46.18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Діяльність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посередників,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що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спеціалізуються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в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торгівлі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іншими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товарами;</w:t>
      </w:r>
    </w:p>
    <w:p w:rsidR="004C2E84" w:rsidRPr="0074590F" w:rsidRDefault="00FB011F" w:rsidP="004C2E84">
      <w:pPr>
        <w:pStyle w:val="a4"/>
        <w:spacing w:before="0" w:beforeAutospacing="0" w:after="0" w:afterAutospacing="0" w:line="360" w:lineRule="auto"/>
        <w:ind w:left="142"/>
        <w:jc w:val="both"/>
        <w:rPr>
          <w:color w:val="000000" w:themeColor="text1"/>
          <w:sz w:val="28"/>
          <w:szCs w:val="22"/>
        </w:rPr>
      </w:pPr>
      <w:r w:rsidRPr="0074590F">
        <w:rPr>
          <w:color w:val="000000" w:themeColor="text1"/>
          <w:sz w:val="28"/>
          <w:szCs w:val="22"/>
        </w:rPr>
        <w:t>46.52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4C2E84" w:rsidRPr="0074590F">
        <w:rPr>
          <w:color w:val="000000" w:themeColor="text1"/>
          <w:sz w:val="28"/>
          <w:szCs w:val="22"/>
        </w:rPr>
        <w:t>Оптова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4C2E84" w:rsidRPr="0074590F">
        <w:rPr>
          <w:color w:val="000000" w:themeColor="text1"/>
          <w:sz w:val="28"/>
          <w:szCs w:val="22"/>
        </w:rPr>
        <w:t>торгівля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4C2E84" w:rsidRPr="0074590F">
        <w:rPr>
          <w:color w:val="000000" w:themeColor="text1"/>
          <w:sz w:val="28"/>
          <w:szCs w:val="22"/>
        </w:rPr>
        <w:t>електронним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4C2E84" w:rsidRPr="0074590F">
        <w:rPr>
          <w:color w:val="000000" w:themeColor="text1"/>
          <w:sz w:val="28"/>
          <w:szCs w:val="22"/>
        </w:rPr>
        <w:t>і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4C2E84" w:rsidRPr="0074590F">
        <w:rPr>
          <w:color w:val="000000" w:themeColor="text1"/>
          <w:sz w:val="28"/>
          <w:szCs w:val="22"/>
        </w:rPr>
        <w:t>телекомунікаційним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4C2E84" w:rsidRPr="0074590F">
        <w:rPr>
          <w:color w:val="000000" w:themeColor="text1"/>
          <w:sz w:val="28"/>
          <w:szCs w:val="22"/>
        </w:rPr>
        <w:t>устаткуванням,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4C2E84" w:rsidRPr="0074590F">
        <w:rPr>
          <w:color w:val="000000" w:themeColor="text1"/>
          <w:sz w:val="28"/>
          <w:szCs w:val="22"/>
        </w:rPr>
        <w:t>деталями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4C2E84" w:rsidRPr="0074590F">
        <w:rPr>
          <w:color w:val="000000" w:themeColor="text1"/>
          <w:sz w:val="28"/>
          <w:szCs w:val="22"/>
        </w:rPr>
        <w:t>до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="004C2E84" w:rsidRPr="0074590F">
        <w:rPr>
          <w:color w:val="000000" w:themeColor="text1"/>
          <w:sz w:val="28"/>
          <w:szCs w:val="22"/>
        </w:rPr>
        <w:t>нього;</w:t>
      </w:r>
    </w:p>
    <w:p w:rsidR="004C2E84" w:rsidRPr="0074590F" w:rsidRDefault="004C2E84" w:rsidP="004C2E84">
      <w:pPr>
        <w:pStyle w:val="a4"/>
        <w:spacing w:before="0" w:beforeAutospacing="0" w:after="0" w:afterAutospacing="0" w:line="360" w:lineRule="auto"/>
        <w:ind w:left="142"/>
        <w:jc w:val="both"/>
        <w:rPr>
          <w:color w:val="000000" w:themeColor="text1"/>
          <w:sz w:val="28"/>
          <w:szCs w:val="22"/>
        </w:rPr>
      </w:pPr>
      <w:r w:rsidRPr="0074590F">
        <w:rPr>
          <w:color w:val="000000" w:themeColor="text1"/>
          <w:sz w:val="28"/>
          <w:szCs w:val="22"/>
        </w:rPr>
        <w:t>85.32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Професійно-технічна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освіта;</w:t>
      </w:r>
    </w:p>
    <w:p w:rsidR="004C2E84" w:rsidRPr="0074590F" w:rsidRDefault="004C2E84" w:rsidP="004C2E84">
      <w:pPr>
        <w:pStyle w:val="a4"/>
        <w:spacing w:before="0" w:beforeAutospacing="0" w:after="0" w:afterAutospacing="0" w:line="360" w:lineRule="auto"/>
        <w:ind w:left="142"/>
        <w:jc w:val="both"/>
        <w:rPr>
          <w:color w:val="000000" w:themeColor="text1"/>
          <w:sz w:val="28"/>
          <w:szCs w:val="22"/>
        </w:rPr>
      </w:pPr>
      <w:r w:rsidRPr="0074590F">
        <w:rPr>
          <w:color w:val="000000" w:themeColor="text1"/>
          <w:sz w:val="28"/>
          <w:szCs w:val="22"/>
        </w:rPr>
        <w:t>46.90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Неспеціалізована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оптова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торгівля;</w:t>
      </w:r>
    </w:p>
    <w:p w:rsidR="00D70611" w:rsidRPr="0074590F" w:rsidRDefault="004C2E84" w:rsidP="004C2E84">
      <w:pPr>
        <w:pStyle w:val="a4"/>
        <w:spacing w:before="0" w:beforeAutospacing="0" w:after="0" w:afterAutospacing="0" w:line="360" w:lineRule="auto"/>
        <w:ind w:left="142"/>
        <w:jc w:val="both"/>
        <w:rPr>
          <w:color w:val="000000" w:themeColor="text1"/>
          <w:sz w:val="28"/>
          <w:szCs w:val="22"/>
        </w:rPr>
      </w:pPr>
      <w:r w:rsidRPr="0074590F">
        <w:rPr>
          <w:color w:val="000000" w:themeColor="text1"/>
          <w:sz w:val="28"/>
          <w:szCs w:val="22"/>
        </w:rPr>
        <w:t>33.12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Ремонт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і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технічне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обслуговування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машин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і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устаткування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промислового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призначення;</w:t>
      </w:r>
    </w:p>
    <w:p w:rsidR="004C2E84" w:rsidRPr="0074590F" w:rsidRDefault="004C2E84" w:rsidP="004C2E84">
      <w:pPr>
        <w:pStyle w:val="a4"/>
        <w:spacing w:before="0" w:beforeAutospacing="0" w:after="0" w:afterAutospacing="0" w:line="360" w:lineRule="auto"/>
        <w:ind w:left="142"/>
        <w:jc w:val="both"/>
        <w:rPr>
          <w:color w:val="000000" w:themeColor="text1"/>
          <w:sz w:val="28"/>
          <w:szCs w:val="22"/>
        </w:rPr>
      </w:pPr>
      <w:r w:rsidRPr="0074590F">
        <w:rPr>
          <w:color w:val="000000" w:themeColor="text1"/>
          <w:sz w:val="28"/>
          <w:szCs w:val="22"/>
        </w:rPr>
        <w:t>33.19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Ремонт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і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технічне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обслуговування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інших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машин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і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устаткування;</w:t>
      </w:r>
    </w:p>
    <w:p w:rsidR="004C2E84" w:rsidRPr="0074590F" w:rsidRDefault="004C2E84" w:rsidP="004C2E84">
      <w:pPr>
        <w:pStyle w:val="a4"/>
        <w:spacing w:before="0" w:beforeAutospacing="0" w:after="0" w:afterAutospacing="0" w:line="360" w:lineRule="auto"/>
        <w:ind w:left="142"/>
        <w:jc w:val="both"/>
        <w:rPr>
          <w:color w:val="000000" w:themeColor="text1"/>
          <w:sz w:val="28"/>
          <w:szCs w:val="22"/>
        </w:rPr>
      </w:pPr>
      <w:r w:rsidRPr="0074590F">
        <w:rPr>
          <w:color w:val="000000" w:themeColor="text1"/>
          <w:sz w:val="28"/>
          <w:szCs w:val="22"/>
        </w:rPr>
        <w:t>43.29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Інші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будівельно-монтажні</w:t>
      </w:r>
      <w:r w:rsidR="004F13D2" w:rsidRPr="0074590F">
        <w:rPr>
          <w:color w:val="000000" w:themeColor="text1"/>
          <w:sz w:val="28"/>
          <w:szCs w:val="22"/>
        </w:rPr>
        <w:t xml:space="preserve"> </w:t>
      </w:r>
      <w:r w:rsidRPr="0074590F">
        <w:rPr>
          <w:color w:val="000000" w:themeColor="text1"/>
          <w:sz w:val="28"/>
          <w:szCs w:val="22"/>
        </w:rPr>
        <w:t>роботи</w:t>
      </w:r>
      <w:r w:rsidR="00882203" w:rsidRPr="0074590F">
        <w:rPr>
          <w:color w:val="000000" w:themeColor="text1"/>
          <w:sz w:val="28"/>
          <w:szCs w:val="22"/>
          <w:lang w:val="ru-RU"/>
        </w:rPr>
        <w:t xml:space="preserve"> (</w:t>
      </w:r>
      <w:r w:rsidR="00882203" w:rsidRPr="0074590F">
        <w:rPr>
          <w:color w:val="000000" w:themeColor="text1"/>
          <w:sz w:val="28"/>
          <w:szCs w:val="22"/>
        </w:rPr>
        <w:t>відповідно до статуту)</w:t>
      </w:r>
      <w:r w:rsidRPr="0074590F">
        <w:rPr>
          <w:color w:val="000000" w:themeColor="text1"/>
          <w:sz w:val="28"/>
          <w:szCs w:val="22"/>
        </w:rPr>
        <w:t>.</w:t>
      </w:r>
    </w:p>
    <w:p w:rsidR="00145FEF" w:rsidRPr="0074590F" w:rsidRDefault="00145FEF" w:rsidP="00145FEF">
      <w:pPr>
        <w:spacing w:after="0" w:line="360" w:lineRule="auto"/>
        <w:ind w:firstLine="709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ТОВ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="004410CE" w:rsidRPr="0074590F">
        <w:rPr>
          <w:noProof/>
          <w:color w:val="000000" w:themeColor="text1"/>
          <w:szCs w:val="28"/>
        </w:rPr>
        <w:t>«ХАС Ліфт Україна»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пропонує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наступні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типи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обладнання:</w:t>
      </w:r>
    </w:p>
    <w:p w:rsidR="00145FEF" w:rsidRPr="0074590F" w:rsidRDefault="00145FEF" w:rsidP="0002173B">
      <w:pPr>
        <w:pStyle w:val="a3"/>
        <w:numPr>
          <w:ilvl w:val="0"/>
          <w:numId w:val="9"/>
        </w:numPr>
        <w:spacing w:after="0" w:line="360" w:lineRule="auto"/>
        <w:ind w:left="567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панорамні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ліфти;</w:t>
      </w:r>
    </w:p>
    <w:p w:rsidR="00145FEF" w:rsidRPr="0074590F" w:rsidRDefault="00145FEF" w:rsidP="0002173B">
      <w:pPr>
        <w:pStyle w:val="a3"/>
        <w:numPr>
          <w:ilvl w:val="0"/>
          <w:numId w:val="9"/>
        </w:numPr>
        <w:spacing w:after="0" w:line="360" w:lineRule="auto"/>
        <w:ind w:left="567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пасажирські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ліфти,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для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будівель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комерційного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значення,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житлових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будинків,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готелів,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офісних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будівель,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тощо;</w:t>
      </w:r>
    </w:p>
    <w:p w:rsidR="00145FEF" w:rsidRPr="0074590F" w:rsidRDefault="00145FEF" w:rsidP="0002173B">
      <w:pPr>
        <w:pStyle w:val="a3"/>
        <w:numPr>
          <w:ilvl w:val="0"/>
          <w:numId w:val="9"/>
        </w:numPr>
        <w:spacing w:after="0" w:line="360" w:lineRule="auto"/>
        <w:ind w:left="567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ліфти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для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інвалідів;</w:t>
      </w:r>
    </w:p>
    <w:p w:rsidR="00145FEF" w:rsidRPr="0074590F" w:rsidRDefault="00145FEF" w:rsidP="0002173B">
      <w:pPr>
        <w:pStyle w:val="a3"/>
        <w:numPr>
          <w:ilvl w:val="0"/>
          <w:numId w:val="9"/>
        </w:numPr>
        <w:spacing w:after="0" w:line="360" w:lineRule="auto"/>
        <w:ind w:left="567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лікарняний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ліфт;</w:t>
      </w:r>
    </w:p>
    <w:p w:rsidR="00145FEF" w:rsidRPr="0074590F" w:rsidRDefault="00145FEF" w:rsidP="0002173B">
      <w:pPr>
        <w:pStyle w:val="a3"/>
        <w:numPr>
          <w:ilvl w:val="0"/>
          <w:numId w:val="9"/>
        </w:numPr>
        <w:spacing w:after="0" w:line="360" w:lineRule="auto"/>
        <w:ind w:left="567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кухонні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ліфти;</w:t>
      </w:r>
    </w:p>
    <w:p w:rsidR="00B96C3A" w:rsidRPr="0074590F" w:rsidRDefault="00145FEF" w:rsidP="0002173B">
      <w:pPr>
        <w:pStyle w:val="a3"/>
        <w:numPr>
          <w:ilvl w:val="0"/>
          <w:numId w:val="9"/>
        </w:numPr>
        <w:spacing w:after="0" w:line="360" w:lineRule="auto"/>
        <w:ind w:left="567"/>
        <w:jc w:val="both"/>
        <w:rPr>
          <w:noProof/>
          <w:color w:val="000000" w:themeColor="text1"/>
          <w:szCs w:val="28"/>
        </w:rPr>
      </w:pPr>
      <w:r w:rsidRPr="0074590F">
        <w:rPr>
          <w:noProof/>
          <w:color w:val="000000" w:themeColor="text1"/>
          <w:szCs w:val="28"/>
        </w:rPr>
        <w:t>котеджні</w:t>
      </w:r>
      <w:r w:rsidR="004F13D2" w:rsidRPr="0074590F">
        <w:rPr>
          <w:noProof/>
          <w:color w:val="000000" w:themeColor="text1"/>
          <w:szCs w:val="28"/>
        </w:rPr>
        <w:t xml:space="preserve"> </w:t>
      </w:r>
      <w:r w:rsidRPr="0074590F">
        <w:rPr>
          <w:noProof/>
          <w:color w:val="000000" w:themeColor="text1"/>
          <w:szCs w:val="28"/>
        </w:rPr>
        <w:t>ліфти</w:t>
      </w:r>
      <w:r w:rsidR="00882203" w:rsidRPr="0074590F">
        <w:rPr>
          <w:noProof/>
          <w:color w:val="000000" w:themeColor="text1"/>
          <w:szCs w:val="28"/>
          <w:lang w:val="en-US"/>
        </w:rPr>
        <w:t xml:space="preserve"> </w:t>
      </w:r>
      <w:r w:rsidR="00882203" w:rsidRPr="0074590F">
        <w:rPr>
          <w:color w:val="000000" w:themeColor="text1"/>
          <w:szCs w:val="28"/>
        </w:rPr>
        <w:t>[24]</w:t>
      </w:r>
      <w:r w:rsidRPr="0074590F">
        <w:rPr>
          <w:noProof/>
          <w:color w:val="000000" w:themeColor="text1"/>
          <w:szCs w:val="28"/>
        </w:rPr>
        <w:t>.</w:t>
      </w:r>
    </w:p>
    <w:p w:rsidR="00250C2D" w:rsidRPr="0074590F" w:rsidRDefault="00250C2D" w:rsidP="00CB6FF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1"/>
        </w:rPr>
      </w:pPr>
      <w:r w:rsidRPr="0074590F">
        <w:rPr>
          <w:color w:val="000000" w:themeColor="text1"/>
          <w:sz w:val="28"/>
          <w:szCs w:val="21"/>
        </w:rPr>
        <w:t>Для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1"/>
        </w:rPr>
        <w:t>виконання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1"/>
        </w:rPr>
        <w:t>підприємством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1"/>
        </w:rPr>
        <w:t>своїх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1"/>
        </w:rPr>
        <w:t>функцій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1"/>
        </w:rPr>
        <w:t>було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1"/>
        </w:rPr>
        <w:t>сформовано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1"/>
        </w:rPr>
        <w:t>штат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1"/>
        </w:rPr>
        <w:t>працівник,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1"/>
        </w:rPr>
        <w:t>функціональний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1"/>
        </w:rPr>
        <w:t>розподіл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1"/>
        </w:rPr>
        <w:t>повноважень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1"/>
        </w:rPr>
        <w:t>між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1"/>
        </w:rPr>
        <w:t>якими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1"/>
        </w:rPr>
        <w:t>закріплено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1"/>
        </w:rPr>
        <w:t>в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Pr="0074590F">
        <w:rPr>
          <w:color w:val="000000" w:themeColor="text1"/>
          <w:sz w:val="28"/>
          <w:szCs w:val="21"/>
        </w:rPr>
        <w:t>лінійно-функціон</w:t>
      </w:r>
      <w:r w:rsidR="00CB6FFD" w:rsidRPr="0074590F">
        <w:rPr>
          <w:color w:val="000000" w:themeColor="text1"/>
          <w:sz w:val="28"/>
          <w:szCs w:val="21"/>
        </w:rPr>
        <w:t>альній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="00CB6FFD" w:rsidRPr="0074590F">
        <w:rPr>
          <w:color w:val="000000" w:themeColor="text1"/>
          <w:sz w:val="28"/>
          <w:szCs w:val="21"/>
        </w:rPr>
        <w:t>організаційній</w:t>
      </w:r>
      <w:r w:rsidR="004F13D2" w:rsidRPr="0074590F">
        <w:rPr>
          <w:color w:val="000000" w:themeColor="text1"/>
          <w:sz w:val="28"/>
          <w:szCs w:val="21"/>
        </w:rPr>
        <w:t xml:space="preserve"> </w:t>
      </w:r>
      <w:r w:rsidR="00CB6FFD" w:rsidRPr="0074590F">
        <w:rPr>
          <w:color w:val="000000" w:themeColor="text1"/>
          <w:sz w:val="28"/>
          <w:szCs w:val="21"/>
        </w:rPr>
        <w:t>структурі.</w:t>
      </w:r>
    </w:p>
    <w:p w:rsidR="00170CCE" w:rsidRPr="0074590F" w:rsidRDefault="00170CCE" w:rsidP="00170CC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6"/>
          <w:szCs w:val="21"/>
        </w:rPr>
      </w:pPr>
      <w:r w:rsidRPr="0074590F">
        <w:rPr>
          <w:color w:val="000000" w:themeColor="text1"/>
          <w:sz w:val="28"/>
          <w:szCs w:val="23"/>
        </w:rPr>
        <w:t>Діяльність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товариства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направляється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і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координується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загальними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зборами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засновників,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які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є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вищим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органом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управління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товариством.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Директор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підзвітний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загальним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зборам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засновників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і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організовує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виконання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їх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рішень,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також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він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здійснює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лінійну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дію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на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всіх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учасників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структури,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а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саме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на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керівників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функціональних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відділів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які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надають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функціональне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сприяння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виконавцям</w:t>
      </w:r>
      <w:r w:rsidR="004F13D2" w:rsidRPr="0074590F">
        <w:rPr>
          <w:color w:val="000000" w:themeColor="text1"/>
          <w:sz w:val="28"/>
          <w:szCs w:val="23"/>
        </w:rPr>
        <w:t xml:space="preserve"> </w:t>
      </w:r>
      <w:r w:rsidRPr="0074590F">
        <w:rPr>
          <w:color w:val="000000" w:themeColor="text1"/>
          <w:sz w:val="28"/>
          <w:szCs w:val="23"/>
        </w:rPr>
        <w:t>робіт.</w:t>
      </w:r>
    </w:p>
    <w:p w:rsidR="0022272C" w:rsidRPr="0074590F" w:rsidRDefault="00145FEF" w:rsidP="004B675C">
      <w:pPr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Основними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службами</w:t>
      </w:r>
      <w:r w:rsidR="004F13D2" w:rsidRPr="0074590F">
        <w:rPr>
          <w:color w:val="000000" w:themeColor="text1"/>
        </w:rPr>
        <w:t xml:space="preserve"> </w:t>
      </w:r>
      <w:r w:rsidR="004B675C" w:rsidRPr="0074590F">
        <w:rPr>
          <w:color w:val="000000" w:themeColor="text1"/>
        </w:rPr>
        <w:t>товариства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керують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головні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спеціалісти.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складу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обліково-економічної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служби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входить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головний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бухгалтер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головний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економіст.</w:t>
      </w:r>
      <w:r w:rsidR="004F13D2" w:rsidRPr="0074590F">
        <w:rPr>
          <w:color w:val="000000" w:themeColor="text1"/>
        </w:rPr>
        <w:t xml:space="preserve"> </w:t>
      </w:r>
    </w:p>
    <w:p w:rsidR="0022272C" w:rsidRPr="0074590F" w:rsidRDefault="00145FEF" w:rsidP="004B675C">
      <w:pPr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Головний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бухгалтер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забезпечує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повний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облік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коштів,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товарно-матеріальних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цінностей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основних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засобів,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також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своєчасне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відображення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бухгалтерському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обліку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операцій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пов`язаних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їх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рухом.</w:t>
      </w:r>
      <w:r w:rsidR="004F13D2" w:rsidRPr="0074590F">
        <w:rPr>
          <w:color w:val="000000" w:themeColor="text1"/>
        </w:rPr>
        <w:t xml:space="preserve"> </w:t>
      </w:r>
    </w:p>
    <w:p w:rsidR="004B675C" w:rsidRPr="0074590F" w:rsidRDefault="00145FEF" w:rsidP="004B675C">
      <w:pPr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Головний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економіст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організаторо</w:t>
      </w:r>
      <w:r w:rsidR="004B675C" w:rsidRPr="0074590F">
        <w:rPr>
          <w:color w:val="000000" w:themeColor="text1"/>
        </w:rPr>
        <w:t>м</w:t>
      </w:r>
      <w:r w:rsidR="004F13D2" w:rsidRPr="0074590F">
        <w:rPr>
          <w:color w:val="000000" w:themeColor="text1"/>
        </w:rPr>
        <w:t xml:space="preserve"> </w:t>
      </w:r>
      <w:r w:rsidR="004B675C" w:rsidRPr="0074590F">
        <w:rPr>
          <w:color w:val="000000" w:themeColor="text1"/>
        </w:rPr>
        <w:t>планово-економічної</w:t>
      </w:r>
      <w:r w:rsidR="004F13D2" w:rsidRPr="0074590F">
        <w:rPr>
          <w:color w:val="000000" w:themeColor="text1"/>
        </w:rPr>
        <w:t xml:space="preserve"> </w:t>
      </w:r>
      <w:r w:rsidR="004B675C" w:rsidRPr="0074590F">
        <w:rPr>
          <w:color w:val="000000" w:themeColor="text1"/>
        </w:rPr>
        <w:t>роботи.</w:t>
      </w:r>
      <w:r w:rsidR="004F13D2" w:rsidRPr="0074590F">
        <w:rPr>
          <w:color w:val="000000" w:themeColor="text1"/>
        </w:rPr>
        <w:t xml:space="preserve">  </w:t>
      </w:r>
      <w:r w:rsidRPr="0074590F">
        <w:rPr>
          <w:color w:val="000000" w:themeColor="text1"/>
        </w:rPr>
        <w:t>Його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основним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завданням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розробка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заходів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збільшенню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обсягів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виробництва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підвищення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ефективності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основних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галузей.</w:t>
      </w:r>
    </w:p>
    <w:p w:rsidR="00B96C3A" w:rsidRPr="0074590F" w:rsidRDefault="00650927" w:rsidP="007235E3">
      <w:pPr>
        <w:ind w:left="-567"/>
        <w:jc w:val="both"/>
        <w:rPr>
          <w:noProof/>
          <w:color w:val="000000" w:themeColor="text1"/>
          <w:sz w:val="32"/>
          <w:szCs w:val="28"/>
        </w:rPr>
      </w:pPr>
      <w:r w:rsidRPr="0074590F">
        <w:rPr>
          <w:b/>
          <w:bCs/>
          <w:noProof/>
          <w:color w:val="000000" w:themeColor="text1"/>
          <w:sz w:val="32"/>
          <w:szCs w:val="28"/>
          <w:lang w:val="ru-RU" w:eastAsia="ru-RU"/>
        </w:rPr>
        <w:drawing>
          <wp:inline distT="0" distB="0" distL="0" distR="0" wp14:anchorId="4EBF7032" wp14:editId="21400229">
            <wp:extent cx="6896100" cy="3520440"/>
            <wp:effectExtent l="114300" t="114300" r="0" b="0"/>
            <wp:docPr id="25" name="Схема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B96C3A" w:rsidRPr="0074590F" w:rsidRDefault="00B96C3A" w:rsidP="0022272C">
      <w:pPr>
        <w:jc w:val="center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Рис.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2.1.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Організаційна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структура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підприємства</w:t>
      </w:r>
    </w:p>
    <w:p w:rsidR="00B96C3A" w:rsidRPr="0074590F" w:rsidRDefault="00B96C3A" w:rsidP="00C621AF">
      <w:pPr>
        <w:spacing w:after="0" w:line="240" w:lineRule="auto"/>
        <w:jc w:val="both"/>
        <w:rPr>
          <w:noProof/>
          <w:color w:val="000000" w:themeColor="text1"/>
        </w:rPr>
      </w:pPr>
    </w:p>
    <w:p w:rsidR="004B675C" w:rsidRPr="0074590F" w:rsidRDefault="004B675C" w:rsidP="00B96C3A">
      <w:pPr>
        <w:spacing w:after="0" w:line="360" w:lineRule="auto"/>
        <w:ind w:firstLine="709"/>
        <w:jc w:val="both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Контроль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за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фінансово-господарською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діяльністю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товариства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здійснює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ревізійна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комісія,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яка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складається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трбох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засновників,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включаючи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голову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комісії.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Ревізійна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комісія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відповідає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за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свою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діяльність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перед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загальними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зборами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засновників,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представляючи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їм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звіти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проведених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ревізій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і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висновки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по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річних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звітах.</w:t>
      </w:r>
    </w:p>
    <w:p w:rsidR="00B96C3A" w:rsidRPr="0074590F" w:rsidRDefault="00B96C3A" w:rsidP="00B96C3A">
      <w:pPr>
        <w:spacing w:after="0" w:line="360" w:lineRule="auto"/>
        <w:ind w:firstLine="709"/>
        <w:jc w:val="both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Аналізуючи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фінансові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результати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діяльності</w:t>
      </w:r>
      <w:r w:rsidR="004F13D2" w:rsidRPr="0074590F">
        <w:rPr>
          <w:noProof/>
          <w:color w:val="000000" w:themeColor="text1"/>
        </w:rPr>
        <w:t xml:space="preserve"> </w:t>
      </w:r>
      <w:r w:rsidR="00DF0086" w:rsidRPr="0074590F">
        <w:rPr>
          <w:noProof/>
          <w:color w:val="000000" w:themeColor="text1"/>
        </w:rPr>
        <w:t>товариства</w:t>
      </w:r>
      <w:r w:rsidR="004F13D2" w:rsidRPr="0074590F">
        <w:rPr>
          <w:noProof/>
          <w:color w:val="000000" w:themeColor="text1"/>
        </w:rPr>
        <w:t xml:space="preserve"> </w:t>
      </w:r>
      <w:r w:rsidR="00DF0086" w:rsidRPr="0074590F">
        <w:rPr>
          <w:noProof/>
          <w:color w:val="000000" w:themeColor="text1"/>
        </w:rPr>
        <w:t>з</w:t>
      </w:r>
      <w:r w:rsidR="004F13D2" w:rsidRPr="0074590F">
        <w:rPr>
          <w:noProof/>
          <w:color w:val="000000" w:themeColor="text1"/>
        </w:rPr>
        <w:t xml:space="preserve"> </w:t>
      </w:r>
      <w:r w:rsidR="00DF0086" w:rsidRPr="0074590F">
        <w:rPr>
          <w:noProof/>
          <w:color w:val="000000" w:themeColor="text1"/>
        </w:rPr>
        <w:t>обмеженої</w:t>
      </w:r>
      <w:r w:rsidR="004F13D2" w:rsidRPr="0074590F">
        <w:rPr>
          <w:noProof/>
          <w:color w:val="000000" w:themeColor="text1"/>
        </w:rPr>
        <w:t xml:space="preserve"> </w:t>
      </w:r>
      <w:r w:rsidR="00DF0086" w:rsidRPr="0074590F">
        <w:rPr>
          <w:noProof/>
          <w:color w:val="000000" w:themeColor="text1"/>
        </w:rPr>
        <w:t>діяльністю</w:t>
      </w:r>
      <w:r w:rsidR="004F13D2" w:rsidRPr="0074590F">
        <w:rPr>
          <w:noProof/>
          <w:color w:val="000000" w:themeColor="text1"/>
        </w:rPr>
        <w:t xml:space="preserve"> </w:t>
      </w:r>
      <w:r w:rsidR="004410CE" w:rsidRPr="0074590F">
        <w:rPr>
          <w:noProof/>
          <w:color w:val="000000" w:themeColor="text1"/>
        </w:rPr>
        <w:t>«ХАС Ліфт Україна»</w:t>
      </w:r>
      <w:r w:rsidR="004F13D2" w:rsidRPr="0074590F">
        <w:rPr>
          <w:noProof/>
          <w:color w:val="000000" w:themeColor="text1"/>
        </w:rPr>
        <w:t xml:space="preserve"> </w:t>
      </w:r>
      <w:r w:rsidR="005D1B81" w:rsidRPr="0074590F">
        <w:rPr>
          <w:noProof/>
          <w:color w:val="000000" w:themeColor="text1"/>
        </w:rPr>
        <w:t>за</w:t>
      </w:r>
      <w:r w:rsidR="004F13D2" w:rsidRPr="0074590F">
        <w:rPr>
          <w:noProof/>
          <w:color w:val="000000" w:themeColor="text1"/>
        </w:rPr>
        <w:t xml:space="preserve">  </w:t>
      </w:r>
      <w:r w:rsidR="005D1B81" w:rsidRPr="0074590F">
        <w:rPr>
          <w:noProof/>
          <w:color w:val="000000" w:themeColor="text1"/>
        </w:rPr>
        <w:t>2018-2020</w:t>
      </w:r>
      <w:r w:rsidRPr="0074590F">
        <w:rPr>
          <w:noProof/>
          <w:color w:val="000000" w:themeColor="text1"/>
        </w:rPr>
        <w:t>рр.,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для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розрахунку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використані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дані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фінансової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звітності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(додатки</w:t>
      </w:r>
      <w:r w:rsidR="004F13D2" w:rsidRPr="0074590F">
        <w:rPr>
          <w:noProof/>
          <w:color w:val="000000" w:themeColor="text1"/>
        </w:rPr>
        <w:t xml:space="preserve"> </w:t>
      </w:r>
      <w:r w:rsidR="005D1B81" w:rsidRPr="0074590F">
        <w:rPr>
          <w:noProof/>
          <w:color w:val="000000" w:themeColor="text1"/>
        </w:rPr>
        <w:t>А,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Б,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В,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Г,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Д,</w:t>
      </w:r>
      <w:r w:rsidR="004F13D2" w:rsidRPr="0074590F">
        <w:rPr>
          <w:noProof/>
          <w:color w:val="000000" w:themeColor="text1"/>
        </w:rPr>
        <w:t xml:space="preserve"> </w:t>
      </w:r>
      <w:r w:rsidR="005D1B81" w:rsidRPr="0074590F">
        <w:rPr>
          <w:noProof/>
          <w:color w:val="000000" w:themeColor="text1"/>
        </w:rPr>
        <w:t>Ж</w:t>
      </w:r>
      <w:r w:rsidRPr="0074590F">
        <w:rPr>
          <w:noProof/>
          <w:color w:val="000000" w:themeColor="text1"/>
        </w:rPr>
        <w:t>).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Основні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економічні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показники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фінансової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діяльності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підприємства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наведено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у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таблиці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2.1.</w:t>
      </w:r>
    </w:p>
    <w:p w:rsidR="00D04333" w:rsidRPr="0074590F" w:rsidRDefault="005563A4" w:rsidP="005563A4">
      <w:pPr>
        <w:spacing w:after="0" w:line="360" w:lineRule="auto"/>
        <w:ind w:firstLine="709"/>
        <w:jc w:val="both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 xml:space="preserve">Провівши аналіз динаміки показників фінансової діяльності ТОВ </w:t>
      </w:r>
      <w:r w:rsidR="004410CE" w:rsidRPr="0074590F">
        <w:rPr>
          <w:noProof/>
          <w:color w:val="000000" w:themeColor="text1"/>
        </w:rPr>
        <w:t>«ХАС Ліфт Україна»</w:t>
      </w:r>
      <w:r w:rsidRPr="0074590F">
        <w:rPr>
          <w:noProof/>
          <w:color w:val="000000" w:themeColor="text1"/>
        </w:rPr>
        <w:t xml:space="preserve"> за 2016-2018рр., можна зазначити що у 2020 році порівняно з 2019 роком відбулась тенденція збільшення: чистий дохід збільшився на 9974 тис. грн., майже у 1,5 рази, і становить 33587 тис. грн.; валовий прибуток – на 2342 тис. грн., у 2,4 рази, і становить  3969 тис. грн.; прибуток від операційної діяльності – на 713 тис. грн., у 2 рази, і становить 1393 тис. грн.; чистий прибуток – на 763 тис. грн., майже у 3 рази, і становить 1169тис. грн.</w:t>
      </w:r>
    </w:p>
    <w:p w:rsidR="004410CE" w:rsidRPr="0074590F" w:rsidRDefault="0014644D" w:rsidP="0014644D">
      <w:pPr>
        <w:spacing w:after="0"/>
        <w:ind w:firstLine="709"/>
        <w:jc w:val="center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Таблиця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2.1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-</w:t>
      </w:r>
      <w:r w:rsidR="004F13D2" w:rsidRPr="0074590F">
        <w:rPr>
          <w:noProof/>
          <w:color w:val="000000" w:themeColor="text1"/>
        </w:rPr>
        <w:t xml:space="preserve"> </w:t>
      </w:r>
      <w:r w:rsidR="00B96C3A" w:rsidRPr="0074590F">
        <w:rPr>
          <w:noProof/>
          <w:color w:val="000000" w:themeColor="text1"/>
        </w:rPr>
        <w:t>Аналіз</w:t>
      </w:r>
      <w:r w:rsidR="004F13D2" w:rsidRPr="0074590F">
        <w:rPr>
          <w:noProof/>
          <w:color w:val="000000" w:themeColor="text1"/>
        </w:rPr>
        <w:t xml:space="preserve"> </w:t>
      </w:r>
      <w:r w:rsidR="00B96C3A" w:rsidRPr="0074590F">
        <w:rPr>
          <w:noProof/>
          <w:color w:val="000000" w:themeColor="text1"/>
        </w:rPr>
        <w:t>динаміки</w:t>
      </w:r>
      <w:r w:rsidR="004F13D2" w:rsidRPr="0074590F">
        <w:rPr>
          <w:noProof/>
          <w:color w:val="000000" w:themeColor="text1"/>
        </w:rPr>
        <w:t xml:space="preserve"> </w:t>
      </w:r>
      <w:r w:rsidR="00B96C3A" w:rsidRPr="0074590F">
        <w:rPr>
          <w:noProof/>
          <w:color w:val="000000" w:themeColor="text1"/>
        </w:rPr>
        <w:t>показників</w:t>
      </w:r>
      <w:r w:rsidR="004F13D2" w:rsidRPr="0074590F">
        <w:rPr>
          <w:noProof/>
          <w:color w:val="000000" w:themeColor="text1"/>
        </w:rPr>
        <w:t xml:space="preserve"> </w:t>
      </w:r>
      <w:r w:rsidR="00B96C3A" w:rsidRPr="0074590F">
        <w:rPr>
          <w:noProof/>
          <w:color w:val="000000" w:themeColor="text1"/>
        </w:rPr>
        <w:t>фінансової</w:t>
      </w:r>
      <w:r w:rsidR="004F13D2" w:rsidRPr="0074590F">
        <w:rPr>
          <w:noProof/>
          <w:color w:val="000000" w:themeColor="text1"/>
        </w:rPr>
        <w:t xml:space="preserve"> </w:t>
      </w:r>
      <w:r w:rsidR="00B96C3A" w:rsidRPr="0074590F">
        <w:rPr>
          <w:noProof/>
          <w:color w:val="000000" w:themeColor="text1"/>
        </w:rPr>
        <w:t>діяльності</w:t>
      </w:r>
      <w:r w:rsidR="004F13D2" w:rsidRPr="0074590F">
        <w:rPr>
          <w:noProof/>
          <w:color w:val="000000" w:themeColor="text1"/>
        </w:rPr>
        <w:t xml:space="preserve"> </w:t>
      </w:r>
    </w:p>
    <w:p w:rsidR="00B96C3A" w:rsidRPr="0074590F" w:rsidRDefault="005D1B81" w:rsidP="0014644D">
      <w:pPr>
        <w:spacing w:after="0"/>
        <w:ind w:firstLine="709"/>
        <w:jc w:val="center"/>
        <w:rPr>
          <w:noProof/>
          <w:color w:val="000000" w:themeColor="text1"/>
        </w:rPr>
      </w:pPr>
      <w:r w:rsidRPr="0074590F">
        <w:rPr>
          <w:noProof/>
          <w:color w:val="000000" w:themeColor="text1"/>
        </w:rPr>
        <w:t>ТОВ</w:t>
      </w:r>
      <w:r w:rsidR="004F13D2" w:rsidRPr="0074590F">
        <w:rPr>
          <w:noProof/>
          <w:color w:val="000000" w:themeColor="text1"/>
        </w:rPr>
        <w:t xml:space="preserve"> </w:t>
      </w:r>
      <w:r w:rsidR="004410CE" w:rsidRPr="0074590F">
        <w:rPr>
          <w:noProof/>
          <w:color w:val="000000" w:themeColor="text1"/>
        </w:rPr>
        <w:t>«ХАС Ліфт Україна»</w:t>
      </w:r>
      <w:r w:rsidR="004F13D2" w:rsidRPr="0074590F">
        <w:rPr>
          <w:noProof/>
          <w:color w:val="000000" w:themeColor="text1"/>
        </w:rPr>
        <w:t xml:space="preserve"> </w:t>
      </w:r>
      <w:r w:rsidR="00B96C3A" w:rsidRPr="0074590F">
        <w:rPr>
          <w:noProof/>
          <w:color w:val="000000" w:themeColor="text1"/>
        </w:rPr>
        <w:t>за</w:t>
      </w:r>
      <w:r w:rsidR="004F13D2" w:rsidRPr="0074590F">
        <w:rPr>
          <w:noProof/>
          <w:color w:val="000000" w:themeColor="text1"/>
        </w:rPr>
        <w:t xml:space="preserve"> </w:t>
      </w:r>
      <w:r w:rsidR="00B96C3A" w:rsidRPr="0074590F">
        <w:rPr>
          <w:noProof/>
          <w:color w:val="000000" w:themeColor="text1"/>
        </w:rPr>
        <w:t>2016-2018рр.,</w:t>
      </w:r>
      <w:r w:rsidR="004F13D2" w:rsidRPr="0074590F">
        <w:rPr>
          <w:noProof/>
          <w:color w:val="000000" w:themeColor="text1"/>
        </w:rPr>
        <w:t xml:space="preserve"> </w:t>
      </w:r>
      <w:r w:rsidR="00B96C3A" w:rsidRPr="0074590F">
        <w:rPr>
          <w:noProof/>
          <w:color w:val="000000" w:themeColor="text1"/>
        </w:rPr>
        <w:t>тис.</w:t>
      </w:r>
      <w:r w:rsidR="004F13D2" w:rsidRPr="0074590F">
        <w:rPr>
          <w:noProof/>
          <w:color w:val="000000" w:themeColor="text1"/>
        </w:rPr>
        <w:t xml:space="preserve"> </w:t>
      </w:r>
      <w:r w:rsidR="00B96C3A" w:rsidRPr="0074590F">
        <w:rPr>
          <w:noProof/>
          <w:color w:val="000000" w:themeColor="text1"/>
        </w:rPr>
        <w:t>грн.</w:t>
      </w:r>
    </w:p>
    <w:p w:rsidR="0014644D" w:rsidRPr="0074590F" w:rsidRDefault="0014644D" w:rsidP="0014644D">
      <w:pPr>
        <w:spacing w:after="0"/>
        <w:ind w:firstLine="709"/>
        <w:jc w:val="center"/>
        <w:rPr>
          <w:noProof/>
          <w:color w:val="000000" w:themeColor="text1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27"/>
        <w:gridCol w:w="868"/>
        <w:gridCol w:w="821"/>
        <w:gridCol w:w="816"/>
        <w:gridCol w:w="1243"/>
        <w:gridCol w:w="1243"/>
        <w:gridCol w:w="1243"/>
        <w:gridCol w:w="1243"/>
      </w:tblGrid>
      <w:tr w:rsidR="00B96C3A" w:rsidRPr="0074590F" w:rsidTr="005563A4">
        <w:trPr>
          <w:trHeight w:val="578"/>
          <w:jc w:val="center"/>
        </w:trPr>
        <w:tc>
          <w:tcPr>
            <w:tcW w:w="2427" w:type="dxa"/>
            <w:vMerge w:val="restart"/>
            <w:vAlign w:val="center"/>
          </w:tcPr>
          <w:p w:rsidR="00B96C3A" w:rsidRPr="0074590F" w:rsidRDefault="00B96C3A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Фінансові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результати</w:t>
            </w:r>
          </w:p>
        </w:tc>
        <w:tc>
          <w:tcPr>
            <w:tcW w:w="2505" w:type="dxa"/>
            <w:gridSpan w:val="3"/>
            <w:vAlign w:val="center"/>
          </w:tcPr>
          <w:p w:rsidR="00B96C3A" w:rsidRPr="0074590F" w:rsidRDefault="00B96C3A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Роки</w:t>
            </w:r>
          </w:p>
        </w:tc>
        <w:tc>
          <w:tcPr>
            <w:tcW w:w="4972" w:type="dxa"/>
            <w:gridSpan w:val="4"/>
            <w:vAlign w:val="center"/>
          </w:tcPr>
          <w:p w:rsidR="00B96C3A" w:rsidRPr="0074590F" w:rsidRDefault="00B96C3A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Відхилення</w:t>
            </w:r>
          </w:p>
        </w:tc>
      </w:tr>
      <w:tr w:rsidR="00B96C3A" w:rsidRPr="0074590F" w:rsidTr="005563A4">
        <w:trPr>
          <w:trHeight w:val="251"/>
          <w:jc w:val="center"/>
        </w:trPr>
        <w:tc>
          <w:tcPr>
            <w:tcW w:w="2427" w:type="dxa"/>
            <w:vMerge/>
          </w:tcPr>
          <w:p w:rsidR="00B96C3A" w:rsidRPr="0074590F" w:rsidRDefault="00B96C3A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vMerge w:val="restart"/>
            <w:vAlign w:val="center"/>
          </w:tcPr>
          <w:p w:rsidR="00B96C3A" w:rsidRPr="0074590F" w:rsidRDefault="00070CC0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821" w:type="dxa"/>
            <w:vMerge w:val="restart"/>
            <w:vAlign w:val="center"/>
          </w:tcPr>
          <w:p w:rsidR="00B96C3A" w:rsidRPr="0074590F" w:rsidRDefault="00070CC0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816" w:type="dxa"/>
            <w:vMerge w:val="restart"/>
            <w:vAlign w:val="center"/>
          </w:tcPr>
          <w:p w:rsidR="00B96C3A" w:rsidRPr="0074590F" w:rsidRDefault="00070CC0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486" w:type="dxa"/>
            <w:gridSpan w:val="2"/>
            <w:vAlign w:val="center"/>
          </w:tcPr>
          <w:p w:rsidR="00B96C3A" w:rsidRPr="0074590F" w:rsidRDefault="00B96C3A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Абсолютне,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B96C3A" w:rsidRPr="0074590F" w:rsidRDefault="00B96C3A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2486" w:type="dxa"/>
            <w:gridSpan w:val="2"/>
            <w:vAlign w:val="center"/>
          </w:tcPr>
          <w:p w:rsidR="00B96C3A" w:rsidRPr="0074590F" w:rsidRDefault="00B96C3A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Відносне,</w:t>
            </w:r>
          </w:p>
          <w:p w:rsidR="00B96C3A" w:rsidRPr="0074590F" w:rsidRDefault="00B96C3A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%</w:t>
            </w:r>
          </w:p>
        </w:tc>
      </w:tr>
      <w:tr w:rsidR="00B96C3A" w:rsidRPr="0074590F" w:rsidTr="005563A4">
        <w:trPr>
          <w:trHeight w:val="98"/>
          <w:jc w:val="center"/>
        </w:trPr>
        <w:tc>
          <w:tcPr>
            <w:tcW w:w="2427" w:type="dxa"/>
            <w:vMerge/>
          </w:tcPr>
          <w:p w:rsidR="00B96C3A" w:rsidRPr="0074590F" w:rsidRDefault="00B96C3A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vMerge/>
            <w:vAlign w:val="center"/>
          </w:tcPr>
          <w:p w:rsidR="00B96C3A" w:rsidRPr="0074590F" w:rsidRDefault="00B96C3A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vMerge/>
            <w:vAlign w:val="center"/>
          </w:tcPr>
          <w:p w:rsidR="00B96C3A" w:rsidRPr="0074590F" w:rsidRDefault="00B96C3A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B96C3A" w:rsidRPr="0074590F" w:rsidRDefault="00B96C3A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B96C3A" w:rsidRPr="0074590F" w:rsidRDefault="00070CC0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2019/2018</w:t>
            </w:r>
          </w:p>
        </w:tc>
        <w:tc>
          <w:tcPr>
            <w:tcW w:w="1243" w:type="dxa"/>
            <w:vAlign w:val="center"/>
          </w:tcPr>
          <w:p w:rsidR="00B96C3A" w:rsidRPr="0074590F" w:rsidRDefault="00070CC0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2020/2019</w:t>
            </w:r>
          </w:p>
        </w:tc>
        <w:tc>
          <w:tcPr>
            <w:tcW w:w="1243" w:type="dxa"/>
            <w:vAlign w:val="center"/>
          </w:tcPr>
          <w:p w:rsidR="00B96C3A" w:rsidRPr="0074590F" w:rsidRDefault="00070CC0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2019/2018</w:t>
            </w:r>
          </w:p>
        </w:tc>
        <w:tc>
          <w:tcPr>
            <w:tcW w:w="1243" w:type="dxa"/>
            <w:vAlign w:val="center"/>
          </w:tcPr>
          <w:p w:rsidR="00B96C3A" w:rsidRPr="0074590F" w:rsidRDefault="00070CC0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2020/2019</w:t>
            </w:r>
          </w:p>
        </w:tc>
      </w:tr>
      <w:tr w:rsidR="00B96C3A" w:rsidRPr="0074590F" w:rsidTr="005563A4">
        <w:trPr>
          <w:jc w:val="center"/>
        </w:trPr>
        <w:tc>
          <w:tcPr>
            <w:tcW w:w="2427" w:type="dxa"/>
          </w:tcPr>
          <w:p w:rsidR="00B96C3A" w:rsidRPr="0074590F" w:rsidRDefault="00B96C3A" w:rsidP="007F08D3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Чистий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дохід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від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реалізації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продукції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(товарів,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робіт,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послуг)</w:t>
            </w:r>
          </w:p>
        </w:tc>
        <w:tc>
          <w:tcPr>
            <w:tcW w:w="868" w:type="dxa"/>
            <w:vAlign w:val="center"/>
          </w:tcPr>
          <w:p w:rsidR="00B96C3A" w:rsidRPr="0074590F" w:rsidRDefault="00070CC0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29555</w:t>
            </w:r>
          </w:p>
        </w:tc>
        <w:tc>
          <w:tcPr>
            <w:tcW w:w="821" w:type="dxa"/>
            <w:vAlign w:val="center"/>
          </w:tcPr>
          <w:p w:rsidR="00B96C3A" w:rsidRPr="0074590F" w:rsidRDefault="00070CC0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23613</w:t>
            </w:r>
          </w:p>
        </w:tc>
        <w:tc>
          <w:tcPr>
            <w:tcW w:w="816" w:type="dxa"/>
            <w:vAlign w:val="center"/>
          </w:tcPr>
          <w:p w:rsidR="00B96C3A" w:rsidRPr="0074590F" w:rsidRDefault="00070CC0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33587</w:t>
            </w:r>
          </w:p>
        </w:tc>
        <w:tc>
          <w:tcPr>
            <w:tcW w:w="1243" w:type="dxa"/>
            <w:vAlign w:val="center"/>
          </w:tcPr>
          <w:p w:rsidR="00B96C3A" w:rsidRPr="0074590F" w:rsidRDefault="009960A2" w:rsidP="009960A2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-5942</w:t>
            </w:r>
          </w:p>
        </w:tc>
        <w:tc>
          <w:tcPr>
            <w:tcW w:w="1243" w:type="dxa"/>
            <w:vAlign w:val="center"/>
          </w:tcPr>
          <w:p w:rsidR="00B96C3A" w:rsidRPr="0074590F" w:rsidRDefault="009960A2" w:rsidP="009960A2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+9974</w:t>
            </w:r>
          </w:p>
        </w:tc>
        <w:tc>
          <w:tcPr>
            <w:tcW w:w="1243" w:type="dxa"/>
            <w:vAlign w:val="center"/>
          </w:tcPr>
          <w:p w:rsidR="00B96C3A" w:rsidRPr="0074590F" w:rsidRDefault="009960A2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243" w:type="dxa"/>
            <w:vAlign w:val="center"/>
          </w:tcPr>
          <w:p w:rsidR="00B96C3A" w:rsidRPr="0074590F" w:rsidRDefault="009960A2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у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1,4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рази</w:t>
            </w:r>
          </w:p>
        </w:tc>
      </w:tr>
      <w:tr w:rsidR="00B96C3A" w:rsidRPr="0074590F" w:rsidTr="005563A4">
        <w:trPr>
          <w:jc w:val="center"/>
        </w:trPr>
        <w:tc>
          <w:tcPr>
            <w:tcW w:w="2427" w:type="dxa"/>
          </w:tcPr>
          <w:p w:rsidR="00B96C3A" w:rsidRPr="0074590F" w:rsidRDefault="00B96C3A" w:rsidP="007F08D3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Собівартість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реалізованої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продукції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(товарів,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робіт,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послуг)</w:t>
            </w:r>
          </w:p>
        </w:tc>
        <w:tc>
          <w:tcPr>
            <w:tcW w:w="868" w:type="dxa"/>
            <w:vAlign w:val="center"/>
          </w:tcPr>
          <w:p w:rsidR="00B96C3A" w:rsidRPr="0074590F" w:rsidRDefault="00070CC0" w:rsidP="00070CC0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26897</w:t>
            </w:r>
          </w:p>
        </w:tc>
        <w:tc>
          <w:tcPr>
            <w:tcW w:w="821" w:type="dxa"/>
            <w:vAlign w:val="center"/>
          </w:tcPr>
          <w:p w:rsidR="00B96C3A" w:rsidRPr="0074590F" w:rsidRDefault="00070CC0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21986</w:t>
            </w:r>
          </w:p>
        </w:tc>
        <w:tc>
          <w:tcPr>
            <w:tcW w:w="816" w:type="dxa"/>
            <w:vAlign w:val="center"/>
          </w:tcPr>
          <w:p w:rsidR="00B96C3A" w:rsidRPr="0074590F" w:rsidRDefault="00070CC0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29618</w:t>
            </w:r>
          </w:p>
        </w:tc>
        <w:tc>
          <w:tcPr>
            <w:tcW w:w="1243" w:type="dxa"/>
            <w:vAlign w:val="center"/>
          </w:tcPr>
          <w:p w:rsidR="00B96C3A" w:rsidRPr="0074590F" w:rsidRDefault="009960A2" w:rsidP="009960A2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-4911</w:t>
            </w:r>
          </w:p>
        </w:tc>
        <w:tc>
          <w:tcPr>
            <w:tcW w:w="1243" w:type="dxa"/>
            <w:vAlign w:val="center"/>
          </w:tcPr>
          <w:p w:rsidR="00B96C3A" w:rsidRPr="0074590F" w:rsidRDefault="009960A2" w:rsidP="009960A2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+7632</w:t>
            </w:r>
          </w:p>
        </w:tc>
        <w:tc>
          <w:tcPr>
            <w:tcW w:w="1243" w:type="dxa"/>
            <w:vAlign w:val="center"/>
          </w:tcPr>
          <w:p w:rsidR="00B96C3A" w:rsidRPr="0074590F" w:rsidRDefault="009960A2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81,7</w:t>
            </w:r>
          </w:p>
        </w:tc>
        <w:tc>
          <w:tcPr>
            <w:tcW w:w="1243" w:type="dxa"/>
            <w:vAlign w:val="center"/>
          </w:tcPr>
          <w:p w:rsidR="00B96C3A" w:rsidRPr="0074590F" w:rsidRDefault="00F06C5D" w:rsidP="00B96C3A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у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1,4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рази</w:t>
            </w:r>
          </w:p>
        </w:tc>
      </w:tr>
      <w:tr w:rsidR="00F06C5D" w:rsidRPr="0074590F" w:rsidTr="005563A4">
        <w:trPr>
          <w:jc w:val="center"/>
        </w:trPr>
        <w:tc>
          <w:tcPr>
            <w:tcW w:w="2427" w:type="dxa"/>
          </w:tcPr>
          <w:p w:rsidR="00F06C5D" w:rsidRPr="0074590F" w:rsidRDefault="00F06C5D" w:rsidP="007F08D3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Валовий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прибуток</w:t>
            </w:r>
          </w:p>
        </w:tc>
        <w:tc>
          <w:tcPr>
            <w:tcW w:w="868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2658</w:t>
            </w:r>
          </w:p>
        </w:tc>
        <w:tc>
          <w:tcPr>
            <w:tcW w:w="821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1627</w:t>
            </w:r>
          </w:p>
        </w:tc>
        <w:tc>
          <w:tcPr>
            <w:tcW w:w="816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3969</w:t>
            </w:r>
          </w:p>
        </w:tc>
        <w:tc>
          <w:tcPr>
            <w:tcW w:w="1243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-1031</w:t>
            </w:r>
          </w:p>
        </w:tc>
        <w:tc>
          <w:tcPr>
            <w:tcW w:w="1243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+2342</w:t>
            </w:r>
          </w:p>
        </w:tc>
        <w:tc>
          <w:tcPr>
            <w:tcW w:w="1243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61,2</w:t>
            </w:r>
          </w:p>
        </w:tc>
        <w:tc>
          <w:tcPr>
            <w:tcW w:w="1243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у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2,4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рази</w:t>
            </w:r>
          </w:p>
        </w:tc>
      </w:tr>
      <w:tr w:rsidR="00F06C5D" w:rsidRPr="0074590F" w:rsidTr="005563A4">
        <w:trPr>
          <w:jc w:val="center"/>
        </w:trPr>
        <w:tc>
          <w:tcPr>
            <w:tcW w:w="2427" w:type="dxa"/>
          </w:tcPr>
          <w:p w:rsidR="00F06C5D" w:rsidRPr="0074590F" w:rsidRDefault="00F06C5D" w:rsidP="007F08D3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Прибуток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від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операційної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діяльності</w:t>
            </w:r>
          </w:p>
        </w:tc>
        <w:tc>
          <w:tcPr>
            <w:tcW w:w="868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1598</w:t>
            </w:r>
          </w:p>
        </w:tc>
        <w:tc>
          <w:tcPr>
            <w:tcW w:w="821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816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1393</w:t>
            </w:r>
          </w:p>
        </w:tc>
        <w:tc>
          <w:tcPr>
            <w:tcW w:w="1243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-918</w:t>
            </w:r>
          </w:p>
        </w:tc>
        <w:tc>
          <w:tcPr>
            <w:tcW w:w="1243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+713</w:t>
            </w:r>
          </w:p>
        </w:tc>
        <w:tc>
          <w:tcPr>
            <w:tcW w:w="1243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42,5</w:t>
            </w:r>
          </w:p>
        </w:tc>
        <w:tc>
          <w:tcPr>
            <w:tcW w:w="1243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у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2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рази</w:t>
            </w:r>
          </w:p>
        </w:tc>
      </w:tr>
      <w:tr w:rsidR="00F06C5D" w:rsidRPr="0074590F" w:rsidTr="005563A4">
        <w:trPr>
          <w:jc w:val="center"/>
        </w:trPr>
        <w:tc>
          <w:tcPr>
            <w:tcW w:w="2427" w:type="dxa"/>
          </w:tcPr>
          <w:p w:rsidR="00F06C5D" w:rsidRPr="0074590F" w:rsidRDefault="00F06C5D" w:rsidP="007F08D3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Чистий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фінансовий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результат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(прибуток)</w:t>
            </w:r>
          </w:p>
        </w:tc>
        <w:tc>
          <w:tcPr>
            <w:tcW w:w="868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1289</w:t>
            </w:r>
          </w:p>
        </w:tc>
        <w:tc>
          <w:tcPr>
            <w:tcW w:w="821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408</w:t>
            </w:r>
          </w:p>
        </w:tc>
        <w:tc>
          <w:tcPr>
            <w:tcW w:w="816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1169</w:t>
            </w:r>
          </w:p>
        </w:tc>
        <w:tc>
          <w:tcPr>
            <w:tcW w:w="1243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-881</w:t>
            </w:r>
          </w:p>
        </w:tc>
        <w:tc>
          <w:tcPr>
            <w:tcW w:w="1243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+761</w:t>
            </w:r>
          </w:p>
        </w:tc>
        <w:tc>
          <w:tcPr>
            <w:tcW w:w="1243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31,6</w:t>
            </w:r>
          </w:p>
        </w:tc>
        <w:tc>
          <w:tcPr>
            <w:tcW w:w="1243" w:type="dxa"/>
            <w:vAlign w:val="center"/>
          </w:tcPr>
          <w:p w:rsidR="00F06C5D" w:rsidRPr="0074590F" w:rsidRDefault="00F06C5D" w:rsidP="00F06C5D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майже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у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3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рази</w:t>
            </w:r>
          </w:p>
        </w:tc>
      </w:tr>
    </w:tbl>
    <w:p w:rsidR="00D04333" w:rsidRPr="0074590F" w:rsidRDefault="00D04333" w:rsidP="00D04333">
      <w:pPr>
        <w:spacing w:before="120" w:after="0" w:line="360" w:lineRule="auto"/>
        <w:ind w:firstLine="709"/>
        <w:jc w:val="both"/>
        <w:rPr>
          <w:noProof/>
          <w:color w:val="000000" w:themeColor="text1"/>
        </w:rPr>
      </w:pPr>
    </w:p>
    <w:p w:rsidR="00D04333" w:rsidRPr="0074590F" w:rsidRDefault="00D04333" w:rsidP="00D04333">
      <w:pPr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Протягом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аналізованого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періоду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часу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noProof/>
          <w:color w:val="000000" w:themeColor="text1"/>
        </w:rPr>
        <w:t>ТОВ</w:t>
      </w:r>
      <w:r w:rsidR="004F13D2" w:rsidRPr="0074590F">
        <w:rPr>
          <w:noProof/>
          <w:color w:val="000000" w:themeColor="text1"/>
        </w:rPr>
        <w:t xml:space="preserve"> </w:t>
      </w:r>
      <w:r w:rsidR="004410CE" w:rsidRPr="0074590F">
        <w:rPr>
          <w:noProof/>
          <w:color w:val="000000" w:themeColor="text1"/>
        </w:rPr>
        <w:t>«ХАС Ліфт Україна»</w:t>
      </w:r>
      <w:r w:rsidR="004F13D2" w:rsidRPr="0074590F">
        <w:rPr>
          <w:noProof/>
          <w:color w:val="000000" w:themeColor="text1"/>
        </w:rPr>
        <w:t xml:space="preserve"> </w:t>
      </w:r>
      <w:r w:rsidRPr="0074590F">
        <w:rPr>
          <w:color w:val="000000" w:themeColor="text1"/>
        </w:rPr>
        <w:t>має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позитивний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результат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діяльності.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Динаміку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зміни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основних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економічних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показників</w:t>
      </w:r>
      <w:r w:rsidR="004F13D2" w:rsidRPr="0074590F">
        <w:rPr>
          <w:color w:val="000000" w:themeColor="text1"/>
        </w:rPr>
        <w:t xml:space="preserve"> </w:t>
      </w:r>
      <w:r w:rsidR="00A467E6" w:rsidRPr="0074590F">
        <w:rPr>
          <w:color w:val="000000" w:themeColor="text1"/>
        </w:rPr>
        <w:t>відображено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рис.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2.2.</w:t>
      </w:r>
    </w:p>
    <w:p w:rsidR="00B96C3A" w:rsidRPr="0074590F" w:rsidRDefault="00D04333" w:rsidP="00B70AAC">
      <w:pPr>
        <w:spacing w:after="0" w:line="360" w:lineRule="auto"/>
        <w:ind w:firstLine="284"/>
        <w:jc w:val="center"/>
        <w:rPr>
          <w:noProof/>
          <w:color w:val="000000" w:themeColor="text1"/>
        </w:rPr>
      </w:pPr>
      <w:r w:rsidRPr="0074590F">
        <w:rPr>
          <w:noProof/>
          <w:color w:val="000000" w:themeColor="text1"/>
          <w:szCs w:val="28"/>
          <w:lang w:val="ru-RU" w:eastAsia="ru-RU"/>
        </w:rPr>
        <w:drawing>
          <wp:inline distT="0" distB="0" distL="0" distR="0" wp14:anchorId="2F9FAA20" wp14:editId="1B4E4F31">
            <wp:extent cx="5943600" cy="2811780"/>
            <wp:effectExtent l="0" t="0" r="0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868DD" w:rsidRPr="0074590F" w:rsidRDefault="004868DD" w:rsidP="00774D6B">
      <w:pPr>
        <w:spacing w:after="0" w:line="360" w:lineRule="auto"/>
        <w:ind w:firstLine="709"/>
        <w:jc w:val="center"/>
        <w:rPr>
          <w:color w:val="000000" w:themeColor="text1"/>
        </w:rPr>
      </w:pPr>
      <w:r w:rsidRPr="0074590F">
        <w:rPr>
          <w:color w:val="000000" w:themeColor="text1"/>
        </w:rPr>
        <w:t>Рисунок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2.1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-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Динаміка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зміни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основних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економічних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показників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діяльності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ТОВ</w:t>
      </w:r>
      <w:r w:rsidR="004F13D2" w:rsidRPr="0074590F">
        <w:rPr>
          <w:color w:val="000000" w:themeColor="text1"/>
        </w:rPr>
        <w:t xml:space="preserve"> </w:t>
      </w:r>
      <w:r w:rsidR="004410CE" w:rsidRPr="0074590F">
        <w:rPr>
          <w:color w:val="000000" w:themeColor="text1"/>
        </w:rPr>
        <w:t>«ХАС Ліфт Україна»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2018-2020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рр.,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тис.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грн.</w:t>
      </w:r>
    </w:p>
    <w:p w:rsidR="00C94181" w:rsidRPr="0074590F" w:rsidRDefault="00C94181" w:rsidP="00C94181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noProof/>
          <w:color w:val="000000" w:themeColor="text1"/>
          <w:szCs w:val="28"/>
        </w:rPr>
      </w:pPr>
    </w:p>
    <w:p w:rsidR="0014644D" w:rsidRPr="0074590F" w:rsidRDefault="0014644D" w:rsidP="0014644D">
      <w:pPr>
        <w:spacing w:after="0" w:line="360" w:lineRule="auto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74590F">
        <w:rPr>
          <w:color w:val="000000" w:themeColor="text1"/>
          <w:szCs w:val="28"/>
          <w:shd w:val="clear" w:color="auto" w:fill="FFFFFF"/>
        </w:rPr>
        <w:t>Ринкова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система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господарювання,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що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формується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в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Україні,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обумовлює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зміну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форм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та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методів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управління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економікою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підприємства,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вимагає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нових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підходів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до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визначення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місця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та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ролі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підприємства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у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розвитку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суспільного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виробництва.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Але,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за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будь-яких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умов,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управління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підприємством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повинно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бути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ефективним,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тобто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забезпечувати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йому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конкурентоспроможність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на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ринку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та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інвестиційну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привабливість.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Для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досягнення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цієї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мети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підприємство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повинно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бути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фінансово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стабільним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та</w:t>
      </w:r>
      <w:r w:rsidR="004F13D2" w:rsidRPr="0074590F">
        <w:rPr>
          <w:color w:val="000000" w:themeColor="text1"/>
          <w:szCs w:val="28"/>
          <w:shd w:val="clear" w:color="auto" w:fill="FFFFFF"/>
        </w:rPr>
        <w:t xml:space="preserve"> </w:t>
      </w:r>
      <w:r w:rsidRPr="0074590F">
        <w:rPr>
          <w:color w:val="000000" w:themeColor="text1"/>
          <w:szCs w:val="28"/>
          <w:shd w:val="clear" w:color="auto" w:fill="FFFFFF"/>
        </w:rPr>
        <w:t>платоспроможним.</w:t>
      </w:r>
    </w:p>
    <w:p w:rsidR="00CB50B2" w:rsidRPr="0074590F" w:rsidRDefault="00CB50B2" w:rsidP="00CB50B2">
      <w:pPr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Фінансово-господарська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діяльність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позиції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короткострокової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перспективи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оцінюється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показниками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ліквідності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платоспроможності.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Ліквідність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–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здатність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швидкість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перетворення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оборотних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активів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грошові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кошти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метою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погашення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поточних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зобов’язань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міру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надходження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термінів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їх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сплати,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прострочених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боргів</w:t>
      </w:r>
      <w:r w:rsidR="004F13D2" w:rsidRPr="0074590F">
        <w:rPr>
          <w:color w:val="000000" w:themeColor="text1"/>
        </w:rPr>
        <w:t xml:space="preserve"> </w:t>
      </w:r>
      <w:r w:rsidR="009F1FE5" w:rsidRPr="0074590F">
        <w:rPr>
          <w:color w:val="000000" w:themeColor="text1"/>
        </w:rPr>
        <w:t>[3</w:t>
      </w:r>
      <w:r w:rsidR="00CF7F61" w:rsidRPr="0074590F">
        <w:rPr>
          <w:color w:val="000000" w:themeColor="text1"/>
        </w:rPr>
        <w:t>]</w:t>
      </w:r>
      <w:r w:rsidRPr="0074590F">
        <w:rPr>
          <w:color w:val="000000" w:themeColor="text1"/>
        </w:rPr>
        <w:t>.</w:t>
      </w:r>
      <w:r w:rsidR="004F13D2" w:rsidRPr="0074590F">
        <w:rPr>
          <w:color w:val="000000" w:themeColor="text1"/>
        </w:rPr>
        <w:t xml:space="preserve"> </w:t>
      </w:r>
      <w:r w:rsidR="00CF7F61" w:rsidRPr="0074590F">
        <w:rPr>
          <w:color w:val="000000" w:themeColor="text1"/>
        </w:rPr>
        <w:t>Проте</w:t>
      </w:r>
      <w:r w:rsidR="004F13D2" w:rsidRPr="0074590F">
        <w:rPr>
          <w:color w:val="000000" w:themeColor="text1"/>
        </w:rPr>
        <w:t xml:space="preserve"> </w:t>
      </w:r>
      <w:r w:rsidR="00CF7F61"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r w:rsidR="00CF7F61" w:rsidRPr="0074590F">
        <w:rPr>
          <w:color w:val="000000" w:themeColor="text1"/>
        </w:rPr>
        <w:t>досліджуваному</w:t>
      </w:r>
      <w:r w:rsidR="004F13D2" w:rsidRPr="0074590F">
        <w:rPr>
          <w:color w:val="000000" w:themeColor="text1"/>
        </w:rPr>
        <w:t xml:space="preserve"> </w:t>
      </w:r>
      <w:r w:rsidR="00CF7F61" w:rsidRPr="0074590F">
        <w:rPr>
          <w:color w:val="000000" w:themeColor="text1"/>
        </w:rPr>
        <w:t>періоді</w:t>
      </w:r>
      <w:r w:rsidR="004F13D2" w:rsidRPr="0074590F">
        <w:rPr>
          <w:color w:val="000000" w:themeColor="text1"/>
        </w:rPr>
        <w:t xml:space="preserve"> </w:t>
      </w:r>
      <w:r w:rsidR="00CF7F61" w:rsidRPr="0074590F">
        <w:rPr>
          <w:color w:val="000000" w:themeColor="text1"/>
        </w:rPr>
        <w:t>підприємство</w:t>
      </w:r>
      <w:r w:rsidR="004F13D2" w:rsidRPr="0074590F">
        <w:rPr>
          <w:color w:val="000000" w:themeColor="text1"/>
        </w:rPr>
        <w:t xml:space="preserve"> </w:t>
      </w:r>
      <w:r w:rsidR="00CF7F61" w:rsidRPr="0074590F">
        <w:rPr>
          <w:color w:val="000000" w:themeColor="text1"/>
        </w:rPr>
        <w:t>не</w:t>
      </w:r>
      <w:r w:rsidR="004F13D2" w:rsidRPr="0074590F">
        <w:rPr>
          <w:color w:val="000000" w:themeColor="text1"/>
        </w:rPr>
        <w:t xml:space="preserve"> </w:t>
      </w:r>
      <w:r w:rsidR="00CF7F61" w:rsidRPr="0074590F">
        <w:rPr>
          <w:color w:val="000000" w:themeColor="text1"/>
        </w:rPr>
        <w:t>мало</w:t>
      </w:r>
      <w:r w:rsidR="004F13D2" w:rsidRPr="0074590F">
        <w:rPr>
          <w:color w:val="000000" w:themeColor="text1"/>
        </w:rPr>
        <w:t xml:space="preserve"> </w:t>
      </w:r>
      <w:r w:rsidR="00CF7F61" w:rsidRPr="0074590F">
        <w:rPr>
          <w:color w:val="000000" w:themeColor="text1"/>
        </w:rPr>
        <w:t>поточних</w:t>
      </w:r>
      <w:r w:rsidR="004F13D2" w:rsidRPr="0074590F">
        <w:rPr>
          <w:color w:val="000000" w:themeColor="text1"/>
        </w:rPr>
        <w:t xml:space="preserve"> </w:t>
      </w:r>
      <w:proofErr w:type="spellStart"/>
      <w:r w:rsidR="00CF7F61" w:rsidRPr="0074590F">
        <w:rPr>
          <w:color w:val="000000" w:themeColor="text1"/>
        </w:rPr>
        <w:t>зобов</w:t>
      </w:r>
      <w:proofErr w:type="spellEnd"/>
      <w:r w:rsidR="00CF7F61" w:rsidRPr="0074590F">
        <w:rPr>
          <w:color w:val="000000" w:themeColor="text1"/>
          <w:lang w:val="ru-RU"/>
        </w:rPr>
        <w:t>’</w:t>
      </w:r>
      <w:proofErr w:type="spellStart"/>
      <w:r w:rsidR="00CF7F61" w:rsidRPr="0074590F">
        <w:rPr>
          <w:color w:val="000000" w:themeColor="text1"/>
        </w:rPr>
        <w:t>язань</w:t>
      </w:r>
      <w:proofErr w:type="spellEnd"/>
      <w:r w:rsidR="00CF7F61" w:rsidRPr="0074590F">
        <w:rPr>
          <w:color w:val="000000" w:themeColor="text1"/>
        </w:rPr>
        <w:t>.</w:t>
      </w:r>
      <w:r w:rsidR="004F13D2" w:rsidRPr="0074590F">
        <w:rPr>
          <w:color w:val="000000" w:themeColor="text1"/>
        </w:rPr>
        <w:t xml:space="preserve"> </w:t>
      </w:r>
    </w:p>
    <w:p w:rsidR="006A00E7" w:rsidRPr="0074590F" w:rsidRDefault="00CF7F61" w:rsidP="00B96C3A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Підприємство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може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здійснювати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спокійно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proofErr w:type="spellStart"/>
      <w:r w:rsidRPr="0074590F">
        <w:rPr>
          <w:color w:val="000000" w:themeColor="text1"/>
        </w:rPr>
        <w:t>планомірно</w:t>
      </w:r>
      <w:proofErr w:type="spellEnd"/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свою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фінансово-господарську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діяльність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тільки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тоді,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коли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має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стійкий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стан.</w:t>
      </w:r>
    </w:p>
    <w:p w:rsidR="00CF7F61" w:rsidRPr="0074590F" w:rsidRDefault="00CF7F61" w:rsidP="00B96C3A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Стійкість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стану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залежить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від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структури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активів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джерел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капіталу,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також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від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рівноваги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активів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пасивів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функціональною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ознакою</w:t>
      </w:r>
      <w:r w:rsidR="009C307B" w:rsidRPr="0074590F">
        <w:rPr>
          <w:color w:val="000000" w:themeColor="text1"/>
        </w:rPr>
        <w:t>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Коефіцієнти,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характеризують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стійкість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їх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хар</w:t>
      </w:r>
      <w:r w:rsidR="00215D30" w:rsidRPr="0074590F">
        <w:rPr>
          <w:color w:val="000000" w:themeColor="text1"/>
        </w:rPr>
        <w:t>актеристика</w:t>
      </w:r>
      <w:r w:rsidR="004F13D2" w:rsidRPr="0074590F">
        <w:rPr>
          <w:color w:val="000000" w:themeColor="text1"/>
        </w:rPr>
        <w:t xml:space="preserve"> </w:t>
      </w:r>
      <w:r w:rsidR="00215D30" w:rsidRPr="0074590F">
        <w:rPr>
          <w:color w:val="000000" w:themeColor="text1"/>
        </w:rPr>
        <w:t>наведені</w:t>
      </w:r>
      <w:r w:rsidR="004F13D2" w:rsidRPr="0074590F">
        <w:rPr>
          <w:color w:val="000000" w:themeColor="text1"/>
        </w:rPr>
        <w:t xml:space="preserve"> </w:t>
      </w:r>
      <w:r w:rsidR="00215D30"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r w:rsidR="00215D30" w:rsidRPr="0074590F">
        <w:rPr>
          <w:color w:val="000000" w:themeColor="text1"/>
        </w:rPr>
        <w:t>табл.</w:t>
      </w:r>
      <w:r w:rsidR="004F13D2" w:rsidRPr="0074590F">
        <w:rPr>
          <w:color w:val="000000" w:themeColor="text1"/>
        </w:rPr>
        <w:t xml:space="preserve"> </w:t>
      </w:r>
      <w:r w:rsidR="00215D30" w:rsidRPr="0074590F">
        <w:rPr>
          <w:color w:val="000000" w:themeColor="text1"/>
        </w:rPr>
        <w:t>2.2</w:t>
      </w:r>
      <w:r w:rsidR="004F13D2" w:rsidRPr="0074590F">
        <w:rPr>
          <w:color w:val="000000" w:themeColor="text1"/>
        </w:rPr>
        <w:t xml:space="preserve"> </w:t>
      </w:r>
      <w:r w:rsidR="009F1FE5" w:rsidRPr="0074590F">
        <w:rPr>
          <w:color w:val="000000" w:themeColor="text1"/>
        </w:rPr>
        <w:t>[21</w:t>
      </w:r>
      <w:r w:rsidR="009C307B" w:rsidRPr="0074590F">
        <w:rPr>
          <w:color w:val="000000" w:themeColor="text1"/>
        </w:rPr>
        <w:t>].</w:t>
      </w:r>
    </w:p>
    <w:p w:rsidR="00B70AAC" w:rsidRPr="0074590F" w:rsidRDefault="00B70AAC" w:rsidP="00B70AAC">
      <w:pPr>
        <w:tabs>
          <w:tab w:val="left" w:pos="873"/>
          <w:tab w:val="left" w:pos="1020"/>
          <w:tab w:val="left" w:pos="1111"/>
          <w:tab w:val="left" w:pos="1406"/>
        </w:tabs>
        <w:spacing w:after="0" w:line="240" w:lineRule="auto"/>
        <w:ind w:firstLine="709"/>
        <w:jc w:val="both"/>
        <w:rPr>
          <w:color w:val="000000" w:themeColor="text1"/>
        </w:rPr>
      </w:pPr>
    </w:p>
    <w:p w:rsidR="00B70AAC" w:rsidRPr="0074590F" w:rsidRDefault="00B70AAC" w:rsidP="00B70AAC">
      <w:pPr>
        <w:tabs>
          <w:tab w:val="left" w:pos="873"/>
          <w:tab w:val="left" w:pos="1020"/>
          <w:tab w:val="left" w:pos="1111"/>
          <w:tab w:val="left" w:pos="1406"/>
        </w:tabs>
        <w:spacing w:after="0" w:line="240" w:lineRule="auto"/>
        <w:ind w:firstLine="709"/>
        <w:jc w:val="center"/>
        <w:rPr>
          <w:color w:val="000000" w:themeColor="text1"/>
        </w:rPr>
      </w:pPr>
      <w:r w:rsidRPr="0074590F">
        <w:rPr>
          <w:color w:val="000000" w:themeColor="text1"/>
        </w:rPr>
        <w:t>Таблиця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2.2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–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Система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показників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оцінки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стійкості</w:t>
      </w:r>
      <w:r w:rsidR="004F13D2" w:rsidRPr="0074590F">
        <w:rPr>
          <w:color w:val="000000" w:themeColor="text1"/>
        </w:rPr>
        <w:t xml:space="preserve"> </w:t>
      </w:r>
    </w:p>
    <w:p w:rsidR="00B70AAC" w:rsidRPr="0074590F" w:rsidRDefault="00B70AAC" w:rsidP="00B70AAC">
      <w:pPr>
        <w:tabs>
          <w:tab w:val="left" w:pos="873"/>
          <w:tab w:val="left" w:pos="1020"/>
          <w:tab w:val="left" w:pos="1111"/>
          <w:tab w:val="left" w:pos="1406"/>
        </w:tabs>
        <w:spacing w:after="0" w:line="240" w:lineRule="auto"/>
        <w:ind w:firstLine="709"/>
        <w:jc w:val="center"/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5386"/>
        <w:gridCol w:w="1524"/>
      </w:tblGrid>
      <w:tr w:rsidR="00B70AAC" w:rsidRPr="0074590F" w:rsidTr="00B70AAC">
        <w:tc>
          <w:tcPr>
            <w:tcW w:w="3227" w:type="dxa"/>
            <w:vAlign w:val="center"/>
          </w:tcPr>
          <w:p w:rsidR="00B70AAC" w:rsidRPr="0074590F" w:rsidRDefault="00B70AAC" w:rsidP="00B70AAC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noProof/>
                <w:color w:val="000000" w:themeColor="text1"/>
                <w:sz w:val="24"/>
                <w:szCs w:val="28"/>
              </w:rPr>
            </w:pPr>
            <w:r w:rsidRPr="0074590F">
              <w:rPr>
                <w:noProof/>
                <w:color w:val="000000" w:themeColor="text1"/>
                <w:sz w:val="24"/>
                <w:szCs w:val="28"/>
              </w:rPr>
              <w:t>Назва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коефіцієнта</w:t>
            </w:r>
          </w:p>
        </w:tc>
        <w:tc>
          <w:tcPr>
            <w:tcW w:w="5386" w:type="dxa"/>
            <w:vAlign w:val="center"/>
          </w:tcPr>
          <w:p w:rsidR="00B70AAC" w:rsidRPr="0074590F" w:rsidRDefault="00B70AAC" w:rsidP="00B70AAC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noProof/>
                <w:color w:val="000000" w:themeColor="text1"/>
                <w:sz w:val="24"/>
                <w:szCs w:val="28"/>
              </w:rPr>
            </w:pPr>
            <w:r w:rsidRPr="0074590F">
              <w:rPr>
                <w:noProof/>
                <w:color w:val="000000" w:themeColor="text1"/>
                <w:sz w:val="24"/>
                <w:szCs w:val="28"/>
              </w:rPr>
              <w:t>Характеристика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коефіцієнта</w:t>
            </w:r>
          </w:p>
        </w:tc>
        <w:tc>
          <w:tcPr>
            <w:tcW w:w="1524" w:type="dxa"/>
            <w:vAlign w:val="center"/>
          </w:tcPr>
          <w:p w:rsidR="00B70AAC" w:rsidRPr="0074590F" w:rsidRDefault="00B70AAC" w:rsidP="00B70AAC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noProof/>
                <w:color w:val="000000" w:themeColor="text1"/>
                <w:sz w:val="24"/>
                <w:szCs w:val="28"/>
              </w:rPr>
            </w:pPr>
            <w:r w:rsidRPr="0074590F">
              <w:rPr>
                <w:noProof/>
                <w:color w:val="000000" w:themeColor="text1"/>
                <w:sz w:val="24"/>
                <w:szCs w:val="28"/>
              </w:rPr>
              <w:t>Нормативне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значення</w:t>
            </w:r>
          </w:p>
        </w:tc>
      </w:tr>
      <w:tr w:rsidR="00B70AAC" w:rsidRPr="0074590F" w:rsidTr="00B70AAC">
        <w:tc>
          <w:tcPr>
            <w:tcW w:w="3227" w:type="dxa"/>
            <w:vAlign w:val="center"/>
          </w:tcPr>
          <w:p w:rsidR="00B70AAC" w:rsidRPr="0074590F" w:rsidRDefault="00B70AAC" w:rsidP="00B70AAC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rPr>
                <w:noProof/>
                <w:color w:val="000000" w:themeColor="text1"/>
                <w:sz w:val="24"/>
                <w:szCs w:val="28"/>
              </w:rPr>
            </w:pPr>
            <w:r w:rsidRPr="0074590F">
              <w:rPr>
                <w:noProof/>
                <w:color w:val="000000" w:themeColor="text1"/>
                <w:sz w:val="24"/>
                <w:szCs w:val="28"/>
              </w:rPr>
              <w:t>Коефіцієнт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автономії</w:t>
            </w:r>
          </w:p>
        </w:tc>
        <w:tc>
          <w:tcPr>
            <w:tcW w:w="5386" w:type="dxa"/>
            <w:vAlign w:val="center"/>
          </w:tcPr>
          <w:p w:rsidR="00B70AAC" w:rsidRPr="0074590F" w:rsidRDefault="00B70AAC" w:rsidP="00B70AAC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rPr>
                <w:noProof/>
                <w:color w:val="000000" w:themeColor="text1"/>
                <w:sz w:val="24"/>
                <w:szCs w:val="28"/>
              </w:rPr>
            </w:pPr>
            <w:r w:rsidRPr="0074590F">
              <w:rPr>
                <w:noProof/>
                <w:color w:val="000000" w:themeColor="text1"/>
                <w:sz w:val="24"/>
                <w:szCs w:val="28"/>
              </w:rPr>
              <w:t>Коефіцієнт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визначається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як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відношення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загальної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суми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власних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коштів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до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підсумку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балансу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та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характеризує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ступінь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незалежності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підприємства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від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зовнішніх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запозичень</w:t>
            </w:r>
          </w:p>
        </w:tc>
        <w:tc>
          <w:tcPr>
            <w:tcW w:w="1524" w:type="dxa"/>
            <w:vAlign w:val="center"/>
          </w:tcPr>
          <w:p w:rsidR="00B70AAC" w:rsidRPr="0074590F" w:rsidRDefault="00B70AAC" w:rsidP="00B70AAC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noProof/>
                <w:color w:val="000000" w:themeColor="text1"/>
                <w:sz w:val="24"/>
                <w:szCs w:val="28"/>
                <w:lang w:val="en-US"/>
              </w:rPr>
            </w:pPr>
            <w:r w:rsidRPr="0074590F">
              <w:rPr>
                <w:noProof/>
                <w:color w:val="000000" w:themeColor="text1"/>
                <w:sz w:val="24"/>
                <w:szCs w:val="28"/>
                <w:lang w:val="en-US"/>
              </w:rPr>
              <w:t>&gt;0,5</w:t>
            </w:r>
          </w:p>
        </w:tc>
      </w:tr>
      <w:tr w:rsidR="00B70AAC" w:rsidRPr="0074590F" w:rsidTr="00B70AAC">
        <w:tc>
          <w:tcPr>
            <w:tcW w:w="3227" w:type="dxa"/>
            <w:vAlign w:val="center"/>
          </w:tcPr>
          <w:p w:rsidR="00B70AAC" w:rsidRPr="0074590F" w:rsidRDefault="00B70AAC" w:rsidP="00B70AAC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rPr>
                <w:noProof/>
                <w:color w:val="000000" w:themeColor="text1"/>
                <w:sz w:val="24"/>
                <w:szCs w:val="28"/>
              </w:rPr>
            </w:pPr>
            <w:r w:rsidRPr="0074590F">
              <w:rPr>
                <w:noProof/>
                <w:color w:val="000000" w:themeColor="text1"/>
                <w:sz w:val="24"/>
                <w:szCs w:val="28"/>
              </w:rPr>
              <w:t>Коефіцієнт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забезпеченості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власними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оборотними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коштами</w:t>
            </w:r>
          </w:p>
        </w:tc>
        <w:tc>
          <w:tcPr>
            <w:tcW w:w="5386" w:type="dxa"/>
            <w:vAlign w:val="center"/>
          </w:tcPr>
          <w:p w:rsidR="00B70AAC" w:rsidRPr="0074590F" w:rsidRDefault="00B70AAC" w:rsidP="00B70AAC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rPr>
                <w:noProof/>
                <w:color w:val="000000" w:themeColor="text1"/>
                <w:sz w:val="24"/>
                <w:szCs w:val="28"/>
              </w:rPr>
            </w:pPr>
            <w:r w:rsidRPr="0074590F">
              <w:rPr>
                <w:noProof/>
                <w:color w:val="000000" w:themeColor="text1"/>
                <w:sz w:val="24"/>
                <w:szCs w:val="28"/>
              </w:rPr>
              <w:t>Відображає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ту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частину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оборотних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активів,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яка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фінансується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за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рахунок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власного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капіталу</w:t>
            </w:r>
          </w:p>
        </w:tc>
        <w:tc>
          <w:tcPr>
            <w:tcW w:w="1524" w:type="dxa"/>
            <w:vAlign w:val="center"/>
          </w:tcPr>
          <w:p w:rsidR="00B70AAC" w:rsidRPr="0074590F" w:rsidRDefault="00B70AAC" w:rsidP="00B70AAC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noProof/>
                <w:color w:val="000000" w:themeColor="text1"/>
                <w:sz w:val="24"/>
                <w:szCs w:val="28"/>
                <w:lang w:val="en-US"/>
              </w:rPr>
            </w:pPr>
            <w:r w:rsidRPr="0074590F">
              <w:rPr>
                <w:noProof/>
                <w:color w:val="000000" w:themeColor="text1"/>
                <w:sz w:val="24"/>
                <w:szCs w:val="28"/>
                <w:lang w:val="en-US"/>
              </w:rPr>
              <w:t>&gt;0,1</w:t>
            </w:r>
          </w:p>
        </w:tc>
      </w:tr>
      <w:tr w:rsidR="00B70AAC" w:rsidRPr="0074590F" w:rsidTr="00B70AAC">
        <w:tc>
          <w:tcPr>
            <w:tcW w:w="3227" w:type="dxa"/>
            <w:vAlign w:val="center"/>
          </w:tcPr>
          <w:p w:rsidR="00B70AAC" w:rsidRPr="0074590F" w:rsidRDefault="00B70AAC" w:rsidP="00B70AAC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rPr>
                <w:noProof/>
                <w:color w:val="000000" w:themeColor="text1"/>
                <w:sz w:val="24"/>
                <w:szCs w:val="28"/>
              </w:rPr>
            </w:pPr>
            <w:r w:rsidRPr="0074590F">
              <w:rPr>
                <w:noProof/>
                <w:color w:val="000000" w:themeColor="text1"/>
                <w:sz w:val="24"/>
                <w:szCs w:val="28"/>
              </w:rPr>
              <w:t>Коефіцієнт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структури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капіталу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(фінансування)</w:t>
            </w:r>
          </w:p>
        </w:tc>
        <w:tc>
          <w:tcPr>
            <w:tcW w:w="5386" w:type="dxa"/>
            <w:vAlign w:val="center"/>
          </w:tcPr>
          <w:p w:rsidR="00B70AAC" w:rsidRPr="0074590F" w:rsidRDefault="00B70AAC" w:rsidP="00B70AAC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rPr>
                <w:noProof/>
                <w:color w:val="000000" w:themeColor="text1"/>
                <w:sz w:val="24"/>
                <w:szCs w:val="28"/>
              </w:rPr>
            </w:pPr>
            <w:r w:rsidRPr="0074590F">
              <w:rPr>
                <w:noProof/>
                <w:color w:val="000000" w:themeColor="text1"/>
                <w:sz w:val="24"/>
                <w:szCs w:val="28"/>
              </w:rPr>
              <w:t>Коефіцієнт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характеризує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залежність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підприємства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від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залучених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</w:rPr>
              <w:t>коштів</w:t>
            </w:r>
          </w:p>
        </w:tc>
        <w:tc>
          <w:tcPr>
            <w:tcW w:w="1524" w:type="dxa"/>
            <w:vAlign w:val="center"/>
          </w:tcPr>
          <w:p w:rsidR="00B70AAC" w:rsidRPr="0074590F" w:rsidRDefault="00B70AAC" w:rsidP="00B70AAC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noProof/>
                <w:color w:val="000000" w:themeColor="text1"/>
                <w:sz w:val="24"/>
                <w:szCs w:val="28"/>
                <w:lang w:val="ru-RU"/>
              </w:rPr>
            </w:pPr>
            <w:r w:rsidRPr="0074590F">
              <w:rPr>
                <w:noProof/>
                <w:color w:val="000000" w:themeColor="text1"/>
                <w:sz w:val="24"/>
                <w:szCs w:val="28"/>
                <w:lang w:val="en-US"/>
              </w:rPr>
              <w:t>&lt;</w:t>
            </w:r>
            <w:r w:rsidRPr="0074590F">
              <w:rPr>
                <w:noProof/>
                <w:color w:val="000000" w:themeColor="text1"/>
                <w:sz w:val="24"/>
                <w:szCs w:val="28"/>
                <w:lang w:val="ru-RU"/>
              </w:rPr>
              <w:t>/=</w:t>
            </w:r>
            <w:r w:rsidR="004F13D2" w:rsidRPr="0074590F">
              <w:rPr>
                <w:noProof/>
                <w:color w:val="000000" w:themeColor="text1"/>
                <w:sz w:val="24"/>
                <w:szCs w:val="28"/>
                <w:lang w:val="ru-RU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8"/>
                <w:lang w:val="ru-RU"/>
              </w:rPr>
              <w:t>1</w:t>
            </w:r>
          </w:p>
        </w:tc>
      </w:tr>
    </w:tbl>
    <w:p w:rsidR="009C307B" w:rsidRPr="0074590F" w:rsidRDefault="009C307B" w:rsidP="009C307B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</w:p>
    <w:p w:rsidR="009C307B" w:rsidRPr="0074590F" w:rsidRDefault="009C307B" w:rsidP="00140B21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підставі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даних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таблиці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2.2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здійснено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аналіз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стійкості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ТОВ</w:t>
      </w:r>
      <w:r w:rsidR="004F13D2" w:rsidRPr="0074590F">
        <w:rPr>
          <w:color w:val="000000" w:themeColor="text1"/>
        </w:rPr>
        <w:t xml:space="preserve"> </w:t>
      </w:r>
      <w:r w:rsidR="004410CE" w:rsidRPr="0074590F">
        <w:rPr>
          <w:color w:val="000000" w:themeColor="text1"/>
        </w:rPr>
        <w:t>«ХАС Ліфт Україна»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2018-2020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роки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(табл.</w:t>
      </w:r>
      <w:r w:rsidR="004F13D2" w:rsidRPr="0074590F">
        <w:rPr>
          <w:color w:val="000000" w:themeColor="text1"/>
        </w:rPr>
        <w:t xml:space="preserve"> </w:t>
      </w:r>
      <w:r w:rsidR="00140B21" w:rsidRPr="0074590F">
        <w:rPr>
          <w:color w:val="000000" w:themeColor="text1"/>
        </w:rPr>
        <w:t>2.3).</w:t>
      </w:r>
    </w:p>
    <w:p w:rsidR="009C307B" w:rsidRPr="0074590F" w:rsidRDefault="009C307B" w:rsidP="009C307B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center"/>
        <w:rPr>
          <w:color w:val="000000" w:themeColor="text1"/>
        </w:rPr>
      </w:pPr>
      <w:r w:rsidRPr="0074590F">
        <w:rPr>
          <w:color w:val="000000" w:themeColor="text1"/>
        </w:rPr>
        <w:t>Таблиця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2.3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-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Показники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стійкості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ТОВ</w:t>
      </w:r>
      <w:r w:rsidR="004F13D2" w:rsidRPr="0074590F">
        <w:rPr>
          <w:color w:val="000000" w:themeColor="text1"/>
        </w:rPr>
        <w:t xml:space="preserve"> </w:t>
      </w:r>
      <w:r w:rsidR="004410CE" w:rsidRPr="0074590F">
        <w:rPr>
          <w:color w:val="000000" w:themeColor="text1"/>
        </w:rPr>
        <w:t xml:space="preserve">«ХАС Ліфт Україна» 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динаміці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2018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–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2020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рр.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1134"/>
        <w:gridCol w:w="993"/>
        <w:gridCol w:w="1140"/>
        <w:gridCol w:w="1680"/>
        <w:gridCol w:w="1680"/>
      </w:tblGrid>
      <w:tr w:rsidR="009C307B" w:rsidRPr="0074590F" w:rsidTr="00D2326E">
        <w:tc>
          <w:tcPr>
            <w:tcW w:w="3510" w:type="dxa"/>
            <w:vMerge w:val="restart"/>
            <w:vAlign w:val="center"/>
          </w:tcPr>
          <w:p w:rsidR="009C307B" w:rsidRPr="0074590F" w:rsidRDefault="009C307B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Показники</w:t>
            </w:r>
          </w:p>
        </w:tc>
        <w:tc>
          <w:tcPr>
            <w:tcW w:w="3267" w:type="dxa"/>
            <w:gridSpan w:val="3"/>
            <w:vAlign w:val="center"/>
          </w:tcPr>
          <w:p w:rsidR="009C307B" w:rsidRPr="0074590F" w:rsidRDefault="009C307B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Роки</w:t>
            </w:r>
          </w:p>
        </w:tc>
        <w:tc>
          <w:tcPr>
            <w:tcW w:w="3360" w:type="dxa"/>
            <w:gridSpan w:val="2"/>
            <w:vAlign w:val="center"/>
          </w:tcPr>
          <w:p w:rsidR="009C307B" w:rsidRPr="0074590F" w:rsidRDefault="009C307B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Абсолютне</w:t>
            </w:r>
            <w:r w:rsidR="004F13D2" w:rsidRPr="0074590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color w:val="000000" w:themeColor="text1"/>
                <w:sz w:val="24"/>
                <w:szCs w:val="24"/>
              </w:rPr>
              <w:t>відхилення,</w:t>
            </w:r>
            <w:r w:rsidR="004F13D2" w:rsidRPr="0074590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color w:val="000000" w:themeColor="text1"/>
                <w:sz w:val="24"/>
                <w:szCs w:val="24"/>
              </w:rPr>
              <w:t>+/-</w:t>
            </w:r>
          </w:p>
        </w:tc>
      </w:tr>
      <w:tr w:rsidR="009C307B" w:rsidRPr="0074590F" w:rsidTr="00D2326E">
        <w:tc>
          <w:tcPr>
            <w:tcW w:w="3510" w:type="dxa"/>
            <w:vMerge/>
          </w:tcPr>
          <w:p w:rsidR="009C307B" w:rsidRPr="0074590F" w:rsidRDefault="009C307B" w:rsidP="009C307B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307B" w:rsidRPr="0074590F" w:rsidRDefault="009C307B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993" w:type="dxa"/>
            <w:vAlign w:val="center"/>
          </w:tcPr>
          <w:p w:rsidR="009C307B" w:rsidRPr="0074590F" w:rsidRDefault="009C307B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140" w:type="dxa"/>
            <w:vAlign w:val="center"/>
          </w:tcPr>
          <w:p w:rsidR="009C307B" w:rsidRPr="0074590F" w:rsidRDefault="009C307B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680" w:type="dxa"/>
            <w:vAlign w:val="center"/>
          </w:tcPr>
          <w:p w:rsidR="009C307B" w:rsidRPr="0074590F" w:rsidRDefault="009C307B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2019/2018</w:t>
            </w:r>
          </w:p>
        </w:tc>
        <w:tc>
          <w:tcPr>
            <w:tcW w:w="1680" w:type="dxa"/>
            <w:vAlign w:val="center"/>
          </w:tcPr>
          <w:p w:rsidR="009C307B" w:rsidRPr="0074590F" w:rsidRDefault="009C307B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2020/2019</w:t>
            </w:r>
          </w:p>
        </w:tc>
      </w:tr>
      <w:tr w:rsidR="009C307B" w:rsidRPr="0074590F" w:rsidTr="00D2326E">
        <w:tc>
          <w:tcPr>
            <w:tcW w:w="3510" w:type="dxa"/>
          </w:tcPr>
          <w:p w:rsidR="009C307B" w:rsidRPr="0074590F" w:rsidRDefault="009C307B" w:rsidP="009C307B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Коефіцієнт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автономії</w:t>
            </w:r>
          </w:p>
        </w:tc>
        <w:tc>
          <w:tcPr>
            <w:tcW w:w="1134" w:type="dxa"/>
            <w:vAlign w:val="center"/>
          </w:tcPr>
          <w:p w:rsidR="009C307B" w:rsidRPr="0074590F" w:rsidRDefault="00D2326E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0,13</w:t>
            </w:r>
          </w:p>
        </w:tc>
        <w:tc>
          <w:tcPr>
            <w:tcW w:w="993" w:type="dxa"/>
            <w:vAlign w:val="center"/>
          </w:tcPr>
          <w:p w:rsidR="009C307B" w:rsidRPr="0074590F" w:rsidRDefault="007B42AC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0,1</w:t>
            </w:r>
            <w:r w:rsidR="00D2326E" w:rsidRPr="0074590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40" w:type="dxa"/>
            <w:vAlign w:val="center"/>
          </w:tcPr>
          <w:p w:rsidR="009C307B" w:rsidRPr="0074590F" w:rsidRDefault="00D2326E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0,16</w:t>
            </w:r>
          </w:p>
        </w:tc>
        <w:tc>
          <w:tcPr>
            <w:tcW w:w="1680" w:type="dxa"/>
            <w:vAlign w:val="center"/>
          </w:tcPr>
          <w:p w:rsidR="009C307B" w:rsidRPr="0074590F" w:rsidRDefault="00D2326E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80" w:type="dxa"/>
            <w:vAlign w:val="center"/>
          </w:tcPr>
          <w:p w:rsidR="009C307B" w:rsidRPr="0074590F" w:rsidRDefault="00D2326E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+0,03</w:t>
            </w:r>
          </w:p>
        </w:tc>
      </w:tr>
      <w:tr w:rsidR="009C307B" w:rsidRPr="0074590F" w:rsidTr="00D2326E">
        <w:tc>
          <w:tcPr>
            <w:tcW w:w="3510" w:type="dxa"/>
          </w:tcPr>
          <w:p w:rsidR="009C307B" w:rsidRPr="0074590F" w:rsidRDefault="009C307B" w:rsidP="009C307B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Коефіцієнт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забезпеченості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власними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оборотними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коштами</w:t>
            </w:r>
          </w:p>
        </w:tc>
        <w:tc>
          <w:tcPr>
            <w:tcW w:w="1134" w:type="dxa"/>
            <w:vAlign w:val="center"/>
          </w:tcPr>
          <w:p w:rsidR="009C307B" w:rsidRPr="0074590F" w:rsidRDefault="00D2326E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993" w:type="dxa"/>
            <w:vAlign w:val="center"/>
          </w:tcPr>
          <w:p w:rsidR="009C307B" w:rsidRPr="0074590F" w:rsidRDefault="00D2326E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140" w:type="dxa"/>
            <w:vAlign w:val="center"/>
          </w:tcPr>
          <w:p w:rsidR="009C307B" w:rsidRPr="0074590F" w:rsidRDefault="00D2326E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0,14</w:t>
            </w:r>
          </w:p>
        </w:tc>
        <w:tc>
          <w:tcPr>
            <w:tcW w:w="1680" w:type="dxa"/>
            <w:vAlign w:val="center"/>
          </w:tcPr>
          <w:p w:rsidR="009C307B" w:rsidRPr="0074590F" w:rsidRDefault="00D2326E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-1,5</w:t>
            </w:r>
          </w:p>
        </w:tc>
        <w:tc>
          <w:tcPr>
            <w:tcW w:w="1680" w:type="dxa"/>
            <w:vAlign w:val="center"/>
          </w:tcPr>
          <w:p w:rsidR="009C307B" w:rsidRPr="0074590F" w:rsidRDefault="00D2326E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+0,13</w:t>
            </w:r>
          </w:p>
        </w:tc>
      </w:tr>
      <w:tr w:rsidR="009C307B" w:rsidRPr="0074590F" w:rsidTr="00D2326E">
        <w:tc>
          <w:tcPr>
            <w:tcW w:w="3510" w:type="dxa"/>
          </w:tcPr>
          <w:p w:rsidR="009C307B" w:rsidRPr="0074590F" w:rsidRDefault="009C307B" w:rsidP="009C307B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noProof/>
                <w:color w:val="000000" w:themeColor="text1"/>
                <w:sz w:val="24"/>
                <w:szCs w:val="24"/>
              </w:rPr>
              <w:t>Коефіцієнт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структури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капіталу</w:t>
            </w:r>
            <w:r w:rsidR="004F13D2" w:rsidRPr="0074590F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4590F">
              <w:rPr>
                <w:noProof/>
                <w:color w:val="000000" w:themeColor="text1"/>
                <w:sz w:val="24"/>
                <w:szCs w:val="24"/>
              </w:rPr>
              <w:t>(фінансування)</w:t>
            </w:r>
          </w:p>
        </w:tc>
        <w:tc>
          <w:tcPr>
            <w:tcW w:w="1134" w:type="dxa"/>
            <w:vAlign w:val="center"/>
          </w:tcPr>
          <w:p w:rsidR="009C307B" w:rsidRPr="0074590F" w:rsidRDefault="00D2326E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0,52</w:t>
            </w:r>
          </w:p>
        </w:tc>
        <w:tc>
          <w:tcPr>
            <w:tcW w:w="993" w:type="dxa"/>
            <w:vAlign w:val="center"/>
          </w:tcPr>
          <w:p w:rsidR="009C307B" w:rsidRPr="0074590F" w:rsidRDefault="00D2326E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6,39</w:t>
            </w:r>
          </w:p>
        </w:tc>
        <w:tc>
          <w:tcPr>
            <w:tcW w:w="1140" w:type="dxa"/>
            <w:vAlign w:val="center"/>
          </w:tcPr>
          <w:p w:rsidR="009C307B" w:rsidRPr="0074590F" w:rsidRDefault="00D2326E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 w:rsidR="009C307B" w:rsidRPr="0074590F" w:rsidRDefault="00D2326E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+5,87</w:t>
            </w:r>
          </w:p>
        </w:tc>
        <w:tc>
          <w:tcPr>
            <w:tcW w:w="1680" w:type="dxa"/>
            <w:vAlign w:val="center"/>
          </w:tcPr>
          <w:p w:rsidR="009C307B" w:rsidRPr="0074590F" w:rsidRDefault="00D2326E" w:rsidP="00D2326E">
            <w:pPr>
              <w:tabs>
                <w:tab w:val="left" w:pos="873"/>
                <w:tab w:val="left" w:pos="1020"/>
                <w:tab w:val="left" w:pos="1111"/>
                <w:tab w:val="left" w:pos="14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4590F">
              <w:rPr>
                <w:color w:val="000000" w:themeColor="text1"/>
                <w:sz w:val="24"/>
                <w:szCs w:val="24"/>
              </w:rPr>
              <w:t>-1,39</w:t>
            </w:r>
          </w:p>
        </w:tc>
      </w:tr>
    </w:tbl>
    <w:p w:rsidR="00D2326E" w:rsidRPr="0074590F" w:rsidRDefault="00D2326E" w:rsidP="009C307B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</w:p>
    <w:p w:rsidR="00D2326E" w:rsidRPr="0074590F" w:rsidRDefault="00D2326E" w:rsidP="009C307B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Коефіцієнт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стійкості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(платоспроможності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або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автономії)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динаміці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даними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табл.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2.3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майже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</w:t>
      </w:r>
      <w:r w:rsidR="000B6DB9" w:rsidRPr="0074590F">
        <w:rPr>
          <w:color w:val="000000" w:themeColor="text1"/>
        </w:rPr>
        <w:t>е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змінюється,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коливаючись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2019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р.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по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2020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р.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межах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0,13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–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0,16</w:t>
      </w:r>
      <w:r w:rsidRPr="0074590F">
        <w:rPr>
          <w:color w:val="000000" w:themeColor="text1"/>
        </w:rPr>
        <w:t>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Він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не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змінився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порівнянні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даних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2018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2019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рр.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кінець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2020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р.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порівняно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2019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питома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вага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власного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капіталу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загальній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сумі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коштів,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авансованих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його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діяльність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збільшилась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0,03.</w:t>
      </w:r>
    </w:p>
    <w:p w:rsidR="000B6DB9" w:rsidRPr="0074590F" w:rsidRDefault="00D2326E" w:rsidP="009C307B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Рівень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залежності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від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привернутих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засобів,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згідно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розрахованого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коефіцієнта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структури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капіталу,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мі</w:t>
      </w:r>
      <w:r w:rsidR="000B6DB9" w:rsidRPr="0074590F">
        <w:rPr>
          <w:color w:val="000000" w:themeColor="text1"/>
        </w:rPr>
        <w:t>німальний,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2020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році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порівняно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2019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</w:t>
      </w:r>
      <w:r w:rsidR="000B6DB9" w:rsidRPr="0074590F">
        <w:rPr>
          <w:color w:val="000000" w:themeColor="text1"/>
        </w:rPr>
        <w:t>оком,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цей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показник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виріс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0,04</w:t>
      </w:r>
      <w:r w:rsidRPr="0074590F">
        <w:rPr>
          <w:color w:val="000000" w:themeColor="text1"/>
        </w:rPr>
        <w:t>.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Проте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2018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році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з</w:t>
      </w:r>
      <w:r w:rsidRPr="0074590F">
        <w:rPr>
          <w:color w:val="000000" w:themeColor="text1"/>
        </w:rPr>
        <w:t>начення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перевищило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одиницю,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означає,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що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власники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повністю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фінансували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своє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підприємство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даному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році.</w:t>
      </w:r>
      <w:r w:rsidR="004F13D2" w:rsidRPr="0074590F">
        <w:rPr>
          <w:color w:val="000000" w:themeColor="text1"/>
        </w:rPr>
        <w:t xml:space="preserve"> </w:t>
      </w:r>
    </w:p>
    <w:p w:rsidR="009C307B" w:rsidRPr="0074590F" w:rsidRDefault="00D2326E" w:rsidP="009C307B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Коефіцієнт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забезпеченості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власними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оборотними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коштами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протягом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2018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-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2020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років,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збільшився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4,48,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вказує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стійкість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товариства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здатність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проводити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активну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діяльність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навіть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умовах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відсутності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доступу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позикових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коштів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зовнішніх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джерел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фінансування</w:t>
      </w:r>
      <w:r w:rsidR="004F13D2" w:rsidRPr="0074590F">
        <w:rPr>
          <w:color w:val="000000" w:themeColor="text1"/>
        </w:rPr>
        <w:t xml:space="preserve"> </w:t>
      </w:r>
      <w:r w:rsidR="000B6DB9" w:rsidRPr="0074590F">
        <w:rPr>
          <w:color w:val="000000" w:themeColor="text1"/>
        </w:rPr>
        <w:t>підприємства.</w:t>
      </w:r>
    </w:p>
    <w:p w:rsidR="00C94181" w:rsidRPr="0074590F" w:rsidRDefault="000B6DB9" w:rsidP="009C307B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  <w:szCs w:val="23"/>
          <w:shd w:val="clear" w:color="auto" w:fill="FFFFFF"/>
        </w:rPr>
      </w:pPr>
      <w:r w:rsidRPr="0074590F">
        <w:rPr>
          <w:color w:val="000000" w:themeColor="text1"/>
          <w:szCs w:val="23"/>
          <w:shd w:val="clear" w:color="auto" w:fill="FFFFFF"/>
        </w:rPr>
        <w:t>Отже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очевидно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що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ТОВ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="004410CE" w:rsidRPr="0074590F">
        <w:rPr>
          <w:color w:val="000000" w:themeColor="text1"/>
          <w:szCs w:val="23"/>
          <w:shd w:val="clear" w:color="auto" w:fill="FFFFFF"/>
        </w:rPr>
        <w:t>«ХАС Ліфт Україна»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є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фінансово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стабільним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та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платоспроможним.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Від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фінансових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результатів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діяльності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підприємства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складається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його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фінансове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становище,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яке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може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бути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стійким,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нестійким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та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кризовим.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Здатність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підприємства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своєчасно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проводити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платежі,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фінансувати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свою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діяльність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на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розширеній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основі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свідчать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про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його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відмінний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фінансовий</w:t>
      </w:r>
      <w:r w:rsidR="004F13D2" w:rsidRPr="0074590F">
        <w:rPr>
          <w:color w:val="000000" w:themeColor="text1"/>
          <w:szCs w:val="23"/>
          <w:shd w:val="clear" w:color="auto" w:fill="FFFFFF"/>
        </w:rPr>
        <w:t xml:space="preserve"> </w:t>
      </w:r>
      <w:r w:rsidRPr="0074590F">
        <w:rPr>
          <w:color w:val="000000" w:themeColor="text1"/>
          <w:szCs w:val="23"/>
          <w:shd w:val="clear" w:color="auto" w:fill="FFFFFF"/>
        </w:rPr>
        <w:t>стан.</w:t>
      </w:r>
    </w:p>
    <w:p w:rsidR="00C94181" w:rsidRPr="0074590F" w:rsidRDefault="00C94181" w:rsidP="009C307B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  <w:szCs w:val="23"/>
          <w:shd w:val="clear" w:color="auto" w:fill="FFFFFF"/>
        </w:rPr>
      </w:pPr>
    </w:p>
    <w:p w:rsidR="00D92093" w:rsidRPr="0074590F" w:rsidRDefault="00D92093" w:rsidP="009C307B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  <w:szCs w:val="23"/>
          <w:shd w:val="clear" w:color="auto" w:fill="FFFFFF"/>
        </w:rPr>
      </w:pPr>
    </w:p>
    <w:p w:rsidR="00D92093" w:rsidRPr="0074590F" w:rsidRDefault="00D92093" w:rsidP="009C307B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  <w:szCs w:val="23"/>
          <w:shd w:val="clear" w:color="auto" w:fill="FFFFFF"/>
        </w:rPr>
      </w:pPr>
    </w:p>
    <w:p w:rsidR="00C94181" w:rsidRPr="0074590F" w:rsidRDefault="00C94181" w:rsidP="009C307B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b/>
          <w:noProof/>
          <w:color w:val="000000" w:themeColor="text1"/>
          <w:szCs w:val="28"/>
        </w:rPr>
      </w:pPr>
      <w:r w:rsidRPr="0074590F">
        <w:rPr>
          <w:b/>
          <w:noProof/>
          <w:color w:val="000000" w:themeColor="text1"/>
          <w:szCs w:val="28"/>
        </w:rPr>
        <w:t>2.2.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Аналіз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реалізації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функції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контролю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в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color w:val="000000" w:themeColor="text1"/>
          <w:szCs w:val="28"/>
        </w:rPr>
        <w:t>ТОВ</w:t>
      </w:r>
      <w:r w:rsidR="004F13D2" w:rsidRPr="0074590F">
        <w:rPr>
          <w:b/>
          <w:color w:val="000000" w:themeColor="text1"/>
          <w:szCs w:val="28"/>
        </w:rPr>
        <w:t xml:space="preserve"> </w:t>
      </w:r>
      <w:r w:rsidR="004410CE" w:rsidRPr="0074590F">
        <w:rPr>
          <w:b/>
          <w:color w:val="000000" w:themeColor="text1"/>
          <w:szCs w:val="28"/>
        </w:rPr>
        <w:t>«ХАС Ліфт Україна»</w:t>
      </w:r>
    </w:p>
    <w:p w:rsidR="00C94181" w:rsidRPr="0074590F" w:rsidRDefault="00C94181" w:rsidP="00774D6B">
      <w:pPr>
        <w:tabs>
          <w:tab w:val="left" w:pos="873"/>
          <w:tab w:val="left" w:pos="1020"/>
          <w:tab w:val="left" w:pos="1111"/>
          <w:tab w:val="left" w:pos="1406"/>
        </w:tabs>
        <w:spacing w:after="0" w:line="240" w:lineRule="auto"/>
        <w:ind w:firstLine="709"/>
        <w:jc w:val="both"/>
        <w:rPr>
          <w:b/>
          <w:noProof/>
          <w:color w:val="000000" w:themeColor="text1"/>
          <w:szCs w:val="28"/>
        </w:rPr>
      </w:pPr>
    </w:p>
    <w:p w:rsidR="00774D6B" w:rsidRPr="0074590F" w:rsidRDefault="00774D6B" w:rsidP="00774D6B">
      <w:pPr>
        <w:tabs>
          <w:tab w:val="left" w:pos="873"/>
          <w:tab w:val="left" w:pos="1020"/>
          <w:tab w:val="left" w:pos="1111"/>
          <w:tab w:val="left" w:pos="1406"/>
        </w:tabs>
        <w:spacing w:after="0" w:line="240" w:lineRule="auto"/>
        <w:ind w:firstLine="709"/>
        <w:jc w:val="both"/>
        <w:rPr>
          <w:b/>
          <w:noProof/>
          <w:color w:val="000000" w:themeColor="text1"/>
          <w:szCs w:val="28"/>
        </w:rPr>
      </w:pPr>
    </w:p>
    <w:p w:rsidR="005E5CED" w:rsidRPr="0074590F" w:rsidRDefault="003B161A" w:rsidP="005E5CED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b/>
          <w:color w:val="000000" w:themeColor="text1"/>
          <w:szCs w:val="23"/>
        </w:rPr>
      </w:pPr>
      <w:r w:rsidRPr="0074590F">
        <w:rPr>
          <w:color w:val="000000" w:themeColor="text1"/>
        </w:rPr>
        <w:t>В товаристві з обмеженою відповідальністю</w:t>
      </w:r>
      <w:r w:rsidR="004F13D2" w:rsidRPr="0074590F">
        <w:rPr>
          <w:color w:val="000000" w:themeColor="text1"/>
        </w:rPr>
        <w:t xml:space="preserve"> </w:t>
      </w:r>
      <w:r w:rsidR="004410CE" w:rsidRPr="0074590F">
        <w:rPr>
          <w:color w:val="000000" w:themeColor="text1"/>
          <w:szCs w:val="28"/>
        </w:rPr>
        <w:t>«ХАС Ліфт Україна»</w:t>
      </w:r>
      <w:r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реалізуються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усі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зазначені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види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контролю.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Так,</w:t>
      </w:r>
      <w:r w:rsidR="004F13D2" w:rsidRPr="0074590F">
        <w:rPr>
          <w:color w:val="000000" w:themeColor="text1"/>
        </w:rPr>
        <w:t xml:space="preserve"> </w:t>
      </w:r>
      <w:r w:rsidR="005E5CED" w:rsidRPr="0074590F">
        <w:rPr>
          <w:color w:val="000000" w:themeColor="text1"/>
        </w:rPr>
        <w:t>на підприємстві</w:t>
      </w:r>
      <w:r w:rsidR="004F13D2" w:rsidRPr="0074590F">
        <w:rPr>
          <w:color w:val="000000" w:themeColor="text1"/>
        </w:rPr>
        <w:t xml:space="preserve"> </w:t>
      </w:r>
      <w:r w:rsidR="005E5CED" w:rsidRPr="0074590F">
        <w:rPr>
          <w:color w:val="000000" w:themeColor="text1"/>
        </w:rPr>
        <w:t xml:space="preserve">забезпечується </w:t>
      </w:r>
      <w:r w:rsidR="00C94181" w:rsidRPr="0074590F">
        <w:rPr>
          <w:color w:val="000000" w:themeColor="text1"/>
        </w:rPr>
        <w:t>обов’язковий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надходження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витрат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коштів,</w:t>
      </w:r>
      <w:r w:rsidR="004F13D2" w:rsidRPr="0074590F">
        <w:rPr>
          <w:color w:val="000000" w:themeColor="text1"/>
        </w:rPr>
        <w:t xml:space="preserve"> </w:t>
      </w:r>
      <w:r w:rsidR="005E5CED" w:rsidRPr="0074590F">
        <w:rPr>
          <w:color w:val="000000" w:themeColor="text1"/>
        </w:rPr>
        <w:t xml:space="preserve">здійснюється </w:t>
      </w:r>
      <w:r w:rsidR="00C94181"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відповідністю</w:t>
      </w:r>
      <w:r w:rsidR="004F13D2" w:rsidRPr="0074590F">
        <w:rPr>
          <w:color w:val="000000" w:themeColor="text1"/>
        </w:rPr>
        <w:t xml:space="preserve"> </w:t>
      </w:r>
      <w:r w:rsidR="00730687" w:rsidRPr="0074590F">
        <w:rPr>
          <w:color w:val="000000" w:themeColor="text1"/>
        </w:rPr>
        <w:t>виробництва ліфтового обладнання і виконаних робіт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державним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стандартам,</w:t>
      </w:r>
      <w:r w:rsidR="004F13D2" w:rsidRPr="0074590F">
        <w:rPr>
          <w:color w:val="000000" w:themeColor="text1"/>
        </w:rPr>
        <w:t xml:space="preserve"> </w:t>
      </w:r>
      <w:r w:rsidR="005E5CED" w:rsidRPr="0074590F">
        <w:rPr>
          <w:color w:val="000000" w:themeColor="text1"/>
        </w:rPr>
        <w:t xml:space="preserve">відбувається </w:t>
      </w:r>
      <w:r w:rsidR="00C94181"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дотриманням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встановлених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планів</w:t>
      </w:r>
      <w:r w:rsidR="005E5CED" w:rsidRPr="0074590F">
        <w:rPr>
          <w:b/>
          <w:color w:val="000000" w:themeColor="text1"/>
          <w:szCs w:val="23"/>
        </w:rPr>
        <w:t>.</w:t>
      </w:r>
    </w:p>
    <w:p w:rsidR="00AF4776" w:rsidRPr="0074590F" w:rsidRDefault="00AF4776" w:rsidP="005E2EE5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</w:pPr>
      <w:r w:rsidRPr="0074590F">
        <w:t>Контролюючим органом товариства є ревізійна служба, до</w:t>
      </w:r>
      <w:r w:rsidR="00D82BA9" w:rsidRPr="0074590F">
        <w:t xml:space="preserve"> складу якої входять засновники. Ревізійна комісія має право перевіряти все майно і всю діяльність товариства.</w:t>
      </w:r>
    </w:p>
    <w:p w:rsidR="00A12E61" w:rsidRPr="0074590F" w:rsidRDefault="00A12E61" w:rsidP="005E2EE5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t xml:space="preserve">На даному підприємстві не використовують цілісну систему контролю, про що свідчить відсутність єдиного підрозділу контролю. Контрольні функції розділені між підрозділами різних рівнів управління. Це свідчить про частковий характер системи контролю в товаристві. </w:t>
      </w:r>
    </w:p>
    <w:p w:rsidR="00AC018E" w:rsidRPr="0074590F" w:rsidRDefault="00AC018E" w:rsidP="005E2EE5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</w:pPr>
      <w:r w:rsidRPr="0074590F">
        <w:t>Таким чином, система контролю діяльності ТОВ «ХАС Ліфт Україна» складається з підсистем. Підсистеми контролю діяльності підприємства сформовані відповідно до</w:t>
      </w:r>
      <w:r w:rsidR="004E3E71" w:rsidRPr="0074590F">
        <w:t xml:space="preserve"> об'єкта контролю</w:t>
      </w:r>
      <w:r w:rsidRPr="0074590F">
        <w:t>. Кількість підсистем контролю значною мірою відповідає кількості тих груп об'єктів, що підлягають контролюванню на підприємстві</w:t>
      </w:r>
      <w:r w:rsidR="004E3E71" w:rsidRPr="0074590F">
        <w:t>.</w:t>
      </w:r>
    </w:p>
    <w:p w:rsidR="003F3C95" w:rsidRPr="0074590F" w:rsidRDefault="004E3E71" w:rsidP="0068787D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</w:pPr>
      <w:r w:rsidRPr="0074590F">
        <w:t>На підприємстві використовують два підходи до виокремлення об'єктів контролю: ресурсний підхід (фінансові ресурси, матеріальні ресурси, трудові ресурси, інформаційні ресурси) та процесний підхід (виробництво, постачання, збут, науково-дослідні та дослідно-конструкторські роботи).</w:t>
      </w:r>
    </w:p>
    <w:p w:rsidR="00D4117A" w:rsidRPr="0074590F" w:rsidRDefault="00B43C73" w:rsidP="005E2EE5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Директор</w:t>
      </w:r>
      <w:r w:rsidR="002D6BC4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використовує</w:t>
      </w:r>
      <w:r w:rsidR="002D6BC4" w:rsidRPr="0074590F">
        <w:rPr>
          <w:color w:val="000000" w:themeColor="text1"/>
        </w:rPr>
        <w:t xml:space="preserve"> системи контролю для того, щоб</w:t>
      </w:r>
      <w:r w:rsidR="004F13D2" w:rsidRPr="0074590F">
        <w:rPr>
          <w:color w:val="000000" w:themeColor="text1"/>
        </w:rPr>
        <w:t xml:space="preserve"> </w:t>
      </w:r>
      <w:r w:rsidR="002D6BC4" w:rsidRPr="0074590F">
        <w:rPr>
          <w:color w:val="000000" w:themeColor="text1"/>
        </w:rPr>
        <w:t>підвищити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йм</w:t>
      </w:r>
      <w:r w:rsidR="002D6BC4" w:rsidRPr="0074590F">
        <w:rPr>
          <w:color w:val="000000" w:themeColor="text1"/>
        </w:rPr>
        <w:t>овірність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досягнення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організаційних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цілей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r w:rsidR="002D6BC4" w:rsidRPr="0074590F">
        <w:rPr>
          <w:color w:val="000000" w:themeColor="text1"/>
        </w:rPr>
        <w:t>стандартів.</w:t>
      </w:r>
      <w:r w:rsidR="004F13D2" w:rsidRPr="0074590F">
        <w:rPr>
          <w:color w:val="000000" w:themeColor="text1"/>
        </w:rPr>
        <w:t xml:space="preserve"> </w:t>
      </w:r>
      <w:r w:rsidR="006864EB" w:rsidRPr="0074590F">
        <w:rPr>
          <w:color w:val="000000" w:themeColor="text1"/>
        </w:rPr>
        <w:t>Так</w:t>
      </w:r>
      <w:r w:rsidR="00C94181" w:rsidRPr="0074590F">
        <w:rPr>
          <w:color w:val="000000" w:themeColor="text1"/>
        </w:rPr>
        <w:t>,</w:t>
      </w:r>
      <w:r w:rsidR="004F13D2" w:rsidRPr="0074590F">
        <w:rPr>
          <w:color w:val="000000" w:themeColor="text1"/>
        </w:rPr>
        <w:t xml:space="preserve"> </w:t>
      </w:r>
      <w:r w:rsidR="006864EB" w:rsidRPr="0074590F">
        <w:rPr>
          <w:color w:val="000000" w:themeColor="text1"/>
        </w:rPr>
        <w:t xml:space="preserve">застосовуючи систему </w:t>
      </w:r>
      <w:r w:rsidR="00C94181" w:rsidRPr="0074590F">
        <w:rPr>
          <w:color w:val="000000" w:themeColor="text1"/>
        </w:rPr>
        <w:t>фінансового</w:t>
      </w:r>
      <w:r w:rsidR="004F13D2" w:rsidRPr="0074590F">
        <w:rPr>
          <w:color w:val="000000" w:themeColor="text1"/>
        </w:rPr>
        <w:t xml:space="preserve"> </w:t>
      </w:r>
      <w:r w:rsidR="00816B27" w:rsidRPr="0074590F">
        <w:rPr>
          <w:color w:val="000000" w:themeColor="text1"/>
        </w:rPr>
        <w:t xml:space="preserve">контролю, підпорядковані директору головний економіст та головний бухгалтер </w:t>
      </w:r>
      <w:r w:rsidR="006864EB" w:rsidRPr="0074590F">
        <w:rPr>
          <w:color w:val="000000" w:themeColor="text1"/>
        </w:rPr>
        <w:t>слідкують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фінансовою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діяльністю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підприємства,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тобто</w:t>
      </w:r>
      <w:r w:rsidR="004F13D2" w:rsidRPr="0074590F">
        <w:rPr>
          <w:color w:val="000000" w:themeColor="text1"/>
        </w:rPr>
        <w:t xml:space="preserve"> </w:t>
      </w:r>
      <w:r w:rsidR="00DA1980" w:rsidRPr="0074590F">
        <w:rPr>
          <w:color w:val="000000" w:themeColor="text1"/>
        </w:rPr>
        <w:t>з’ясовують прибуткове чи збиткове підприємство</w:t>
      </w:r>
      <w:r w:rsidR="005E2EE5" w:rsidRPr="0074590F">
        <w:rPr>
          <w:color w:val="000000" w:themeColor="text1"/>
        </w:rPr>
        <w:t>, а система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бюджетного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="005E2EE5" w:rsidRPr="0074590F">
        <w:rPr>
          <w:color w:val="000000" w:themeColor="text1"/>
        </w:rPr>
        <w:t>надає їм можливість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порівнювати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доходи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витрати,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пов’язані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різноманітною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підприємницькою</w:t>
      </w:r>
      <w:r w:rsidR="004F13D2" w:rsidRPr="0074590F">
        <w:rPr>
          <w:color w:val="000000" w:themeColor="text1"/>
        </w:rPr>
        <w:t xml:space="preserve"> </w:t>
      </w:r>
      <w:r w:rsidR="005E2EE5" w:rsidRPr="0074590F">
        <w:rPr>
          <w:color w:val="000000" w:themeColor="text1"/>
        </w:rPr>
        <w:t>діяльністю, із запланованими</w:t>
      </w:r>
      <w:r w:rsidR="00C94181" w:rsidRPr="0074590F">
        <w:rPr>
          <w:color w:val="000000" w:themeColor="text1"/>
        </w:rPr>
        <w:t>.</w:t>
      </w:r>
      <w:r w:rsidR="004F13D2" w:rsidRPr="0074590F">
        <w:rPr>
          <w:color w:val="000000" w:themeColor="text1"/>
        </w:rPr>
        <w:t xml:space="preserve"> </w:t>
      </w:r>
    </w:p>
    <w:p w:rsidR="00336EE6" w:rsidRPr="0074590F" w:rsidRDefault="005E2EE5" w:rsidP="0071662A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Система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якості</w:t>
      </w:r>
      <w:r w:rsidR="0071662A" w:rsidRPr="0074590F">
        <w:rPr>
          <w:color w:val="000000" w:themeColor="text1"/>
        </w:rPr>
        <w:t xml:space="preserve"> ТОВ</w:t>
      </w:r>
      <w:r w:rsidR="004F13D2" w:rsidRPr="0074590F">
        <w:rPr>
          <w:color w:val="000000" w:themeColor="text1"/>
        </w:rPr>
        <w:t xml:space="preserve"> </w:t>
      </w:r>
      <w:r w:rsidR="0071662A" w:rsidRPr="0074590F">
        <w:rPr>
          <w:color w:val="000000" w:themeColor="text1"/>
          <w:szCs w:val="28"/>
        </w:rPr>
        <w:t>«ХАС Ліфт Україна»</w:t>
      </w:r>
      <w:r w:rsidR="0071662A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забезпечує</w:t>
      </w:r>
      <w:r w:rsidR="004F13D2" w:rsidRPr="0074590F">
        <w:rPr>
          <w:color w:val="000000" w:themeColor="text1"/>
        </w:rPr>
        <w:t xml:space="preserve"> </w:t>
      </w:r>
      <w:r w:rsidR="00925A30" w:rsidRPr="0074590F">
        <w:rPr>
          <w:color w:val="000000" w:themeColor="text1"/>
        </w:rPr>
        <w:t>голову виробничо-технічного відділу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інформацією</w:t>
      </w:r>
      <w:r w:rsidR="0071662A" w:rsidRPr="0074590F">
        <w:rPr>
          <w:color w:val="000000" w:themeColor="text1"/>
        </w:rPr>
        <w:t>,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для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оцінки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якості</w:t>
      </w:r>
      <w:r w:rsidR="004F13D2" w:rsidRPr="0074590F">
        <w:rPr>
          <w:color w:val="000000" w:themeColor="text1"/>
        </w:rPr>
        <w:t xml:space="preserve"> </w:t>
      </w:r>
      <w:r w:rsidR="00925A30" w:rsidRPr="0074590F">
        <w:rPr>
          <w:color w:val="000000" w:themeColor="text1"/>
        </w:rPr>
        <w:t>виготовленого обладнання та установки ліфтів, а також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визначення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їх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конкурент</w:t>
      </w:r>
      <w:r w:rsidR="00925A30" w:rsidRPr="0074590F">
        <w:rPr>
          <w:color w:val="000000" w:themeColor="text1"/>
        </w:rPr>
        <w:t>оспроможності</w:t>
      </w:r>
      <w:r w:rsidR="00C94181" w:rsidRPr="0074590F">
        <w:rPr>
          <w:color w:val="000000" w:themeColor="text1"/>
        </w:rPr>
        <w:t>.</w:t>
      </w:r>
      <w:r w:rsidR="0071662A" w:rsidRPr="0074590F">
        <w:rPr>
          <w:color w:val="000000" w:themeColor="text1"/>
        </w:rPr>
        <w:t xml:space="preserve"> </w:t>
      </w:r>
    </w:p>
    <w:p w:rsidR="00360A20" w:rsidRPr="0074590F" w:rsidRDefault="0071662A" w:rsidP="0071662A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 xml:space="preserve">А </w:t>
      </w:r>
      <w:r w:rsidR="0009594C" w:rsidRPr="0074590F">
        <w:rPr>
          <w:color w:val="000000" w:themeColor="text1"/>
        </w:rPr>
        <w:t xml:space="preserve">завдяки </w:t>
      </w:r>
      <w:r w:rsidRPr="0074590F">
        <w:rPr>
          <w:color w:val="000000" w:themeColor="text1"/>
        </w:rPr>
        <w:t>си</w:t>
      </w:r>
      <w:r w:rsidR="00925A30" w:rsidRPr="0074590F">
        <w:rPr>
          <w:color w:val="000000" w:themeColor="text1"/>
        </w:rPr>
        <w:t>стем</w:t>
      </w:r>
      <w:r w:rsidR="0009594C"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товарно-матеріальних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засобів</w:t>
      </w:r>
      <w:r w:rsidR="004F13D2" w:rsidRPr="0074590F">
        <w:rPr>
          <w:color w:val="000000" w:themeColor="text1"/>
        </w:rPr>
        <w:t xml:space="preserve"> </w:t>
      </w:r>
      <w:r w:rsidR="0009594C" w:rsidRPr="0074590F">
        <w:rPr>
          <w:color w:val="000000" w:themeColor="text1"/>
        </w:rPr>
        <w:t>даний керівник</w:t>
      </w:r>
      <w:r w:rsidR="004F13D2" w:rsidRPr="0074590F">
        <w:rPr>
          <w:color w:val="000000" w:themeColor="text1"/>
        </w:rPr>
        <w:t xml:space="preserve"> </w:t>
      </w:r>
      <w:r w:rsidR="0009594C" w:rsidRPr="0074590F">
        <w:rPr>
          <w:color w:val="000000" w:themeColor="text1"/>
        </w:rPr>
        <w:t xml:space="preserve">контролює </w:t>
      </w:r>
      <w:r w:rsidR="00C94181" w:rsidRPr="0074590F">
        <w:rPr>
          <w:color w:val="000000" w:themeColor="text1"/>
        </w:rPr>
        <w:t>кількість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сировини,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той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же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час</w:t>
      </w:r>
      <w:r w:rsidR="001337A5" w:rsidRPr="0074590F">
        <w:rPr>
          <w:color w:val="000000" w:themeColor="text1"/>
        </w:rPr>
        <w:t xml:space="preserve"> забезпечує</w:t>
      </w:r>
      <w:r w:rsidR="004F13D2" w:rsidRPr="0074590F">
        <w:rPr>
          <w:color w:val="000000" w:themeColor="text1"/>
        </w:rPr>
        <w:t xml:space="preserve"> </w:t>
      </w:r>
      <w:r w:rsidR="001337A5" w:rsidRPr="0074590F">
        <w:rPr>
          <w:color w:val="000000" w:themeColor="text1"/>
        </w:rPr>
        <w:t>зведення до мінімуму витрат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зберігання.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Управління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виробничими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операціями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включає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процесами,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пов’язаними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фактичним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виробництвом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товарів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чи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послуг.</w:t>
      </w:r>
      <w:r w:rsidR="004F13D2" w:rsidRPr="0074590F">
        <w:rPr>
          <w:color w:val="000000" w:themeColor="text1"/>
        </w:rPr>
        <w:t xml:space="preserve"> </w:t>
      </w:r>
    </w:p>
    <w:p w:rsidR="00C94181" w:rsidRPr="0074590F" w:rsidRDefault="004B062F" w:rsidP="006864EB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Також використовуються і</w:t>
      </w:r>
      <w:r w:rsidR="00C94181" w:rsidRPr="0074590F">
        <w:rPr>
          <w:color w:val="000000" w:themeColor="text1"/>
        </w:rPr>
        <w:t>нформаційні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системи,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щоб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розвивати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високу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оперативність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здійсненні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реагуванні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менеджерів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ситуацію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відповідно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до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одержаної</w:t>
      </w:r>
      <w:r w:rsidR="004F13D2" w:rsidRPr="0074590F">
        <w:rPr>
          <w:color w:val="000000" w:themeColor="text1"/>
        </w:rPr>
        <w:t xml:space="preserve"> </w:t>
      </w:r>
      <w:r w:rsidR="00C94181" w:rsidRPr="0074590F">
        <w:rPr>
          <w:color w:val="000000" w:themeColor="text1"/>
        </w:rPr>
        <w:t>інформації</w:t>
      </w:r>
      <w:r w:rsidR="00D54D15" w:rsidRPr="0074590F">
        <w:rPr>
          <w:color w:val="000000" w:themeColor="text1"/>
        </w:rPr>
        <w:t>.</w:t>
      </w:r>
    </w:p>
    <w:p w:rsidR="00336EE6" w:rsidRPr="0074590F" w:rsidRDefault="00336DC9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Фінансові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системи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мають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тенденцію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проводити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</w:t>
      </w:r>
      <w:r w:rsidR="004F13D2" w:rsidRPr="0074590F">
        <w:rPr>
          <w:color w:val="000000" w:themeColor="text1"/>
        </w:rPr>
        <w:t xml:space="preserve"> </w:t>
      </w:r>
      <w:r w:rsidR="00DD1329" w:rsidRPr="0074590F">
        <w:rPr>
          <w:color w:val="000000" w:themeColor="text1"/>
        </w:rPr>
        <w:t>завершенню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виробництва,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тому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що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дані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стан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оцінюються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proofErr w:type="spellStart"/>
      <w:r w:rsidRPr="0074590F">
        <w:rPr>
          <w:color w:val="000000" w:themeColor="text1"/>
        </w:rPr>
        <w:t>сумуються</w:t>
      </w:r>
      <w:proofErr w:type="spellEnd"/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="0071662A" w:rsidRPr="0074590F">
        <w:rPr>
          <w:color w:val="000000" w:themeColor="text1"/>
        </w:rPr>
        <w:t>кін</w:t>
      </w:r>
      <w:r w:rsidR="00DD1329" w:rsidRPr="0074590F">
        <w:rPr>
          <w:color w:val="000000" w:themeColor="text1"/>
        </w:rPr>
        <w:t>ц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повного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звітного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періоду.</w:t>
      </w:r>
      <w:r w:rsidR="004F13D2" w:rsidRPr="0074590F">
        <w:rPr>
          <w:color w:val="000000" w:themeColor="text1"/>
        </w:rPr>
        <w:t xml:space="preserve"> </w:t>
      </w:r>
      <w:r w:rsidR="00DD1329" w:rsidRPr="0074590F">
        <w:rPr>
          <w:color w:val="000000" w:themeColor="text1"/>
        </w:rPr>
        <w:t>Ц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дані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можуть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бути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корисними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для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корекції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планів,</w:t>
      </w:r>
      <w:r w:rsidR="004F13D2" w:rsidRPr="0074590F">
        <w:rPr>
          <w:color w:val="000000" w:themeColor="text1"/>
        </w:rPr>
        <w:t xml:space="preserve"> </w:t>
      </w:r>
      <w:r w:rsidR="00DD1329" w:rsidRPr="0074590F">
        <w:rPr>
          <w:color w:val="000000" w:themeColor="text1"/>
        </w:rPr>
        <w:t>які</w:t>
      </w:r>
      <w:r w:rsidRPr="0074590F">
        <w:rPr>
          <w:color w:val="000000" w:themeColor="text1"/>
        </w:rPr>
        <w:t>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свою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чергу,</w:t>
      </w:r>
      <w:r w:rsidR="004F13D2" w:rsidRPr="0074590F">
        <w:rPr>
          <w:color w:val="000000" w:themeColor="text1"/>
        </w:rPr>
        <w:t xml:space="preserve"> </w:t>
      </w:r>
      <w:r w:rsidR="00DD1329" w:rsidRPr="0074590F">
        <w:rPr>
          <w:color w:val="000000" w:themeColor="text1"/>
        </w:rPr>
        <w:t>будуть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впливати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результати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діяльності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майбутніх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періодів.</w:t>
      </w:r>
      <w:r w:rsidR="004F13D2" w:rsidRPr="0074590F">
        <w:rPr>
          <w:color w:val="000000" w:themeColor="text1"/>
        </w:rPr>
        <w:t xml:space="preserve"> </w:t>
      </w:r>
    </w:p>
    <w:p w:rsidR="00A148C3" w:rsidRPr="0074590F" w:rsidRDefault="00DD1329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К</w:t>
      </w:r>
      <w:r w:rsidR="00336DC9" w:rsidRPr="0074590F">
        <w:rPr>
          <w:color w:val="000000" w:themeColor="text1"/>
        </w:rPr>
        <w:t>онтроль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бюджету</w:t>
      </w:r>
      <w:r w:rsidRPr="0074590F">
        <w:rPr>
          <w:color w:val="000000" w:themeColor="text1"/>
        </w:rPr>
        <w:t xml:space="preserve"> навпак</w:t>
      </w:r>
      <w:r w:rsidR="00213B10" w:rsidRPr="0074590F">
        <w:rPr>
          <w:color w:val="000000" w:themeColor="text1"/>
        </w:rPr>
        <w:t>и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частіше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здійснюється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під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час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процесу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виробництва,</w:t>
      </w:r>
      <w:r w:rsidR="004F13D2" w:rsidRPr="0074590F">
        <w:rPr>
          <w:color w:val="000000" w:themeColor="text1"/>
        </w:rPr>
        <w:t xml:space="preserve"> </w:t>
      </w:r>
      <w:r w:rsidR="00A148C3" w:rsidRPr="0074590F">
        <w:rPr>
          <w:color w:val="000000" w:themeColor="text1"/>
        </w:rPr>
        <w:t xml:space="preserve">для того, щоб запланований рівень бюджету був виконаний, </w:t>
      </w:r>
      <w:r w:rsidR="00336DC9" w:rsidRPr="0074590F">
        <w:rPr>
          <w:color w:val="000000" w:themeColor="text1"/>
        </w:rPr>
        <w:t>тому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що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він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використовується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для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регулювання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робіт,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які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ще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знаходяться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процесі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виконання.</w:t>
      </w:r>
      <w:r w:rsidR="004F13D2" w:rsidRPr="0074590F">
        <w:rPr>
          <w:color w:val="000000" w:themeColor="text1"/>
        </w:rPr>
        <w:t xml:space="preserve"> </w:t>
      </w:r>
    </w:p>
    <w:p w:rsidR="00213B10" w:rsidRPr="0074590F" w:rsidRDefault="007F73F2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 xml:space="preserve">У менеджменті ТОВ «ХАС Ліфт Україна» найбільш вагоме значення має контроль якості, матеріально-технічного забезпечення та фінансовий контроль. </w:t>
      </w:r>
      <w:r w:rsidR="00A148C3" w:rsidRPr="0074590F">
        <w:rPr>
          <w:color w:val="000000" w:themeColor="text1"/>
        </w:rPr>
        <w:t>К</w:t>
      </w:r>
      <w:r w:rsidR="00933599" w:rsidRPr="0074590F">
        <w:rPr>
          <w:color w:val="000000" w:themeColor="text1"/>
        </w:rPr>
        <w:t>онтроль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якості</w:t>
      </w:r>
      <w:r w:rsidR="00933599" w:rsidRPr="0074590F">
        <w:rPr>
          <w:color w:val="000000" w:themeColor="text1"/>
        </w:rPr>
        <w:t xml:space="preserve"> ведеться</w:t>
      </w:r>
      <w:r w:rsidR="00A148C3" w:rsidRPr="0074590F">
        <w:rPr>
          <w:color w:val="000000" w:themeColor="text1"/>
        </w:rPr>
        <w:t xml:space="preserve"> періодично</w:t>
      </w:r>
      <w:r w:rsidR="00336DC9" w:rsidRPr="0074590F">
        <w:rPr>
          <w:color w:val="000000" w:themeColor="text1"/>
        </w:rPr>
        <w:t>,</w:t>
      </w:r>
      <w:r w:rsidR="004F13D2" w:rsidRPr="0074590F">
        <w:rPr>
          <w:color w:val="000000" w:themeColor="text1"/>
        </w:rPr>
        <w:t xml:space="preserve"> </w:t>
      </w:r>
      <w:r w:rsidR="00A148C3" w:rsidRPr="0074590F">
        <w:rPr>
          <w:color w:val="000000" w:themeColor="text1"/>
        </w:rPr>
        <w:t>так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він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проводиться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під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час</w:t>
      </w:r>
      <w:r w:rsidR="004F13D2" w:rsidRPr="0074590F">
        <w:rPr>
          <w:color w:val="000000" w:themeColor="text1"/>
        </w:rPr>
        <w:t xml:space="preserve"> </w:t>
      </w:r>
      <w:r w:rsidR="00A148C3" w:rsidRPr="0074590F">
        <w:rPr>
          <w:color w:val="000000" w:themeColor="text1"/>
        </w:rPr>
        <w:t xml:space="preserve">кожного </w:t>
      </w:r>
      <w:r w:rsidR="00336DC9" w:rsidRPr="0074590F">
        <w:rPr>
          <w:color w:val="000000" w:themeColor="text1"/>
        </w:rPr>
        <w:t>виробництва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для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того,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щоб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визначити,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чи</w:t>
      </w:r>
      <w:r w:rsidR="004F13D2" w:rsidRPr="0074590F">
        <w:rPr>
          <w:color w:val="000000" w:themeColor="text1"/>
        </w:rPr>
        <w:t xml:space="preserve"> </w:t>
      </w:r>
      <w:r w:rsidR="00A148C3" w:rsidRPr="0074590F">
        <w:rPr>
          <w:color w:val="000000" w:themeColor="text1"/>
        </w:rPr>
        <w:t>відповідає виготовлене</w:t>
      </w:r>
      <w:r w:rsidR="004F13D2" w:rsidRPr="0074590F">
        <w:rPr>
          <w:color w:val="000000" w:themeColor="text1"/>
        </w:rPr>
        <w:t xml:space="preserve"> </w:t>
      </w:r>
      <w:r w:rsidR="00A148C3" w:rsidRPr="0074590F">
        <w:rPr>
          <w:color w:val="000000" w:themeColor="text1"/>
        </w:rPr>
        <w:t>обладнання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вимогам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стандартів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якості.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Якщо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не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зроблено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під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час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виробництва,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коли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матеріали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можуть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бути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допущені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до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виробництва,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або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не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допущені,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якщо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вони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браковані,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він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буде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входити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до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категорії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перевірок,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які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проводяться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після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завершення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виробничого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процесу.</w:t>
      </w:r>
      <w:r w:rsidR="004F13D2" w:rsidRPr="0074590F">
        <w:rPr>
          <w:color w:val="000000" w:themeColor="text1"/>
        </w:rPr>
        <w:t xml:space="preserve"> </w:t>
      </w:r>
    </w:p>
    <w:p w:rsidR="00336DC9" w:rsidRPr="0074590F" w:rsidRDefault="00336DC9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товарно</w:t>
      </w:r>
      <w:r w:rsidR="00B43C73" w:rsidRPr="0074590F">
        <w:rPr>
          <w:color w:val="000000" w:themeColor="text1"/>
        </w:rPr>
        <w:t>-</w:t>
      </w:r>
      <w:r w:rsidRPr="0074590F">
        <w:rPr>
          <w:color w:val="000000" w:themeColor="text1"/>
        </w:rPr>
        <w:t>матеріальних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запасів,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головним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чином,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контролем,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проводиться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початку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виробничого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процесу,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тому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він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дає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гарантію,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що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матеріали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будуть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наявності,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коли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вони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будуть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потрібні.</w:t>
      </w:r>
    </w:p>
    <w:p w:rsidR="0071266F" w:rsidRPr="0074590F" w:rsidRDefault="00933599" w:rsidP="0071266F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Ф</w:t>
      </w:r>
      <w:r w:rsidR="00336DC9" w:rsidRPr="0074590F">
        <w:rPr>
          <w:color w:val="000000" w:themeColor="text1"/>
        </w:rPr>
        <w:t>інансовий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контроль,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включає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вивчення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звітності,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аналіз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фінансових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співвідношень,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порівняльний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фінансовий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аналіз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фінансовий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контроль</w:t>
      </w:r>
      <w:r w:rsidRPr="0074590F">
        <w:rPr>
          <w:color w:val="000000" w:themeColor="text1"/>
        </w:rPr>
        <w:t>, проводиться головним економістом</w:t>
      </w:r>
      <w:r w:rsidR="00336DC9" w:rsidRPr="0074590F">
        <w:rPr>
          <w:color w:val="000000" w:themeColor="text1"/>
        </w:rPr>
        <w:t>.</w:t>
      </w:r>
    </w:p>
    <w:p w:rsidR="00336DC9" w:rsidRPr="0074590F" w:rsidRDefault="00336DC9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Фінансовий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звіт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узагальнена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інформація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стан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організації.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Інформація,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знаходиться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різноманітних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звітах,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основною.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Головними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типами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звітності,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звичайно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використовуються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організаціями,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баланс</w:t>
      </w:r>
      <w:r w:rsidR="00970492" w:rsidRPr="0074590F">
        <w:rPr>
          <w:color w:val="000000" w:themeColor="text1"/>
        </w:rPr>
        <w:t xml:space="preserve">, звіт про фінансові результати, та </w:t>
      </w:r>
      <w:r w:rsidRPr="0074590F">
        <w:rPr>
          <w:color w:val="000000" w:themeColor="text1"/>
        </w:rPr>
        <w:t>звіт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</w:t>
      </w:r>
      <w:r w:rsidR="004F13D2" w:rsidRPr="0074590F">
        <w:rPr>
          <w:color w:val="000000" w:themeColor="text1"/>
        </w:rPr>
        <w:t xml:space="preserve"> </w:t>
      </w:r>
      <w:r w:rsidR="00970492" w:rsidRPr="0074590F">
        <w:rPr>
          <w:color w:val="000000" w:themeColor="text1"/>
        </w:rPr>
        <w:t>рух грошових коштів</w:t>
      </w:r>
      <w:r w:rsidRPr="0074590F">
        <w:rPr>
          <w:color w:val="000000" w:themeColor="text1"/>
        </w:rPr>
        <w:t>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звітність</w:t>
      </w:r>
      <w:r w:rsidR="004F13D2" w:rsidRPr="0074590F">
        <w:rPr>
          <w:color w:val="000000" w:themeColor="text1"/>
        </w:rPr>
        <w:t xml:space="preserve"> </w:t>
      </w:r>
      <w:r w:rsidR="00970492" w:rsidRPr="0074590F">
        <w:rPr>
          <w:color w:val="000000" w:themeColor="text1"/>
        </w:rPr>
        <w:t>діяльності ТОВ «ХАС Ліфт Україна» подається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кінці</w:t>
      </w:r>
      <w:r w:rsidR="004F13D2" w:rsidRPr="0074590F">
        <w:rPr>
          <w:color w:val="000000" w:themeColor="text1"/>
        </w:rPr>
        <w:t xml:space="preserve"> </w:t>
      </w:r>
      <w:r w:rsidR="00970492" w:rsidRPr="0074590F">
        <w:rPr>
          <w:color w:val="000000" w:themeColor="text1"/>
        </w:rPr>
        <w:t>кожного року</w:t>
      </w:r>
      <w:r w:rsidRPr="0074590F">
        <w:rPr>
          <w:color w:val="000000" w:themeColor="text1"/>
        </w:rPr>
        <w:t>.</w:t>
      </w:r>
      <w:r w:rsidR="004F13D2" w:rsidRPr="0074590F">
        <w:rPr>
          <w:color w:val="000000" w:themeColor="text1"/>
        </w:rPr>
        <w:t xml:space="preserve"> </w:t>
      </w:r>
      <w:r w:rsidR="0028376D" w:rsidRPr="0074590F">
        <w:rPr>
          <w:color w:val="000000" w:themeColor="text1"/>
        </w:rPr>
        <w:t>Фінансова звітність складається з використанням комп’ютерного забезпечення.</w:t>
      </w:r>
    </w:p>
    <w:p w:rsidR="00336DC9" w:rsidRPr="0074590F" w:rsidRDefault="0028376D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 xml:space="preserve">Форма №1. </w:t>
      </w:r>
      <w:r w:rsidR="00336DC9" w:rsidRPr="0074590F">
        <w:rPr>
          <w:color w:val="000000" w:themeColor="text1"/>
        </w:rPr>
        <w:t>Баланс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D0D0D" w:themeColor="text1" w:themeTint="F2"/>
        </w:rPr>
        <w:t>—</w:t>
      </w:r>
      <w:r w:rsidR="004F13D2" w:rsidRPr="0074590F">
        <w:rPr>
          <w:color w:val="0D0D0D" w:themeColor="text1" w:themeTint="F2"/>
        </w:rPr>
        <w:t xml:space="preserve"> </w:t>
      </w:r>
      <w:r w:rsidRPr="0074590F">
        <w:rPr>
          <w:color w:val="0D0D0D" w:themeColor="text1" w:themeTint="F2"/>
          <w:shd w:val="clear" w:color="auto" w:fill="FFFFFF"/>
        </w:rPr>
        <w:t>звіт про фінансовий стан </w:t>
      </w:r>
      <w:r w:rsidRPr="0074590F">
        <w:rPr>
          <w:bCs/>
          <w:color w:val="0D0D0D" w:themeColor="text1" w:themeTint="F2"/>
          <w:shd w:val="clear" w:color="auto" w:fill="FFFFFF"/>
        </w:rPr>
        <w:t>підприємства</w:t>
      </w:r>
      <w:r w:rsidRPr="0074590F">
        <w:rPr>
          <w:color w:val="0D0D0D" w:themeColor="text1" w:themeTint="F2"/>
          <w:shd w:val="clear" w:color="auto" w:fill="FFFFFF"/>
        </w:rPr>
        <w:t>, який відображає на певну дату його активи, зобов'язання та власний капітал</w:t>
      </w:r>
      <w:r w:rsidR="00336DC9" w:rsidRPr="0074590F">
        <w:rPr>
          <w:color w:val="0D0D0D" w:themeColor="text1" w:themeTint="F2"/>
        </w:rPr>
        <w:t>.</w:t>
      </w:r>
      <w:r w:rsidR="004F13D2" w:rsidRPr="0074590F">
        <w:rPr>
          <w:color w:val="0D0D0D" w:themeColor="text1" w:themeTint="F2"/>
        </w:rPr>
        <w:t xml:space="preserve"> </w:t>
      </w:r>
      <w:r w:rsidR="00336DC9" w:rsidRPr="0074590F">
        <w:rPr>
          <w:color w:val="000000" w:themeColor="text1"/>
        </w:rPr>
        <w:t>Баланс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підприємства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представлений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як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фінансовий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"знімок",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що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складається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двох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головних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частин.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Верхня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половина</w:t>
      </w:r>
      <w:r w:rsidR="004F13D2" w:rsidRPr="0074590F">
        <w:rPr>
          <w:color w:val="000000" w:themeColor="text1"/>
        </w:rPr>
        <w:t xml:space="preserve"> </w:t>
      </w:r>
      <w:r w:rsidR="00FD7FA8" w:rsidRPr="0074590F">
        <w:rPr>
          <w:color w:val="000000" w:themeColor="text1"/>
        </w:rPr>
        <w:t xml:space="preserve">актив балансу - </w:t>
      </w:r>
      <w:r w:rsidR="00336DC9" w:rsidRPr="0074590F">
        <w:rPr>
          <w:color w:val="000000" w:themeColor="text1"/>
        </w:rPr>
        <w:t>показує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оборотні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засоби,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а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нижня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половина</w:t>
      </w:r>
      <w:r w:rsidR="004F13D2" w:rsidRPr="0074590F">
        <w:rPr>
          <w:color w:val="000000" w:themeColor="text1"/>
        </w:rPr>
        <w:t xml:space="preserve"> </w:t>
      </w:r>
      <w:r w:rsidR="00FD7FA8" w:rsidRPr="0074590F">
        <w:rPr>
          <w:color w:val="000000" w:themeColor="text1"/>
        </w:rPr>
        <w:t xml:space="preserve">пасив балансу - </w:t>
      </w:r>
      <w:r w:rsidR="00336DC9" w:rsidRPr="0074590F">
        <w:rPr>
          <w:color w:val="000000" w:themeColor="text1"/>
        </w:rPr>
        <w:t>визначає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існуючі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позички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цих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засобів.</w:t>
      </w:r>
    </w:p>
    <w:p w:rsidR="00FD7FA8" w:rsidRPr="0074590F" w:rsidRDefault="00FD7FA8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Самі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засоби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як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ресурси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товариства з обмеженою діяльністю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поділяються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дві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головні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категорії: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оборотні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="00336DC9" w:rsidRPr="0074590F">
        <w:rPr>
          <w:color w:val="000000" w:themeColor="text1"/>
        </w:rPr>
        <w:t>основні.</w:t>
      </w:r>
      <w:r w:rsidR="004F13D2" w:rsidRPr="0074590F">
        <w:rPr>
          <w:color w:val="000000" w:themeColor="text1"/>
        </w:rPr>
        <w:t xml:space="preserve"> </w:t>
      </w:r>
    </w:p>
    <w:p w:rsidR="00336EE6" w:rsidRPr="0074590F" w:rsidRDefault="00336DC9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Оборотні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засоби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готівка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або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інші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засоби,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мажуть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бути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конвертовані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готівку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використовуються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протягом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1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року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(цінні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папери,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рахунки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дебіторів,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товарно-матеріальні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запаси).</w:t>
      </w:r>
      <w:r w:rsidR="004F13D2" w:rsidRPr="0074590F">
        <w:rPr>
          <w:color w:val="000000" w:themeColor="text1"/>
        </w:rPr>
        <w:t xml:space="preserve"> </w:t>
      </w:r>
    </w:p>
    <w:p w:rsidR="00336DC9" w:rsidRPr="0074590F" w:rsidRDefault="00336DC9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Основні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засоби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засоби,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використовуються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більше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1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року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(нерухомість,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обладнання).</w:t>
      </w:r>
    </w:p>
    <w:p w:rsidR="00336DC9" w:rsidRPr="0074590F" w:rsidRDefault="00336DC9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Нижня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половина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балансу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фіксує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позики,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включаючи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зобов’язання,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акціонерний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капітал.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Зобов’язання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позички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кредиторів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засоби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підприємства.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Зобов’язання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також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поділяються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дві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головні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категорії: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короткострокові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довгострокові.</w:t>
      </w:r>
    </w:p>
    <w:p w:rsidR="00336DC9" w:rsidRPr="0074590F" w:rsidRDefault="00336DC9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Короткострокові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зобов’язання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рахунки,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повинні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бути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оплачені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здебільшого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річний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строк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(такі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рахунки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оплати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короткострокові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позички).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Довгострокові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зобов’язання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борги,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потрібно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оплатити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період,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що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перевищує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один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рік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(наприклад,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облігації).</w:t>
      </w:r>
    </w:p>
    <w:p w:rsidR="00336EE6" w:rsidRPr="0074590F" w:rsidRDefault="009267E8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Звіт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прибуток.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час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баланс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показує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загальну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вартість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організації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даний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час,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звіт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прибуток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показує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результати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діяльності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="009C3837" w:rsidRPr="0074590F">
        <w:rPr>
          <w:color w:val="000000" w:themeColor="text1"/>
        </w:rPr>
        <w:t>рік</w:t>
      </w:r>
      <w:r w:rsidRPr="0074590F">
        <w:rPr>
          <w:color w:val="000000" w:themeColor="text1"/>
        </w:rPr>
        <w:t>.</w:t>
      </w:r>
      <w:r w:rsidR="004F13D2" w:rsidRPr="0074590F">
        <w:rPr>
          <w:color w:val="000000" w:themeColor="text1"/>
        </w:rPr>
        <w:t xml:space="preserve"> </w:t>
      </w:r>
    </w:p>
    <w:p w:rsidR="00336EE6" w:rsidRPr="0074590F" w:rsidRDefault="009267E8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Доходи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засоби,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отримані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результаті</w:t>
      </w:r>
      <w:r w:rsidR="004F13D2" w:rsidRPr="0074590F">
        <w:rPr>
          <w:color w:val="000000" w:themeColor="text1"/>
        </w:rPr>
        <w:t xml:space="preserve"> </w:t>
      </w:r>
      <w:r w:rsidR="009C3837" w:rsidRPr="0074590F">
        <w:rPr>
          <w:color w:val="000000" w:themeColor="text1"/>
        </w:rPr>
        <w:t xml:space="preserve">виробництва </w:t>
      </w:r>
      <w:r w:rsidR="0001038D" w:rsidRPr="0074590F">
        <w:rPr>
          <w:color w:val="000000" w:themeColor="text1"/>
        </w:rPr>
        <w:t>ліфтів та їх збір</w:t>
      </w:r>
      <w:r w:rsidRPr="0074590F">
        <w:rPr>
          <w:color w:val="000000" w:themeColor="text1"/>
        </w:rPr>
        <w:t>.</w:t>
      </w:r>
      <w:r w:rsidR="004F13D2" w:rsidRPr="0074590F">
        <w:rPr>
          <w:color w:val="000000" w:themeColor="text1"/>
        </w:rPr>
        <w:t xml:space="preserve"> </w:t>
      </w:r>
    </w:p>
    <w:p w:rsidR="00336DC9" w:rsidRPr="0074590F" w:rsidRDefault="009267E8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Витрати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складаються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із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собівартості</w:t>
      </w:r>
      <w:r w:rsidR="004F13D2" w:rsidRPr="0074590F">
        <w:rPr>
          <w:color w:val="000000" w:themeColor="text1"/>
        </w:rPr>
        <w:t xml:space="preserve"> </w:t>
      </w:r>
      <w:r w:rsidR="0001038D" w:rsidRPr="0074590F">
        <w:rPr>
          <w:color w:val="000000" w:themeColor="text1"/>
        </w:rPr>
        <w:t>виготовленого обладнання</w:t>
      </w:r>
      <w:r w:rsidRPr="0074590F">
        <w:rPr>
          <w:color w:val="000000" w:themeColor="text1"/>
        </w:rPr>
        <w:t>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операційних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витрат,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витрат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виплаті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процента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r w:rsidR="0001038D" w:rsidRPr="0074590F">
        <w:rPr>
          <w:color w:val="000000" w:themeColor="text1"/>
        </w:rPr>
        <w:t>податків.</w:t>
      </w:r>
    </w:p>
    <w:p w:rsidR="009267E8" w:rsidRPr="0074590F" w:rsidRDefault="009267E8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Оборотність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товарно-матеріальних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запасів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саме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допомагає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визначити,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добре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організація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управляє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своїми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засобами.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Низька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оборотність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вказує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надлишок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застарілість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товарно-матеріальних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запасів.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Висока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оборотність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свідчить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ефективне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використання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товарно-матеріальних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запасів.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Більш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високий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рівень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оборотності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товарно-матеріальних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запасів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відношенню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проданих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товарів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бажаним,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тому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що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гроші,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вкладені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proofErr w:type="spellStart"/>
      <w:r w:rsidRPr="0074590F">
        <w:rPr>
          <w:color w:val="000000" w:themeColor="text1"/>
        </w:rPr>
        <w:t>товарноматеріальні</w:t>
      </w:r>
      <w:proofErr w:type="spellEnd"/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запаси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для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продажу,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можуть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бути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використані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дія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інших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цілей.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Більш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того,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часто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змушене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позичати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гроші,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щоб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покрити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витрати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закупівлю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великої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кількості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товарно-матеріальних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запасів,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що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врешті-решт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веде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підвищення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собівартості.</w:t>
      </w:r>
    </w:p>
    <w:p w:rsidR="00336EE6" w:rsidRPr="0074590F" w:rsidRDefault="009267E8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Співвідношення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управління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боргами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третьою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категорією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співвідношень,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визначають,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має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нахил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брати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борг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для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фінансування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інвестицій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може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виконати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свої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довгострокові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зобов’язання.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Чим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більше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підприємство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бере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борг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(щоб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фінансувати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свої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потреби),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тим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більше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вона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повинна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виплатити,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повертаючи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суму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боргу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процент.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Якщо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борги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зростають,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зростає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ризик,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що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організація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буде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спроможна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розплатитись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боргами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стане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банкрутом.</w:t>
      </w:r>
      <w:r w:rsidR="004F13D2" w:rsidRPr="0074590F">
        <w:rPr>
          <w:color w:val="000000" w:themeColor="text1"/>
        </w:rPr>
        <w:t xml:space="preserve"> </w:t>
      </w:r>
    </w:p>
    <w:p w:rsidR="009267E8" w:rsidRPr="0074590F" w:rsidRDefault="009267E8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Таким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чином,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одним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найважливіших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співвідношень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боргове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співвідношення,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визначає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процент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засобів,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профінансованих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рахунок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боргів.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Чим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вище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процент,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тим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більше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засобів</w:t>
      </w:r>
      <w:r w:rsidR="004F13D2" w:rsidRPr="0074590F">
        <w:rPr>
          <w:color w:val="000000" w:themeColor="text1"/>
        </w:rPr>
        <w:t xml:space="preserve"> </w:t>
      </w:r>
      <w:r w:rsidR="005A6D29" w:rsidRPr="0074590F">
        <w:rPr>
          <w:color w:val="000000" w:themeColor="text1"/>
        </w:rPr>
        <w:t>оплачені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кредиторами,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власниками.</w:t>
      </w:r>
    </w:p>
    <w:p w:rsidR="00AD2991" w:rsidRPr="0074590F" w:rsidRDefault="009267E8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якості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включає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аналіз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дотримання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вимог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стандартів,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технічних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умов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технічних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інструкцій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виробництві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реалізації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продукції.</w:t>
      </w:r>
      <w:r w:rsidR="004F13D2" w:rsidRPr="0074590F">
        <w:rPr>
          <w:color w:val="000000" w:themeColor="text1"/>
        </w:rPr>
        <w:t xml:space="preserve"> </w:t>
      </w:r>
    </w:p>
    <w:p w:rsidR="00AD2991" w:rsidRPr="0074590F" w:rsidRDefault="009267E8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підлягає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технічний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рівень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вироблюваної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продукції,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товарно-матеріальних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цінностей,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купуються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господарством,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стан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експлуатація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контрольно-вимірювальної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апаратури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обладнання,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якість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ремонту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техніки,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виконання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усіх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технологічних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операцій,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пов’язаних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виробництвом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продукції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чи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наданням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послуг.</w:t>
      </w:r>
      <w:r w:rsidR="004F13D2" w:rsidRPr="0074590F">
        <w:rPr>
          <w:color w:val="000000" w:themeColor="text1"/>
        </w:rPr>
        <w:t xml:space="preserve"> </w:t>
      </w:r>
    </w:p>
    <w:p w:rsidR="00CD144E" w:rsidRPr="0074590F" w:rsidRDefault="00CD144E" w:rsidP="00336DC9">
      <w:pPr>
        <w:tabs>
          <w:tab w:val="left" w:pos="873"/>
          <w:tab w:val="left" w:pos="1020"/>
          <w:tab w:val="left" w:pos="1111"/>
          <w:tab w:val="left" w:pos="1406"/>
        </w:tabs>
        <w:spacing w:after="0" w:line="360" w:lineRule="auto"/>
        <w:ind w:firstLine="709"/>
        <w:jc w:val="both"/>
        <w:rPr>
          <w:szCs w:val="28"/>
        </w:rPr>
      </w:pPr>
      <w:r w:rsidRPr="0074590F">
        <w:rPr>
          <w:szCs w:val="28"/>
        </w:rPr>
        <w:t xml:space="preserve">ТОВ «ХАС Ліфт Україна» використовує для забезпечення контролю </w:t>
      </w:r>
      <w:r w:rsidR="003F3BCD" w:rsidRPr="0074590F">
        <w:rPr>
          <w:szCs w:val="28"/>
        </w:rPr>
        <w:t>середню інтегровану</w:t>
      </w:r>
      <w:r w:rsidR="00BD34AB" w:rsidRPr="0074590F">
        <w:rPr>
          <w:szCs w:val="28"/>
        </w:rPr>
        <w:t xml:space="preserve"> </w:t>
      </w:r>
      <w:r w:rsidR="003F3BCD" w:rsidRPr="0074590F">
        <w:rPr>
          <w:szCs w:val="28"/>
        </w:rPr>
        <w:t>інформаційну</w:t>
      </w:r>
      <w:r w:rsidR="00BD34AB" w:rsidRPr="0074590F">
        <w:rPr>
          <w:szCs w:val="28"/>
        </w:rPr>
        <w:t xml:space="preserve"> </w:t>
      </w:r>
      <w:r w:rsidR="003F3BCD" w:rsidRPr="0074590F">
        <w:rPr>
          <w:szCs w:val="28"/>
        </w:rPr>
        <w:t xml:space="preserve">систему, а саме </w:t>
      </w:r>
      <w:r w:rsidR="003F3BCD" w:rsidRPr="0074590F">
        <w:rPr>
          <w:bCs/>
          <w:szCs w:val="28"/>
          <w:shd w:val="clear" w:color="auto" w:fill="FFFFFF"/>
        </w:rPr>
        <w:t>«1С: Підприємство»</w:t>
      </w:r>
      <w:r w:rsidR="003F3BCD" w:rsidRPr="0074590F">
        <w:rPr>
          <w:szCs w:val="28"/>
          <w:shd w:val="clear" w:color="auto" w:fill="FFFFFF"/>
        </w:rPr>
        <w:t> — це програмний продукт для ведення бухгалтерського, податкового та управлінського обліку в комерційних організаціях, а також для формування стандартної бухгалтерської, статистичної та податкової звітності.</w:t>
      </w:r>
    </w:p>
    <w:p w:rsidR="00AD2991" w:rsidRPr="0074590F" w:rsidRDefault="00AD2991">
      <w:pPr>
        <w:rPr>
          <w:color w:val="000000" w:themeColor="text1"/>
        </w:rPr>
      </w:pPr>
      <w:r w:rsidRPr="0074590F">
        <w:rPr>
          <w:color w:val="000000" w:themeColor="text1"/>
        </w:rPr>
        <w:br w:type="page"/>
      </w:r>
    </w:p>
    <w:p w:rsidR="00AD2991" w:rsidRPr="0074590F" w:rsidRDefault="00AD2991" w:rsidP="00DA6005">
      <w:pPr>
        <w:pStyle w:val="1"/>
        <w:spacing w:line="360" w:lineRule="auto"/>
        <w:jc w:val="center"/>
        <w:rPr>
          <w:noProof/>
        </w:rPr>
      </w:pPr>
      <w:r w:rsidRPr="0074590F">
        <w:rPr>
          <w:noProof/>
        </w:rPr>
        <w:t>РОЗДІЛ</w:t>
      </w:r>
      <w:r w:rsidR="004F13D2" w:rsidRPr="0074590F">
        <w:rPr>
          <w:noProof/>
        </w:rPr>
        <w:t xml:space="preserve"> </w:t>
      </w:r>
      <w:r w:rsidRPr="0074590F">
        <w:rPr>
          <w:noProof/>
        </w:rPr>
        <w:t>3</w:t>
      </w:r>
    </w:p>
    <w:p w:rsidR="00217664" w:rsidRPr="0074590F" w:rsidRDefault="00AD2991" w:rsidP="00DA6005">
      <w:pPr>
        <w:tabs>
          <w:tab w:val="left" w:pos="1843"/>
        </w:tabs>
        <w:spacing w:after="0" w:line="360" w:lineRule="auto"/>
        <w:jc w:val="center"/>
        <w:rPr>
          <w:b/>
          <w:noProof/>
          <w:color w:val="000000" w:themeColor="text1"/>
          <w:szCs w:val="28"/>
        </w:rPr>
      </w:pPr>
      <w:r w:rsidRPr="0074590F">
        <w:rPr>
          <w:b/>
          <w:noProof/>
          <w:color w:val="000000" w:themeColor="text1"/>
          <w:szCs w:val="28"/>
        </w:rPr>
        <w:t>ШЛЯХИ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ПІДВИЩЕННЯ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ЕФЕКТИВНОСТІ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КОНТРОЛЮ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  <w:r w:rsidRPr="0074590F">
        <w:rPr>
          <w:b/>
          <w:noProof/>
          <w:color w:val="000000" w:themeColor="text1"/>
          <w:szCs w:val="28"/>
        </w:rPr>
        <w:t>В</w:t>
      </w:r>
      <w:r w:rsidR="004F13D2" w:rsidRPr="0074590F">
        <w:rPr>
          <w:b/>
          <w:noProof/>
          <w:color w:val="000000" w:themeColor="text1"/>
          <w:szCs w:val="28"/>
        </w:rPr>
        <w:t xml:space="preserve"> </w:t>
      </w:r>
    </w:p>
    <w:p w:rsidR="00AD2991" w:rsidRPr="0074590F" w:rsidRDefault="00AD2991" w:rsidP="00DA6005">
      <w:pPr>
        <w:tabs>
          <w:tab w:val="left" w:pos="1843"/>
        </w:tabs>
        <w:spacing w:after="0" w:line="360" w:lineRule="auto"/>
        <w:jc w:val="center"/>
        <w:rPr>
          <w:b/>
          <w:noProof/>
          <w:color w:val="000000" w:themeColor="text1"/>
          <w:szCs w:val="28"/>
        </w:rPr>
      </w:pPr>
      <w:r w:rsidRPr="0074590F">
        <w:rPr>
          <w:b/>
          <w:color w:val="000000" w:themeColor="text1"/>
          <w:szCs w:val="28"/>
        </w:rPr>
        <w:t>ТОВ</w:t>
      </w:r>
      <w:r w:rsidR="004F13D2" w:rsidRPr="0074590F">
        <w:rPr>
          <w:b/>
          <w:color w:val="000000" w:themeColor="text1"/>
          <w:spacing w:val="-1"/>
          <w:szCs w:val="28"/>
        </w:rPr>
        <w:t xml:space="preserve"> </w:t>
      </w:r>
      <w:r w:rsidR="004410CE" w:rsidRPr="0074590F">
        <w:rPr>
          <w:b/>
          <w:color w:val="000000" w:themeColor="text1"/>
          <w:szCs w:val="28"/>
        </w:rPr>
        <w:t>«ХАС Ліфт Україна»</w:t>
      </w:r>
    </w:p>
    <w:p w:rsidR="000E569A" w:rsidRPr="0074590F" w:rsidRDefault="000E569A" w:rsidP="00774D6B">
      <w:pPr>
        <w:tabs>
          <w:tab w:val="left" w:pos="873"/>
          <w:tab w:val="left" w:pos="1020"/>
          <w:tab w:val="left" w:pos="1111"/>
          <w:tab w:val="left" w:pos="1406"/>
        </w:tabs>
        <w:spacing w:after="0" w:line="240" w:lineRule="auto"/>
        <w:ind w:firstLine="709"/>
        <w:jc w:val="both"/>
        <w:rPr>
          <w:color w:val="000000" w:themeColor="text1"/>
        </w:rPr>
      </w:pPr>
    </w:p>
    <w:p w:rsidR="00774D6B" w:rsidRPr="0074590F" w:rsidRDefault="00774D6B" w:rsidP="00774D6B">
      <w:pPr>
        <w:tabs>
          <w:tab w:val="left" w:pos="873"/>
          <w:tab w:val="left" w:pos="1020"/>
          <w:tab w:val="left" w:pos="1111"/>
          <w:tab w:val="left" w:pos="1406"/>
        </w:tabs>
        <w:spacing w:after="0" w:line="240" w:lineRule="auto"/>
        <w:ind w:firstLine="709"/>
        <w:jc w:val="both"/>
        <w:rPr>
          <w:color w:val="000000" w:themeColor="text1"/>
        </w:rPr>
      </w:pPr>
    </w:p>
    <w:p w:rsidR="00D100E3" w:rsidRPr="0074590F" w:rsidRDefault="00EB7F6B" w:rsidP="00EB7F6B">
      <w:pPr>
        <w:pStyle w:val="a3"/>
        <w:shd w:val="clear" w:color="auto" w:fill="FFFFFF"/>
        <w:spacing w:after="0" w:line="360" w:lineRule="auto"/>
        <w:ind w:left="0" w:firstLine="709"/>
        <w:jc w:val="both"/>
      </w:pPr>
      <w:r w:rsidRPr="0074590F">
        <w:t xml:space="preserve">Одним з ефективних напрямків удосконалення </w:t>
      </w:r>
      <w:r w:rsidR="009B5C7A" w:rsidRPr="0074590F">
        <w:t xml:space="preserve">системи контролю </w:t>
      </w:r>
      <w:r w:rsidRPr="0074590F">
        <w:t xml:space="preserve">підприємством є розробка и впровадження сучасних інформаційно-управляючих систем і технологій. </w:t>
      </w:r>
    </w:p>
    <w:p w:rsidR="00EB7F6B" w:rsidRPr="0074590F" w:rsidRDefault="00EB7F6B" w:rsidP="00EB7F6B">
      <w:pPr>
        <w:pStyle w:val="a3"/>
        <w:shd w:val="clear" w:color="auto" w:fill="FFFFFF"/>
        <w:spacing w:after="0" w:line="360" w:lineRule="auto"/>
        <w:ind w:left="0" w:firstLine="709"/>
        <w:jc w:val="both"/>
      </w:pPr>
      <w:r w:rsidRPr="0074590F">
        <w:t xml:space="preserve">Нові інформаційні технології управління підприємством є важливим і необхідним засобом, який дозволяє: швидко, якісно і надійно виконувати отримання, облік, зберігання і обробку інформації; значно скоротити управлінський персонал підприємства, який займається роботою по збору, обліку, зберіганню і обробці інформації; забезпечити у потрібні терміни керівництво і </w:t>
      </w:r>
      <w:proofErr w:type="spellStart"/>
      <w:r w:rsidRPr="0074590F">
        <w:t>управлінсько</w:t>
      </w:r>
      <w:proofErr w:type="spellEnd"/>
      <w:r w:rsidRPr="0074590F">
        <w:t>-технічний персонал підприємства якісною інформацією; своєчасно і якісно вести аналіз і прогнозування господарської діяльності підприємства; швидко і якісно приймати рішення по усіх питаннях управління підприємством</w:t>
      </w:r>
      <w:r w:rsidR="008D284F" w:rsidRPr="0074590F">
        <w:t xml:space="preserve"> </w:t>
      </w:r>
      <w:r w:rsidR="008D284F" w:rsidRPr="0074590F">
        <w:rPr>
          <w:color w:val="000000" w:themeColor="text1"/>
          <w:szCs w:val="28"/>
        </w:rPr>
        <w:t>[4]</w:t>
      </w:r>
      <w:r w:rsidRPr="0074590F">
        <w:t>.</w:t>
      </w:r>
    </w:p>
    <w:p w:rsidR="00FF633F" w:rsidRPr="0074590F" w:rsidRDefault="00FF633F" w:rsidP="00FF633F">
      <w:pPr>
        <w:pStyle w:val="a3"/>
        <w:shd w:val="clear" w:color="auto" w:fill="FFFFFF"/>
        <w:spacing w:after="0" w:line="360" w:lineRule="auto"/>
        <w:ind w:left="0" w:firstLine="709"/>
        <w:jc w:val="both"/>
      </w:pPr>
      <w:r w:rsidRPr="0074590F">
        <w:t>Діяльність виробничих підприємств дуже складна і індивідуальна. Для ефективного ведення господарської діяльності необхідний постійний моніторинг та контроль ключових показників діяльності, який неможливо здійснювати без впровадження і використання сучасних інформаційних технологій. Здатність підприємства своєчасно обробляти і аналізувати великі об'єми інформації безпосередньо залежить від рівня автоматизації її діяльності</w:t>
      </w:r>
      <w:r w:rsidR="008D284F" w:rsidRPr="0074590F">
        <w:t xml:space="preserve"> </w:t>
      </w:r>
      <w:r w:rsidR="008D284F" w:rsidRPr="0074590F">
        <w:rPr>
          <w:color w:val="000000" w:themeColor="text1"/>
          <w:szCs w:val="28"/>
        </w:rPr>
        <w:t>[30]</w:t>
      </w:r>
      <w:r w:rsidRPr="0074590F">
        <w:t>.</w:t>
      </w:r>
    </w:p>
    <w:p w:rsidR="009B5C7A" w:rsidRPr="0074590F" w:rsidRDefault="002C0970" w:rsidP="00FF633F">
      <w:pPr>
        <w:pStyle w:val="a3"/>
        <w:shd w:val="clear" w:color="auto" w:fill="FFFFFF"/>
        <w:spacing w:after="0" w:line="360" w:lineRule="auto"/>
        <w:ind w:left="0" w:firstLine="709"/>
        <w:jc w:val="both"/>
      </w:pPr>
      <w:r w:rsidRPr="0074590F">
        <w:t>Світова практика переконливо свідчить, що корпоративні системи – потужний інструмент підвищення продуктивності праці і ефективності виробництва. Всесвітнім економічним форумом спільно з міжнародною школою бізнесу INSEAD, був відзначений тісний зв'язок між рівнем розвитку інформаційних технологій і економічним процвітанням країн на підставі того, що інформаційні технології відіграють провідну роль у розвитку інновацій, підвищенні продуктивності та конкурентоспроможності, диверсифікують економіку і стимулюють ділову активність, тим самим сприяючи підвищенню рівня життя людей. У багатьох розвинених країнах галузь інформаційних технологій розвивається бурхливими темпами і стає запорукою сталого економічного розвитку [</w:t>
      </w:r>
      <w:r w:rsidR="00ED3690" w:rsidRPr="0074590F">
        <w:t>22</w:t>
      </w:r>
      <w:r w:rsidRPr="0074590F">
        <w:t>].</w:t>
      </w:r>
    </w:p>
    <w:p w:rsidR="004A2183" w:rsidRPr="0074590F" w:rsidRDefault="004A2183" w:rsidP="000E569A">
      <w:pPr>
        <w:pStyle w:val="a3"/>
        <w:shd w:val="clear" w:color="auto" w:fill="FFFFFF"/>
        <w:spacing w:after="0" w:line="360" w:lineRule="auto"/>
        <w:ind w:left="0" w:firstLine="709"/>
        <w:jc w:val="both"/>
      </w:pPr>
      <w:r w:rsidRPr="0074590F">
        <w:t xml:space="preserve">Корпоративна інформаційна система </w:t>
      </w:r>
      <w:proofErr w:type="spellStart"/>
      <w:r w:rsidRPr="0074590F">
        <w:t>Scala</w:t>
      </w:r>
      <w:proofErr w:type="spellEnd"/>
      <w:r w:rsidRPr="0074590F">
        <w:t xml:space="preserve"> розроблена шведською компанією </w:t>
      </w:r>
      <w:proofErr w:type="spellStart"/>
      <w:r w:rsidRPr="0074590F">
        <w:t>Beslutsmodeller</w:t>
      </w:r>
      <w:proofErr w:type="spellEnd"/>
      <w:r w:rsidRPr="0074590F">
        <w:t xml:space="preserve"> AB для задоволення потреб в області ефективного управління сферами або різними аспектами діяльності підприємства. Забезпечуючи повне врахування місцевих особливостей, можливість роботи з багатьма валютами (понад 30) і багатьма мовами, </w:t>
      </w:r>
      <w:proofErr w:type="spellStart"/>
      <w:r w:rsidRPr="0074590F">
        <w:t>Scala</w:t>
      </w:r>
      <w:proofErr w:type="spellEnd"/>
      <w:r w:rsidRPr="0074590F">
        <w:t xml:space="preserve"> являє собою гнучку систему, що використовується більш ніж у 90 країнах. Це відкрита система з архітектурою «клієнт – сервер», розроблена на основі сучасної технології і призначена для роботи в різних операційних системах, включаючи Windows95, Windows97, </w:t>
      </w:r>
      <w:proofErr w:type="spellStart"/>
      <w:r w:rsidRPr="0074590F">
        <w:t>WindowsNT</w:t>
      </w:r>
      <w:proofErr w:type="spellEnd"/>
      <w:r w:rsidRPr="0074590F">
        <w:t xml:space="preserve">, </w:t>
      </w:r>
      <w:proofErr w:type="spellStart"/>
      <w:r w:rsidRPr="0074590F">
        <w:t>Novel</w:t>
      </w:r>
      <w:proofErr w:type="spellEnd"/>
      <w:r w:rsidRPr="0074590F">
        <w:t xml:space="preserve"> </w:t>
      </w:r>
      <w:proofErr w:type="spellStart"/>
      <w:r w:rsidRPr="0074590F">
        <w:t>Netware</w:t>
      </w:r>
      <w:proofErr w:type="spellEnd"/>
      <w:r w:rsidRPr="0074590F">
        <w:t xml:space="preserve">. Комплексні модулі </w:t>
      </w:r>
      <w:proofErr w:type="spellStart"/>
      <w:r w:rsidRPr="0074590F">
        <w:t>Scala</w:t>
      </w:r>
      <w:proofErr w:type="spellEnd"/>
      <w:r w:rsidRPr="0074590F">
        <w:t xml:space="preserve"> охоплюють такі аспекти бізнесу, як фінанси, матеріально-технічне постачання, виробництво, обслуговування і управління проектами</w:t>
      </w:r>
      <w:r w:rsidR="00ED3690" w:rsidRPr="0074590F">
        <w:t xml:space="preserve"> </w:t>
      </w:r>
      <w:r w:rsidR="00ED3690" w:rsidRPr="0074590F">
        <w:rPr>
          <w:color w:val="000000" w:themeColor="text1"/>
          <w:szCs w:val="28"/>
        </w:rPr>
        <w:t>[20]</w:t>
      </w:r>
      <w:r w:rsidRPr="0074590F">
        <w:t>.</w:t>
      </w:r>
    </w:p>
    <w:p w:rsidR="00AC15EE" w:rsidRPr="0074590F" w:rsidRDefault="00AC15EE" w:rsidP="000E569A">
      <w:pPr>
        <w:pStyle w:val="a3"/>
        <w:shd w:val="clear" w:color="auto" w:fill="FFFFFF"/>
        <w:spacing w:after="0" w:line="360" w:lineRule="auto"/>
        <w:ind w:left="0" w:firstLine="709"/>
        <w:jc w:val="both"/>
      </w:pPr>
      <w:proofErr w:type="spellStart"/>
      <w:r w:rsidRPr="0074590F">
        <w:t>SoftServe</w:t>
      </w:r>
      <w:proofErr w:type="spellEnd"/>
      <w:r w:rsidRPr="0074590F">
        <w:t xml:space="preserve"> (</w:t>
      </w:r>
      <w:proofErr w:type="spellStart"/>
      <w:r w:rsidRPr="0074590F">
        <w:t>СофтСерв</w:t>
      </w:r>
      <w:proofErr w:type="spellEnd"/>
      <w:r w:rsidRPr="0074590F">
        <w:t xml:space="preserve">) – провідна українська ІТ компанія, що працює у сфері розробки програмного забезпечення та надання консультаційних послуг. </w:t>
      </w:r>
      <w:proofErr w:type="spellStart"/>
      <w:r w:rsidRPr="0074590F">
        <w:t>SoftServe</w:t>
      </w:r>
      <w:proofErr w:type="spellEnd"/>
      <w:r w:rsidRPr="0074590F">
        <w:t xml:space="preserve"> має значний досвід у розробці програмного забезпечення – від </w:t>
      </w:r>
      <w:proofErr w:type="spellStart"/>
      <w:r w:rsidRPr="0074590F">
        <w:t>Cloud</w:t>
      </w:r>
      <w:proofErr w:type="spellEnd"/>
      <w:r w:rsidRPr="0074590F">
        <w:t xml:space="preserve">, </w:t>
      </w:r>
      <w:proofErr w:type="spellStart"/>
      <w:r w:rsidRPr="0074590F">
        <w:t>Security</w:t>
      </w:r>
      <w:proofErr w:type="spellEnd"/>
      <w:r w:rsidRPr="0074590F">
        <w:t xml:space="preserve"> і UX </w:t>
      </w:r>
      <w:proofErr w:type="spellStart"/>
      <w:r w:rsidRPr="0074590F">
        <w:t>Design</w:t>
      </w:r>
      <w:proofErr w:type="spellEnd"/>
      <w:r w:rsidRPr="0074590F">
        <w:t xml:space="preserve"> до </w:t>
      </w:r>
      <w:proofErr w:type="spellStart"/>
      <w:r w:rsidRPr="0074590F">
        <w:t>Big</w:t>
      </w:r>
      <w:proofErr w:type="spellEnd"/>
      <w:r w:rsidRPr="0074590F">
        <w:t xml:space="preserve"> </w:t>
      </w:r>
      <w:proofErr w:type="spellStart"/>
      <w:r w:rsidR="0062261D" w:rsidRPr="0074590F">
        <w:t>Analytics</w:t>
      </w:r>
      <w:proofErr w:type="spellEnd"/>
      <w:r w:rsidR="0062261D" w:rsidRPr="0074590F">
        <w:t xml:space="preserve"> та </w:t>
      </w:r>
      <w:proofErr w:type="spellStart"/>
      <w:r w:rsidR="0062261D" w:rsidRPr="0074590F">
        <w:t>Internet</w:t>
      </w:r>
      <w:proofErr w:type="spellEnd"/>
      <w:r w:rsidR="0062261D" w:rsidRPr="0074590F">
        <w:t xml:space="preserve"> </w:t>
      </w:r>
      <w:proofErr w:type="spellStart"/>
      <w:r w:rsidR="0062261D" w:rsidRPr="0074590F">
        <w:t>of</w:t>
      </w:r>
      <w:proofErr w:type="spellEnd"/>
      <w:r w:rsidR="0062261D" w:rsidRPr="0074590F">
        <w:t xml:space="preserve"> </w:t>
      </w:r>
      <w:proofErr w:type="spellStart"/>
      <w:r w:rsidR="0062261D" w:rsidRPr="0074590F">
        <w:t>Things</w:t>
      </w:r>
      <w:proofErr w:type="spellEnd"/>
      <w:r w:rsidRPr="0074590F">
        <w:t xml:space="preserve">; </w:t>
      </w:r>
    </w:p>
    <w:p w:rsidR="00AC15EE" w:rsidRPr="0074590F" w:rsidRDefault="00AC15EE" w:rsidP="000E569A">
      <w:pPr>
        <w:pStyle w:val="a3"/>
        <w:shd w:val="clear" w:color="auto" w:fill="FFFFFF"/>
        <w:spacing w:after="0" w:line="360" w:lineRule="auto"/>
        <w:ind w:left="0" w:firstLine="709"/>
        <w:jc w:val="both"/>
      </w:pPr>
      <w:r w:rsidRPr="0074590F">
        <w:t xml:space="preserve">ELEKS надає професійні послуги у сфері розробки і локалізації програмного забезпечення, а також створює програмні продукти для вертикальних ринків; </w:t>
      </w:r>
    </w:p>
    <w:p w:rsidR="00AC15EE" w:rsidRPr="0074590F" w:rsidRDefault="00AC15EE" w:rsidP="000E569A">
      <w:pPr>
        <w:pStyle w:val="a3"/>
        <w:shd w:val="clear" w:color="auto" w:fill="FFFFFF"/>
        <w:spacing w:after="0" w:line="360" w:lineRule="auto"/>
        <w:ind w:left="0" w:firstLine="709"/>
        <w:jc w:val="both"/>
      </w:pPr>
      <w:proofErr w:type="spellStart"/>
      <w:r w:rsidRPr="0074590F">
        <w:t>GlobalLogic</w:t>
      </w:r>
      <w:proofErr w:type="spellEnd"/>
      <w:r w:rsidRPr="0074590F">
        <w:t xml:space="preserve"> – міжнародна компанія, заснована у 2000 р., один зі світових лідерів у галузі дослідження й розробки програмних продуктів (</w:t>
      </w:r>
      <w:proofErr w:type="spellStart"/>
      <w:r w:rsidRPr="0074590F">
        <w:t>software</w:t>
      </w:r>
      <w:proofErr w:type="spellEnd"/>
      <w:r w:rsidRPr="0074590F">
        <w:t xml:space="preserve"> R&amp;D); </w:t>
      </w:r>
    </w:p>
    <w:p w:rsidR="00AC15EE" w:rsidRPr="0074590F" w:rsidRDefault="00AC15EE" w:rsidP="000E569A">
      <w:pPr>
        <w:pStyle w:val="a3"/>
        <w:shd w:val="clear" w:color="auto" w:fill="FFFFFF"/>
        <w:spacing w:after="0" w:line="360" w:lineRule="auto"/>
        <w:ind w:left="0" w:firstLine="709"/>
        <w:jc w:val="both"/>
        <w:rPr>
          <w:color w:val="000000" w:themeColor="text1"/>
        </w:rPr>
      </w:pPr>
      <w:proofErr w:type="spellStart"/>
      <w:r w:rsidRPr="0074590F">
        <w:t>Lohika</w:t>
      </w:r>
      <w:proofErr w:type="spellEnd"/>
      <w:r w:rsidRPr="0074590F">
        <w:t xml:space="preserve"> – це провідний постачальник послуг </w:t>
      </w:r>
      <w:proofErr w:type="spellStart"/>
      <w:r w:rsidRPr="0074590F">
        <w:t>аутсорсингу</w:t>
      </w:r>
      <w:proofErr w:type="spellEnd"/>
      <w:r w:rsidRPr="0074590F">
        <w:t xml:space="preserve"> у сфері інформаційних технологій. Надає повний спектр послуг з розробки, тестування, впровадження та підтримки найсучаснішого програмного забезпечення, а також займається </w:t>
      </w:r>
      <w:proofErr w:type="spellStart"/>
      <w:r w:rsidRPr="0074590F">
        <w:t>реінженірингом</w:t>
      </w:r>
      <w:proofErr w:type="spellEnd"/>
      <w:r w:rsidRPr="0074590F">
        <w:t xml:space="preserve"> і вдосконаленням вже існуючих світових рішень, дотримуючись найвищих стандартів галузі та пропонуючи клієнтам лише якісні та конкурентоспроможні рішення та ін. На сьогоднішній день найбільш великими інтегрованими системами є функціонально розвинуті і відповідно найбільш складні і дорогі системи, у яких реалізуються західні стандарти управління MRPII і ERP. На українському ринку цей вид систем представлений в основному продуктами західних фірм: SAP, </w:t>
      </w:r>
      <w:proofErr w:type="spellStart"/>
      <w:r w:rsidRPr="0074590F">
        <w:t>Oracle</w:t>
      </w:r>
      <w:proofErr w:type="spellEnd"/>
      <w:r w:rsidRPr="0074590F">
        <w:t xml:space="preserve">, BAAN, </w:t>
      </w:r>
      <w:proofErr w:type="spellStart"/>
      <w:r w:rsidRPr="0074590F">
        <w:t>PeopleSoft</w:t>
      </w:r>
      <w:proofErr w:type="spellEnd"/>
      <w:r w:rsidRPr="0074590F">
        <w:t xml:space="preserve"> і </w:t>
      </w:r>
      <w:proofErr w:type="spellStart"/>
      <w:r w:rsidRPr="0074590F">
        <w:t>Platinum</w:t>
      </w:r>
      <w:proofErr w:type="spellEnd"/>
      <w:r w:rsidR="0062261D" w:rsidRPr="0074590F">
        <w:t xml:space="preserve"> </w:t>
      </w:r>
      <w:r w:rsidR="0062261D" w:rsidRPr="0074590F">
        <w:rPr>
          <w:lang w:val="ru-RU"/>
        </w:rPr>
        <w:t>[</w:t>
      </w:r>
      <w:r w:rsidR="00ED3690" w:rsidRPr="0074590F">
        <w:rPr>
          <w:lang w:val="ru-RU"/>
        </w:rPr>
        <w:t>23</w:t>
      </w:r>
      <w:r w:rsidR="0062261D" w:rsidRPr="0074590F">
        <w:rPr>
          <w:lang w:val="ru-RU"/>
        </w:rPr>
        <w:t>].</w:t>
      </w:r>
    </w:p>
    <w:p w:rsidR="002168EB" w:rsidRPr="0074590F" w:rsidRDefault="002168EB" w:rsidP="00594478">
      <w:pPr>
        <w:pStyle w:val="a3"/>
        <w:shd w:val="clear" w:color="auto" w:fill="FFFFFF"/>
        <w:spacing w:after="0" w:line="360" w:lineRule="auto"/>
        <w:ind w:left="0" w:firstLine="709"/>
        <w:jc w:val="both"/>
        <w:rPr>
          <w:szCs w:val="28"/>
          <w:shd w:val="clear" w:color="auto" w:fill="FFFFFF"/>
        </w:rPr>
      </w:pPr>
      <w:r w:rsidRPr="0074590F">
        <w:rPr>
          <w:color w:val="000000" w:themeColor="text1"/>
        </w:rPr>
        <w:t>Проте враховуючи фінансову спроможність товариства, доцільніше впровадити економніш</w:t>
      </w:r>
      <w:r w:rsidR="007A6211" w:rsidRPr="0074590F">
        <w:rPr>
          <w:color w:val="000000" w:themeColor="text1"/>
        </w:rPr>
        <w:t>у інформаційну систему контролю.</w:t>
      </w:r>
      <w:r w:rsidR="007A6211" w:rsidRPr="0074590F">
        <w:rPr>
          <w:szCs w:val="28"/>
        </w:rPr>
        <w:t xml:space="preserve"> </w:t>
      </w:r>
      <w:r w:rsidR="007A6211" w:rsidRPr="0074590F">
        <w:rPr>
          <w:bCs/>
          <w:szCs w:val="28"/>
          <w:shd w:val="clear" w:color="auto" w:fill="FFFFFF"/>
        </w:rPr>
        <w:t>BAS (</w:t>
      </w:r>
      <w:proofErr w:type="spellStart"/>
      <w:r w:rsidR="007A6211" w:rsidRPr="0074590F">
        <w:rPr>
          <w:bCs/>
          <w:szCs w:val="28"/>
          <w:shd w:val="clear" w:color="auto" w:fill="FFFFFF"/>
        </w:rPr>
        <w:t>Business</w:t>
      </w:r>
      <w:proofErr w:type="spellEnd"/>
      <w:r w:rsidR="007A6211" w:rsidRPr="0074590F">
        <w:rPr>
          <w:bCs/>
          <w:szCs w:val="28"/>
          <w:shd w:val="clear" w:color="auto" w:fill="FFFFFF"/>
        </w:rPr>
        <w:t xml:space="preserve"> </w:t>
      </w:r>
      <w:proofErr w:type="spellStart"/>
      <w:r w:rsidR="007A6211" w:rsidRPr="0074590F">
        <w:rPr>
          <w:bCs/>
          <w:szCs w:val="28"/>
          <w:shd w:val="clear" w:color="auto" w:fill="FFFFFF"/>
        </w:rPr>
        <w:t>automation</w:t>
      </w:r>
      <w:proofErr w:type="spellEnd"/>
      <w:r w:rsidR="007A6211" w:rsidRPr="0074590F">
        <w:rPr>
          <w:bCs/>
          <w:szCs w:val="28"/>
          <w:shd w:val="clear" w:color="auto" w:fill="FFFFFF"/>
        </w:rPr>
        <w:t xml:space="preserve"> </w:t>
      </w:r>
      <w:proofErr w:type="spellStart"/>
      <w:r w:rsidR="007A6211" w:rsidRPr="0074590F">
        <w:rPr>
          <w:bCs/>
          <w:szCs w:val="28"/>
          <w:shd w:val="clear" w:color="auto" w:fill="FFFFFF"/>
        </w:rPr>
        <w:t>software</w:t>
      </w:r>
      <w:proofErr w:type="spellEnd"/>
      <w:r w:rsidR="007A6211" w:rsidRPr="0074590F">
        <w:rPr>
          <w:bCs/>
          <w:szCs w:val="28"/>
          <w:shd w:val="clear" w:color="auto" w:fill="FFFFFF"/>
        </w:rPr>
        <w:t>)</w:t>
      </w:r>
      <w:r w:rsidR="007A6211" w:rsidRPr="0074590F">
        <w:rPr>
          <w:szCs w:val="28"/>
          <w:shd w:val="clear" w:color="auto" w:fill="FFFFFF"/>
        </w:rPr>
        <w:t> — лінійка програм написаних на платформі </w:t>
      </w:r>
      <w:hyperlink r:id="rId19" w:tooltip="BAF (програмне забезпечення)" w:history="1">
        <w:r w:rsidR="007A6211" w:rsidRPr="0074590F">
          <w:rPr>
            <w:rStyle w:val="a8"/>
            <w:color w:val="auto"/>
            <w:szCs w:val="28"/>
            <w:u w:val="none"/>
            <w:shd w:val="clear" w:color="auto" w:fill="FFFFFF"/>
          </w:rPr>
          <w:t>BAF</w:t>
        </w:r>
      </w:hyperlink>
      <w:r w:rsidR="007A6211" w:rsidRPr="0074590F">
        <w:rPr>
          <w:szCs w:val="28"/>
          <w:shd w:val="clear" w:color="auto" w:fill="FFFFFF"/>
        </w:rPr>
        <w:t> для автоматизації обліку на підприємствах. Всі права на програмні продукти належать компанії </w:t>
      </w:r>
      <w:hyperlink r:id="rId20" w:tooltip="NetHelp JAROCKI PIOTR (ще не написана)" w:history="1">
        <w:r w:rsidR="007A6211" w:rsidRPr="0074590F">
          <w:rPr>
            <w:rStyle w:val="a8"/>
            <w:color w:val="auto"/>
            <w:szCs w:val="28"/>
            <w:u w:val="none"/>
            <w:shd w:val="clear" w:color="auto" w:fill="FFFFFF"/>
          </w:rPr>
          <w:t>«</w:t>
        </w:r>
        <w:proofErr w:type="spellStart"/>
        <w:r w:rsidR="007A6211" w:rsidRPr="0074590F">
          <w:rPr>
            <w:rStyle w:val="a8"/>
            <w:color w:val="auto"/>
            <w:szCs w:val="28"/>
            <w:u w:val="none"/>
            <w:shd w:val="clear" w:color="auto" w:fill="FFFFFF"/>
          </w:rPr>
          <w:t>NetHelp</w:t>
        </w:r>
        <w:proofErr w:type="spellEnd"/>
        <w:r w:rsidR="007A6211" w:rsidRPr="0074590F">
          <w:rPr>
            <w:rStyle w:val="a8"/>
            <w:color w:val="auto"/>
            <w:szCs w:val="28"/>
            <w:u w:val="none"/>
            <w:shd w:val="clear" w:color="auto" w:fill="FFFFFF"/>
          </w:rPr>
          <w:t>»</w:t>
        </w:r>
      </w:hyperlink>
      <w:r w:rsidR="007A6211" w:rsidRPr="0074590F">
        <w:rPr>
          <w:szCs w:val="28"/>
          <w:shd w:val="clear" w:color="auto" w:fill="FFFFFF"/>
        </w:rPr>
        <w:t>. За своєю суттю є продовженням лінійки програм </w:t>
      </w:r>
      <w:hyperlink r:id="rId21" w:tooltip="1С" w:history="1">
        <w:r w:rsidR="007A6211" w:rsidRPr="0074590F">
          <w:rPr>
            <w:rStyle w:val="a8"/>
            <w:color w:val="auto"/>
            <w:szCs w:val="28"/>
            <w:u w:val="none"/>
            <w:shd w:val="clear" w:color="auto" w:fill="FFFFFF"/>
          </w:rPr>
          <w:t>«1С»</w:t>
        </w:r>
      </w:hyperlink>
      <w:r w:rsidR="007A6211" w:rsidRPr="0074590F">
        <w:rPr>
          <w:szCs w:val="28"/>
          <w:shd w:val="clear" w:color="auto" w:fill="FFFFFF"/>
        </w:rPr>
        <w:t> для українського ринку.</w:t>
      </w:r>
    </w:p>
    <w:p w:rsidR="007A6211" w:rsidRPr="0074590F" w:rsidRDefault="007A6211" w:rsidP="007A6211">
      <w:pPr>
        <w:pStyle w:val="ae"/>
        <w:spacing w:line="360" w:lineRule="auto"/>
        <w:ind w:firstLine="709"/>
        <w:jc w:val="both"/>
        <w:rPr>
          <w:lang w:val="ru-RU"/>
        </w:rPr>
      </w:pPr>
      <w:r w:rsidRPr="0074590F">
        <w:rPr>
          <w:rStyle w:val="mw-headline"/>
          <w:color w:val="000000"/>
        </w:rPr>
        <w:t>Рішення для корпоративного ринку</w:t>
      </w:r>
      <w:r w:rsidRPr="0074590F">
        <w:rPr>
          <w:rStyle w:val="mw-editsection-bracket"/>
          <w:b/>
          <w:bCs/>
          <w:color w:val="54595D"/>
        </w:rPr>
        <w:t>:</w:t>
      </w:r>
    </w:p>
    <w:p w:rsidR="007A6211" w:rsidRPr="0074590F" w:rsidRDefault="007A6211" w:rsidP="007A6211">
      <w:pPr>
        <w:pStyle w:val="ae"/>
        <w:spacing w:line="360" w:lineRule="auto"/>
        <w:ind w:firstLine="709"/>
        <w:jc w:val="both"/>
      </w:pPr>
      <w:r w:rsidRPr="0074590F">
        <w:t>BAS Управління холдингом — програма автоматизації обліку для холдингу</w:t>
      </w:r>
      <w:r w:rsidR="00ED3690" w:rsidRPr="0074590F">
        <w:t>.</w:t>
      </w:r>
    </w:p>
    <w:p w:rsidR="007A6211" w:rsidRPr="0074590F" w:rsidRDefault="007A6211" w:rsidP="007A6211">
      <w:pPr>
        <w:pStyle w:val="ae"/>
        <w:spacing w:line="360" w:lineRule="auto"/>
        <w:ind w:firstLine="709"/>
        <w:jc w:val="both"/>
      </w:pPr>
      <w:proofErr w:type="spellStart"/>
      <w:r w:rsidRPr="0074590F">
        <w:t>Business</w:t>
      </w:r>
      <w:proofErr w:type="spellEnd"/>
      <w:r w:rsidRPr="0074590F">
        <w:t xml:space="preserve"> </w:t>
      </w:r>
      <w:proofErr w:type="spellStart"/>
      <w:r w:rsidRPr="0074590F">
        <w:t>automation</w:t>
      </w:r>
      <w:proofErr w:type="spellEnd"/>
      <w:r w:rsidRPr="0074590F">
        <w:t xml:space="preserve"> </w:t>
      </w:r>
      <w:proofErr w:type="spellStart"/>
      <w:r w:rsidRPr="0074590F">
        <w:t>software</w:t>
      </w:r>
      <w:proofErr w:type="spellEnd"/>
      <w:r w:rsidRPr="0074590F">
        <w:t xml:space="preserve"> </w:t>
      </w:r>
      <w:proofErr w:type="spellStart"/>
      <w:r w:rsidRPr="0074590F">
        <w:t>for</w:t>
      </w:r>
      <w:proofErr w:type="spellEnd"/>
      <w:r w:rsidRPr="0074590F">
        <w:t xml:space="preserve"> </w:t>
      </w:r>
      <w:proofErr w:type="spellStart"/>
      <w:r w:rsidRPr="0074590F">
        <w:t>document</w:t>
      </w:r>
      <w:proofErr w:type="spellEnd"/>
      <w:r w:rsidRPr="0074590F">
        <w:t xml:space="preserve"> </w:t>
      </w:r>
      <w:proofErr w:type="spellStart"/>
      <w:r w:rsidRPr="0074590F">
        <w:t>management</w:t>
      </w:r>
      <w:proofErr w:type="spellEnd"/>
      <w:r w:rsidRPr="0074590F">
        <w:t> — програма автоматизації документообігу підприємства</w:t>
      </w:r>
      <w:r w:rsidR="00ED3690" w:rsidRPr="0074590F">
        <w:t>.</w:t>
      </w:r>
    </w:p>
    <w:p w:rsidR="007A6211" w:rsidRPr="0074590F" w:rsidRDefault="007A6211" w:rsidP="007A6211">
      <w:pPr>
        <w:pStyle w:val="ae"/>
        <w:spacing w:line="360" w:lineRule="auto"/>
        <w:ind w:firstLine="709"/>
        <w:jc w:val="both"/>
      </w:pPr>
      <w:proofErr w:type="spellStart"/>
      <w:r w:rsidRPr="0074590F">
        <w:t>Business</w:t>
      </w:r>
      <w:proofErr w:type="spellEnd"/>
      <w:r w:rsidRPr="0074590F">
        <w:t xml:space="preserve"> </w:t>
      </w:r>
      <w:proofErr w:type="spellStart"/>
      <w:r w:rsidRPr="0074590F">
        <w:t>automation</w:t>
      </w:r>
      <w:proofErr w:type="spellEnd"/>
      <w:r w:rsidRPr="0074590F">
        <w:t xml:space="preserve"> </w:t>
      </w:r>
      <w:proofErr w:type="spellStart"/>
      <w:r w:rsidRPr="0074590F">
        <w:t>software</w:t>
      </w:r>
      <w:proofErr w:type="spellEnd"/>
      <w:r w:rsidRPr="0074590F">
        <w:t xml:space="preserve"> </w:t>
      </w:r>
      <w:proofErr w:type="spellStart"/>
      <w:r w:rsidRPr="0074590F">
        <w:t>for</w:t>
      </w:r>
      <w:proofErr w:type="spellEnd"/>
      <w:r w:rsidRPr="0074590F">
        <w:t xml:space="preserve"> </w:t>
      </w:r>
      <w:proofErr w:type="spellStart"/>
      <w:r w:rsidRPr="0074590F">
        <w:t>enterprise</w:t>
      </w:r>
      <w:proofErr w:type="spellEnd"/>
      <w:r w:rsidRPr="0074590F">
        <w:t xml:space="preserve"> </w:t>
      </w:r>
      <w:proofErr w:type="spellStart"/>
      <w:r w:rsidRPr="0074590F">
        <w:t>resource</w:t>
      </w:r>
      <w:proofErr w:type="spellEnd"/>
      <w:r w:rsidRPr="0074590F">
        <w:t xml:space="preserve"> </w:t>
      </w:r>
      <w:proofErr w:type="spellStart"/>
      <w:r w:rsidRPr="0074590F">
        <w:t>planning</w:t>
      </w:r>
      <w:proofErr w:type="spellEnd"/>
      <w:r w:rsidRPr="0074590F">
        <w:t> — програма автоматизації планування ресурсів підприємства</w:t>
      </w:r>
      <w:r w:rsidR="00ED3690" w:rsidRPr="0074590F">
        <w:t xml:space="preserve"> </w:t>
      </w:r>
      <w:r w:rsidR="00ED3690" w:rsidRPr="0074590F">
        <w:rPr>
          <w:color w:val="000000" w:themeColor="text1"/>
        </w:rPr>
        <w:t>[7].</w:t>
      </w:r>
    </w:p>
    <w:p w:rsidR="005A6D29" w:rsidRPr="0074590F" w:rsidRDefault="005A6D29" w:rsidP="00594478">
      <w:pPr>
        <w:pStyle w:val="a3"/>
        <w:shd w:val="clear" w:color="auto" w:fill="FFFFFF"/>
        <w:spacing w:after="0" w:line="360" w:lineRule="auto"/>
        <w:ind w:left="0" w:firstLine="709"/>
        <w:jc w:val="both"/>
      </w:pPr>
      <w:r w:rsidRPr="0074590F">
        <w:t xml:space="preserve">Достатньо розвиненим сьогодні на підприємствах є контроль фінансових ресурсів. Запровадження на підприємствах систем бюджетування, наявність розвинутої системи планування дозволяють забезпечувати контролювання фінансових ресурсів підприємств. </w:t>
      </w:r>
    </w:p>
    <w:p w:rsidR="005A6D29" w:rsidRPr="0074590F" w:rsidRDefault="005A6D29" w:rsidP="00594478">
      <w:pPr>
        <w:pStyle w:val="a3"/>
        <w:shd w:val="clear" w:color="auto" w:fill="FFFFFF"/>
        <w:spacing w:after="0" w:line="360" w:lineRule="auto"/>
        <w:ind w:left="0" w:firstLine="709"/>
        <w:jc w:val="both"/>
      </w:pPr>
      <w:r w:rsidRPr="0074590F">
        <w:t>Через значне зростання уваги науковців і громадськості до екологічної складової будь-якого виробництва вважаємо доцільним виокремити підсистеми контролю природних ресурсів. Важливим аргументом на користь цього є вичерпність більшості природних ресурсів. А це вимагає від користувачів ресурсів більш ретельного контролю.</w:t>
      </w:r>
    </w:p>
    <w:p w:rsidR="00733174" w:rsidRPr="0074590F" w:rsidRDefault="00733174" w:rsidP="00733174">
      <w:pPr>
        <w:pStyle w:val="a3"/>
        <w:shd w:val="clear" w:color="auto" w:fill="FFFFFF"/>
        <w:spacing w:after="0" w:line="360" w:lineRule="auto"/>
        <w:ind w:left="0" w:firstLine="709"/>
        <w:jc w:val="both"/>
      </w:pPr>
      <w:r w:rsidRPr="0074590F">
        <w:t xml:space="preserve">Отже, для покращення ефективності контролю ТОВ «ХАС Ліфт Україна», підприємству варто обрати сучасну інформаційну систему, яка охоплює всі бізнес-функції і всі управлінські процеси підприємства. </w:t>
      </w:r>
    </w:p>
    <w:p w:rsidR="00733174" w:rsidRPr="0074590F" w:rsidRDefault="00733174" w:rsidP="00594478">
      <w:pPr>
        <w:pStyle w:val="a3"/>
        <w:shd w:val="clear" w:color="auto" w:fill="FFFFFF"/>
        <w:spacing w:after="0" w:line="360" w:lineRule="auto"/>
        <w:ind w:left="0" w:firstLine="709"/>
        <w:jc w:val="both"/>
      </w:pPr>
    </w:p>
    <w:p w:rsidR="00594478" w:rsidRPr="0074590F" w:rsidRDefault="00B90EFE" w:rsidP="00B90EFE">
      <w:pPr>
        <w:rPr>
          <w:rFonts w:eastAsia="Times New Roman"/>
          <w:szCs w:val="28"/>
        </w:rPr>
      </w:pPr>
      <w:r w:rsidRPr="0074590F">
        <w:br w:type="page"/>
      </w:r>
    </w:p>
    <w:p w:rsidR="00B90EFE" w:rsidRPr="0074590F" w:rsidRDefault="00B90EFE" w:rsidP="00B90EFE">
      <w:pPr>
        <w:pStyle w:val="1"/>
        <w:jc w:val="center"/>
        <w:rPr>
          <w:noProof/>
        </w:rPr>
      </w:pPr>
      <w:r w:rsidRPr="0074590F">
        <w:rPr>
          <w:noProof/>
        </w:rPr>
        <w:t>ВИСНОВКИ ТА ПРОПОЗИЦІЇ</w:t>
      </w:r>
    </w:p>
    <w:p w:rsidR="00B90EFE" w:rsidRPr="0074590F" w:rsidRDefault="00B90EFE" w:rsidP="00C621AF">
      <w:pPr>
        <w:pStyle w:val="ae"/>
        <w:rPr>
          <w:noProof/>
        </w:rPr>
      </w:pPr>
    </w:p>
    <w:p w:rsidR="00B90EFE" w:rsidRPr="0074590F" w:rsidRDefault="00B90EFE" w:rsidP="00C621AF">
      <w:pPr>
        <w:pStyle w:val="ae"/>
        <w:rPr>
          <w:b/>
          <w:noProof/>
        </w:rPr>
      </w:pPr>
    </w:p>
    <w:p w:rsidR="00B53566" w:rsidRPr="0074590F" w:rsidRDefault="004735D6" w:rsidP="000E569A">
      <w:pPr>
        <w:pStyle w:val="a3"/>
        <w:shd w:val="clear" w:color="auto" w:fill="FFFFFF"/>
        <w:spacing w:after="0" w:line="360" w:lineRule="auto"/>
        <w:ind w:left="0"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є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дуже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важливою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загальною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функцією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управління,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оскільки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він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фактично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виступає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засобом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досягнення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цілей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організації.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Без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проведення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контролю,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чи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при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здійсненні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неефективного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перед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підприємством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може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постати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проблема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схожа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із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втратою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реальних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механізмів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управління.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Щоб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цього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не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сталося,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потрібно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постійно,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своєчасно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ефективно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проводити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попередній,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поточний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заключний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за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діяльністю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працівників,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запасами,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виробничими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процесами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тощо.</w:t>
      </w:r>
      <w:r w:rsidR="004F13D2" w:rsidRPr="0074590F">
        <w:rPr>
          <w:color w:val="000000" w:themeColor="text1"/>
        </w:rPr>
        <w:t xml:space="preserve"> </w:t>
      </w:r>
    </w:p>
    <w:p w:rsidR="004735D6" w:rsidRPr="0074590F" w:rsidRDefault="00F122FA" w:rsidP="004735D6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Класифікація контролю</w:t>
      </w:r>
      <w:r w:rsidR="004735D6" w:rsidRPr="0074590F">
        <w:rPr>
          <w:color w:val="000000" w:themeColor="text1"/>
        </w:rPr>
        <w:t>:</w:t>
      </w:r>
    </w:p>
    <w:p w:rsidR="004735D6" w:rsidRPr="0074590F" w:rsidRDefault="004735D6" w:rsidP="0002173B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426"/>
        <w:jc w:val="both"/>
        <w:rPr>
          <w:color w:val="000000" w:themeColor="text1"/>
        </w:rPr>
      </w:pPr>
      <w:r w:rsidRPr="0074590F">
        <w:rPr>
          <w:color w:val="000000" w:themeColor="text1"/>
        </w:rPr>
        <w:t>За сферами: контроль стану матеріально-технічного забезпечення, контроль виробництва, контроль маркетингу і збуту;</w:t>
      </w:r>
    </w:p>
    <w:p w:rsidR="004735D6" w:rsidRPr="0074590F" w:rsidRDefault="004735D6" w:rsidP="0002173B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426"/>
        <w:jc w:val="both"/>
        <w:rPr>
          <w:color w:val="000000" w:themeColor="text1"/>
        </w:rPr>
      </w:pPr>
      <w:r w:rsidRPr="0074590F">
        <w:rPr>
          <w:color w:val="000000" w:themeColor="text1"/>
        </w:rPr>
        <w:t>За змістом: контроль ресурсів, контроль процесів;</w:t>
      </w:r>
    </w:p>
    <w:p w:rsidR="004735D6" w:rsidRPr="0074590F" w:rsidRDefault="004735D6" w:rsidP="0002173B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426"/>
        <w:jc w:val="both"/>
        <w:rPr>
          <w:color w:val="000000" w:themeColor="text1"/>
        </w:rPr>
      </w:pPr>
      <w:r w:rsidRPr="0074590F">
        <w:rPr>
          <w:color w:val="000000" w:themeColor="text1"/>
        </w:rPr>
        <w:t>За формами організації: централізований, децентралізований, самоконтроль;</w:t>
      </w:r>
    </w:p>
    <w:p w:rsidR="004735D6" w:rsidRPr="0074590F" w:rsidRDefault="004735D6" w:rsidP="0002173B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426"/>
        <w:jc w:val="both"/>
        <w:rPr>
          <w:color w:val="000000" w:themeColor="text1"/>
        </w:rPr>
      </w:pPr>
      <w:r w:rsidRPr="0074590F">
        <w:rPr>
          <w:color w:val="000000" w:themeColor="text1"/>
        </w:rPr>
        <w:t>За способами: суцільний, вибірковий;</w:t>
      </w:r>
    </w:p>
    <w:p w:rsidR="007821A7" w:rsidRPr="0074590F" w:rsidRDefault="004735D6" w:rsidP="0002173B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426"/>
        <w:jc w:val="both"/>
        <w:rPr>
          <w:color w:val="000000" w:themeColor="text1"/>
        </w:rPr>
      </w:pPr>
      <w:r w:rsidRPr="0074590F">
        <w:rPr>
          <w:color w:val="000000" w:themeColor="text1"/>
        </w:rPr>
        <w:t>За етапами проведення: попередній, поточний, підсумковий.</w:t>
      </w:r>
    </w:p>
    <w:p w:rsidR="00DD3EAD" w:rsidRPr="0074590F" w:rsidRDefault="00DD3EAD" w:rsidP="00DD3EAD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  <w:szCs w:val="23"/>
        </w:rPr>
        <w:t>Завдяки</w:t>
      </w:r>
      <w:r w:rsidR="00EE3EA9" w:rsidRPr="0074590F">
        <w:rPr>
          <w:color w:val="000000" w:themeColor="text1"/>
          <w:szCs w:val="23"/>
        </w:rPr>
        <w:t xml:space="preserve"> систем</w:t>
      </w:r>
      <w:r w:rsidRPr="0074590F">
        <w:rPr>
          <w:color w:val="000000" w:themeColor="text1"/>
          <w:szCs w:val="23"/>
        </w:rPr>
        <w:t>і</w:t>
      </w:r>
      <w:r w:rsidR="00EE3EA9" w:rsidRPr="0074590F">
        <w:rPr>
          <w:color w:val="000000" w:themeColor="text1"/>
          <w:szCs w:val="23"/>
        </w:rPr>
        <w:t xml:space="preserve"> контролю </w:t>
      </w:r>
      <w:r w:rsidRPr="0074590F">
        <w:rPr>
          <w:color w:val="000000" w:themeColor="text1"/>
          <w:szCs w:val="23"/>
        </w:rPr>
        <w:t>в організації</w:t>
      </w:r>
      <w:r w:rsidR="00EE3EA9" w:rsidRPr="0074590F">
        <w:rPr>
          <w:color w:val="000000" w:themeColor="text1"/>
          <w:szCs w:val="23"/>
        </w:rPr>
        <w:t xml:space="preserve"> </w:t>
      </w:r>
      <w:r w:rsidRPr="0074590F">
        <w:rPr>
          <w:color w:val="000000" w:themeColor="text1"/>
          <w:szCs w:val="23"/>
        </w:rPr>
        <w:t>збільшується</w:t>
      </w:r>
      <w:r w:rsidR="00EE3EA9" w:rsidRPr="0074590F">
        <w:rPr>
          <w:color w:val="000000" w:themeColor="text1"/>
          <w:szCs w:val="23"/>
        </w:rPr>
        <w:t xml:space="preserve"> ймовірності досягнення організаційних цілей та стандартів. Менеджери використовують системи контролю для успішного виконання</w:t>
      </w:r>
      <w:r w:rsidRPr="0074590F">
        <w:rPr>
          <w:color w:val="000000" w:themeColor="text1"/>
          <w:szCs w:val="23"/>
        </w:rPr>
        <w:t xml:space="preserve"> сформованих</w:t>
      </w:r>
      <w:r w:rsidR="00EE3EA9" w:rsidRPr="0074590F">
        <w:rPr>
          <w:color w:val="000000" w:themeColor="text1"/>
          <w:szCs w:val="23"/>
        </w:rPr>
        <w:t xml:space="preserve"> планів</w:t>
      </w:r>
      <w:r w:rsidRPr="0074590F">
        <w:rPr>
          <w:color w:val="000000" w:themeColor="text1"/>
          <w:szCs w:val="23"/>
        </w:rPr>
        <w:t>.</w:t>
      </w:r>
    </w:p>
    <w:p w:rsidR="00DD3EAD" w:rsidRPr="0074590F" w:rsidRDefault="00097B4C" w:rsidP="00DD3EAD">
      <w:pPr>
        <w:shd w:val="clear" w:color="auto" w:fill="FFFFFF"/>
        <w:spacing w:after="0" w:line="360" w:lineRule="auto"/>
        <w:ind w:firstLine="709"/>
        <w:jc w:val="both"/>
        <w:rPr>
          <w:shd w:val="clear" w:color="auto" w:fill="FFFFFF"/>
        </w:rPr>
      </w:pPr>
      <w:r w:rsidRPr="0074590F">
        <w:rPr>
          <w:shd w:val="clear" w:color="auto" w:fill="FFFFFF"/>
        </w:rPr>
        <w:t>Для перевірки здійснення грошових операцій, адміністративних процедур, ставлення до роботи, якості продукції тощо застосовують в основному однакові методи і системи контролю. Основний процес контролю, якої б галузі він не торкався, складається з трьох етапів: 1) установлення нормативів; 2) зіставлення фактичної діяльності з нормативами; 3) корегування відхилень від планів і нормативів.</w:t>
      </w:r>
    </w:p>
    <w:p w:rsidR="006F7529" w:rsidRPr="0074590F" w:rsidRDefault="006F7529" w:rsidP="00DD3EAD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74590F">
        <w:t>Методи контролювання є одним з важливих та невід</w:t>
      </w:r>
      <w:r w:rsidRPr="0074590F">
        <w:rPr>
          <w:lang w:val="ru-RU"/>
        </w:rPr>
        <w:t>’</w:t>
      </w:r>
      <w:proofErr w:type="spellStart"/>
      <w:r w:rsidR="008F12C5" w:rsidRPr="0074590F">
        <w:rPr>
          <w:lang w:val="ru-RU"/>
        </w:rPr>
        <w:t>ємних</w:t>
      </w:r>
      <w:proofErr w:type="spellEnd"/>
      <w:r w:rsidR="008F12C5" w:rsidRPr="0074590F">
        <w:rPr>
          <w:lang w:val="ru-RU"/>
        </w:rPr>
        <w:t xml:space="preserve"> </w:t>
      </w:r>
      <w:proofErr w:type="spellStart"/>
      <w:r w:rsidR="008F12C5" w:rsidRPr="0074590F">
        <w:rPr>
          <w:lang w:val="ru-RU"/>
        </w:rPr>
        <w:t>елементів</w:t>
      </w:r>
      <w:proofErr w:type="spellEnd"/>
      <w:r w:rsidR="008F12C5" w:rsidRPr="0074590F">
        <w:rPr>
          <w:lang w:val="ru-RU"/>
        </w:rPr>
        <w:t xml:space="preserve"> </w:t>
      </w:r>
      <w:proofErr w:type="spellStart"/>
      <w:r w:rsidR="008F12C5" w:rsidRPr="0074590F">
        <w:rPr>
          <w:lang w:val="ru-RU"/>
        </w:rPr>
        <w:t>системи</w:t>
      </w:r>
      <w:proofErr w:type="spellEnd"/>
      <w:r w:rsidR="008F12C5" w:rsidRPr="0074590F">
        <w:rPr>
          <w:lang w:val="ru-RU"/>
        </w:rPr>
        <w:t xml:space="preserve"> контролю </w:t>
      </w:r>
      <w:proofErr w:type="spellStart"/>
      <w:r w:rsidR="008F12C5" w:rsidRPr="0074590F">
        <w:rPr>
          <w:lang w:val="ru-RU"/>
        </w:rPr>
        <w:t>організацїї</w:t>
      </w:r>
      <w:proofErr w:type="spellEnd"/>
      <w:r w:rsidR="008F12C5" w:rsidRPr="0074590F">
        <w:rPr>
          <w:lang w:val="ru-RU"/>
        </w:rPr>
        <w:t xml:space="preserve">. </w:t>
      </w:r>
      <w:proofErr w:type="spellStart"/>
      <w:r w:rsidR="008F12C5" w:rsidRPr="0074590F">
        <w:rPr>
          <w:lang w:val="ru-RU"/>
        </w:rPr>
        <w:t>Існує</w:t>
      </w:r>
      <w:proofErr w:type="spellEnd"/>
      <w:r w:rsidR="008F12C5" w:rsidRPr="0074590F">
        <w:rPr>
          <w:lang w:val="ru-RU"/>
        </w:rPr>
        <w:t xml:space="preserve"> </w:t>
      </w:r>
      <w:proofErr w:type="spellStart"/>
      <w:r w:rsidR="008F12C5" w:rsidRPr="0074590F">
        <w:rPr>
          <w:lang w:val="ru-RU"/>
        </w:rPr>
        <w:t>п</w:t>
      </w:r>
      <w:r w:rsidR="00A915CC" w:rsidRPr="0074590F">
        <w:rPr>
          <w:lang w:val="ru-RU"/>
        </w:rPr>
        <w:t>’</w:t>
      </w:r>
      <w:r w:rsidR="008F12C5" w:rsidRPr="0074590F">
        <w:rPr>
          <w:lang w:val="ru-RU"/>
        </w:rPr>
        <w:t>ять</w:t>
      </w:r>
      <w:proofErr w:type="spellEnd"/>
      <w:r w:rsidR="008F12C5" w:rsidRPr="0074590F">
        <w:rPr>
          <w:lang w:val="ru-RU"/>
        </w:rPr>
        <w:t xml:space="preserve"> систем контролю </w:t>
      </w:r>
      <w:proofErr w:type="spellStart"/>
      <w:r w:rsidR="008F12C5" w:rsidRPr="0074590F">
        <w:rPr>
          <w:lang w:val="ru-RU"/>
        </w:rPr>
        <w:t>відповідно</w:t>
      </w:r>
      <w:proofErr w:type="spellEnd"/>
      <w:r w:rsidR="008F12C5" w:rsidRPr="0074590F">
        <w:rPr>
          <w:lang w:val="ru-RU"/>
        </w:rPr>
        <w:t xml:space="preserve"> до сфер </w:t>
      </w:r>
      <w:proofErr w:type="spellStart"/>
      <w:r w:rsidR="008F12C5" w:rsidRPr="0074590F">
        <w:rPr>
          <w:lang w:val="ru-RU"/>
        </w:rPr>
        <w:t>діяльності</w:t>
      </w:r>
      <w:proofErr w:type="spellEnd"/>
      <w:r w:rsidR="008F12C5" w:rsidRPr="0074590F">
        <w:rPr>
          <w:lang w:val="ru-RU"/>
        </w:rPr>
        <w:t xml:space="preserve"> </w:t>
      </w:r>
      <w:proofErr w:type="spellStart"/>
      <w:r w:rsidR="008F12C5" w:rsidRPr="0074590F">
        <w:rPr>
          <w:lang w:val="ru-RU"/>
        </w:rPr>
        <w:t>підприємства</w:t>
      </w:r>
      <w:proofErr w:type="spellEnd"/>
      <w:r w:rsidR="008F12C5" w:rsidRPr="0074590F">
        <w:rPr>
          <w:lang w:val="ru-RU"/>
        </w:rPr>
        <w:t xml:space="preserve">: система </w:t>
      </w:r>
      <w:proofErr w:type="spellStart"/>
      <w:r w:rsidR="008F12C5" w:rsidRPr="0074590F">
        <w:rPr>
          <w:lang w:val="ru-RU"/>
        </w:rPr>
        <w:t>контролювання</w:t>
      </w:r>
      <w:proofErr w:type="spellEnd"/>
      <w:r w:rsidR="008F12C5" w:rsidRPr="0074590F">
        <w:rPr>
          <w:lang w:val="ru-RU"/>
        </w:rPr>
        <w:t xml:space="preserve"> стану </w:t>
      </w:r>
      <w:proofErr w:type="spellStart"/>
      <w:r w:rsidR="008F12C5" w:rsidRPr="0074590F">
        <w:rPr>
          <w:lang w:val="ru-RU"/>
        </w:rPr>
        <w:t>матеріально-технічного</w:t>
      </w:r>
      <w:proofErr w:type="spellEnd"/>
      <w:r w:rsidR="008F12C5" w:rsidRPr="0074590F">
        <w:rPr>
          <w:lang w:val="ru-RU"/>
        </w:rPr>
        <w:t xml:space="preserve"> </w:t>
      </w:r>
      <w:proofErr w:type="spellStart"/>
      <w:r w:rsidR="008F12C5" w:rsidRPr="0074590F">
        <w:rPr>
          <w:lang w:val="ru-RU"/>
        </w:rPr>
        <w:t>забезпечення</w:t>
      </w:r>
      <w:proofErr w:type="spellEnd"/>
      <w:r w:rsidR="008F12C5" w:rsidRPr="0074590F">
        <w:rPr>
          <w:lang w:val="ru-RU"/>
        </w:rPr>
        <w:t xml:space="preserve">; </w:t>
      </w:r>
      <w:proofErr w:type="spellStart"/>
      <w:r w:rsidR="008F12C5" w:rsidRPr="0074590F">
        <w:rPr>
          <w:lang w:val="ru-RU"/>
        </w:rPr>
        <w:t>виробництва</w:t>
      </w:r>
      <w:proofErr w:type="spellEnd"/>
      <w:r w:rsidR="008F12C5" w:rsidRPr="0074590F">
        <w:rPr>
          <w:lang w:val="ru-RU"/>
        </w:rPr>
        <w:t xml:space="preserve">; </w:t>
      </w:r>
      <w:proofErr w:type="spellStart"/>
      <w:r w:rsidR="008F12C5" w:rsidRPr="0074590F">
        <w:rPr>
          <w:lang w:val="ru-RU"/>
        </w:rPr>
        <w:t>маркетингової</w:t>
      </w:r>
      <w:proofErr w:type="spellEnd"/>
      <w:r w:rsidR="008F12C5" w:rsidRPr="0074590F">
        <w:rPr>
          <w:lang w:val="ru-RU"/>
        </w:rPr>
        <w:t xml:space="preserve"> </w:t>
      </w:r>
      <w:proofErr w:type="spellStart"/>
      <w:r w:rsidR="008F12C5" w:rsidRPr="0074590F">
        <w:rPr>
          <w:lang w:val="ru-RU"/>
        </w:rPr>
        <w:t>діяльності</w:t>
      </w:r>
      <w:proofErr w:type="spellEnd"/>
      <w:r w:rsidR="008F12C5" w:rsidRPr="0074590F">
        <w:rPr>
          <w:lang w:val="ru-RU"/>
        </w:rPr>
        <w:t xml:space="preserve">; система </w:t>
      </w:r>
      <w:proofErr w:type="spellStart"/>
      <w:r w:rsidR="008F12C5" w:rsidRPr="0074590F">
        <w:rPr>
          <w:lang w:val="ru-RU"/>
        </w:rPr>
        <w:t>фінансового</w:t>
      </w:r>
      <w:proofErr w:type="spellEnd"/>
      <w:r w:rsidR="008F12C5" w:rsidRPr="0074590F">
        <w:rPr>
          <w:lang w:val="ru-RU"/>
        </w:rPr>
        <w:t xml:space="preserve"> </w:t>
      </w:r>
      <w:proofErr w:type="spellStart"/>
      <w:r w:rsidR="008F12C5" w:rsidRPr="0074590F">
        <w:rPr>
          <w:lang w:val="ru-RU"/>
        </w:rPr>
        <w:t>контролювання</w:t>
      </w:r>
      <w:proofErr w:type="spellEnd"/>
      <w:r w:rsidR="008F12C5" w:rsidRPr="0074590F">
        <w:rPr>
          <w:lang w:val="ru-RU"/>
        </w:rPr>
        <w:t xml:space="preserve">, та </w:t>
      </w:r>
      <w:proofErr w:type="spellStart"/>
      <w:r w:rsidR="008F12C5" w:rsidRPr="0074590F">
        <w:rPr>
          <w:lang w:val="ru-RU"/>
        </w:rPr>
        <w:t>якості</w:t>
      </w:r>
      <w:proofErr w:type="spellEnd"/>
      <w:r w:rsidR="008F12C5" w:rsidRPr="0074590F">
        <w:rPr>
          <w:lang w:val="ru-RU"/>
        </w:rPr>
        <w:t xml:space="preserve"> </w:t>
      </w:r>
      <w:proofErr w:type="spellStart"/>
      <w:r w:rsidR="008F12C5" w:rsidRPr="0074590F">
        <w:rPr>
          <w:lang w:val="ru-RU"/>
        </w:rPr>
        <w:t>продукції</w:t>
      </w:r>
      <w:proofErr w:type="spellEnd"/>
      <w:r w:rsidR="008F12C5" w:rsidRPr="0074590F">
        <w:rPr>
          <w:lang w:val="ru-RU"/>
        </w:rPr>
        <w:t>.</w:t>
      </w:r>
      <w:r w:rsidR="00A915CC" w:rsidRPr="0074590F">
        <w:rPr>
          <w:lang w:val="ru-RU"/>
        </w:rPr>
        <w:t xml:space="preserve"> </w:t>
      </w:r>
      <w:proofErr w:type="spellStart"/>
      <w:r w:rsidR="005E6199" w:rsidRPr="0074590F">
        <w:rPr>
          <w:lang w:val="ru-RU"/>
        </w:rPr>
        <w:t>Дані</w:t>
      </w:r>
      <w:proofErr w:type="spellEnd"/>
      <w:r w:rsidR="005E6199" w:rsidRPr="0074590F">
        <w:rPr>
          <w:lang w:val="ru-RU"/>
        </w:rPr>
        <w:t xml:space="preserve"> </w:t>
      </w:r>
      <w:proofErr w:type="spellStart"/>
      <w:r w:rsidR="005E6199" w:rsidRPr="0074590F">
        <w:rPr>
          <w:lang w:val="ru-RU"/>
        </w:rPr>
        <w:t>сфери</w:t>
      </w:r>
      <w:proofErr w:type="spellEnd"/>
      <w:r w:rsidR="005E6199" w:rsidRPr="0074590F">
        <w:rPr>
          <w:lang w:val="ru-RU"/>
        </w:rPr>
        <w:t xml:space="preserve"> </w:t>
      </w:r>
      <w:proofErr w:type="spellStart"/>
      <w:r w:rsidR="005E6199" w:rsidRPr="0074590F">
        <w:rPr>
          <w:lang w:val="ru-RU"/>
        </w:rPr>
        <w:t>діяльності</w:t>
      </w:r>
      <w:proofErr w:type="spellEnd"/>
      <w:r w:rsidR="005E6199" w:rsidRPr="0074590F">
        <w:rPr>
          <w:lang w:val="ru-RU"/>
        </w:rPr>
        <w:t xml:space="preserve"> </w:t>
      </w:r>
      <w:proofErr w:type="spellStart"/>
      <w:r w:rsidR="005E6199" w:rsidRPr="0074590F">
        <w:rPr>
          <w:lang w:val="ru-RU"/>
        </w:rPr>
        <w:t>контролюються</w:t>
      </w:r>
      <w:proofErr w:type="spellEnd"/>
      <w:r w:rsidR="005E6199" w:rsidRPr="0074590F">
        <w:rPr>
          <w:lang w:val="ru-RU"/>
        </w:rPr>
        <w:t xml:space="preserve"> з </w:t>
      </w:r>
      <w:proofErr w:type="spellStart"/>
      <w:r w:rsidR="005E6199" w:rsidRPr="0074590F">
        <w:rPr>
          <w:lang w:val="ru-RU"/>
        </w:rPr>
        <w:t>використанням</w:t>
      </w:r>
      <w:proofErr w:type="spellEnd"/>
      <w:r w:rsidR="005E6199" w:rsidRPr="0074590F">
        <w:rPr>
          <w:lang w:val="ru-RU"/>
        </w:rPr>
        <w:t xml:space="preserve"> </w:t>
      </w:r>
      <w:proofErr w:type="spellStart"/>
      <w:r w:rsidR="005E6199" w:rsidRPr="0074590F">
        <w:rPr>
          <w:lang w:val="ru-RU"/>
        </w:rPr>
        <w:t>методів</w:t>
      </w:r>
      <w:proofErr w:type="spellEnd"/>
      <w:r w:rsidR="005E6199" w:rsidRPr="0074590F">
        <w:rPr>
          <w:lang w:val="ru-RU"/>
        </w:rPr>
        <w:t xml:space="preserve"> контролю: </w:t>
      </w:r>
      <w:proofErr w:type="spellStart"/>
      <w:r w:rsidR="005E6199" w:rsidRPr="0074590F">
        <w:rPr>
          <w:lang w:val="ru-RU"/>
        </w:rPr>
        <w:t>фактичних</w:t>
      </w:r>
      <w:proofErr w:type="spellEnd"/>
      <w:r w:rsidR="005E6199" w:rsidRPr="0074590F">
        <w:rPr>
          <w:lang w:val="ru-RU"/>
        </w:rPr>
        <w:t>,</w:t>
      </w:r>
      <w:r w:rsidR="00E424DD" w:rsidRPr="0074590F">
        <w:rPr>
          <w:lang w:val="ru-RU"/>
        </w:rPr>
        <w:t xml:space="preserve"> </w:t>
      </w:r>
      <w:proofErr w:type="spellStart"/>
      <w:r w:rsidR="00E424DD" w:rsidRPr="0074590F">
        <w:rPr>
          <w:lang w:val="ru-RU"/>
        </w:rPr>
        <w:t>розрахунково-аналітичних</w:t>
      </w:r>
      <w:proofErr w:type="spellEnd"/>
      <w:r w:rsidR="00E424DD" w:rsidRPr="0074590F">
        <w:rPr>
          <w:lang w:val="ru-RU"/>
        </w:rPr>
        <w:t xml:space="preserve"> та </w:t>
      </w:r>
      <w:proofErr w:type="spellStart"/>
      <w:r w:rsidR="00E424DD" w:rsidRPr="0074590F">
        <w:rPr>
          <w:lang w:val="ru-RU"/>
        </w:rPr>
        <w:t>документальних</w:t>
      </w:r>
      <w:proofErr w:type="spellEnd"/>
      <w:r w:rsidR="00E424DD" w:rsidRPr="0074590F">
        <w:rPr>
          <w:lang w:val="ru-RU"/>
        </w:rPr>
        <w:t>.</w:t>
      </w:r>
    </w:p>
    <w:p w:rsidR="00B53566" w:rsidRPr="0074590F" w:rsidRDefault="00B53566" w:rsidP="00DD3EAD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Зважаючи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досить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непогані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показники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функціонування</w:t>
      </w:r>
      <w:r w:rsidR="004F13D2" w:rsidRPr="0074590F">
        <w:rPr>
          <w:color w:val="000000" w:themeColor="text1"/>
        </w:rPr>
        <w:t xml:space="preserve"> </w:t>
      </w:r>
      <w:r w:rsidR="00E424DD" w:rsidRPr="0074590F">
        <w:rPr>
          <w:color w:val="000000" w:themeColor="text1"/>
        </w:rPr>
        <w:t>ТОВ «ХАС Ліфт Україна»</w:t>
      </w:r>
      <w:r w:rsidRPr="0074590F">
        <w:rPr>
          <w:color w:val="000000" w:themeColor="text1"/>
        </w:rPr>
        <w:t>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функція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реалізується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ньому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достатній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мірі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ефективно.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Це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також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можна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стверджувати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на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основі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аналізу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системи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господарства,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відповідно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до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якого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керівництво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забезпечує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бюджетний,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фінансовий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контроль,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а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також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контроль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</w:rPr>
        <w:t>якості.</w:t>
      </w:r>
      <w:r w:rsidR="004F13D2" w:rsidRPr="0074590F">
        <w:rPr>
          <w:color w:val="000000" w:themeColor="text1"/>
        </w:rPr>
        <w:t xml:space="preserve"> </w:t>
      </w:r>
    </w:p>
    <w:p w:rsidR="004C533C" w:rsidRPr="0074590F" w:rsidRDefault="00F03622" w:rsidP="00F03622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74590F">
        <w:t>Система контролю діяльності ТОВ «ХАС Ліфт Україна» складається з підсистем. Підсистеми контролю діяльності підприємства сформовані відповідно до об'єкта контролю:</w:t>
      </w:r>
      <w:r w:rsidR="00C5125D" w:rsidRPr="0074590F">
        <w:t xml:space="preserve"> фінансові ресурси, матеріальні ресурси, трудові ресурси, інформаційні ресурси, виробництво, постачання, збут, науково-дослідні та дослідно-конструкторські роботи.</w:t>
      </w:r>
    </w:p>
    <w:p w:rsidR="00E7429A" w:rsidRPr="0074590F" w:rsidRDefault="00E7429A" w:rsidP="00CE7164">
      <w:pPr>
        <w:pStyle w:val="a3"/>
        <w:shd w:val="clear" w:color="auto" w:fill="FFFFFF"/>
        <w:spacing w:after="0" w:line="360" w:lineRule="auto"/>
        <w:ind w:left="0" w:firstLine="709"/>
        <w:jc w:val="both"/>
      </w:pPr>
      <w:r w:rsidRPr="0074590F">
        <w:t xml:space="preserve">Особливої актуальності у сучасному світі набуває контроль інформаційних ресурсів, що циркулюють на підприємстві. Цей вид контролю сьогодні існує на багатьох підприємствах та полягає у моніторингу як кількісних характеристик інформації, так і якісних її аспектів. </w:t>
      </w:r>
    </w:p>
    <w:p w:rsidR="008A51D3" w:rsidRPr="0074590F" w:rsidRDefault="00C5125D" w:rsidP="00FB520F">
      <w:pPr>
        <w:spacing w:after="0" w:line="360" w:lineRule="auto"/>
        <w:ind w:firstLine="709"/>
        <w:jc w:val="both"/>
      </w:pPr>
      <w:r w:rsidRPr="0074590F">
        <w:rPr>
          <w:color w:val="000000" w:themeColor="text1"/>
        </w:rPr>
        <w:t>Для того щоб покращити ефективність системи контролю на досліджуваному підприємстві</w:t>
      </w:r>
      <w:r w:rsidR="00E7429A" w:rsidRPr="0074590F">
        <w:rPr>
          <w:color w:val="000000" w:themeColor="text1"/>
        </w:rPr>
        <w:t xml:space="preserve"> потрібно впровадити </w:t>
      </w:r>
      <w:r w:rsidR="00B53566" w:rsidRPr="0074590F">
        <w:rPr>
          <w:color w:val="000000" w:themeColor="text1"/>
        </w:rPr>
        <w:t>використання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новітніх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досягнень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в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сфері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формування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системи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контролю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та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його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реалізації</w:t>
      </w:r>
      <w:r w:rsidR="00E7429A" w:rsidRPr="0074590F">
        <w:rPr>
          <w:color w:val="000000" w:themeColor="text1"/>
        </w:rPr>
        <w:t>,</w:t>
      </w:r>
      <w:r w:rsidR="00D1618D" w:rsidRPr="0074590F">
        <w:rPr>
          <w:color w:val="000000" w:themeColor="text1"/>
        </w:rPr>
        <w:t xml:space="preserve"> а саме установка та використання програмного забезпечення відомих українських </w:t>
      </w:r>
      <w:r w:rsidR="00D1618D" w:rsidRPr="0074590F">
        <w:rPr>
          <w:color w:val="000000" w:themeColor="text1"/>
          <w:lang w:val="en-US"/>
        </w:rPr>
        <w:t>IT</w:t>
      </w:r>
      <w:r w:rsidR="00D1618D" w:rsidRPr="0074590F">
        <w:rPr>
          <w:color w:val="000000" w:themeColor="text1"/>
        </w:rPr>
        <w:t xml:space="preserve"> компаній</w:t>
      </w:r>
      <w:r w:rsidR="00665014" w:rsidRPr="0074590F">
        <w:rPr>
          <w:color w:val="000000" w:themeColor="text1"/>
        </w:rPr>
        <w:t xml:space="preserve">, таких як </w:t>
      </w:r>
      <w:proofErr w:type="spellStart"/>
      <w:r w:rsidR="00665014" w:rsidRPr="0074590F">
        <w:t>SoftServe</w:t>
      </w:r>
      <w:proofErr w:type="spellEnd"/>
      <w:r w:rsidR="00CE7164" w:rsidRPr="0074590F">
        <w:t xml:space="preserve">; </w:t>
      </w:r>
      <w:r w:rsidR="00665014" w:rsidRPr="0074590F">
        <w:t>ELEKS</w:t>
      </w:r>
      <w:r w:rsidR="00CE7164" w:rsidRPr="0074590F">
        <w:t xml:space="preserve">; </w:t>
      </w:r>
      <w:proofErr w:type="spellStart"/>
      <w:r w:rsidR="00665014" w:rsidRPr="0074590F">
        <w:t>GlobalLogic</w:t>
      </w:r>
      <w:proofErr w:type="spellEnd"/>
      <w:r w:rsidR="00CE7164" w:rsidRPr="0074590F">
        <w:t xml:space="preserve">; </w:t>
      </w:r>
      <w:proofErr w:type="spellStart"/>
      <w:r w:rsidR="00665014" w:rsidRPr="0074590F">
        <w:t>Lohika</w:t>
      </w:r>
      <w:proofErr w:type="spellEnd"/>
      <w:r w:rsidR="00CE7164" w:rsidRPr="0074590F">
        <w:t xml:space="preserve"> та інші.</w:t>
      </w:r>
      <w:r w:rsidR="00FB520F" w:rsidRPr="0074590F">
        <w:t xml:space="preserve"> Впровадження сучасних інформаційних технологій в систему контролю </w:t>
      </w:r>
      <w:r w:rsidR="009D458B" w:rsidRPr="0074590F">
        <w:t xml:space="preserve">підприємства та сприяння більш екологічному виробництву, </w:t>
      </w:r>
      <w:r w:rsidR="00E7429A" w:rsidRPr="0074590F">
        <w:rPr>
          <w:color w:val="000000" w:themeColor="text1"/>
        </w:rPr>
        <w:t>дозволить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значно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посилити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позиції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і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отримати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додаткові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переваги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у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конкурентній</w:t>
      </w:r>
      <w:r w:rsidR="004F13D2" w:rsidRPr="0074590F">
        <w:rPr>
          <w:color w:val="000000" w:themeColor="text1"/>
        </w:rPr>
        <w:t xml:space="preserve"> </w:t>
      </w:r>
      <w:r w:rsidR="00B53566" w:rsidRPr="0074590F">
        <w:rPr>
          <w:color w:val="000000" w:themeColor="text1"/>
        </w:rPr>
        <w:t>боротьбі.</w:t>
      </w:r>
    </w:p>
    <w:p w:rsidR="00B53566" w:rsidRPr="0074590F" w:rsidRDefault="004F7EFA" w:rsidP="009D458B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74590F">
        <w:rPr>
          <w:color w:val="000000" w:themeColor="text1"/>
        </w:rPr>
        <w:t>Отже, контроль є невід’ємною частиною управління організацією. Визначаючи успіхи і невдачі організації та їх причини, керівництво має можливість досить швидко адаптувати організацію до динамічних вимог зовнішнього середовища і забезпечити найбільш високі темпи просування її до намічених цілей. Необхідність контролю також викликана жорстокою боротьбою за ринки збуту товарів, тиском з боку конкурентів тощо.</w:t>
      </w:r>
      <w:r w:rsidR="008A51D3" w:rsidRPr="0074590F">
        <w:rPr>
          <w:color w:val="000000" w:themeColor="text1"/>
        </w:rPr>
        <w:br w:type="page"/>
      </w:r>
    </w:p>
    <w:p w:rsidR="00DA6005" w:rsidRPr="0074590F" w:rsidRDefault="001226E8" w:rsidP="001226E8">
      <w:pPr>
        <w:pStyle w:val="1"/>
        <w:jc w:val="center"/>
      </w:pPr>
      <w:r w:rsidRPr="0074590F">
        <w:t>СПИСОК ВИКОРИСТАНИХ ДЖЕРЕЛ</w:t>
      </w:r>
    </w:p>
    <w:p w:rsidR="001226E8" w:rsidRPr="0074590F" w:rsidRDefault="001226E8" w:rsidP="00D339C4">
      <w:pPr>
        <w:pStyle w:val="ae"/>
      </w:pPr>
    </w:p>
    <w:p w:rsidR="001226E8" w:rsidRPr="0074590F" w:rsidRDefault="001226E8" w:rsidP="00D339C4">
      <w:pPr>
        <w:pStyle w:val="ae"/>
      </w:pPr>
    </w:p>
    <w:p w:rsidR="0076509B" w:rsidRPr="0074590F" w:rsidRDefault="0076509B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proofErr w:type="spellStart"/>
      <w:r w:rsidRPr="0074590F">
        <w:rPr>
          <w:color w:val="0D0D0D" w:themeColor="text1" w:themeTint="F2"/>
          <w:szCs w:val="28"/>
        </w:rPr>
        <w:t>Андрушків</w:t>
      </w:r>
      <w:proofErr w:type="spellEnd"/>
      <w:r w:rsidRPr="0074590F">
        <w:rPr>
          <w:color w:val="0D0D0D" w:themeColor="text1" w:themeTint="F2"/>
          <w:szCs w:val="28"/>
        </w:rPr>
        <w:t xml:space="preserve"> Б. М. Модернізація підприємств як конкурентна перевага організаційно-економічного розвитку / Б. М. </w:t>
      </w:r>
      <w:proofErr w:type="spellStart"/>
      <w:r w:rsidRPr="0074590F">
        <w:rPr>
          <w:color w:val="0D0D0D" w:themeColor="text1" w:themeTint="F2"/>
          <w:szCs w:val="28"/>
        </w:rPr>
        <w:t>Андрушків</w:t>
      </w:r>
      <w:proofErr w:type="spellEnd"/>
      <w:r w:rsidRPr="0074590F">
        <w:rPr>
          <w:color w:val="0D0D0D" w:themeColor="text1" w:themeTint="F2"/>
          <w:szCs w:val="28"/>
        </w:rPr>
        <w:t xml:space="preserve"> // Глобальні та національні проблеми економіки. – 2015</w:t>
      </w:r>
      <w:r w:rsidR="00B90EFE" w:rsidRPr="0074590F">
        <w:rPr>
          <w:color w:val="0D0D0D" w:themeColor="text1" w:themeTint="F2"/>
          <w:szCs w:val="28"/>
        </w:rPr>
        <w:t>р</w:t>
      </w:r>
      <w:r w:rsidRPr="0074590F">
        <w:rPr>
          <w:color w:val="0D0D0D" w:themeColor="text1" w:themeTint="F2"/>
          <w:szCs w:val="28"/>
        </w:rPr>
        <w:t>.</w:t>
      </w:r>
    </w:p>
    <w:p w:rsidR="00440A28" w:rsidRPr="0074590F" w:rsidRDefault="00440A28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proofErr w:type="spellStart"/>
      <w:r w:rsidRPr="0074590F">
        <w:t>Бaбaйлoв</w:t>
      </w:r>
      <w:proofErr w:type="spellEnd"/>
      <w:r w:rsidRPr="0074590F">
        <w:t xml:space="preserve"> В.К. </w:t>
      </w:r>
      <w:proofErr w:type="spellStart"/>
      <w:r w:rsidRPr="0074590F">
        <w:t>Мeнeджмeнт</w:t>
      </w:r>
      <w:proofErr w:type="spellEnd"/>
      <w:r w:rsidRPr="0074590F">
        <w:t xml:space="preserve">: </w:t>
      </w:r>
      <w:proofErr w:type="spellStart"/>
      <w:r w:rsidRPr="0074590F">
        <w:t>нaукa</w:t>
      </w:r>
      <w:proofErr w:type="spellEnd"/>
      <w:r w:rsidRPr="0074590F">
        <w:t xml:space="preserve"> и </w:t>
      </w:r>
      <w:proofErr w:type="spellStart"/>
      <w:r w:rsidRPr="0074590F">
        <w:t>пpaктикa</w:t>
      </w:r>
      <w:proofErr w:type="spellEnd"/>
      <w:r w:rsidRPr="0074590F">
        <w:t xml:space="preserve">: </w:t>
      </w:r>
      <w:proofErr w:type="spellStart"/>
      <w:r w:rsidRPr="0074590F">
        <w:t>учeбник</w:t>
      </w:r>
      <w:proofErr w:type="spellEnd"/>
      <w:r w:rsidRPr="0074590F">
        <w:t xml:space="preserve"> / В. К. </w:t>
      </w:r>
      <w:proofErr w:type="spellStart"/>
      <w:r w:rsidRPr="0074590F">
        <w:t>Бaбaйлoв</w:t>
      </w:r>
      <w:proofErr w:type="spellEnd"/>
      <w:r w:rsidRPr="0074590F">
        <w:t>. – Х.: ХНAДУ, 2015. – 275 c</w:t>
      </w:r>
    </w:p>
    <w:p w:rsidR="00515F21" w:rsidRPr="0074590F" w:rsidRDefault="00515F21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proofErr w:type="spellStart"/>
      <w:r w:rsidRPr="0074590F">
        <w:t>Бержанір</w:t>
      </w:r>
      <w:proofErr w:type="spellEnd"/>
      <w:r w:rsidRPr="0074590F">
        <w:t xml:space="preserve"> І. А. Діагностика показників ліквідності підприємств. - за ред. </w:t>
      </w:r>
      <w:proofErr w:type="spellStart"/>
      <w:r w:rsidRPr="0074590F">
        <w:t>Слатвінського</w:t>
      </w:r>
      <w:proofErr w:type="spellEnd"/>
      <w:r w:rsidRPr="0074590F">
        <w:t xml:space="preserve"> М.А. Умань, 2016. – С. 151–156</w:t>
      </w:r>
    </w:p>
    <w:p w:rsidR="00CD3AB1" w:rsidRPr="0074590F" w:rsidRDefault="00CD3AB1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74590F">
        <w:rPr>
          <w:color w:val="0D0D0D" w:themeColor="text1" w:themeTint="F2"/>
          <w:szCs w:val="28"/>
        </w:rPr>
        <w:t>Білоконь Т. М.  Сучасні інформаційні системи і технології в управлінні підприємством</w:t>
      </w:r>
    </w:p>
    <w:p w:rsidR="00BF00FA" w:rsidRPr="0074590F" w:rsidRDefault="00BF00FA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proofErr w:type="spellStart"/>
      <w:r w:rsidRPr="0074590F">
        <w:t>Боковець</w:t>
      </w:r>
      <w:proofErr w:type="spellEnd"/>
      <w:r w:rsidRPr="0074590F">
        <w:t xml:space="preserve"> В. В. Комунікативний менеджмент : опорний конспект лекцій. Вінниця : </w:t>
      </w:r>
      <w:proofErr w:type="spellStart"/>
      <w:r w:rsidRPr="0074590F">
        <w:t>Видавничо</w:t>
      </w:r>
      <w:proofErr w:type="spellEnd"/>
      <w:r w:rsidRPr="0074590F">
        <w:t>-редакційний відділ ВТЕІ КНТЕУ, 2018. 85 с</w:t>
      </w:r>
    </w:p>
    <w:p w:rsidR="00A95ADB" w:rsidRPr="0074590F" w:rsidRDefault="00A95ADB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proofErr w:type="spellStart"/>
      <w:r w:rsidRPr="0074590F">
        <w:t>Бoчкoвcький</w:t>
      </w:r>
      <w:proofErr w:type="spellEnd"/>
      <w:r w:rsidRPr="0074590F">
        <w:t xml:space="preserve"> A. П. </w:t>
      </w:r>
      <w:proofErr w:type="spellStart"/>
      <w:r w:rsidRPr="0074590F">
        <w:t>Мeнeджмeнт</w:t>
      </w:r>
      <w:proofErr w:type="spellEnd"/>
      <w:r w:rsidRPr="0074590F">
        <w:t xml:space="preserve">, </w:t>
      </w:r>
      <w:proofErr w:type="spellStart"/>
      <w:r w:rsidRPr="0074590F">
        <w:t>мapкeтинг</w:t>
      </w:r>
      <w:proofErr w:type="spellEnd"/>
      <w:r w:rsidRPr="0074590F">
        <w:t xml:space="preserve"> і </w:t>
      </w:r>
      <w:proofErr w:type="spellStart"/>
      <w:r w:rsidRPr="0074590F">
        <w:t>лoгіcтикa</w:t>
      </w:r>
      <w:proofErr w:type="spellEnd"/>
      <w:r w:rsidRPr="0074590F">
        <w:t xml:space="preserve">: </w:t>
      </w:r>
      <w:proofErr w:type="spellStart"/>
      <w:r w:rsidRPr="0074590F">
        <w:t>нaвч</w:t>
      </w:r>
      <w:proofErr w:type="spellEnd"/>
      <w:r w:rsidRPr="0074590F">
        <w:t xml:space="preserve">. </w:t>
      </w:r>
      <w:proofErr w:type="spellStart"/>
      <w:r w:rsidRPr="0074590F">
        <w:t>пocіб</w:t>
      </w:r>
      <w:proofErr w:type="spellEnd"/>
      <w:r w:rsidRPr="0074590F">
        <w:t xml:space="preserve"> / A.П. </w:t>
      </w:r>
      <w:proofErr w:type="spellStart"/>
      <w:r w:rsidRPr="0074590F">
        <w:t>Бoчкoвcький</w:t>
      </w:r>
      <w:proofErr w:type="spellEnd"/>
      <w:r w:rsidRPr="0074590F">
        <w:t xml:space="preserve">, Н. Ю. </w:t>
      </w:r>
      <w:proofErr w:type="spellStart"/>
      <w:r w:rsidRPr="0074590F">
        <w:t>Caпoжнікoвa</w:t>
      </w:r>
      <w:proofErr w:type="spellEnd"/>
      <w:r w:rsidRPr="0074590F">
        <w:t xml:space="preserve"> // – O.: </w:t>
      </w:r>
      <w:proofErr w:type="spellStart"/>
      <w:r w:rsidRPr="0074590F">
        <w:t>Eкoнoмічнa</w:t>
      </w:r>
      <w:proofErr w:type="spellEnd"/>
      <w:r w:rsidRPr="0074590F">
        <w:t xml:space="preserve"> </w:t>
      </w:r>
      <w:proofErr w:type="spellStart"/>
      <w:r w:rsidRPr="0074590F">
        <w:t>літepaтуpa</w:t>
      </w:r>
      <w:proofErr w:type="spellEnd"/>
      <w:r w:rsidRPr="0074590F">
        <w:t>, 2016. – 225 c.</w:t>
      </w:r>
    </w:p>
    <w:p w:rsidR="00D500F1" w:rsidRPr="0074590F" w:rsidRDefault="00D500F1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/>
        <w:jc w:val="both"/>
        <w:rPr>
          <w:color w:val="0D0D0D" w:themeColor="text1" w:themeTint="F2"/>
        </w:rPr>
      </w:pPr>
      <w:r w:rsidRPr="0074590F">
        <w:rPr>
          <w:color w:val="0D0D0D" w:themeColor="text1" w:themeTint="F2"/>
          <w:szCs w:val="28"/>
        </w:rPr>
        <w:t>Вільна енциклопедія «</w:t>
      </w:r>
      <w:proofErr w:type="spellStart"/>
      <w:r w:rsidRPr="0074590F">
        <w:rPr>
          <w:color w:val="0D0D0D" w:themeColor="text1" w:themeTint="F2"/>
          <w:szCs w:val="28"/>
        </w:rPr>
        <w:t>Вікіпедія</w:t>
      </w:r>
      <w:proofErr w:type="spellEnd"/>
      <w:r w:rsidRPr="0074590F">
        <w:rPr>
          <w:color w:val="0D0D0D" w:themeColor="text1" w:themeTint="F2"/>
          <w:szCs w:val="28"/>
        </w:rPr>
        <w:t>»:</w:t>
      </w:r>
      <w:r w:rsidRPr="0074590F">
        <w:rPr>
          <w:b/>
          <w:bCs/>
          <w:color w:val="000000"/>
          <w:kern w:val="36"/>
          <w:sz w:val="43"/>
          <w:szCs w:val="43"/>
          <w:lang w:eastAsia="ru-RU"/>
        </w:rPr>
        <w:t xml:space="preserve"> </w:t>
      </w:r>
      <w:r w:rsidRPr="0074590F">
        <w:rPr>
          <w:color w:val="0D0D0D" w:themeColor="text1" w:themeTint="F2"/>
          <w:lang w:val="ru-RU"/>
        </w:rPr>
        <w:t>BAS</w:t>
      </w:r>
      <w:r w:rsidRPr="0074590F">
        <w:rPr>
          <w:color w:val="0D0D0D" w:themeColor="text1" w:themeTint="F2"/>
        </w:rPr>
        <w:t xml:space="preserve"> (програмне забезпечення)</w:t>
      </w:r>
      <w:r w:rsidR="006741C9" w:rsidRPr="0074590F">
        <w:rPr>
          <w:color w:val="0D0D0D" w:themeColor="text1" w:themeTint="F2"/>
        </w:rPr>
        <w:t xml:space="preserve"> </w:t>
      </w:r>
      <w:r w:rsidR="006741C9" w:rsidRPr="0074590F">
        <w:rPr>
          <w:noProof/>
          <w:color w:val="0D0D0D" w:themeColor="text1" w:themeTint="F2"/>
          <w:shd w:val="clear" w:color="auto" w:fill="FFFFFF"/>
        </w:rPr>
        <w:t>[Електронний ресурс] – Режим доступу: https://uk.wikipedia.org/wiki/BAS</w:t>
      </w:r>
    </w:p>
    <w:p w:rsidR="0076509B" w:rsidRPr="0074590F" w:rsidRDefault="0076509B" w:rsidP="0002173B">
      <w:pPr>
        <w:pStyle w:val="ae"/>
        <w:numPr>
          <w:ilvl w:val="1"/>
          <w:numId w:val="7"/>
        </w:numPr>
        <w:spacing w:line="360" w:lineRule="auto"/>
        <w:ind w:left="426" w:hanging="425"/>
        <w:jc w:val="both"/>
        <w:rPr>
          <w:rFonts w:eastAsiaTheme="majorEastAsia"/>
          <w:iCs/>
          <w:color w:val="0D0D0D" w:themeColor="text1" w:themeTint="F2"/>
        </w:rPr>
      </w:pPr>
      <w:r w:rsidRPr="0074590F">
        <w:rPr>
          <w:color w:val="0D0D0D" w:themeColor="text1" w:themeTint="F2"/>
        </w:rPr>
        <w:t xml:space="preserve">Дорошенко Г. О. Менеджмент. Характеристика ефективного контролю: навчальний посібник – 2015р. </w:t>
      </w:r>
      <w:r w:rsidRPr="0074590F">
        <w:rPr>
          <w:noProof/>
          <w:color w:val="0D0D0D" w:themeColor="text1" w:themeTint="F2"/>
          <w:shd w:val="clear" w:color="auto" w:fill="FFFFFF"/>
        </w:rPr>
        <w:t>[Електронний ресурс] – Режим доступу:</w:t>
      </w:r>
      <w:r w:rsidRPr="0074590F">
        <w:rPr>
          <w:color w:val="0D0D0D" w:themeColor="text1" w:themeTint="F2"/>
        </w:rPr>
        <w:t xml:space="preserve"> </w:t>
      </w:r>
      <w:hyperlink r:id="rId22" w:history="1">
        <w:r w:rsidRPr="0074590F">
          <w:rPr>
            <w:rStyle w:val="a8"/>
            <w:color w:val="0D0D0D" w:themeColor="text1" w:themeTint="F2"/>
            <w:u w:val="none"/>
            <w:lang w:val="en-US" w:eastAsia="ru-RU"/>
          </w:rPr>
          <w:t>h</w:t>
        </w:r>
        <w:r w:rsidRPr="0074590F">
          <w:rPr>
            <w:rStyle w:val="a8"/>
            <w:color w:val="0D0D0D" w:themeColor="text1" w:themeTint="F2"/>
            <w:u w:val="none"/>
            <w:lang w:eastAsia="ru-RU"/>
          </w:rPr>
          <w:t>ttps://pidru4niki.com/85109/menedzhment/harakteristika_efektivnogo_kontroly</w:t>
        </w:r>
      </w:hyperlink>
    </w:p>
    <w:p w:rsidR="0076509B" w:rsidRPr="0074590F" w:rsidRDefault="0076509B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74590F">
        <w:rPr>
          <w:color w:val="0D0D0D" w:themeColor="text1" w:themeTint="F2"/>
          <w:szCs w:val="28"/>
        </w:rPr>
        <w:t xml:space="preserve">Дудар Т. Г., Волошин Р. В., Дудар В. Т. Менеджмент : </w:t>
      </w:r>
      <w:proofErr w:type="spellStart"/>
      <w:r w:rsidRPr="0074590F">
        <w:rPr>
          <w:color w:val="0D0D0D" w:themeColor="text1" w:themeTint="F2"/>
          <w:szCs w:val="28"/>
        </w:rPr>
        <w:t>навч</w:t>
      </w:r>
      <w:proofErr w:type="spellEnd"/>
      <w:r w:rsidRPr="0074590F">
        <w:rPr>
          <w:color w:val="0D0D0D" w:themeColor="text1" w:themeTint="F2"/>
          <w:szCs w:val="28"/>
        </w:rPr>
        <w:t>. Посібник. К. : Центр учбової літератури, 2013</w:t>
      </w:r>
      <w:r w:rsidR="00AA25AE" w:rsidRPr="0074590F">
        <w:rPr>
          <w:color w:val="0D0D0D" w:themeColor="text1" w:themeTint="F2"/>
          <w:szCs w:val="28"/>
        </w:rPr>
        <w:t>р</w:t>
      </w:r>
      <w:r w:rsidRPr="0074590F">
        <w:rPr>
          <w:color w:val="0D0D0D" w:themeColor="text1" w:themeTint="F2"/>
          <w:szCs w:val="28"/>
        </w:rPr>
        <w:t>.</w:t>
      </w:r>
    </w:p>
    <w:p w:rsidR="00AC1741" w:rsidRPr="0074590F" w:rsidRDefault="00AC1741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74590F">
        <w:rPr>
          <w:noProof/>
          <w:color w:val="0D0D0D" w:themeColor="text1" w:themeTint="F2"/>
          <w:szCs w:val="28"/>
          <w:shd w:val="clear" w:color="auto" w:fill="FFFFFF"/>
        </w:rPr>
        <w:t xml:space="preserve">Кізло М.В. </w:t>
      </w:r>
      <w:r w:rsidRPr="0074590F">
        <w:rPr>
          <w:color w:val="0D0D0D" w:themeColor="text1" w:themeTint="F2"/>
          <w:szCs w:val="28"/>
        </w:rPr>
        <w:t>Система контролю діяльності промислового підприємства: Формування та формалізація – 2012р.</w:t>
      </w:r>
    </w:p>
    <w:p w:rsidR="00AC1741" w:rsidRPr="0074590F" w:rsidRDefault="00AC1741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Style w:val="af"/>
          <w:rFonts w:eastAsiaTheme="minorHAnsi"/>
          <w:color w:val="0D0D0D" w:themeColor="text1" w:themeTint="F2"/>
          <w:lang w:eastAsia="ru-RU"/>
        </w:rPr>
      </w:pPr>
      <w:proofErr w:type="spellStart"/>
      <w:r w:rsidRPr="0074590F">
        <w:rPr>
          <w:color w:val="0D0D0D" w:themeColor="text1" w:themeTint="F2"/>
          <w:szCs w:val="28"/>
        </w:rPr>
        <w:t>Кінзерська</w:t>
      </w:r>
      <w:proofErr w:type="spellEnd"/>
      <w:r w:rsidRPr="0074590F">
        <w:rPr>
          <w:color w:val="0D0D0D" w:themeColor="text1" w:themeTint="F2"/>
          <w:szCs w:val="28"/>
        </w:rPr>
        <w:t xml:space="preserve"> Н. В.  Система контролю торговельного підприємства: Критичний аналіз та напрями удосконалення – 2013р. </w:t>
      </w:r>
      <w:r w:rsidRPr="0074590F">
        <w:rPr>
          <w:noProof/>
          <w:color w:val="0D0D0D" w:themeColor="text1" w:themeTint="F2"/>
          <w:szCs w:val="28"/>
          <w:shd w:val="clear" w:color="auto" w:fill="FFFFFF"/>
        </w:rPr>
        <w:t xml:space="preserve">[Електронний ресурс] – Режим доступу: </w:t>
      </w:r>
      <w:r w:rsidRPr="0074590F">
        <w:rPr>
          <w:color w:val="0D0D0D" w:themeColor="text1" w:themeTint="F2"/>
          <w:szCs w:val="28"/>
        </w:rPr>
        <w:t xml:space="preserve"> </w:t>
      </w:r>
      <w:hyperlink r:id="rId23" w:history="1">
        <w:r w:rsidRPr="0074590F">
          <w:rPr>
            <w:rStyle w:val="af"/>
            <w:rFonts w:eastAsiaTheme="minorHAnsi"/>
          </w:rPr>
          <w:t>https://ofp.cibs.ubs.edu.ua/files/1304/13knvskt.pdf</w:t>
        </w:r>
      </w:hyperlink>
    </w:p>
    <w:p w:rsidR="0067619F" w:rsidRPr="0074590F" w:rsidRDefault="0067619F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Style w:val="af"/>
          <w:rFonts w:eastAsiaTheme="minorHAnsi"/>
          <w:color w:val="0D0D0D" w:themeColor="text1" w:themeTint="F2"/>
          <w:lang w:eastAsia="ru-RU"/>
        </w:rPr>
      </w:pPr>
      <w:proofErr w:type="spellStart"/>
      <w:r w:rsidRPr="0074590F">
        <w:t>Кoвaльoв</w:t>
      </w:r>
      <w:proofErr w:type="spellEnd"/>
      <w:r w:rsidRPr="0074590F">
        <w:t xml:space="preserve"> Є. В. </w:t>
      </w:r>
      <w:proofErr w:type="spellStart"/>
      <w:r w:rsidRPr="0074590F">
        <w:t>Пpинципи</w:t>
      </w:r>
      <w:proofErr w:type="spellEnd"/>
      <w:r w:rsidRPr="0074590F">
        <w:t xml:space="preserve"> </w:t>
      </w:r>
      <w:proofErr w:type="spellStart"/>
      <w:r w:rsidRPr="0074590F">
        <w:t>мeнeджмeнту</w:t>
      </w:r>
      <w:proofErr w:type="spellEnd"/>
      <w:r w:rsidRPr="0074590F">
        <w:t xml:space="preserve">: </w:t>
      </w:r>
      <w:proofErr w:type="spellStart"/>
      <w:r w:rsidRPr="0074590F">
        <w:t>нaвч</w:t>
      </w:r>
      <w:proofErr w:type="spellEnd"/>
      <w:r w:rsidRPr="0074590F">
        <w:t xml:space="preserve">. </w:t>
      </w:r>
      <w:proofErr w:type="spellStart"/>
      <w:r w:rsidRPr="0074590F">
        <w:t>пocіб</w:t>
      </w:r>
      <w:proofErr w:type="spellEnd"/>
      <w:r w:rsidRPr="0074590F">
        <w:t xml:space="preserve">. / Є. В. </w:t>
      </w:r>
      <w:proofErr w:type="spellStart"/>
      <w:r w:rsidRPr="0074590F">
        <w:t>Кoвaльoв</w:t>
      </w:r>
      <w:proofErr w:type="spellEnd"/>
      <w:r w:rsidRPr="0074590F">
        <w:t>. – Х.: ХНУВC, 2012. – 99 c</w:t>
      </w:r>
    </w:p>
    <w:p w:rsidR="00DD2A88" w:rsidRPr="0074590F" w:rsidRDefault="00DD2A88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proofErr w:type="spellStart"/>
      <w:r w:rsidRPr="0074590F">
        <w:t>Кpутькo</w:t>
      </w:r>
      <w:proofErr w:type="spellEnd"/>
      <w:r w:rsidRPr="0074590F">
        <w:t xml:space="preserve"> М.A. </w:t>
      </w:r>
      <w:proofErr w:type="spellStart"/>
      <w:r w:rsidRPr="0074590F">
        <w:t>Фінaнcoвий</w:t>
      </w:r>
      <w:proofErr w:type="spellEnd"/>
      <w:r w:rsidRPr="0074590F">
        <w:t xml:space="preserve"> </w:t>
      </w:r>
      <w:proofErr w:type="spellStart"/>
      <w:r w:rsidRPr="0074590F">
        <w:t>мeнeджмeнт</w:t>
      </w:r>
      <w:proofErr w:type="spellEnd"/>
      <w:r w:rsidRPr="0074590F">
        <w:t xml:space="preserve">: </w:t>
      </w:r>
      <w:proofErr w:type="spellStart"/>
      <w:r w:rsidRPr="0074590F">
        <w:t>нaвчальний</w:t>
      </w:r>
      <w:proofErr w:type="spellEnd"/>
      <w:r w:rsidRPr="0074590F">
        <w:t xml:space="preserve"> </w:t>
      </w:r>
      <w:proofErr w:type="spellStart"/>
      <w:r w:rsidRPr="0074590F">
        <w:t>пocібник</w:t>
      </w:r>
      <w:proofErr w:type="spellEnd"/>
      <w:r w:rsidRPr="0074590F">
        <w:t xml:space="preserve"> –  </w:t>
      </w:r>
      <w:proofErr w:type="spellStart"/>
      <w:r w:rsidRPr="0074590F">
        <w:t>Міcькдpук</w:t>
      </w:r>
      <w:proofErr w:type="spellEnd"/>
      <w:r w:rsidRPr="0074590F">
        <w:t>, 2016. – 309 c.</w:t>
      </w:r>
    </w:p>
    <w:p w:rsidR="00AC1741" w:rsidRPr="0074590F" w:rsidRDefault="00AC1741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74590F">
        <w:rPr>
          <w:color w:val="0D0D0D" w:themeColor="text1" w:themeTint="F2"/>
          <w:szCs w:val="28"/>
        </w:rPr>
        <w:t>Кузьмин О. Е. Система контролю діяльності промислового підприємства  – 2012р.</w:t>
      </w:r>
      <w:r w:rsidRPr="0074590F">
        <w:rPr>
          <w:noProof/>
          <w:color w:val="0D0D0D" w:themeColor="text1" w:themeTint="F2"/>
          <w:szCs w:val="28"/>
          <w:shd w:val="clear" w:color="auto" w:fill="FFFFFF"/>
        </w:rPr>
        <w:t xml:space="preserve"> </w:t>
      </w:r>
    </w:p>
    <w:p w:rsidR="002B7432" w:rsidRPr="0074590F" w:rsidRDefault="002B7432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proofErr w:type="spellStart"/>
      <w:r w:rsidRPr="0074590F">
        <w:rPr>
          <w:color w:val="0D0D0D" w:themeColor="text1" w:themeTint="F2"/>
          <w:szCs w:val="28"/>
        </w:rPr>
        <w:t>Лукьянихин</w:t>
      </w:r>
      <w:proofErr w:type="spellEnd"/>
      <w:r w:rsidRPr="0074590F">
        <w:rPr>
          <w:color w:val="0D0D0D" w:themeColor="text1" w:themeTint="F2"/>
          <w:szCs w:val="28"/>
        </w:rPr>
        <w:t xml:space="preserve"> В. І. Менеджмент персоналу: навчальний посібник Організація контролю </w:t>
      </w:r>
      <w:r w:rsidRPr="0074590F">
        <w:rPr>
          <w:rFonts w:eastAsia="Times New Roman"/>
          <w:color w:val="0D0D0D" w:themeColor="text1" w:themeTint="F2"/>
          <w:szCs w:val="28"/>
          <w:lang w:eastAsia="ru-RU"/>
        </w:rPr>
        <w:t>-</w:t>
      </w:r>
      <w:r w:rsidRPr="0074590F">
        <w:rPr>
          <w:rFonts w:eastAsia="Times New Roman"/>
          <w:color w:val="0D0D0D" w:themeColor="text1" w:themeTint="F2"/>
          <w:szCs w:val="28"/>
          <w:lang w:val="ru-RU" w:eastAsia="ru-RU"/>
        </w:rPr>
        <w:t xml:space="preserve"> </w:t>
      </w:r>
      <w:r w:rsidRPr="0074590F">
        <w:rPr>
          <w:rFonts w:eastAsia="Times New Roman"/>
          <w:color w:val="0D0D0D" w:themeColor="text1" w:themeTint="F2"/>
          <w:szCs w:val="28"/>
          <w:lang w:eastAsia="ru-RU"/>
        </w:rPr>
        <w:t>2015р.</w:t>
      </w:r>
      <w:r w:rsidR="00B90EFE" w:rsidRPr="0074590F">
        <w:rPr>
          <w:rFonts w:eastAsia="Times New Roman"/>
          <w:color w:val="0D0D0D" w:themeColor="text1" w:themeTint="F2"/>
          <w:szCs w:val="28"/>
          <w:lang w:eastAsia="ru-RU"/>
        </w:rPr>
        <w:t>,</w:t>
      </w:r>
      <w:r w:rsidR="00DD2A88" w:rsidRPr="0074590F">
        <w:rPr>
          <w:rFonts w:eastAsia="Times New Roman"/>
          <w:color w:val="0D0D0D" w:themeColor="text1" w:themeTint="F2"/>
          <w:szCs w:val="28"/>
          <w:lang w:eastAsia="ru-RU"/>
        </w:rPr>
        <w:t xml:space="preserve"> 502с</w:t>
      </w:r>
      <w:r w:rsidR="00B90EFE" w:rsidRPr="0074590F">
        <w:rPr>
          <w:rFonts w:eastAsia="Times New Roman"/>
          <w:color w:val="0D0D0D" w:themeColor="text1" w:themeTint="F2"/>
          <w:szCs w:val="28"/>
          <w:lang w:eastAsia="ru-RU"/>
        </w:rPr>
        <w:t>.</w:t>
      </w:r>
    </w:p>
    <w:p w:rsidR="002B7432" w:rsidRPr="0074590F" w:rsidRDefault="002B7432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proofErr w:type="spellStart"/>
      <w:r w:rsidRPr="0074590F">
        <w:rPr>
          <w:color w:val="0D0D0D" w:themeColor="text1" w:themeTint="F2"/>
          <w:szCs w:val="28"/>
        </w:rPr>
        <w:t>Мeнeджмeнт</w:t>
      </w:r>
      <w:proofErr w:type="spellEnd"/>
      <w:r w:rsidRPr="0074590F">
        <w:rPr>
          <w:color w:val="0D0D0D" w:themeColor="text1" w:themeTint="F2"/>
          <w:szCs w:val="28"/>
        </w:rPr>
        <w:t xml:space="preserve">: </w:t>
      </w:r>
      <w:proofErr w:type="spellStart"/>
      <w:r w:rsidRPr="0074590F">
        <w:rPr>
          <w:color w:val="0D0D0D" w:themeColor="text1" w:themeTint="F2"/>
          <w:szCs w:val="28"/>
        </w:rPr>
        <w:t>нaвч</w:t>
      </w:r>
      <w:proofErr w:type="spellEnd"/>
      <w:r w:rsidRPr="0074590F">
        <w:rPr>
          <w:color w:val="0D0D0D" w:themeColor="text1" w:themeTint="F2"/>
          <w:szCs w:val="28"/>
        </w:rPr>
        <w:t xml:space="preserve">. </w:t>
      </w:r>
      <w:proofErr w:type="spellStart"/>
      <w:r w:rsidRPr="0074590F">
        <w:rPr>
          <w:color w:val="0D0D0D" w:themeColor="text1" w:themeTint="F2"/>
          <w:szCs w:val="28"/>
        </w:rPr>
        <w:t>Пocіб</w:t>
      </w:r>
      <w:proofErr w:type="spellEnd"/>
      <w:r w:rsidRPr="0074590F">
        <w:rPr>
          <w:color w:val="0D0D0D" w:themeColor="text1" w:themeTint="F2"/>
          <w:szCs w:val="28"/>
        </w:rPr>
        <w:t xml:space="preserve">. / [І. O. </w:t>
      </w:r>
      <w:proofErr w:type="spellStart"/>
      <w:r w:rsidRPr="0074590F">
        <w:rPr>
          <w:color w:val="0D0D0D" w:themeColor="text1" w:themeTint="F2"/>
          <w:szCs w:val="28"/>
        </w:rPr>
        <w:t>Aлeкcaндpoв</w:t>
      </w:r>
      <w:proofErr w:type="spellEnd"/>
      <w:r w:rsidRPr="0074590F">
        <w:rPr>
          <w:color w:val="0D0D0D" w:themeColor="text1" w:themeTint="F2"/>
          <w:szCs w:val="28"/>
        </w:rPr>
        <w:t xml:space="preserve"> </w:t>
      </w:r>
      <w:proofErr w:type="spellStart"/>
      <w:r w:rsidRPr="0074590F">
        <w:rPr>
          <w:color w:val="0D0D0D" w:themeColor="text1" w:themeTint="F2"/>
          <w:szCs w:val="28"/>
        </w:rPr>
        <w:t>тa</w:t>
      </w:r>
      <w:proofErr w:type="spellEnd"/>
      <w:r w:rsidRPr="0074590F">
        <w:rPr>
          <w:color w:val="0D0D0D" w:themeColor="text1" w:themeTint="F2"/>
          <w:szCs w:val="28"/>
        </w:rPr>
        <w:t xml:space="preserve"> ін.; </w:t>
      </w:r>
      <w:proofErr w:type="spellStart"/>
      <w:r w:rsidRPr="0074590F">
        <w:rPr>
          <w:color w:val="0D0D0D" w:themeColor="text1" w:themeTint="F2"/>
          <w:szCs w:val="28"/>
        </w:rPr>
        <w:t>зa</w:t>
      </w:r>
      <w:proofErr w:type="spellEnd"/>
      <w:r w:rsidRPr="0074590F">
        <w:rPr>
          <w:color w:val="0D0D0D" w:themeColor="text1" w:themeTint="F2"/>
          <w:szCs w:val="28"/>
        </w:rPr>
        <w:t xml:space="preserve"> </w:t>
      </w:r>
      <w:proofErr w:type="spellStart"/>
      <w:r w:rsidRPr="0074590F">
        <w:rPr>
          <w:color w:val="0D0D0D" w:themeColor="text1" w:themeTint="F2"/>
          <w:szCs w:val="28"/>
        </w:rPr>
        <w:t>зaг</w:t>
      </w:r>
      <w:proofErr w:type="spellEnd"/>
      <w:r w:rsidRPr="0074590F">
        <w:rPr>
          <w:color w:val="0D0D0D" w:themeColor="text1" w:themeTint="F2"/>
          <w:szCs w:val="28"/>
        </w:rPr>
        <w:t xml:space="preserve">. </w:t>
      </w:r>
      <w:proofErr w:type="spellStart"/>
      <w:r w:rsidRPr="0074590F">
        <w:rPr>
          <w:color w:val="0D0D0D" w:themeColor="text1" w:themeTint="F2"/>
          <w:szCs w:val="28"/>
        </w:rPr>
        <w:t>Peд</w:t>
      </w:r>
      <w:proofErr w:type="spellEnd"/>
      <w:r w:rsidRPr="0074590F">
        <w:rPr>
          <w:color w:val="0D0D0D" w:themeColor="text1" w:themeTint="F2"/>
          <w:szCs w:val="28"/>
        </w:rPr>
        <w:t xml:space="preserve">. І. O. </w:t>
      </w:r>
      <w:proofErr w:type="spellStart"/>
      <w:r w:rsidRPr="0074590F">
        <w:rPr>
          <w:color w:val="0D0D0D" w:themeColor="text1" w:themeTint="F2"/>
          <w:szCs w:val="28"/>
        </w:rPr>
        <w:t>Aлeкcaндpoвa</w:t>
      </w:r>
      <w:proofErr w:type="spellEnd"/>
      <w:r w:rsidRPr="0074590F">
        <w:rPr>
          <w:color w:val="0D0D0D" w:themeColor="text1" w:themeTint="F2"/>
          <w:szCs w:val="28"/>
        </w:rPr>
        <w:t xml:space="preserve">, К.І. </w:t>
      </w:r>
      <w:proofErr w:type="spellStart"/>
      <w:r w:rsidRPr="0074590F">
        <w:rPr>
          <w:color w:val="0D0D0D" w:themeColor="text1" w:themeTint="F2"/>
          <w:szCs w:val="28"/>
        </w:rPr>
        <w:t>Ткaчa</w:t>
      </w:r>
      <w:proofErr w:type="spellEnd"/>
      <w:r w:rsidRPr="0074590F">
        <w:rPr>
          <w:color w:val="0D0D0D" w:themeColor="text1" w:themeTint="F2"/>
          <w:szCs w:val="28"/>
        </w:rPr>
        <w:t xml:space="preserve">]. – O.: </w:t>
      </w:r>
      <w:proofErr w:type="spellStart"/>
      <w:r w:rsidRPr="0074590F">
        <w:rPr>
          <w:color w:val="0D0D0D" w:themeColor="text1" w:themeTint="F2"/>
          <w:szCs w:val="28"/>
        </w:rPr>
        <w:t>Acтpoпpинт</w:t>
      </w:r>
      <w:proofErr w:type="spellEnd"/>
      <w:r w:rsidRPr="0074590F">
        <w:rPr>
          <w:color w:val="0D0D0D" w:themeColor="text1" w:themeTint="F2"/>
          <w:szCs w:val="28"/>
        </w:rPr>
        <w:t>, 2015</w:t>
      </w:r>
    </w:p>
    <w:p w:rsidR="002B7432" w:rsidRPr="0074590F" w:rsidRDefault="002B7432" w:rsidP="0002173B">
      <w:pPr>
        <w:pStyle w:val="ae"/>
        <w:numPr>
          <w:ilvl w:val="1"/>
          <w:numId w:val="7"/>
        </w:numPr>
        <w:spacing w:line="360" w:lineRule="auto"/>
        <w:ind w:left="426" w:hanging="425"/>
        <w:jc w:val="both"/>
        <w:rPr>
          <w:color w:val="0D0D0D" w:themeColor="text1" w:themeTint="F2"/>
          <w:lang w:val="ru-RU"/>
        </w:rPr>
      </w:pPr>
      <w:proofErr w:type="spellStart"/>
      <w:r w:rsidRPr="0074590F">
        <w:rPr>
          <w:color w:val="0D0D0D" w:themeColor="text1" w:themeTint="F2"/>
        </w:rPr>
        <w:t>Моргулець</w:t>
      </w:r>
      <w:proofErr w:type="spellEnd"/>
      <w:r w:rsidRPr="0074590F">
        <w:rPr>
          <w:color w:val="0D0D0D" w:themeColor="text1" w:themeTint="F2"/>
        </w:rPr>
        <w:t xml:space="preserve"> О. Г. Менеджмент у сфері послуг. Види і методи контролю у сфері послуг: навчальний посібник – 2013р. </w:t>
      </w:r>
      <w:r w:rsidRPr="0074590F">
        <w:rPr>
          <w:noProof/>
          <w:color w:val="0D0D0D" w:themeColor="text1" w:themeTint="F2"/>
          <w:shd w:val="clear" w:color="auto" w:fill="FFFFFF"/>
        </w:rPr>
        <w:t xml:space="preserve">[Електронний ресурс] – Режим доступу: </w:t>
      </w:r>
      <w:hyperlink r:id="rId24" w:history="1">
        <w:r w:rsidRPr="0074590F">
          <w:rPr>
            <w:lang w:eastAsia="ru-RU"/>
          </w:rPr>
          <w:t>https://pidru4niki.com/15360828/menedzhment/vidi_metodi_kontrolyu_sferi_poslu</w:t>
        </w:r>
      </w:hyperlink>
    </w:p>
    <w:p w:rsidR="00423254" w:rsidRPr="0074590F" w:rsidRDefault="00423254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74590F">
        <w:rPr>
          <w:rFonts w:eastAsia="Times New Roman"/>
          <w:color w:val="0D0D0D" w:themeColor="text1" w:themeTint="F2"/>
          <w:szCs w:val="28"/>
          <w:lang w:eastAsia="ru-RU"/>
        </w:rPr>
        <w:t xml:space="preserve">Муха Р. А. </w:t>
      </w:r>
      <w:r w:rsidRPr="0074590F">
        <w:rPr>
          <w:color w:val="0D0D0D" w:themeColor="text1" w:themeTint="F2"/>
          <w:szCs w:val="28"/>
        </w:rPr>
        <w:t>Особливості здійснення маркетингової діяльності підприємствами – 2018р.</w:t>
      </w:r>
      <w:r w:rsidRPr="0074590F">
        <w:rPr>
          <w:noProof/>
          <w:color w:val="0D0D0D" w:themeColor="text1" w:themeTint="F2"/>
          <w:szCs w:val="28"/>
          <w:shd w:val="clear" w:color="auto" w:fill="FFFFFF"/>
        </w:rPr>
        <w:t xml:space="preserve"> [Електронний ресурс] – Режим доступу: </w:t>
      </w:r>
      <w:r w:rsidRPr="0074590F">
        <w:rPr>
          <w:color w:val="0D0D0D" w:themeColor="text1" w:themeTint="F2"/>
          <w:szCs w:val="28"/>
        </w:rPr>
        <w:t xml:space="preserve"> </w:t>
      </w:r>
      <w:r w:rsidRPr="0074590F">
        <w:rPr>
          <w:rFonts w:eastAsia="Times New Roman"/>
          <w:color w:val="0D0D0D" w:themeColor="text1" w:themeTint="F2"/>
          <w:szCs w:val="28"/>
          <w:lang w:eastAsia="ru-RU"/>
        </w:rPr>
        <w:t>http://www.economy.nayka.com.ua/pdf/5_2018/48.pdf</w:t>
      </w:r>
      <w:hyperlink r:id="rId25" w:history="1">
        <w:r w:rsidRPr="0074590F">
          <w:rPr>
            <w:rStyle w:val="a8"/>
            <w:rFonts w:eastAsia="Times New Roman"/>
            <w:color w:val="0D0D0D" w:themeColor="text1" w:themeTint="F2"/>
            <w:szCs w:val="28"/>
            <w:u w:val="none"/>
            <w:lang w:eastAsia="ru-RU"/>
          </w:rPr>
          <w:t>https://newmagazineroom.ru/uk/buhgalterskijj-uchet/vidy-i-formy-kontrolya-v-menedzhmente-kontrolnaya-rabota/</w:t>
        </w:r>
      </w:hyperlink>
    </w:p>
    <w:p w:rsidR="002B7432" w:rsidRPr="0074590F" w:rsidRDefault="002B7432" w:rsidP="0002173B">
      <w:pPr>
        <w:pStyle w:val="ae"/>
        <w:numPr>
          <w:ilvl w:val="1"/>
          <w:numId w:val="7"/>
        </w:numPr>
        <w:spacing w:line="360" w:lineRule="auto"/>
        <w:ind w:left="426" w:hanging="425"/>
        <w:jc w:val="both"/>
        <w:rPr>
          <w:color w:val="0D0D0D" w:themeColor="text1" w:themeTint="F2"/>
          <w:lang w:val="ru-RU"/>
        </w:rPr>
      </w:pPr>
      <w:proofErr w:type="spellStart"/>
      <w:r w:rsidRPr="0074590F">
        <w:t>Назарчук</w:t>
      </w:r>
      <w:proofErr w:type="spellEnd"/>
      <w:r w:rsidRPr="0074590F">
        <w:t xml:space="preserve"> Т. В. Менеджмент організацій : </w:t>
      </w:r>
      <w:proofErr w:type="spellStart"/>
      <w:r w:rsidRPr="0074590F">
        <w:t>навч</w:t>
      </w:r>
      <w:proofErr w:type="spellEnd"/>
      <w:r w:rsidRPr="0074590F">
        <w:t xml:space="preserve">. посібник. Електронні дані. Київ : Центр учбової літератури, 2018. Систем. 25 вимоги: </w:t>
      </w:r>
      <w:proofErr w:type="spellStart"/>
      <w:r w:rsidRPr="0074590F">
        <w:t>Acrobat</w:t>
      </w:r>
      <w:proofErr w:type="spellEnd"/>
      <w:r w:rsidRPr="0074590F">
        <w:t xml:space="preserve"> </w:t>
      </w:r>
      <w:proofErr w:type="spellStart"/>
      <w:r w:rsidRPr="0074590F">
        <w:t>Reader</w:t>
      </w:r>
      <w:proofErr w:type="spellEnd"/>
      <w:r w:rsidRPr="0074590F">
        <w:t xml:space="preserve">. Режим доступу: </w:t>
      </w:r>
      <w:hyperlink r:id="rId26" w:history="1">
        <w:r w:rsidRPr="0074590F">
          <w:rPr>
            <w:rStyle w:val="a8"/>
            <w:color w:val="0D0D0D" w:themeColor="text1" w:themeTint="F2"/>
            <w:u w:val="none"/>
          </w:rPr>
          <w:t>http://10.0.2.150/docs/CUL/Menegment_organizazij_Nazarchuk_2018.pdf</w:t>
        </w:r>
      </w:hyperlink>
    </w:p>
    <w:p w:rsidR="0076509B" w:rsidRPr="0074590F" w:rsidRDefault="00423254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proofErr w:type="spellStart"/>
      <w:r w:rsidRPr="0074590F">
        <w:rPr>
          <w:color w:val="0D0D0D" w:themeColor="text1" w:themeTint="F2"/>
          <w:szCs w:val="28"/>
        </w:rPr>
        <w:t>Новаківський</w:t>
      </w:r>
      <w:proofErr w:type="spellEnd"/>
      <w:r w:rsidRPr="0074590F">
        <w:rPr>
          <w:color w:val="0D0D0D" w:themeColor="text1" w:themeTint="F2"/>
          <w:szCs w:val="28"/>
        </w:rPr>
        <w:t xml:space="preserve"> І. І. Інформаційні системи в менеджменті: адаптивний підхід: підручник / І. І. </w:t>
      </w:r>
      <w:proofErr w:type="spellStart"/>
      <w:r w:rsidRPr="0074590F">
        <w:rPr>
          <w:color w:val="0D0D0D" w:themeColor="text1" w:themeTint="F2"/>
          <w:szCs w:val="28"/>
        </w:rPr>
        <w:t>Новаківський</w:t>
      </w:r>
      <w:proofErr w:type="spellEnd"/>
      <w:r w:rsidRPr="0074590F">
        <w:rPr>
          <w:color w:val="0D0D0D" w:themeColor="text1" w:themeTint="F2"/>
          <w:szCs w:val="28"/>
        </w:rPr>
        <w:t xml:space="preserve">, І. І. </w:t>
      </w:r>
      <w:proofErr w:type="spellStart"/>
      <w:r w:rsidRPr="0074590F">
        <w:rPr>
          <w:color w:val="0D0D0D" w:themeColor="text1" w:themeTint="F2"/>
          <w:szCs w:val="28"/>
        </w:rPr>
        <w:t>Грибик</w:t>
      </w:r>
      <w:proofErr w:type="spellEnd"/>
      <w:r w:rsidRPr="0074590F">
        <w:rPr>
          <w:color w:val="0D0D0D" w:themeColor="text1" w:themeTint="F2"/>
          <w:szCs w:val="28"/>
        </w:rPr>
        <w:t xml:space="preserve">, Н. В. </w:t>
      </w:r>
      <w:proofErr w:type="spellStart"/>
      <w:r w:rsidRPr="0074590F">
        <w:rPr>
          <w:color w:val="0D0D0D" w:themeColor="text1" w:themeTint="F2"/>
          <w:szCs w:val="28"/>
        </w:rPr>
        <w:t>Смолінська</w:t>
      </w:r>
      <w:proofErr w:type="spellEnd"/>
      <w:r w:rsidRPr="0074590F">
        <w:rPr>
          <w:color w:val="0D0D0D" w:themeColor="text1" w:themeTint="F2"/>
          <w:szCs w:val="28"/>
        </w:rPr>
        <w:t>. Київ : Кондор, 2019. 440 с.</w:t>
      </w:r>
    </w:p>
    <w:p w:rsidR="00423254" w:rsidRPr="0074590F" w:rsidRDefault="00423254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proofErr w:type="spellStart"/>
      <w:r w:rsidRPr="0074590F">
        <w:rPr>
          <w:color w:val="0D0D0D" w:themeColor="text1" w:themeTint="F2"/>
          <w:szCs w:val="28"/>
        </w:rPr>
        <w:t>Олександренко</w:t>
      </w:r>
      <w:proofErr w:type="spellEnd"/>
      <w:r w:rsidRPr="0074590F">
        <w:rPr>
          <w:color w:val="0D0D0D" w:themeColor="text1" w:themeTint="F2"/>
          <w:szCs w:val="28"/>
        </w:rPr>
        <w:t xml:space="preserve"> І. В. Діагностика ліквідності та платоспроможності підприємства. Актуальні проблеми економіки. – 2014. – № 6.</w:t>
      </w:r>
    </w:p>
    <w:p w:rsidR="00C93C01" w:rsidRPr="0074590F" w:rsidRDefault="00C93C01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proofErr w:type="spellStart"/>
      <w:r w:rsidRPr="0074590F">
        <w:t>Онопко</w:t>
      </w:r>
      <w:proofErr w:type="spellEnd"/>
      <w:r w:rsidRPr="0074590F">
        <w:t xml:space="preserve"> А.С., </w:t>
      </w:r>
      <w:proofErr w:type="spellStart"/>
      <w:r w:rsidRPr="0074590F">
        <w:t>Жигалкевич</w:t>
      </w:r>
      <w:proofErr w:type="spellEnd"/>
      <w:r w:rsidRPr="0074590F">
        <w:t xml:space="preserve"> Ж. М - Застосування інформаційних технологій в управлінні підприємством </w:t>
      </w:r>
      <w:r w:rsidRPr="0074590F">
        <w:rPr>
          <w:noProof/>
          <w:color w:val="0D0D0D" w:themeColor="text1" w:themeTint="F2"/>
          <w:szCs w:val="28"/>
          <w:shd w:val="clear" w:color="auto" w:fill="FFFFFF"/>
        </w:rPr>
        <w:t>[Електронний ресурс] – Режим доступу:</w:t>
      </w:r>
      <w:r w:rsidR="00E6055F" w:rsidRPr="0074590F">
        <w:t xml:space="preserve"> </w:t>
      </w:r>
      <w:r w:rsidR="00E6055F" w:rsidRPr="0074590F">
        <w:rPr>
          <w:noProof/>
          <w:color w:val="0D0D0D" w:themeColor="text1" w:themeTint="F2"/>
          <w:szCs w:val="28"/>
          <w:shd w:val="clear" w:color="auto" w:fill="FFFFFF"/>
        </w:rPr>
        <w:t>file:///C:/Users/Downloads/102782-.pdf</w:t>
      </w:r>
    </w:p>
    <w:p w:rsidR="0062261D" w:rsidRPr="0074590F" w:rsidRDefault="0062261D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74590F">
        <w:rPr>
          <w:color w:val="0D0D0D" w:themeColor="text1" w:themeTint="F2"/>
          <w:szCs w:val="28"/>
        </w:rPr>
        <w:t xml:space="preserve">Орлова Н. С. </w:t>
      </w:r>
      <w:r w:rsidRPr="0074590F">
        <w:t>Впровадження інформаційних технологій в систему корпоративного управління</w:t>
      </w:r>
      <w:r w:rsidR="00142FD7" w:rsidRPr="0074590F">
        <w:t xml:space="preserve"> – 2017р. </w:t>
      </w:r>
    </w:p>
    <w:p w:rsidR="00423254" w:rsidRPr="0074590F" w:rsidRDefault="00423254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74590F">
        <w:rPr>
          <w:color w:val="0D0D0D" w:themeColor="text1" w:themeTint="F2"/>
          <w:szCs w:val="28"/>
        </w:rPr>
        <w:t xml:space="preserve">Офіційний сайт ТОФ «ХАС Ліфт Україна» </w:t>
      </w:r>
      <w:r w:rsidRPr="0074590F">
        <w:rPr>
          <w:noProof/>
          <w:color w:val="0D0D0D" w:themeColor="text1" w:themeTint="F2"/>
          <w:szCs w:val="28"/>
          <w:shd w:val="clear" w:color="auto" w:fill="FFFFFF"/>
        </w:rPr>
        <w:t xml:space="preserve">[Електронний ресурс] – Режим доступу: </w:t>
      </w:r>
      <w:r w:rsidRPr="0074590F">
        <w:rPr>
          <w:color w:val="0D0D0D" w:themeColor="text1" w:themeTint="F2"/>
          <w:szCs w:val="28"/>
        </w:rPr>
        <w:t xml:space="preserve"> </w:t>
      </w:r>
      <w:hyperlink r:id="rId27" w:history="1">
        <w:r w:rsidRPr="0074590F">
          <w:rPr>
            <w:rStyle w:val="a8"/>
            <w:color w:val="0D0D0D" w:themeColor="text1" w:themeTint="F2"/>
            <w:szCs w:val="28"/>
            <w:u w:val="none"/>
          </w:rPr>
          <w:t>https://has.com.ua/ua/products/lifti-v-sbore/</w:t>
        </w:r>
      </w:hyperlink>
    </w:p>
    <w:p w:rsidR="00423254" w:rsidRPr="0074590F" w:rsidRDefault="00423254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74590F">
        <w:rPr>
          <w:color w:val="0D0D0D" w:themeColor="text1" w:themeTint="F2"/>
          <w:szCs w:val="28"/>
        </w:rPr>
        <w:t xml:space="preserve">Поважний С.Ф.: Менеджмент навчальний посібник – 3-тє вид., перероб. Та </w:t>
      </w:r>
      <w:proofErr w:type="spellStart"/>
      <w:r w:rsidRPr="0074590F">
        <w:rPr>
          <w:color w:val="0D0D0D" w:themeColor="text1" w:themeTint="F2"/>
          <w:szCs w:val="28"/>
        </w:rPr>
        <w:t>доп</w:t>
      </w:r>
      <w:proofErr w:type="spellEnd"/>
      <w:r w:rsidRPr="0074590F">
        <w:rPr>
          <w:color w:val="0D0D0D" w:themeColor="text1" w:themeTint="F2"/>
          <w:szCs w:val="28"/>
        </w:rPr>
        <w:t xml:space="preserve">. – Донецьк: ДОНДУУ, 2012. – 331 с. </w:t>
      </w:r>
      <w:r w:rsidRPr="0074590F">
        <w:rPr>
          <w:noProof/>
          <w:color w:val="0D0D0D" w:themeColor="text1" w:themeTint="F2"/>
          <w:szCs w:val="28"/>
          <w:shd w:val="clear" w:color="auto" w:fill="FFFFFF"/>
        </w:rPr>
        <w:t xml:space="preserve">[Електронний ресурс] – Режим доступу: </w:t>
      </w:r>
      <w:hyperlink r:id="rId28" w:history="1">
        <w:r w:rsidRPr="0074590F">
          <w:rPr>
            <w:rStyle w:val="af"/>
            <w:rFonts w:eastAsiaTheme="minorHAnsi"/>
          </w:rPr>
          <w:t>https://elibrary.kubg.edu.ua/id/eprint/7293/1/V_Pavliuk_Management_1_IS_DUUO_KUBG.pdf</w:t>
        </w:r>
      </w:hyperlink>
    </w:p>
    <w:p w:rsidR="00AA25AE" w:rsidRPr="0074590F" w:rsidRDefault="00AA25AE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proofErr w:type="spellStart"/>
      <w:r w:rsidRPr="0074590F">
        <w:rPr>
          <w:color w:val="0D0D0D" w:themeColor="text1" w:themeTint="F2"/>
          <w:szCs w:val="28"/>
        </w:rPr>
        <w:t>Резнік</w:t>
      </w:r>
      <w:proofErr w:type="spellEnd"/>
      <w:r w:rsidRPr="0074590F">
        <w:rPr>
          <w:color w:val="0D0D0D" w:themeColor="text1" w:themeTint="F2"/>
          <w:szCs w:val="28"/>
        </w:rPr>
        <w:t xml:space="preserve"> С.</w:t>
      </w:r>
      <w:r w:rsidRPr="0074590F">
        <w:rPr>
          <w:rFonts w:eastAsia="Times New Roman"/>
          <w:color w:val="0D0D0D" w:themeColor="text1" w:themeTint="F2"/>
          <w:szCs w:val="28"/>
          <w:lang w:eastAsia="ru-RU"/>
        </w:rPr>
        <w:t xml:space="preserve"> М. Система контролю на підприємстві – 2012 р. </w:t>
      </w:r>
      <w:r w:rsidRPr="0074590F">
        <w:rPr>
          <w:noProof/>
          <w:color w:val="0D0D0D" w:themeColor="text1" w:themeTint="F2"/>
          <w:szCs w:val="28"/>
          <w:shd w:val="clear" w:color="auto" w:fill="FFFFFF"/>
        </w:rPr>
        <w:t xml:space="preserve">[Електронний ресурс] – Режим доступу: </w:t>
      </w:r>
      <w:hyperlink r:id="rId29" w:history="1">
        <w:r w:rsidRPr="0074590F">
          <w:rPr>
            <w:rStyle w:val="a8"/>
            <w:noProof/>
            <w:color w:val="0D0D0D" w:themeColor="text1" w:themeTint="F2"/>
            <w:szCs w:val="28"/>
            <w:u w:val="none"/>
            <w:shd w:val="clear" w:color="auto" w:fill="FFFFFF"/>
          </w:rPr>
          <w:t>https://cyberleninka.ru/article/n/sistema-kontrolyu-na-pidpriemstvi/viewer</w:t>
        </w:r>
      </w:hyperlink>
    </w:p>
    <w:p w:rsidR="00423254" w:rsidRPr="0074590F" w:rsidRDefault="00AA25AE" w:rsidP="0002173B">
      <w:pPr>
        <w:pStyle w:val="ae"/>
        <w:numPr>
          <w:ilvl w:val="1"/>
          <w:numId w:val="7"/>
        </w:numPr>
        <w:spacing w:line="360" w:lineRule="auto"/>
        <w:ind w:left="426" w:hanging="425"/>
        <w:jc w:val="both"/>
        <w:rPr>
          <w:rFonts w:eastAsiaTheme="majorEastAsia"/>
          <w:iCs/>
          <w:color w:val="0D0D0D" w:themeColor="text1" w:themeTint="F2"/>
        </w:rPr>
      </w:pPr>
      <w:proofErr w:type="spellStart"/>
      <w:r w:rsidRPr="0074590F">
        <w:rPr>
          <w:color w:val="0D0D0D" w:themeColor="text1" w:themeTint="F2"/>
        </w:rPr>
        <w:t>Рожелюк</w:t>
      </w:r>
      <w:proofErr w:type="spellEnd"/>
      <w:r w:rsidRPr="0074590F">
        <w:rPr>
          <w:color w:val="0D0D0D" w:themeColor="text1" w:themeTint="F2"/>
        </w:rPr>
        <w:t xml:space="preserve"> В. М. Організація побудови системи контролю переробних підприємств у ринковому середовищі </w:t>
      </w:r>
      <w:r w:rsidRPr="0074590F">
        <w:rPr>
          <w:noProof/>
          <w:color w:val="0D0D0D" w:themeColor="text1" w:themeTint="F2"/>
          <w:shd w:val="clear" w:color="auto" w:fill="FFFFFF"/>
        </w:rPr>
        <w:t xml:space="preserve">[Електронний ресурс] – Режим доступу: </w:t>
      </w:r>
      <w:r w:rsidRPr="0074590F">
        <w:rPr>
          <w:color w:val="0D0D0D" w:themeColor="text1" w:themeTint="F2"/>
        </w:rPr>
        <w:t xml:space="preserve"> </w:t>
      </w:r>
      <w:hyperlink r:id="rId30" w:history="1">
        <w:r w:rsidRPr="0074590F">
          <w:rPr>
            <w:rStyle w:val="a8"/>
            <w:color w:val="0D0D0D" w:themeColor="text1" w:themeTint="F2"/>
            <w:u w:val="none"/>
            <w:lang w:eastAsia="ru-RU"/>
          </w:rPr>
          <w:t>http://magazine.faaf.org.ua/organizaciya- pobudovi-sistemi-kontrolyu-pererobnih-pidpriemstv-u-rinkovomu-seredovischi.html</w:t>
        </w:r>
      </w:hyperlink>
    </w:p>
    <w:p w:rsidR="002B16BC" w:rsidRPr="0074590F" w:rsidRDefault="007008F7" w:rsidP="0002173B">
      <w:pPr>
        <w:pStyle w:val="ae"/>
        <w:numPr>
          <w:ilvl w:val="1"/>
          <w:numId w:val="7"/>
        </w:numPr>
        <w:spacing w:line="360" w:lineRule="auto"/>
        <w:ind w:left="426" w:hanging="425"/>
        <w:jc w:val="both"/>
        <w:rPr>
          <w:color w:val="0D0D0D" w:themeColor="text1" w:themeTint="F2"/>
          <w:lang w:val="ru-RU"/>
        </w:rPr>
      </w:pPr>
      <w:proofErr w:type="spellStart"/>
      <w:r w:rsidRPr="0074590F">
        <w:rPr>
          <w:color w:val="0D0D0D" w:themeColor="text1" w:themeTint="F2"/>
        </w:rPr>
        <w:t>Рульєв</w:t>
      </w:r>
      <w:proofErr w:type="spellEnd"/>
      <w:r w:rsidRPr="0074590F">
        <w:rPr>
          <w:color w:val="0D0D0D" w:themeColor="text1" w:themeTint="F2"/>
        </w:rPr>
        <w:t xml:space="preserve"> В. А. Менеджмент. </w:t>
      </w:r>
      <w:r w:rsidR="00330432" w:rsidRPr="0074590F">
        <w:rPr>
          <w:color w:val="0D0D0D" w:themeColor="text1" w:themeTint="F2"/>
        </w:rPr>
        <w:t>Головні системи контролю</w:t>
      </w:r>
      <w:r w:rsidRPr="0074590F">
        <w:rPr>
          <w:color w:val="0D0D0D" w:themeColor="text1" w:themeTint="F2"/>
        </w:rPr>
        <w:t>: навчальний посібник – 2012 р.</w:t>
      </w:r>
      <w:r w:rsidR="00E5455A" w:rsidRPr="0074590F">
        <w:rPr>
          <w:color w:val="0D0D0D" w:themeColor="text1" w:themeTint="F2"/>
        </w:rPr>
        <w:t xml:space="preserve"> </w:t>
      </w:r>
      <w:r w:rsidR="00E5455A" w:rsidRPr="0074590F">
        <w:rPr>
          <w:noProof/>
          <w:color w:val="0D0D0D" w:themeColor="text1" w:themeTint="F2"/>
          <w:shd w:val="clear" w:color="auto" w:fill="FFFFFF"/>
        </w:rPr>
        <w:t>[Електронний ресурс] – Режим доступу:</w:t>
      </w:r>
      <w:r w:rsidR="00C81A62" w:rsidRPr="0074590F">
        <w:rPr>
          <w:noProof/>
          <w:color w:val="0D0D0D" w:themeColor="text1" w:themeTint="F2"/>
          <w:shd w:val="clear" w:color="auto" w:fill="FFFFFF"/>
          <w:lang w:val="ru-RU"/>
        </w:rPr>
        <w:t xml:space="preserve"> </w:t>
      </w:r>
      <w:hyperlink r:id="rId31" w:history="1">
        <w:r w:rsidR="00C81A62" w:rsidRPr="0074590F">
          <w:rPr>
            <w:rStyle w:val="a8"/>
            <w:color w:val="0D0D0D" w:themeColor="text1" w:themeTint="F2"/>
            <w:u w:val="none"/>
            <w:lang w:eastAsia="ru-RU"/>
          </w:rPr>
          <w:t>https://pidru4niki.com/12560607/menedzhment/golovni_sistemi_kontrolyu</w:t>
        </w:r>
      </w:hyperlink>
    </w:p>
    <w:p w:rsidR="00090892" w:rsidRPr="0074590F" w:rsidRDefault="00090892" w:rsidP="0002173B">
      <w:pPr>
        <w:pStyle w:val="ae"/>
        <w:numPr>
          <w:ilvl w:val="1"/>
          <w:numId w:val="7"/>
        </w:numPr>
        <w:spacing w:line="360" w:lineRule="auto"/>
        <w:ind w:left="426" w:hanging="425"/>
        <w:jc w:val="both"/>
        <w:rPr>
          <w:color w:val="0D0D0D" w:themeColor="text1" w:themeTint="F2"/>
          <w:lang w:val="ru-RU"/>
        </w:rPr>
      </w:pPr>
      <w:proofErr w:type="spellStart"/>
      <w:r w:rsidRPr="0074590F">
        <w:t>Хмурова</w:t>
      </w:r>
      <w:proofErr w:type="spellEnd"/>
      <w:r w:rsidRPr="0074590F">
        <w:t xml:space="preserve"> В. В. Менеджмент підприємницької діяльності: </w:t>
      </w:r>
      <w:proofErr w:type="spellStart"/>
      <w:r w:rsidRPr="0074590F">
        <w:t>навч</w:t>
      </w:r>
      <w:proofErr w:type="spellEnd"/>
      <w:r w:rsidRPr="0074590F">
        <w:t>. посібник.: Центр учбової літератури, 2013. 286 с</w:t>
      </w:r>
    </w:p>
    <w:p w:rsidR="00ED3690" w:rsidRPr="0074590F" w:rsidRDefault="00E51103" w:rsidP="0002173B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left="426" w:hanging="425"/>
        <w:jc w:val="both"/>
        <w:rPr>
          <w:noProof/>
          <w:color w:val="0D0D0D" w:themeColor="text1" w:themeTint="F2"/>
          <w:szCs w:val="28"/>
          <w:shd w:val="clear" w:color="auto" w:fill="FFFFFF"/>
        </w:rPr>
      </w:pPr>
      <w:proofErr w:type="spellStart"/>
      <w:r w:rsidRPr="0074590F">
        <w:rPr>
          <w:rFonts w:eastAsia="Times New Roman"/>
          <w:color w:val="0D0D0D" w:themeColor="text1" w:themeTint="F2"/>
          <w:szCs w:val="28"/>
          <w:lang w:eastAsia="ru-RU"/>
        </w:rPr>
        <w:t>Шостаковська</w:t>
      </w:r>
      <w:proofErr w:type="spellEnd"/>
      <w:r w:rsidRPr="0074590F">
        <w:rPr>
          <w:rFonts w:eastAsia="Times New Roman"/>
          <w:color w:val="0D0D0D" w:themeColor="text1" w:themeTint="F2"/>
          <w:szCs w:val="28"/>
          <w:lang w:eastAsia="ru-RU"/>
        </w:rPr>
        <w:t xml:space="preserve"> А. Н. </w:t>
      </w:r>
      <w:r w:rsidR="00763236" w:rsidRPr="0074590F">
        <w:rPr>
          <w:color w:val="0D0D0D" w:themeColor="text1" w:themeTint="F2"/>
          <w:szCs w:val="28"/>
        </w:rPr>
        <w:t>Побудова організаційної структури системи контролю промислового підприємства</w:t>
      </w:r>
      <w:r w:rsidR="00D07E5A" w:rsidRPr="0074590F">
        <w:rPr>
          <w:color w:val="0D0D0D" w:themeColor="text1" w:themeTint="F2"/>
          <w:szCs w:val="28"/>
        </w:rPr>
        <w:t xml:space="preserve"> – 2017р.</w:t>
      </w:r>
      <w:r w:rsidR="00D07E5A" w:rsidRPr="0074590F">
        <w:rPr>
          <w:noProof/>
          <w:color w:val="0D0D0D" w:themeColor="text1" w:themeTint="F2"/>
          <w:szCs w:val="28"/>
          <w:shd w:val="clear" w:color="auto" w:fill="FFFFFF"/>
        </w:rPr>
        <w:t xml:space="preserve"> </w:t>
      </w:r>
    </w:p>
    <w:p w:rsidR="00DE280F" w:rsidRDefault="00123194" w:rsidP="00DE280F">
      <w:pPr>
        <w:spacing w:after="0" w:line="360" w:lineRule="auto"/>
        <w:jc w:val="center"/>
      </w:pPr>
      <w:r w:rsidRPr="0074590F">
        <w:br w:type="page"/>
      </w:r>
    </w:p>
    <w:p w:rsidR="00DE280F" w:rsidRDefault="00DE280F" w:rsidP="00DE280F">
      <w:pPr>
        <w:spacing w:after="0" w:line="360" w:lineRule="auto"/>
        <w:jc w:val="center"/>
        <w:rPr>
          <w:b/>
        </w:rPr>
      </w:pPr>
      <w:r w:rsidRPr="00DE280F">
        <w:rPr>
          <w:b/>
        </w:rPr>
        <w:t>ДОДАТКИ</w:t>
      </w:r>
    </w:p>
    <w:p w:rsidR="00DE280F" w:rsidRPr="00DE280F" w:rsidRDefault="00DE280F" w:rsidP="00DE280F">
      <w:pPr>
        <w:spacing w:after="0" w:line="360" w:lineRule="auto"/>
        <w:jc w:val="center"/>
        <w:rPr>
          <w:b/>
        </w:rPr>
      </w:pPr>
    </w:p>
    <w:p w:rsidR="00747D90" w:rsidRPr="00DE280F" w:rsidRDefault="00241591" w:rsidP="00DE280F">
      <w:pPr>
        <w:spacing w:after="0" w:line="360" w:lineRule="auto"/>
        <w:jc w:val="center"/>
        <w:rPr>
          <w:noProof/>
          <w:color w:val="0D0D0D" w:themeColor="text1" w:themeTint="F2"/>
          <w:szCs w:val="28"/>
          <w:shd w:val="clear" w:color="auto" w:fill="FFFFFF"/>
        </w:rPr>
      </w:pPr>
      <w:r w:rsidRPr="0074590F">
        <w:t>ДОДАТОК</w:t>
      </w:r>
      <w:r w:rsidR="004F13D2" w:rsidRPr="0074590F">
        <w:t xml:space="preserve"> </w:t>
      </w:r>
      <w:r w:rsidRPr="0074590F">
        <w:t>А</w:t>
      </w:r>
    </w:p>
    <w:p w:rsidR="003E154B" w:rsidRPr="0074590F" w:rsidRDefault="003E154B" w:rsidP="003E154B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0"/>
          <w:szCs w:val="2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134"/>
        <w:gridCol w:w="283"/>
        <w:gridCol w:w="143"/>
        <w:gridCol w:w="425"/>
        <w:gridCol w:w="425"/>
        <w:gridCol w:w="283"/>
      </w:tblGrid>
      <w:tr w:rsidR="00747D90" w:rsidRPr="0074590F" w:rsidTr="005637D4">
        <w:trPr>
          <w:gridAfter w:val="1"/>
          <w:wAfter w:w="283" w:type="dxa"/>
        </w:trPr>
        <w:tc>
          <w:tcPr>
            <w:tcW w:w="8897" w:type="dxa"/>
            <w:gridSpan w:val="2"/>
            <w:tcBorders>
              <w:top w:val="nil"/>
              <w:left w:val="nil"/>
              <w:bottom w:val="nil"/>
            </w:tcBorders>
          </w:tcPr>
          <w:p w:rsidR="00747D90" w:rsidRPr="0074590F" w:rsidRDefault="00747D90" w:rsidP="005637D4">
            <w:pPr>
              <w:spacing w:before="100" w:beforeAutospacing="1" w:after="100" w:afterAutospacing="1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:rsidR="00747D90" w:rsidRPr="0074590F" w:rsidRDefault="00747D90" w:rsidP="005637D4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КОДИ</w:t>
            </w:r>
          </w:p>
        </w:tc>
      </w:tr>
      <w:tr w:rsidR="00747D90" w:rsidRPr="0074590F" w:rsidTr="005637D4">
        <w:trPr>
          <w:gridAfter w:val="1"/>
          <w:wAfter w:w="283" w:type="dxa"/>
          <w:trHeight w:val="412"/>
        </w:trPr>
        <w:tc>
          <w:tcPr>
            <w:tcW w:w="8897" w:type="dxa"/>
            <w:gridSpan w:val="2"/>
            <w:tcBorders>
              <w:top w:val="nil"/>
              <w:left w:val="nil"/>
              <w:bottom w:val="nil"/>
            </w:tcBorders>
          </w:tcPr>
          <w:p w:rsidR="00747D90" w:rsidRPr="0074590F" w:rsidRDefault="00747D90" w:rsidP="005637D4">
            <w:pPr>
              <w:spacing w:before="100" w:beforeAutospacing="1" w:after="100" w:afterAutospacing="1"/>
              <w:jc w:val="right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Дата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(рік,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місяць,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число)</w:t>
            </w:r>
          </w:p>
        </w:tc>
        <w:tc>
          <w:tcPr>
            <w:tcW w:w="426" w:type="dxa"/>
            <w:gridSpan w:val="2"/>
          </w:tcPr>
          <w:p w:rsidR="00747D90" w:rsidRPr="0074590F" w:rsidRDefault="00747D90" w:rsidP="005637D4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425" w:type="dxa"/>
          </w:tcPr>
          <w:p w:rsidR="00747D90" w:rsidRPr="0074590F" w:rsidRDefault="00747D90" w:rsidP="005637D4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</w:tcPr>
          <w:p w:rsidR="00747D90" w:rsidRPr="0074590F" w:rsidRDefault="00747D90" w:rsidP="005637D4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747D90" w:rsidRPr="0074590F" w:rsidTr="005637D4">
        <w:trPr>
          <w:gridAfter w:val="1"/>
          <w:wAfter w:w="283" w:type="dxa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47D90" w:rsidRPr="0074590F" w:rsidRDefault="00747D90" w:rsidP="005637D4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Підприємство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ТОВАРИСТВО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ОБМЕЖЕНОЮ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ВІДПОВІДАЛЬСТЮ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«</w:t>
            </w:r>
            <w:r w:rsidR="004410CE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ХАС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ЛІФТ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УКРАЇНА»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47D90" w:rsidRPr="0074590F" w:rsidRDefault="00747D90" w:rsidP="005637D4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ЄДРПОУ</w:t>
            </w:r>
          </w:p>
        </w:tc>
        <w:tc>
          <w:tcPr>
            <w:tcW w:w="1276" w:type="dxa"/>
            <w:gridSpan w:val="4"/>
          </w:tcPr>
          <w:p w:rsidR="00747D90" w:rsidRPr="0074590F" w:rsidRDefault="00747D90" w:rsidP="005637D4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40061980</w:t>
            </w:r>
          </w:p>
        </w:tc>
      </w:tr>
      <w:tr w:rsidR="00747D90" w:rsidRPr="0074590F" w:rsidTr="005637D4">
        <w:trPr>
          <w:gridAfter w:val="1"/>
          <w:wAfter w:w="283" w:type="dxa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47D90" w:rsidRPr="0074590F" w:rsidRDefault="00747D90" w:rsidP="005637D4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Територія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ВІННИЦЬКА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47D90" w:rsidRPr="0074590F" w:rsidRDefault="00747D90" w:rsidP="005637D4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КОАТУУ</w:t>
            </w:r>
          </w:p>
        </w:tc>
        <w:tc>
          <w:tcPr>
            <w:tcW w:w="1276" w:type="dxa"/>
            <w:gridSpan w:val="4"/>
          </w:tcPr>
          <w:p w:rsidR="00747D90" w:rsidRPr="0074590F" w:rsidRDefault="00747D90" w:rsidP="005637D4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0510100000</w:t>
            </w:r>
          </w:p>
        </w:tc>
      </w:tr>
      <w:tr w:rsidR="00747D90" w:rsidRPr="0074590F" w:rsidTr="005637D4">
        <w:trPr>
          <w:gridAfter w:val="1"/>
          <w:wAfter w:w="283" w:type="dxa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47D90" w:rsidRPr="0074590F" w:rsidRDefault="00747D90" w:rsidP="005637D4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u w:val="single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Організаційно-правова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форма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господарювання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Приватне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підприємство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47D90" w:rsidRPr="0074590F" w:rsidRDefault="00747D90" w:rsidP="005637D4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КОПФГ</w:t>
            </w:r>
          </w:p>
        </w:tc>
        <w:tc>
          <w:tcPr>
            <w:tcW w:w="1276" w:type="dxa"/>
            <w:gridSpan w:val="4"/>
          </w:tcPr>
          <w:p w:rsidR="00747D90" w:rsidRPr="0074590F" w:rsidRDefault="00747D90" w:rsidP="005637D4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120</w:t>
            </w:r>
          </w:p>
        </w:tc>
      </w:tr>
      <w:tr w:rsidR="00747D90" w:rsidRPr="0074590F" w:rsidTr="005637D4">
        <w:trPr>
          <w:gridAfter w:val="1"/>
          <w:wAfter w:w="283" w:type="dxa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47D90" w:rsidRPr="0074590F" w:rsidRDefault="00747D90" w:rsidP="005637D4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u w:val="single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Вид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економічної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діяльності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Оптова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торгівля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іншими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машинами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й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устаткуванням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47D90" w:rsidRPr="0074590F" w:rsidRDefault="00747D90" w:rsidP="005637D4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КВЕД</w:t>
            </w:r>
          </w:p>
        </w:tc>
        <w:tc>
          <w:tcPr>
            <w:tcW w:w="1276" w:type="dxa"/>
            <w:gridSpan w:val="4"/>
          </w:tcPr>
          <w:p w:rsidR="00747D90" w:rsidRPr="0074590F" w:rsidRDefault="00747D90" w:rsidP="005637D4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46.69</w:t>
            </w:r>
          </w:p>
        </w:tc>
      </w:tr>
      <w:tr w:rsidR="00747D90" w:rsidRPr="0074590F" w:rsidTr="005637D4"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7D90" w:rsidRPr="0074590F" w:rsidRDefault="00747D90" w:rsidP="005637D4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Середня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кількість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працівників</w:t>
            </w:r>
            <w:r w:rsidRPr="0074590F">
              <w:rPr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6</w:t>
            </w:r>
          </w:p>
        </w:tc>
      </w:tr>
      <w:tr w:rsidR="00747D90" w:rsidRPr="0074590F" w:rsidTr="005637D4"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7D90" w:rsidRPr="0074590F" w:rsidRDefault="00747D90" w:rsidP="005637D4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Адреса,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телефон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вулиця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СТЕЦЕНКА,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буд.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5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м.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ВІННИЦЯ,ВІННИЦЬКА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обл.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21009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               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632356</w:t>
            </w:r>
          </w:p>
        </w:tc>
      </w:tr>
      <w:tr w:rsidR="00747D90" w:rsidRPr="0074590F" w:rsidTr="005637D4">
        <w:trPr>
          <w:trHeight w:val="66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7D90" w:rsidRPr="0074590F" w:rsidRDefault="00747D90" w:rsidP="005637D4">
            <w:pPr>
              <w:pStyle w:val="HTML"/>
              <w:rPr>
                <w:rFonts w:ascii="Times New Roman" w:hAnsi="Times New Roman" w:cs="Times New Roman"/>
                <w:color w:val="000000" w:themeColor="text1"/>
              </w:rPr>
            </w:pPr>
            <w:r w:rsidRPr="0074590F">
              <w:rPr>
                <w:rFonts w:ascii="Times New Roman" w:hAnsi="Times New Roman" w:cs="Times New Roman"/>
                <w:color w:val="000000" w:themeColor="text1"/>
              </w:rPr>
              <w:t>Одиниця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виміру: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тис.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грн.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без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десяткового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4590F">
              <w:rPr>
                <w:rFonts w:ascii="Times New Roman" w:hAnsi="Times New Roman" w:cs="Times New Roman"/>
                <w:color w:val="000000" w:themeColor="text1"/>
              </w:rPr>
              <w:t>знака</w:t>
            </w:r>
            <w:proofErr w:type="spellEnd"/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(окрім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розділу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IV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Звіту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про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фінансові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результати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(Звіту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br/>
              <w:t>про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сукупний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дохід)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(форма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2),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грошові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показники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якого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br/>
              <w:t>наводяться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гривнях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копійками)</w:t>
            </w:r>
          </w:p>
          <w:p w:rsidR="00747D90" w:rsidRPr="0074590F" w:rsidRDefault="00747D90" w:rsidP="005637D4">
            <w:pPr>
              <w:pStyle w:val="HTM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7D90" w:rsidRPr="0074590F" w:rsidTr="005637D4"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7D90" w:rsidRPr="0074590F" w:rsidRDefault="004F13D2" w:rsidP="005637D4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Складено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(зробити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позначку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«v»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у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відповідній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клітинці):</w:t>
            </w:r>
          </w:p>
        </w:tc>
      </w:tr>
      <w:tr w:rsidR="00747D90" w:rsidRPr="0074590F" w:rsidTr="005637D4">
        <w:tc>
          <w:tcPr>
            <w:tcW w:w="9180" w:type="dxa"/>
            <w:gridSpan w:val="3"/>
            <w:tcBorders>
              <w:top w:val="nil"/>
              <w:left w:val="nil"/>
              <w:bottom w:val="nil"/>
            </w:tcBorders>
          </w:tcPr>
          <w:p w:rsidR="00747D90" w:rsidRPr="0074590F" w:rsidRDefault="00747D90" w:rsidP="005637D4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положеннями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(стандартами)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бухгалтерського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обліку</w:t>
            </w:r>
          </w:p>
        </w:tc>
        <w:tc>
          <w:tcPr>
            <w:tcW w:w="1276" w:type="dxa"/>
            <w:gridSpan w:val="4"/>
          </w:tcPr>
          <w:p w:rsidR="00747D90" w:rsidRPr="0074590F" w:rsidRDefault="00747D90" w:rsidP="005637D4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V</w:t>
            </w:r>
          </w:p>
        </w:tc>
      </w:tr>
      <w:tr w:rsidR="00747D90" w:rsidRPr="0074590F" w:rsidTr="005637D4">
        <w:tc>
          <w:tcPr>
            <w:tcW w:w="9180" w:type="dxa"/>
            <w:gridSpan w:val="3"/>
            <w:tcBorders>
              <w:top w:val="nil"/>
              <w:left w:val="nil"/>
              <w:bottom w:val="nil"/>
            </w:tcBorders>
          </w:tcPr>
          <w:p w:rsidR="00747D90" w:rsidRPr="0074590F" w:rsidRDefault="00747D90" w:rsidP="005637D4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міжнародними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стандартами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фінансової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звітності</w:t>
            </w:r>
          </w:p>
        </w:tc>
        <w:tc>
          <w:tcPr>
            <w:tcW w:w="1276" w:type="dxa"/>
            <w:gridSpan w:val="4"/>
          </w:tcPr>
          <w:p w:rsidR="00747D90" w:rsidRPr="0074590F" w:rsidRDefault="00747D90" w:rsidP="005637D4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747D90" w:rsidRPr="0074590F" w:rsidRDefault="00747D90" w:rsidP="00747D90">
      <w:pPr>
        <w:rPr>
          <w:b/>
          <w:color w:val="000000" w:themeColor="text1"/>
          <w:sz w:val="20"/>
          <w:szCs w:val="20"/>
        </w:rPr>
      </w:pPr>
    </w:p>
    <w:p w:rsidR="00747D90" w:rsidRPr="0074590F" w:rsidRDefault="00747D90" w:rsidP="00747D90">
      <w:pPr>
        <w:jc w:val="center"/>
        <w:rPr>
          <w:b/>
          <w:color w:val="000000" w:themeColor="text1"/>
          <w:sz w:val="20"/>
          <w:szCs w:val="20"/>
        </w:rPr>
      </w:pPr>
      <w:r w:rsidRPr="0074590F">
        <w:rPr>
          <w:b/>
          <w:color w:val="000000" w:themeColor="text1"/>
          <w:sz w:val="20"/>
          <w:szCs w:val="20"/>
        </w:rPr>
        <w:t>Баланс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(Звіт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про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фінансовий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стан)</w:t>
      </w:r>
    </w:p>
    <w:p w:rsidR="00747D90" w:rsidRPr="0074590F" w:rsidRDefault="00747D90" w:rsidP="00747D90">
      <w:pPr>
        <w:jc w:val="center"/>
        <w:rPr>
          <w:b/>
          <w:color w:val="000000" w:themeColor="text1"/>
          <w:sz w:val="20"/>
          <w:szCs w:val="20"/>
        </w:rPr>
      </w:pPr>
      <w:r w:rsidRPr="0074590F">
        <w:rPr>
          <w:b/>
          <w:color w:val="000000" w:themeColor="text1"/>
          <w:sz w:val="20"/>
          <w:szCs w:val="20"/>
        </w:rPr>
        <w:t>на</w:t>
      </w:r>
      <w:r w:rsidR="004F13D2" w:rsidRPr="0074590F">
        <w:rPr>
          <w:b/>
          <w:color w:val="000000" w:themeColor="text1"/>
          <w:sz w:val="20"/>
          <w:szCs w:val="20"/>
        </w:rPr>
        <w:t xml:space="preserve">  </w:t>
      </w:r>
      <w:r w:rsidRPr="0074590F">
        <w:rPr>
          <w:b/>
          <w:color w:val="000000" w:themeColor="text1"/>
          <w:sz w:val="20"/>
          <w:szCs w:val="20"/>
        </w:rPr>
        <w:t>31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грудня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2018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р.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417"/>
        <w:gridCol w:w="1276"/>
      </w:tblGrid>
      <w:tr w:rsidR="00747D90" w:rsidRPr="0074590F" w:rsidTr="005637D4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47D90" w:rsidRPr="0074590F" w:rsidRDefault="00747D90" w:rsidP="005637D4">
            <w:pPr>
              <w:spacing w:before="100" w:beforeAutospacing="1" w:after="100" w:afterAutospacing="1"/>
              <w:jc w:val="right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Форма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747D90" w:rsidRPr="0074590F" w:rsidRDefault="00747D90" w:rsidP="005637D4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Код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ДКУД</w:t>
            </w:r>
          </w:p>
        </w:tc>
        <w:tc>
          <w:tcPr>
            <w:tcW w:w="1276" w:type="dxa"/>
          </w:tcPr>
          <w:p w:rsidR="00747D90" w:rsidRPr="0074590F" w:rsidRDefault="00747D90" w:rsidP="005637D4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1801001</w:t>
            </w:r>
          </w:p>
        </w:tc>
      </w:tr>
    </w:tbl>
    <w:p w:rsidR="00747D90" w:rsidRPr="0074590F" w:rsidRDefault="00747D90" w:rsidP="00747D90">
      <w:pPr>
        <w:rPr>
          <w:color w:val="000000" w:themeColor="text1"/>
          <w:sz w:val="16"/>
          <w:szCs w:val="16"/>
        </w:rPr>
      </w:pPr>
    </w:p>
    <w:tbl>
      <w:tblPr>
        <w:tblW w:w="9864" w:type="dxa"/>
        <w:tblInd w:w="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21"/>
        <w:gridCol w:w="704"/>
        <w:gridCol w:w="1270"/>
        <w:gridCol w:w="1269"/>
      </w:tblGrid>
      <w:tr w:rsidR="00747D90" w:rsidRPr="0074590F" w:rsidTr="005637D4">
        <w:trPr>
          <w:trHeight w:val="848"/>
        </w:trPr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Актив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Код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рядка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початок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звітного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періоду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кінець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звітного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періоду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747D90" w:rsidRPr="0074590F" w:rsidTr="005637D4">
        <w:trPr>
          <w:trHeight w:val="402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Необоротні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Нематеріальні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4F13D2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      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rPr>
          <w:trHeight w:val="227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4F13D2" w:rsidP="005637D4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первісна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вартість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47D90" w:rsidRPr="0074590F" w:rsidRDefault="004F13D2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       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-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747D90" w:rsidRPr="0074590F" w:rsidTr="005637D4">
        <w:trPr>
          <w:trHeight w:val="227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4F13D2" w:rsidP="005637D4">
            <w:pPr>
              <w:pStyle w:val="a4"/>
              <w:widowControl w:val="0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747D90" w:rsidRPr="0074590F">
              <w:rPr>
                <w:bCs/>
                <w:color w:val="000000" w:themeColor="text1"/>
                <w:sz w:val="20"/>
                <w:szCs w:val="20"/>
              </w:rPr>
              <w:t>накопичена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7D90" w:rsidRPr="0074590F">
              <w:rPr>
                <w:bCs/>
                <w:color w:val="000000" w:themeColor="text1"/>
                <w:sz w:val="20"/>
                <w:szCs w:val="20"/>
              </w:rPr>
              <w:t>амортизація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Незавершені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капітальні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інвестиції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Основні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засоби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581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600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4F13D2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первісна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вартість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1011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581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600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4F13D2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знос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1012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Інвестиційна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нерухомість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Довгострокові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фінансові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інвестиції:</w:t>
            </w: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які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обліковуються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методом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участі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в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інших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підприємств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фінансові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інвестиції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1035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Довгострокова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дебіторська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1040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rPr>
          <w:trHeight w:val="139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bottom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Відстрочені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податкові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1045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необоротні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1090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105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Усього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розділом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4F13D2" w:rsidRPr="0074590F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1095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655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705</w:t>
            </w:r>
          </w:p>
        </w:tc>
      </w:tr>
      <w:tr w:rsidR="00747D90" w:rsidRPr="0074590F" w:rsidTr="005637D4">
        <w:trPr>
          <w:trHeight w:val="204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II.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Оборотні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Запаси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3303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12932</w:t>
            </w:r>
          </w:p>
        </w:tc>
      </w:tr>
      <w:tr w:rsidR="00747D90" w:rsidRPr="0074590F" w:rsidTr="005637D4">
        <w:trPr>
          <w:trHeight w:val="204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Виробничі</w:t>
            </w:r>
            <w:r w:rsidR="004F13D2"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>запаси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1101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1028</w:t>
            </w:r>
          </w:p>
        </w:tc>
      </w:tr>
      <w:tr w:rsidR="00747D90" w:rsidRPr="0074590F" w:rsidTr="005637D4">
        <w:trPr>
          <w:trHeight w:val="204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Товари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1104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3129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11932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Поточні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біологічні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rPr>
          <w:trHeight w:val="333"/>
        </w:trPr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Дебіторська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продукцію,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товари,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роботи,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послуги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3295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1443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Дебіторська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розрахунками:</w:t>
            </w: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ind w:firstLine="21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виданими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авансами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ind w:left="21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бюджетом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1135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153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ind w:left="21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тому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числі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податку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прибуток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1136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поточна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дебіторська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1155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903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2145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Поточні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фінансові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інвестиції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1160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Гроші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та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їх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еквіваленти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1165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2409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2819</w:t>
            </w:r>
          </w:p>
        </w:tc>
      </w:tr>
      <w:tr w:rsidR="00747D90" w:rsidRPr="0074590F" w:rsidTr="005637D4">
        <w:trPr>
          <w:trHeight w:val="169"/>
        </w:trPr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Рахунки</w:t>
            </w:r>
            <w:r w:rsidR="004F13D2"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>в</w:t>
            </w:r>
            <w:r w:rsidR="004F13D2"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>банках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1167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2409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2819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оборотні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1190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Усього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розділом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II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color w:val="000000" w:themeColor="text1"/>
                <w:sz w:val="20"/>
                <w:szCs w:val="20"/>
              </w:rPr>
              <w:t>1195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4F13D2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9910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19492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III.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Необоротні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активи,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утримувані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для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продажу,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та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групи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вибуття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Баланс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10565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20197</w:t>
            </w:r>
          </w:p>
        </w:tc>
      </w:tr>
      <w:tr w:rsidR="00747D90" w:rsidRPr="0074590F" w:rsidTr="005637D4">
        <w:trPr>
          <w:trHeight w:val="817"/>
        </w:trPr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Пасив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Код</w:t>
            </w: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рядка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початок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звітного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періоду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кінець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звітного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періоду</w:t>
            </w:r>
          </w:p>
        </w:tc>
      </w:tr>
      <w:tr w:rsidR="00747D90" w:rsidRPr="0074590F" w:rsidTr="005637D4">
        <w:trPr>
          <w:trHeight w:val="123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747D90" w:rsidRPr="0074590F" w:rsidTr="005637D4">
        <w:trPr>
          <w:trHeight w:val="317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Власний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Зареєстрований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(пайовий)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дооцінках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1405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Додатковий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1426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2715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Резервний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Нерозподілений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прибуток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(непокритий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збиток)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Неоплачений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(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74590F">
              <w:rPr>
                <w:color w:val="000000" w:themeColor="text1"/>
                <w:sz w:val="20"/>
                <w:szCs w:val="20"/>
              </w:rPr>
              <w:t>-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74590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(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74590F">
              <w:rPr>
                <w:color w:val="000000" w:themeColor="text1"/>
                <w:sz w:val="20"/>
                <w:szCs w:val="20"/>
              </w:rPr>
              <w:t>-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74590F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Вилучений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1430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(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Pr="0074590F">
              <w:rPr>
                <w:color w:val="000000" w:themeColor="text1"/>
                <w:sz w:val="20"/>
                <w:szCs w:val="20"/>
              </w:rPr>
              <w:t>-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74590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(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Pr="0074590F">
              <w:rPr>
                <w:color w:val="000000" w:themeColor="text1"/>
                <w:sz w:val="20"/>
                <w:szCs w:val="20"/>
              </w:rPr>
              <w:t>-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74590F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Усього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розділом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1495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1526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2815</w:t>
            </w:r>
          </w:p>
        </w:tc>
      </w:tr>
      <w:tr w:rsidR="00747D90" w:rsidRPr="0074590F" w:rsidTr="005637D4">
        <w:trPr>
          <w:trHeight w:val="486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II.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Довгострокові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зобов’язання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і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забезпечення</w:t>
            </w: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Відстрочені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податкові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зобов’язання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Довгострокові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кредити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банків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довгострокові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зобов’язання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Довгострокові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забезпечення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Цільове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фінансування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Усього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розділом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1595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--</w:t>
            </w:r>
          </w:p>
        </w:tc>
      </w:tr>
      <w:tr w:rsidR="00747D90" w:rsidRPr="0074590F" w:rsidTr="005637D4">
        <w:trPr>
          <w:trHeight w:val="499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IІІ.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Поточні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зобов’язання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і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забезпечення</w:t>
            </w: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Короткострокові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кредити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банків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Поточна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кредиторська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за:</w:t>
            </w: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довгостроковими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зобов’язаннями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товари,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роботи,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послуги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6962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14903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розрахунками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бюджетом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411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4F13D2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4101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тому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числі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податку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прибуток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1621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розрахунками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страхування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розрахунками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оплати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праці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Поточні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забезпечення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1660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Доходи</w:t>
            </w:r>
            <w:r w:rsidR="004F13D2"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>майбутніх</w:t>
            </w:r>
            <w:r w:rsidR="004F13D2"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>періодів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1665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поточні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зобов’язання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1690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299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Усього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розділом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IІІ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1695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9039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4F13D2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="00747D90" w:rsidRPr="0074590F">
              <w:rPr>
                <w:color w:val="000000" w:themeColor="text1"/>
                <w:sz w:val="20"/>
                <w:szCs w:val="20"/>
              </w:rPr>
              <w:t>17382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ІV.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Зобов’язання,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пов’язані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необоротними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активами,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color w:val="000000" w:themeColor="text1"/>
                <w:sz w:val="20"/>
                <w:szCs w:val="20"/>
              </w:rPr>
              <w:t>утримуваними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для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продажу,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та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групами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вибуття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1700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47D90" w:rsidRPr="0074590F" w:rsidTr="005637D4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Баланс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1900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10565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D90" w:rsidRPr="0074590F" w:rsidRDefault="00747D90" w:rsidP="005637D4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20197</w:t>
            </w:r>
          </w:p>
        </w:tc>
      </w:tr>
    </w:tbl>
    <w:p w:rsidR="003E154B" w:rsidRPr="00DE280F" w:rsidRDefault="00DE280F" w:rsidP="00DE280F">
      <w:pPr>
        <w:rPr>
          <w:rFonts w:eastAsia="Times New Roman"/>
          <w:color w:val="000000" w:themeColor="text1"/>
          <w:sz w:val="20"/>
          <w:szCs w:val="20"/>
          <w:lang w:eastAsia="ru-RU"/>
        </w:rPr>
      </w:pPr>
      <w:r>
        <w:rPr>
          <w:color w:val="000000" w:themeColor="text1"/>
          <w:sz w:val="20"/>
          <w:szCs w:val="20"/>
        </w:rPr>
        <w:br w:type="page"/>
      </w:r>
    </w:p>
    <w:p w:rsidR="00241591" w:rsidRPr="00DE280F" w:rsidRDefault="00747D90" w:rsidP="003E154B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E280F">
        <w:rPr>
          <w:color w:val="000000" w:themeColor="text1"/>
          <w:sz w:val="28"/>
          <w:szCs w:val="28"/>
        </w:rPr>
        <w:t>ДОДАТОК</w:t>
      </w:r>
      <w:r w:rsidR="004F13D2" w:rsidRPr="00DE280F">
        <w:rPr>
          <w:color w:val="000000" w:themeColor="text1"/>
          <w:sz w:val="28"/>
          <w:szCs w:val="28"/>
        </w:rPr>
        <w:t xml:space="preserve"> </w:t>
      </w:r>
      <w:r w:rsidRPr="00DE280F">
        <w:rPr>
          <w:color w:val="000000" w:themeColor="text1"/>
          <w:sz w:val="28"/>
          <w:szCs w:val="28"/>
        </w:rPr>
        <w:t>Б</w:t>
      </w:r>
    </w:p>
    <w:p w:rsidR="003E154B" w:rsidRPr="0074590F" w:rsidRDefault="003E154B" w:rsidP="003E154B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134"/>
        <w:gridCol w:w="283"/>
        <w:gridCol w:w="143"/>
        <w:gridCol w:w="425"/>
        <w:gridCol w:w="425"/>
        <w:gridCol w:w="283"/>
      </w:tblGrid>
      <w:tr w:rsidR="00241591" w:rsidRPr="0074590F" w:rsidTr="00241591">
        <w:trPr>
          <w:gridAfter w:val="1"/>
          <w:wAfter w:w="283" w:type="dxa"/>
        </w:trPr>
        <w:tc>
          <w:tcPr>
            <w:tcW w:w="8897" w:type="dxa"/>
            <w:gridSpan w:val="2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КОДИ</w:t>
            </w:r>
          </w:p>
        </w:tc>
      </w:tr>
      <w:tr w:rsidR="00241591" w:rsidRPr="0074590F" w:rsidTr="00241591">
        <w:trPr>
          <w:gridAfter w:val="1"/>
          <w:wAfter w:w="283" w:type="dxa"/>
          <w:trHeight w:val="412"/>
        </w:trPr>
        <w:tc>
          <w:tcPr>
            <w:tcW w:w="8897" w:type="dxa"/>
            <w:gridSpan w:val="2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jc w:val="right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Дата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(рік,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місяць,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число)</w:t>
            </w:r>
          </w:p>
        </w:tc>
        <w:tc>
          <w:tcPr>
            <w:tcW w:w="426" w:type="dxa"/>
            <w:gridSpan w:val="2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425" w:type="dxa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241591" w:rsidRPr="0074590F" w:rsidTr="00241591">
        <w:trPr>
          <w:gridAfter w:val="1"/>
          <w:wAfter w:w="283" w:type="dxa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Підприємство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ТОВАРИСТВО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ОБМЕЖЕНОЮ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ВІДПОВІДАЛЬСТЮ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«</w:t>
            </w:r>
            <w:r w:rsidR="004410CE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ХАС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ЛІФТ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УКРАЇНА»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ЄДРПОУ</w:t>
            </w:r>
          </w:p>
        </w:tc>
        <w:tc>
          <w:tcPr>
            <w:tcW w:w="1276" w:type="dxa"/>
            <w:gridSpan w:val="4"/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40061980</w:t>
            </w:r>
          </w:p>
        </w:tc>
      </w:tr>
      <w:tr w:rsidR="00241591" w:rsidRPr="0074590F" w:rsidTr="00241591">
        <w:trPr>
          <w:gridAfter w:val="1"/>
          <w:wAfter w:w="283" w:type="dxa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Територія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ВІННИЦЬКА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КОАТУУ</w:t>
            </w:r>
          </w:p>
        </w:tc>
        <w:tc>
          <w:tcPr>
            <w:tcW w:w="1276" w:type="dxa"/>
            <w:gridSpan w:val="4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0510100000</w:t>
            </w:r>
          </w:p>
        </w:tc>
      </w:tr>
      <w:tr w:rsidR="00241591" w:rsidRPr="0074590F" w:rsidTr="00241591">
        <w:trPr>
          <w:gridAfter w:val="1"/>
          <w:wAfter w:w="283" w:type="dxa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u w:val="single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Організаційно-правова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форма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господарювання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Приватне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підприємство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КОПФГ</w:t>
            </w:r>
          </w:p>
        </w:tc>
        <w:tc>
          <w:tcPr>
            <w:tcW w:w="1276" w:type="dxa"/>
            <w:gridSpan w:val="4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120</w:t>
            </w:r>
          </w:p>
        </w:tc>
      </w:tr>
      <w:tr w:rsidR="00241591" w:rsidRPr="0074590F" w:rsidTr="00241591">
        <w:trPr>
          <w:gridAfter w:val="1"/>
          <w:wAfter w:w="283" w:type="dxa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u w:val="single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Вид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економічної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діяльності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Оптова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торгівля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іншими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машинами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й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устаткуванням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КВЕД</w:t>
            </w:r>
          </w:p>
        </w:tc>
        <w:tc>
          <w:tcPr>
            <w:tcW w:w="1276" w:type="dxa"/>
            <w:gridSpan w:val="4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46.69</w:t>
            </w:r>
          </w:p>
        </w:tc>
      </w:tr>
      <w:tr w:rsidR="00241591" w:rsidRPr="0074590F" w:rsidTr="00241591"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Середня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кількість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працівників</w:t>
            </w:r>
            <w:r w:rsidRPr="0074590F">
              <w:rPr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7</w:t>
            </w:r>
          </w:p>
        </w:tc>
      </w:tr>
      <w:tr w:rsidR="00241591" w:rsidRPr="0074590F" w:rsidTr="00241591"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Адреса,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телефон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вулиця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СТЕЦЕНКА,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буд.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5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м.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ВІННИЦЯ,ВІННИЦЬКА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обл.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21009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               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632356</w:t>
            </w:r>
          </w:p>
        </w:tc>
      </w:tr>
      <w:tr w:rsidR="00241591" w:rsidRPr="0074590F" w:rsidTr="00241591">
        <w:trPr>
          <w:trHeight w:val="66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241591" w:rsidP="00241591">
            <w:pPr>
              <w:pStyle w:val="HTML"/>
              <w:rPr>
                <w:rFonts w:ascii="Times New Roman" w:hAnsi="Times New Roman" w:cs="Times New Roman"/>
                <w:color w:val="000000" w:themeColor="text1"/>
              </w:rPr>
            </w:pPr>
            <w:r w:rsidRPr="0074590F">
              <w:rPr>
                <w:rFonts w:ascii="Times New Roman" w:hAnsi="Times New Roman" w:cs="Times New Roman"/>
                <w:color w:val="000000" w:themeColor="text1"/>
              </w:rPr>
              <w:t>Одиниця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виміру: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тис.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грн.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без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десяткового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4590F">
              <w:rPr>
                <w:rFonts w:ascii="Times New Roman" w:hAnsi="Times New Roman" w:cs="Times New Roman"/>
                <w:color w:val="000000" w:themeColor="text1"/>
              </w:rPr>
              <w:t>знака</w:t>
            </w:r>
            <w:proofErr w:type="spellEnd"/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(окрім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розділу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IV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Звіту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про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фінансові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результати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(Звіту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br/>
              <w:t>про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сукупний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дохід)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(форма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2),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грошові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показники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якого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br/>
              <w:t>наводяться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гривнях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копійками)</w:t>
            </w:r>
          </w:p>
          <w:p w:rsidR="00241591" w:rsidRPr="0074590F" w:rsidRDefault="00241591" w:rsidP="00241591">
            <w:pPr>
              <w:pStyle w:val="HTM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41591" w:rsidRPr="0074590F" w:rsidTr="00241591"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4F13D2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Складено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(зробити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позначку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«v»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у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відповідній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клітинці):</w:t>
            </w:r>
          </w:p>
        </w:tc>
      </w:tr>
      <w:tr w:rsidR="00241591" w:rsidRPr="0074590F" w:rsidTr="00241591">
        <w:tc>
          <w:tcPr>
            <w:tcW w:w="9180" w:type="dxa"/>
            <w:gridSpan w:val="3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положеннями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(стандартами)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бухгалтерського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обліку</w:t>
            </w:r>
          </w:p>
        </w:tc>
        <w:tc>
          <w:tcPr>
            <w:tcW w:w="1276" w:type="dxa"/>
            <w:gridSpan w:val="4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V</w:t>
            </w:r>
          </w:p>
        </w:tc>
      </w:tr>
      <w:tr w:rsidR="00241591" w:rsidRPr="0074590F" w:rsidTr="00241591">
        <w:tc>
          <w:tcPr>
            <w:tcW w:w="9180" w:type="dxa"/>
            <w:gridSpan w:val="3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міжнародними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стандартами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фінансової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звітності</w:t>
            </w:r>
          </w:p>
        </w:tc>
        <w:tc>
          <w:tcPr>
            <w:tcW w:w="1276" w:type="dxa"/>
            <w:gridSpan w:val="4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241591" w:rsidRPr="0074590F" w:rsidRDefault="00241591" w:rsidP="00241591">
      <w:pPr>
        <w:rPr>
          <w:b/>
          <w:color w:val="000000" w:themeColor="text1"/>
          <w:sz w:val="20"/>
          <w:szCs w:val="20"/>
        </w:rPr>
      </w:pPr>
    </w:p>
    <w:p w:rsidR="00241591" w:rsidRPr="0074590F" w:rsidRDefault="00241591" w:rsidP="00241591">
      <w:pPr>
        <w:jc w:val="center"/>
        <w:rPr>
          <w:b/>
          <w:color w:val="000000" w:themeColor="text1"/>
          <w:sz w:val="20"/>
          <w:szCs w:val="20"/>
        </w:rPr>
      </w:pPr>
      <w:r w:rsidRPr="0074590F">
        <w:rPr>
          <w:b/>
          <w:color w:val="000000" w:themeColor="text1"/>
          <w:sz w:val="20"/>
          <w:szCs w:val="20"/>
        </w:rPr>
        <w:t>Баланс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(Звіт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про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фінансовий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стан)</w:t>
      </w:r>
    </w:p>
    <w:p w:rsidR="00241591" w:rsidRPr="0074590F" w:rsidRDefault="00241591" w:rsidP="00241591">
      <w:pPr>
        <w:jc w:val="center"/>
        <w:rPr>
          <w:b/>
          <w:color w:val="000000" w:themeColor="text1"/>
          <w:sz w:val="20"/>
          <w:szCs w:val="20"/>
        </w:rPr>
      </w:pPr>
      <w:r w:rsidRPr="0074590F">
        <w:rPr>
          <w:b/>
          <w:color w:val="000000" w:themeColor="text1"/>
          <w:sz w:val="20"/>
          <w:szCs w:val="20"/>
        </w:rPr>
        <w:t>на</w:t>
      </w:r>
      <w:r w:rsidR="004F13D2" w:rsidRPr="0074590F">
        <w:rPr>
          <w:b/>
          <w:color w:val="000000" w:themeColor="text1"/>
          <w:sz w:val="20"/>
          <w:szCs w:val="20"/>
        </w:rPr>
        <w:t xml:space="preserve">  </w:t>
      </w:r>
      <w:r w:rsidRPr="0074590F">
        <w:rPr>
          <w:b/>
          <w:color w:val="000000" w:themeColor="text1"/>
          <w:sz w:val="20"/>
          <w:szCs w:val="20"/>
        </w:rPr>
        <w:t>31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грудня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2019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р.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417"/>
        <w:gridCol w:w="1276"/>
      </w:tblGrid>
      <w:tr w:rsidR="00241591" w:rsidRPr="0074590F" w:rsidTr="00241591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jc w:val="right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Форма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Код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ДКУД</w:t>
            </w:r>
          </w:p>
        </w:tc>
        <w:tc>
          <w:tcPr>
            <w:tcW w:w="1276" w:type="dxa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1801001</w:t>
            </w:r>
          </w:p>
        </w:tc>
      </w:tr>
    </w:tbl>
    <w:p w:rsidR="00241591" w:rsidRPr="0074590F" w:rsidRDefault="00241591" w:rsidP="00241591">
      <w:pPr>
        <w:rPr>
          <w:color w:val="000000" w:themeColor="text1"/>
          <w:sz w:val="16"/>
          <w:szCs w:val="16"/>
        </w:rPr>
      </w:pPr>
    </w:p>
    <w:tbl>
      <w:tblPr>
        <w:tblW w:w="9864" w:type="dxa"/>
        <w:tblInd w:w="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21"/>
        <w:gridCol w:w="704"/>
        <w:gridCol w:w="1270"/>
        <w:gridCol w:w="1269"/>
      </w:tblGrid>
      <w:tr w:rsidR="00241591" w:rsidRPr="0074590F" w:rsidTr="00241591">
        <w:trPr>
          <w:trHeight w:val="848"/>
        </w:trPr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Актив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Код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рядка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початок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звітного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періоду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кінець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звітного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періоду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241591" w:rsidRPr="0074590F" w:rsidTr="00241591">
        <w:trPr>
          <w:trHeight w:val="402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Необоротні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Нематеріальні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rPr>
          <w:trHeight w:val="227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4F13D2" w:rsidP="00241591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первісна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вартість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rPr>
          <w:trHeight w:val="227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4F13D2" w:rsidP="00241591">
            <w:pPr>
              <w:pStyle w:val="a4"/>
              <w:widowControl w:val="0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241591" w:rsidRPr="0074590F">
              <w:rPr>
                <w:bCs/>
                <w:color w:val="000000" w:themeColor="text1"/>
                <w:sz w:val="20"/>
                <w:szCs w:val="20"/>
              </w:rPr>
              <w:t>накопичена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bCs/>
                <w:color w:val="000000" w:themeColor="text1"/>
                <w:sz w:val="20"/>
                <w:szCs w:val="20"/>
              </w:rPr>
              <w:t>амортизація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Незавершені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капітальні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інвестиції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Основні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засоби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650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4F13D2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первісна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вартість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1011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650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4F13D2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знос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1012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Інвестиційна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нерухомість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Довгострокові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біологічні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Довгострокові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фінансові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інвестиції: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які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обліковуються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методом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участі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в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інших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підприємств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фінансові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інвестиції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1035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Довгострокова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дебіторська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1040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rPr>
          <w:trHeight w:val="139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Відстрочені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податкові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1045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необоротні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1090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124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Усього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розділом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4F13D2" w:rsidRPr="0074590F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1095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705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774</w:t>
            </w:r>
          </w:p>
        </w:tc>
      </w:tr>
      <w:tr w:rsidR="00241591" w:rsidRPr="0074590F" w:rsidTr="00241591">
        <w:trPr>
          <w:trHeight w:val="204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II.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Оборотні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Запаси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12932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13732</w:t>
            </w:r>
          </w:p>
        </w:tc>
      </w:tr>
      <w:tr w:rsidR="00241591" w:rsidRPr="0074590F" w:rsidTr="00241591">
        <w:trPr>
          <w:trHeight w:val="204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Виробничі</w:t>
            </w:r>
            <w:r w:rsidR="004F13D2"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>запаси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1101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1028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2289</w:t>
            </w:r>
          </w:p>
        </w:tc>
      </w:tr>
      <w:tr w:rsidR="00241591" w:rsidRPr="0074590F" w:rsidTr="00241591">
        <w:trPr>
          <w:trHeight w:val="204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Товари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1104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11904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11443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Поточні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біологічні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rPr>
          <w:trHeight w:val="333"/>
        </w:trPr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Дебіторська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продукцію,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товари,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роботи,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послуги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1443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3205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Дебіторська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розрахунками: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firstLine="21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виданими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авансами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1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бюджетом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1135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86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1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тому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числі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податку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прибуток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1136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поточна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дебіторська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1155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2145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2893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Поточні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фінансові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інвестиції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1160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Гроші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та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їх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еквіваленти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1165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2819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3147</w:t>
            </w:r>
          </w:p>
        </w:tc>
      </w:tr>
      <w:tr w:rsidR="00241591" w:rsidRPr="0074590F" w:rsidTr="00241591">
        <w:trPr>
          <w:trHeight w:val="169"/>
        </w:trPr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Витрати</w:t>
            </w:r>
            <w:r w:rsidR="004F13D2"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>майбутніх</w:t>
            </w:r>
            <w:r w:rsidR="004F13D2"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>періодів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1167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2819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3147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оборотні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1190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4F13D2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        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Усього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розділом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II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color w:val="000000" w:themeColor="text1"/>
                <w:sz w:val="20"/>
                <w:szCs w:val="20"/>
              </w:rPr>
              <w:t>1195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4F13D2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19492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23063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III.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Необоротні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активи,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утримувані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для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продажу,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та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групи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вибуття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Баланс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20197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23837</w:t>
            </w:r>
          </w:p>
        </w:tc>
      </w:tr>
      <w:tr w:rsidR="00241591" w:rsidRPr="0074590F" w:rsidTr="00241591">
        <w:trPr>
          <w:trHeight w:val="817"/>
        </w:trPr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Пасив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Код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рядка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початок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звітного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періоду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кінець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звітного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періоду</w:t>
            </w:r>
          </w:p>
        </w:tc>
      </w:tr>
      <w:tr w:rsidR="00241591" w:rsidRPr="0074590F" w:rsidTr="00241591">
        <w:trPr>
          <w:trHeight w:val="123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241591" w:rsidRPr="0074590F" w:rsidTr="00241591">
        <w:trPr>
          <w:trHeight w:val="317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Власний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Зареєстрований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(пайовий)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дооцінках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1405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Додатковий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2715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3123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Резервний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Нерозподілений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прибуток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(непокритий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збиток)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Неоплачений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(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74590F">
              <w:rPr>
                <w:color w:val="000000" w:themeColor="text1"/>
                <w:sz w:val="20"/>
                <w:szCs w:val="20"/>
              </w:rPr>
              <w:t>-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74590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(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74590F">
              <w:rPr>
                <w:color w:val="000000" w:themeColor="text1"/>
                <w:sz w:val="20"/>
                <w:szCs w:val="20"/>
              </w:rPr>
              <w:t>-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74590F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Вилучений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1430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(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74590F">
              <w:rPr>
                <w:color w:val="000000" w:themeColor="text1"/>
                <w:sz w:val="20"/>
                <w:szCs w:val="20"/>
              </w:rPr>
              <w:t>-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74590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(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Pr="0074590F">
              <w:rPr>
                <w:color w:val="000000" w:themeColor="text1"/>
                <w:sz w:val="20"/>
                <w:szCs w:val="20"/>
              </w:rPr>
              <w:t>-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74590F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Усього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розділом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1495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2815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3223</w:t>
            </w:r>
          </w:p>
        </w:tc>
      </w:tr>
      <w:tr w:rsidR="00241591" w:rsidRPr="0074590F" w:rsidTr="00241591">
        <w:trPr>
          <w:trHeight w:val="486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II.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Довгострокові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зобов’язання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і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забезпечення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Відстрочені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податкові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зобов’язання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Довгострокові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кредити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банків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довгострокові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зобов’язання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Довгострокові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забезпечення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Цільове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фінансування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Усього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розділом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1595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4F13D2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       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rPr>
          <w:trHeight w:val="499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IІІ.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Поточні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зобов’язання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і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забезпечення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Короткострокові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кредити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банків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Поточна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кредиторська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за: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довгостроковими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зобов’язаннями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товари,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роботи,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послуги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14903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17976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розрахунками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бюджетом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тому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числі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податку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прибуток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1621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розрахунками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страхування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розрахунками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оплати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праці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43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Поточні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забезпечення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1640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2130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2428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Доходи</w:t>
            </w:r>
            <w:r w:rsidR="004F13D2"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>майбутніх</w:t>
            </w:r>
            <w:r w:rsidR="004F13D2"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>періодів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1665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поточні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зобов’язання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1690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159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Усього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розділом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IІІ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1695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17382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4F13D2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20614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ІV.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Зобов’язання,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пов’язані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необоротними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активами,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color w:val="000000" w:themeColor="text1"/>
                <w:sz w:val="20"/>
                <w:szCs w:val="20"/>
              </w:rPr>
              <w:t>утримуваними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для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продажу,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та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групами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вибуття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1700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Баланс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1900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20197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23837</w:t>
            </w:r>
          </w:p>
        </w:tc>
      </w:tr>
    </w:tbl>
    <w:p w:rsidR="003E154B" w:rsidRPr="0074590F" w:rsidRDefault="003E154B" w:rsidP="003E154B">
      <w:pPr>
        <w:pStyle w:val="a4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3E154B" w:rsidRPr="0074590F" w:rsidRDefault="003E154B" w:rsidP="003E154B">
      <w:pPr>
        <w:pStyle w:val="a4"/>
        <w:spacing w:before="0" w:beforeAutospacing="0" w:after="0" w:afterAutospacing="0"/>
        <w:jc w:val="both"/>
        <w:rPr>
          <w:color w:val="000000" w:themeColor="text1"/>
          <w:sz w:val="20"/>
          <w:szCs w:val="20"/>
          <w:u w:val="single"/>
        </w:rPr>
      </w:pPr>
      <w:r w:rsidRPr="0074590F">
        <w:rPr>
          <w:color w:val="000000" w:themeColor="text1"/>
          <w:sz w:val="20"/>
          <w:szCs w:val="20"/>
        </w:rPr>
        <w:t>Керівник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Нижник</w:t>
      </w:r>
      <w:r w:rsidR="004F13D2" w:rsidRPr="0074590F">
        <w:rPr>
          <w:color w:val="000000" w:themeColor="text1"/>
          <w:sz w:val="20"/>
          <w:szCs w:val="20"/>
          <w:u w:val="single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Олексій</w:t>
      </w:r>
      <w:r w:rsidR="004F13D2" w:rsidRPr="0074590F">
        <w:rPr>
          <w:color w:val="000000" w:themeColor="text1"/>
          <w:sz w:val="20"/>
          <w:szCs w:val="20"/>
          <w:u w:val="single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Владиславович</w:t>
      </w:r>
      <w:r w:rsidR="004F13D2" w:rsidRPr="0074590F">
        <w:rPr>
          <w:color w:val="000000" w:themeColor="text1"/>
          <w:sz w:val="20"/>
          <w:szCs w:val="20"/>
          <w:u w:val="single"/>
        </w:rPr>
        <w:t xml:space="preserve">  </w:t>
      </w:r>
      <w:r w:rsidR="004F13D2" w:rsidRPr="0074590F">
        <w:rPr>
          <w:color w:val="000000" w:themeColor="text1"/>
          <w:sz w:val="20"/>
          <w:szCs w:val="20"/>
        </w:rPr>
        <w:t xml:space="preserve">               </w:t>
      </w:r>
      <w:r w:rsidRPr="0074590F">
        <w:rPr>
          <w:color w:val="000000" w:themeColor="text1"/>
          <w:sz w:val="20"/>
          <w:szCs w:val="20"/>
        </w:rPr>
        <w:t>Головний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</w:rPr>
        <w:t>бухгалтер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proofErr w:type="spellStart"/>
      <w:r w:rsidRPr="0074590F">
        <w:rPr>
          <w:color w:val="000000" w:themeColor="text1"/>
          <w:sz w:val="20"/>
          <w:szCs w:val="20"/>
          <w:u w:val="single"/>
        </w:rPr>
        <w:t>Ольшановська</w:t>
      </w:r>
      <w:proofErr w:type="spellEnd"/>
      <w:r w:rsidR="004F13D2" w:rsidRPr="0074590F">
        <w:rPr>
          <w:color w:val="000000" w:themeColor="text1"/>
          <w:sz w:val="20"/>
          <w:szCs w:val="20"/>
          <w:u w:val="single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Наталія</w:t>
      </w:r>
      <w:r w:rsidR="004F13D2" w:rsidRPr="0074590F">
        <w:rPr>
          <w:color w:val="000000" w:themeColor="text1"/>
          <w:sz w:val="20"/>
          <w:szCs w:val="20"/>
          <w:u w:val="single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Владиславівна</w:t>
      </w:r>
    </w:p>
    <w:p w:rsidR="003E154B" w:rsidRPr="0074590F" w:rsidRDefault="003E154B" w:rsidP="003E154B">
      <w:pPr>
        <w:pStyle w:val="a4"/>
        <w:spacing w:before="0" w:beforeAutospacing="0" w:after="0" w:afterAutospacing="0"/>
        <w:jc w:val="both"/>
        <w:rPr>
          <w:color w:val="000000" w:themeColor="text1"/>
          <w:sz w:val="8"/>
          <w:szCs w:val="20"/>
        </w:rPr>
      </w:pPr>
    </w:p>
    <w:p w:rsidR="003E154B" w:rsidRPr="0074590F" w:rsidRDefault="003E154B" w:rsidP="003E154B">
      <w:pPr>
        <w:pStyle w:val="a4"/>
        <w:spacing w:before="0" w:beforeAutospacing="0" w:after="0" w:afterAutospacing="0"/>
        <w:rPr>
          <w:color w:val="000000" w:themeColor="text1"/>
          <w:sz w:val="2"/>
          <w:szCs w:val="20"/>
        </w:rPr>
      </w:pPr>
    </w:p>
    <w:p w:rsidR="003E154B" w:rsidRPr="0074590F" w:rsidRDefault="003E154B" w:rsidP="003E154B">
      <w:pPr>
        <w:pStyle w:val="a4"/>
        <w:tabs>
          <w:tab w:val="center" w:pos="4960"/>
        </w:tabs>
        <w:spacing w:before="0" w:beforeAutospacing="0" w:after="0" w:afterAutospacing="0"/>
        <w:rPr>
          <w:color w:val="000000" w:themeColor="text1"/>
          <w:sz w:val="18"/>
          <w:szCs w:val="18"/>
        </w:rPr>
      </w:pPr>
      <w:r w:rsidRPr="0074590F">
        <w:rPr>
          <w:color w:val="000000" w:themeColor="text1"/>
          <w:sz w:val="18"/>
          <w:szCs w:val="18"/>
          <w:vertAlign w:val="superscript"/>
        </w:rPr>
        <w:t>1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Визначається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порядку,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встановленому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  <w:sz w:val="18"/>
          <w:szCs w:val="18"/>
        </w:rPr>
        <w:t>центральним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органом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виконавчої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влади,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що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реалізує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державну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політику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у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сфері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статистики</w:t>
      </w:r>
      <w:r w:rsidR="00C10694">
        <w:rPr>
          <w:color w:val="000000" w:themeColor="text1"/>
          <w:sz w:val="18"/>
          <w:szCs w:val="18"/>
        </w:rPr>
        <w:br w:type="page"/>
      </w:r>
    </w:p>
    <w:p w:rsidR="00241591" w:rsidRPr="00C10694" w:rsidRDefault="00747D90" w:rsidP="00C10694">
      <w:pPr>
        <w:pStyle w:val="a4"/>
        <w:tabs>
          <w:tab w:val="center" w:pos="4960"/>
        </w:tabs>
        <w:spacing w:before="0" w:beforeAutospacing="0" w:after="0" w:afterAutospacing="0"/>
        <w:jc w:val="center"/>
        <w:rPr>
          <w:color w:val="000000" w:themeColor="text1"/>
          <w:sz w:val="22"/>
          <w:szCs w:val="20"/>
        </w:rPr>
      </w:pPr>
      <w:r w:rsidRPr="00C10694">
        <w:rPr>
          <w:color w:val="000000" w:themeColor="text1"/>
          <w:sz w:val="28"/>
          <w:szCs w:val="28"/>
        </w:rPr>
        <w:t>ДОДАТОК</w:t>
      </w:r>
      <w:r w:rsidR="004F13D2" w:rsidRPr="00C10694">
        <w:rPr>
          <w:color w:val="000000" w:themeColor="text1"/>
          <w:sz w:val="28"/>
          <w:szCs w:val="28"/>
        </w:rPr>
        <w:t xml:space="preserve"> </w:t>
      </w:r>
      <w:r w:rsidRPr="00C10694">
        <w:rPr>
          <w:color w:val="000000" w:themeColor="text1"/>
          <w:sz w:val="28"/>
          <w:szCs w:val="28"/>
        </w:rPr>
        <w:t>В</w:t>
      </w:r>
    </w:p>
    <w:p w:rsidR="00241591" w:rsidRPr="0074590F" w:rsidRDefault="00241591" w:rsidP="00747D90">
      <w:pPr>
        <w:rPr>
          <w:color w:val="000000" w:themeColor="text1"/>
          <w:sz w:val="18"/>
          <w:szCs w:val="1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134"/>
        <w:gridCol w:w="283"/>
        <w:gridCol w:w="143"/>
        <w:gridCol w:w="425"/>
        <w:gridCol w:w="425"/>
        <w:gridCol w:w="283"/>
      </w:tblGrid>
      <w:tr w:rsidR="00241591" w:rsidRPr="0074590F" w:rsidTr="00241591">
        <w:trPr>
          <w:gridAfter w:val="1"/>
          <w:wAfter w:w="283" w:type="dxa"/>
        </w:trPr>
        <w:tc>
          <w:tcPr>
            <w:tcW w:w="8897" w:type="dxa"/>
            <w:gridSpan w:val="2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КОДИ</w:t>
            </w:r>
          </w:p>
        </w:tc>
      </w:tr>
      <w:tr w:rsidR="00241591" w:rsidRPr="0074590F" w:rsidTr="00241591">
        <w:trPr>
          <w:gridAfter w:val="1"/>
          <w:wAfter w:w="283" w:type="dxa"/>
          <w:trHeight w:val="412"/>
        </w:trPr>
        <w:tc>
          <w:tcPr>
            <w:tcW w:w="8897" w:type="dxa"/>
            <w:gridSpan w:val="2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jc w:val="right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Дата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(рік,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місяць,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число)</w:t>
            </w:r>
          </w:p>
        </w:tc>
        <w:tc>
          <w:tcPr>
            <w:tcW w:w="426" w:type="dxa"/>
            <w:gridSpan w:val="2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425" w:type="dxa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241591" w:rsidRPr="0074590F" w:rsidTr="00241591">
        <w:trPr>
          <w:gridAfter w:val="1"/>
          <w:wAfter w:w="283" w:type="dxa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Підприємство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ТОВАРИСТВО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ОБМЕЖЕНОЮ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ВІДПОВІДАЛЬСТЮ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«</w:t>
            </w:r>
            <w:r w:rsidR="004410CE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ХАС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ЛІФТ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УКРАЇНА»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ЄДРПОУ</w:t>
            </w:r>
          </w:p>
        </w:tc>
        <w:tc>
          <w:tcPr>
            <w:tcW w:w="1276" w:type="dxa"/>
            <w:gridSpan w:val="4"/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40061980</w:t>
            </w:r>
          </w:p>
        </w:tc>
      </w:tr>
      <w:tr w:rsidR="00241591" w:rsidRPr="0074590F" w:rsidTr="00241591">
        <w:trPr>
          <w:gridAfter w:val="1"/>
          <w:wAfter w:w="283" w:type="dxa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Територія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ВІННИЦЬКА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КОАТУУ</w:t>
            </w:r>
          </w:p>
        </w:tc>
        <w:tc>
          <w:tcPr>
            <w:tcW w:w="1276" w:type="dxa"/>
            <w:gridSpan w:val="4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0510100000</w:t>
            </w:r>
          </w:p>
        </w:tc>
      </w:tr>
      <w:tr w:rsidR="00241591" w:rsidRPr="0074590F" w:rsidTr="00241591">
        <w:trPr>
          <w:gridAfter w:val="1"/>
          <w:wAfter w:w="283" w:type="dxa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u w:val="single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Організаційно-правова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форма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господарювання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Приватне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підприємство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КОПФГ</w:t>
            </w:r>
          </w:p>
        </w:tc>
        <w:tc>
          <w:tcPr>
            <w:tcW w:w="1276" w:type="dxa"/>
            <w:gridSpan w:val="4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120</w:t>
            </w:r>
          </w:p>
        </w:tc>
      </w:tr>
      <w:tr w:rsidR="00241591" w:rsidRPr="0074590F" w:rsidTr="00241591">
        <w:trPr>
          <w:gridAfter w:val="1"/>
          <w:wAfter w:w="283" w:type="dxa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u w:val="single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Вид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економічної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діяльності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Оптова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торгівля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іншими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машинами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й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устаткуванням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КВЕД</w:t>
            </w:r>
          </w:p>
        </w:tc>
        <w:tc>
          <w:tcPr>
            <w:tcW w:w="1276" w:type="dxa"/>
            <w:gridSpan w:val="4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46.69</w:t>
            </w:r>
          </w:p>
        </w:tc>
      </w:tr>
      <w:tr w:rsidR="00241591" w:rsidRPr="0074590F" w:rsidTr="00241591"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Середня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кількість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працівників</w:t>
            </w:r>
            <w:r w:rsidRPr="0074590F">
              <w:rPr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11</w:t>
            </w:r>
          </w:p>
        </w:tc>
      </w:tr>
      <w:tr w:rsidR="00241591" w:rsidRPr="0074590F" w:rsidTr="00241591"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Адреса,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телефон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вулиця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СТЕЦЕНКА,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буд.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5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м.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ВІННИЦЯ,ВІННИЦЬКА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обл.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21009</w:t>
            </w:r>
            <w:r w:rsidR="004F13D2" w:rsidRPr="0074590F">
              <w:rPr>
                <w:color w:val="000000" w:themeColor="text1"/>
                <w:sz w:val="20"/>
                <w:szCs w:val="20"/>
                <w:u w:val="single"/>
              </w:rPr>
              <w:t xml:space="preserve">                 </w:t>
            </w:r>
            <w:r w:rsidRPr="0074590F">
              <w:rPr>
                <w:color w:val="000000" w:themeColor="text1"/>
                <w:sz w:val="20"/>
                <w:szCs w:val="20"/>
                <w:u w:val="single"/>
              </w:rPr>
              <w:t>632356</w:t>
            </w:r>
          </w:p>
        </w:tc>
      </w:tr>
      <w:tr w:rsidR="00241591" w:rsidRPr="0074590F" w:rsidTr="00241591">
        <w:trPr>
          <w:trHeight w:val="66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241591" w:rsidP="00241591">
            <w:pPr>
              <w:pStyle w:val="HTML"/>
              <w:rPr>
                <w:rFonts w:ascii="Times New Roman" w:hAnsi="Times New Roman" w:cs="Times New Roman"/>
                <w:color w:val="000000" w:themeColor="text1"/>
              </w:rPr>
            </w:pPr>
            <w:r w:rsidRPr="0074590F">
              <w:rPr>
                <w:rFonts w:ascii="Times New Roman" w:hAnsi="Times New Roman" w:cs="Times New Roman"/>
                <w:color w:val="000000" w:themeColor="text1"/>
              </w:rPr>
              <w:t>Одиниця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виміру: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тис.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грн.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без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десяткового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4590F">
              <w:rPr>
                <w:rFonts w:ascii="Times New Roman" w:hAnsi="Times New Roman" w:cs="Times New Roman"/>
                <w:color w:val="000000" w:themeColor="text1"/>
              </w:rPr>
              <w:t>знака</w:t>
            </w:r>
            <w:proofErr w:type="spellEnd"/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(окрім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розділу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IV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Звіту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про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фінансові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результати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(Звіту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br/>
              <w:t>про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сукупний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дохід)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(форма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2),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грошові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показники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якого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br/>
              <w:t>наводяться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гривнях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4F13D2" w:rsidRPr="007459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590F">
              <w:rPr>
                <w:rFonts w:ascii="Times New Roman" w:hAnsi="Times New Roman" w:cs="Times New Roman"/>
                <w:color w:val="000000" w:themeColor="text1"/>
              </w:rPr>
              <w:t>копійками)</w:t>
            </w:r>
          </w:p>
          <w:p w:rsidR="00241591" w:rsidRPr="0074590F" w:rsidRDefault="00241591" w:rsidP="00241591">
            <w:pPr>
              <w:pStyle w:val="HTM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41591" w:rsidRPr="0074590F" w:rsidTr="00241591"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4F13D2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Складено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(зробити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позначку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«v»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у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відповідній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клітинці):</w:t>
            </w:r>
          </w:p>
        </w:tc>
      </w:tr>
      <w:tr w:rsidR="00241591" w:rsidRPr="0074590F" w:rsidTr="00241591">
        <w:tc>
          <w:tcPr>
            <w:tcW w:w="9180" w:type="dxa"/>
            <w:gridSpan w:val="3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положеннями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(стандартами)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бухгалтерського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обліку</w:t>
            </w:r>
          </w:p>
        </w:tc>
        <w:tc>
          <w:tcPr>
            <w:tcW w:w="1276" w:type="dxa"/>
            <w:gridSpan w:val="4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V</w:t>
            </w:r>
          </w:p>
        </w:tc>
      </w:tr>
      <w:tr w:rsidR="00241591" w:rsidRPr="0074590F" w:rsidTr="00241591">
        <w:tc>
          <w:tcPr>
            <w:tcW w:w="9180" w:type="dxa"/>
            <w:gridSpan w:val="3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міжнародними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стандартами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фінансової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звітності</w:t>
            </w:r>
          </w:p>
        </w:tc>
        <w:tc>
          <w:tcPr>
            <w:tcW w:w="1276" w:type="dxa"/>
            <w:gridSpan w:val="4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241591" w:rsidRPr="0074590F" w:rsidRDefault="00241591" w:rsidP="00241591">
      <w:pPr>
        <w:rPr>
          <w:b/>
          <w:color w:val="000000" w:themeColor="text1"/>
          <w:sz w:val="20"/>
          <w:szCs w:val="20"/>
        </w:rPr>
      </w:pPr>
    </w:p>
    <w:p w:rsidR="00241591" w:rsidRPr="0074590F" w:rsidRDefault="00241591" w:rsidP="00241591">
      <w:pPr>
        <w:jc w:val="center"/>
        <w:rPr>
          <w:b/>
          <w:color w:val="000000" w:themeColor="text1"/>
          <w:sz w:val="20"/>
          <w:szCs w:val="20"/>
        </w:rPr>
      </w:pPr>
      <w:r w:rsidRPr="0074590F">
        <w:rPr>
          <w:b/>
          <w:color w:val="000000" w:themeColor="text1"/>
          <w:sz w:val="20"/>
          <w:szCs w:val="20"/>
        </w:rPr>
        <w:t>Баланс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(Звіт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про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фінансовий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стан)</w:t>
      </w:r>
    </w:p>
    <w:p w:rsidR="00241591" w:rsidRPr="0074590F" w:rsidRDefault="00241591" w:rsidP="00241591">
      <w:pPr>
        <w:jc w:val="center"/>
        <w:rPr>
          <w:b/>
          <w:color w:val="000000" w:themeColor="text1"/>
          <w:sz w:val="20"/>
          <w:szCs w:val="20"/>
        </w:rPr>
      </w:pPr>
      <w:r w:rsidRPr="0074590F">
        <w:rPr>
          <w:b/>
          <w:color w:val="000000" w:themeColor="text1"/>
          <w:sz w:val="20"/>
          <w:szCs w:val="20"/>
        </w:rPr>
        <w:t>на</w:t>
      </w:r>
      <w:r w:rsidR="004F13D2" w:rsidRPr="0074590F">
        <w:rPr>
          <w:b/>
          <w:color w:val="000000" w:themeColor="text1"/>
          <w:sz w:val="20"/>
          <w:szCs w:val="20"/>
        </w:rPr>
        <w:t xml:space="preserve">  </w:t>
      </w:r>
      <w:r w:rsidRPr="0074590F">
        <w:rPr>
          <w:b/>
          <w:color w:val="000000" w:themeColor="text1"/>
          <w:sz w:val="20"/>
          <w:szCs w:val="20"/>
        </w:rPr>
        <w:t>31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грудня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2020</w:t>
      </w:r>
      <w:r w:rsidR="004F13D2" w:rsidRPr="0074590F">
        <w:rPr>
          <w:b/>
          <w:color w:val="000000" w:themeColor="text1"/>
          <w:sz w:val="20"/>
          <w:szCs w:val="20"/>
        </w:rPr>
        <w:t xml:space="preserve"> </w:t>
      </w:r>
      <w:r w:rsidRPr="0074590F">
        <w:rPr>
          <w:b/>
          <w:color w:val="000000" w:themeColor="text1"/>
          <w:sz w:val="20"/>
          <w:szCs w:val="20"/>
        </w:rPr>
        <w:t>р.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417"/>
        <w:gridCol w:w="1276"/>
      </w:tblGrid>
      <w:tr w:rsidR="00241591" w:rsidRPr="0074590F" w:rsidTr="00241591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jc w:val="right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Форма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241591" w:rsidRPr="0074590F" w:rsidRDefault="00241591" w:rsidP="0024159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Код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ДКУД</w:t>
            </w:r>
          </w:p>
        </w:tc>
        <w:tc>
          <w:tcPr>
            <w:tcW w:w="1276" w:type="dxa"/>
          </w:tcPr>
          <w:p w:rsidR="00241591" w:rsidRPr="0074590F" w:rsidRDefault="00241591" w:rsidP="00241591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1801001</w:t>
            </w:r>
          </w:p>
        </w:tc>
      </w:tr>
    </w:tbl>
    <w:p w:rsidR="00241591" w:rsidRPr="0074590F" w:rsidRDefault="00241591" w:rsidP="00241591">
      <w:pPr>
        <w:rPr>
          <w:color w:val="000000" w:themeColor="text1"/>
          <w:sz w:val="16"/>
          <w:szCs w:val="16"/>
        </w:rPr>
      </w:pPr>
    </w:p>
    <w:tbl>
      <w:tblPr>
        <w:tblW w:w="9864" w:type="dxa"/>
        <w:tblInd w:w="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21"/>
        <w:gridCol w:w="704"/>
        <w:gridCol w:w="1270"/>
        <w:gridCol w:w="1269"/>
      </w:tblGrid>
      <w:tr w:rsidR="00241591" w:rsidRPr="0074590F" w:rsidTr="00241591">
        <w:trPr>
          <w:trHeight w:val="848"/>
        </w:trPr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Актив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Код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рядка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початок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звітного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періоду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кінець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звітного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періоду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241591" w:rsidRPr="0074590F" w:rsidTr="00241591">
        <w:trPr>
          <w:trHeight w:val="402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Необоротні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Нематеріальні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241591" w:rsidRPr="0074590F" w:rsidTr="00241591">
        <w:trPr>
          <w:trHeight w:val="227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4F13D2" w:rsidP="00241591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первісна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вартість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241591" w:rsidRPr="0074590F" w:rsidTr="00241591">
        <w:trPr>
          <w:trHeight w:val="227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4F13D2" w:rsidP="00241591">
            <w:pPr>
              <w:pStyle w:val="a4"/>
              <w:widowControl w:val="0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241591" w:rsidRPr="0074590F">
              <w:rPr>
                <w:bCs/>
                <w:color w:val="000000" w:themeColor="text1"/>
                <w:sz w:val="20"/>
                <w:szCs w:val="20"/>
              </w:rPr>
              <w:t>накопичена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bCs/>
                <w:color w:val="000000" w:themeColor="text1"/>
                <w:sz w:val="20"/>
                <w:szCs w:val="20"/>
              </w:rPr>
              <w:t>амортизація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Незавершені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капітальні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інвестиції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Основні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засоби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650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678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4F13D2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первісна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вартість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1011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650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959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4F13D2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знос</w:t>
            </w:r>
            <w:r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1012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281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Інвестиційна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нерухомість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Довгострокові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біологічні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Довгострокові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фінансові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інвестиції: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які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обліковуються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методом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участі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в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інших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підприємств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фінансові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інвестиції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1035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Довгострокова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дебіторська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1040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rPr>
          <w:trHeight w:val="139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Відстрочені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податкові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1045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необоротні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1090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Усього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розділом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4F13D2" w:rsidRPr="0074590F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1095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774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681</w:t>
            </w:r>
          </w:p>
        </w:tc>
      </w:tr>
      <w:tr w:rsidR="00241591" w:rsidRPr="0074590F" w:rsidTr="00241591">
        <w:trPr>
          <w:trHeight w:val="204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II.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Оборотні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Запаси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13732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16380</w:t>
            </w:r>
          </w:p>
        </w:tc>
      </w:tr>
      <w:tr w:rsidR="00241591" w:rsidRPr="0074590F" w:rsidTr="00241591">
        <w:trPr>
          <w:trHeight w:val="204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4590F">
              <w:rPr>
                <w:bCs/>
                <w:color w:val="000000" w:themeColor="text1"/>
                <w:sz w:val="20"/>
                <w:szCs w:val="20"/>
              </w:rPr>
              <w:t>Виробничы</w:t>
            </w:r>
            <w:proofErr w:type="spellEnd"/>
            <w:r w:rsidR="004F13D2"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>запаси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1101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2282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1795</w:t>
            </w:r>
          </w:p>
        </w:tc>
      </w:tr>
      <w:tr w:rsidR="00241591" w:rsidRPr="0074590F" w:rsidTr="00241591">
        <w:trPr>
          <w:trHeight w:val="204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Товари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1104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11443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14584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Поточні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біологічні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rPr>
          <w:trHeight w:val="333"/>
        </w:trPr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Дебіторська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продукцію,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товари,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роботи,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послуги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3205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668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Дебіторська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розрахунками: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firstLine="21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виданими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авансами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1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бюджетом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1135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623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1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тому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числі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податку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прибуток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1136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60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поточна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дебіторська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1155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2893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3934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Поточні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фінансові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інвестиції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1160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Гроші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та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їх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еквіваленти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1165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3147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2737</w:t>
            </w:r>
          </w:p>
        </w:tc>
      </w:tr>
      <w:tr w:rsidR="00241591" w:rsidRPr="0074590F" w:rsidTr="00241591">
        <w:trPr>
          <w:trHeight w:val="169"/>
        </w:trPr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Витрати</w:t>
            </w:r>
            <w:r w:rsidR="004F13D2"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>майбутніх</w:t>
            </w:r>
            <w:r w:rsidR="004F13D2"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>періодів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1167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3147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2737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оборотні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активи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1190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3291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Усього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розділом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II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color w:val="000000" w:themeColor="text1"/>
                <w:sz w:val="20"/>
                <w:szCs w:val="20"/>
              </w:rPr>
              <w:t>1195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4F13D2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23063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27633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III.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Необоротні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активи,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утримувані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для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продажу,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та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групи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вибуття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Баланс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23837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28314</w:t>
            </w:r>
          </w:p>
        </w:tc>
      </w:tr>
      <w:tr w:rsidR="00241591" w:rsidRPr="0074590F" w:rsidTr="00241591">
        <w:trPr>
          <w:trHeight w:val="817"/>
        </w:trPr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Пасив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Код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рядка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початок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звітного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періоду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кінець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звітного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періоду</w:t>
            </w:r>
          </w:p>
        </w:tc>
      </w:tr>
      <w:tr w:rsidR="00241591" w:rsidRPr="0074590F" w:rsidTr="00241591">
        <w:trPr>
          <w:trHeight w:val="123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241591" w:rsidRPr="0074590F" w:rsidTr="00241591">
        <w:trPr>
          <w:trHeight w:val="317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Власний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Зареєстрований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(пайовий)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дооцінках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1405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Додатковий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3123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4549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Резервний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Нерозподілений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прибуток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(непокритий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збиток)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Неоплачений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1425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(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74590F">
              <w:rPr>
                <w:color w:val="000000" w:themeColor="text1"/>
                <w:sz w:val="20"/>
                <w:szCs w:val="20"/>
              </w:rPr>
              <w:t>-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74590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(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74590F">
              <w:rPr>
                <w:color w:val="000000" w:themeColor="text1"/>
                <w:sz w:val="20"/>
                <w:szCs w:val="20"/>
              </w:rPr>
              <w:t>-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74590F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Вилучений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капітал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1430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(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Pr="0074590F">
              <w:rPr>
                <w:color w:val="000000" w:themeColor="text1"/>
                <w:sz w:val="20"/>
                <w:szCs w:val="20"/>
              </w:rPr>
              <w:t>-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74590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(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Pr="0074590F">
              <w:rPr>
                <w:color w:val="000000" w:themeColor="text1"/>
                <w:sz w:val="20"/>
                <w:szCs w:val="20"/>
              </w:rPr>
              <w:t>-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74590F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Усього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розділом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1495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3223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4549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довгострокові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зобов’язання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Довгострокові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забезпечення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Цільове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фінансування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Усього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розділом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1595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rPr>
          <w:trHeight w:val="499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IІІ.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Поточні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зобов’язання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і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забезпечення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Короткострокові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кредити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банків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Поточна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кредиторська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за: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довгостроковими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зобов’язаннями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товари,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роботи,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послуги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17976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3652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розрахунками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бюджетом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тому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числі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податку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прибуток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1621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розрахунками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страхування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18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08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розрахунками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оплати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праці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54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Поточна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кредиторська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розрахунками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учасниками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1640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2428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428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Поточна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кредиторська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заборгованість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із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внутрішніх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розрахунків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1645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65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Поточні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забезпечення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1660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Cs/>
                <w:color w:val="000000" w:themeColor="text1"/>
                <w:sz w:val="20"/>
                <w:szCs w:val="20"/>
              </w:rPr>
              <w:t>Доходи</w:t>
            </w:r>
            <w:r w:rsidR="004F13D2"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>майбутніх</w:t>
            </w:r>
            <w:r w:rsidR="004F13D2" w:rsidRPr="0074590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Cs/>
                <w:color w:val="000000" w:themeColor="text1"/>
                <w:sz w:val="20"/>
                <w:szCs w:val="20"/>
              </w:rPr>
              <w:t>періодів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1665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Інші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поточні</w:t>
            </w:r>
            <w:r w:rsidR="004F13D2" w:rsidRPr="007459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color w:val="000000" w:themeColor="text1"/>
                <w:sz w:val="20"/>
                <w:szCs w:val="20"/>
              </w:rPr>
              <w:t>зобов’язання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1690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19437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Усього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розділом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IІІ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1695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20614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4F13D2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="00241591" w:rsidRPr="0074590F">
              <w:rPr>
                <w:color w:val="000000" w:themeColor="text1"/>
                <w:sz w:val="20"/>
                <w:szCs w:val="20"/>
              </w:rPr>
              <w:t>23665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ІV.</w:t>
            </w:r>
            <w:r w:rsidR="004F13D2" w:rsidRPr="0074590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Зобов’язання,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пов’язані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з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необоротними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активами,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color w:val="000000" w:themeColor="text1"/>
                <w:sz w:val="20"/>
                <w:szCs w:val="20"/>
              </w:rPr>
              <w:t>утримуваними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для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продажу,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та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групами</w:t>
            </w:r>
            <w:r w:rsidR="004F13D2" w:rsidRPr="0074590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590F">
              <w:rPr>
                <w:b/>
                <w:color w:val="000000" w:themeColor="text1"/>
                <w:sz w:val="20"/>
                <w:szCs w:val="20"/>
              </w:rPr>
              <w:t>вибуття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1700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41591" w:rsidRPr="0074590F" w:rsidTr="00241591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Баланс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b/>
                <w:bCs/>
                <w:color w:val="000000" w:themeColor="text1"/>
                <w:sz w:val="20"/>
                <w:szCs w:val="20"/>
              </w:rPr>
              <w:t>1900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23837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591" w:rsidRPr="0074590F" w:rsidRDefault="00241591" w:rsidP="00241591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4590F">
              <w:rPr>
                <w:color w:val="000000" w:themeColor="text1"/>
                <w:sz w:val="20"/>
                <w:szCs w:val="20"/>
              </w:rPr>
              <w:t>28314</w:t>
            </w:r>
          </w:p>
        </w:tc>
      </w:tr>
    </w:tbl>
    <w:p w:rsidR="003E154B" w:rsidRPr="0074590F" w:rsidRDefault="003E154B" w:rsidP="003E154B">
      <w:pPr>
        <w:pStyle w:val="a4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3E154B" w:rsidRPr="0074590F" w:rsidRDefault="003E154B" w:rsidP="003E154B">
      <w:pPr>
        <w:pStyle w:val="a4"/>
        <w:spacing w:before="0" w:beforeAutospacing="0" w:after="0" w:afterAutospacing="0"/>
        <w:jc w:val="both"/>
        <w:rPr>
          <w:color w:val="000000" w:themeColor="text1"/>
          <w:sz w:val="20"/>
          <w:szCs w:val="20"/>
          <w:u w:val="single"/>
        </w:rPr>
      </w:pPr>
      <w:r w:rsidRPr="0074590F">
        <w:rPr>
          <w:color w:val="000000" w:themeColor="text1"/>
          <w:sz w:val="20"/>
          <w:szCs w:val="20"/>
        </w:rPr>
        <w:t>Керівник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Нижник</w:t>
      </w:r>
      <w:r w:rsidR="004F13D2" w:rsidRPr="0074590F">
        <w:rPr>
          <w:color w:val="000000" w:themeColor="text1"/>
          <w:sz w:val="20"/>
          <w:szCs w:val="20"/>
          <w:u w:val="single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Олексій</w:t>
      </w:r>
      <w:r w:rsidR="004F13D2" w:rsidRPr="0074590F">
        <w:rPr>
          <w:color w:val="000000" w:themeColor="text1"/>
          <w:sz w:val="20"/>
          <w:szCs w:val="20"/>
          <w:u w:val="single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Владиславович</w:t>
      </w:r>
      <w:r w:rsidR="004F13D2" w:rsidRPr="0074590F">
        <w:rPr>
          <w:color w:val="000000" w:themeColor="text1"/>
          <w:sz w:val="20"/>
          <w:szCs w:val="20"/>
          <w:u w:val="single"/>
        </w:rPr>
        <w:t xml:space="preserve">  </w:t>
      </w:r>
      <w:r w:rsidR="004F13D2" w:rsidRPr="0074590F">
        <w:rPr>
          <w:color w:val="000000" w:themeColor="text1"/>
          <w:sz w:val="20"/>
          <w:szCs w:val="20"/>
        </w:rPr>
        <w:t xml:space="preserve">               </w:t>
      </w:r>
      <w:r w:rsidRPr="0074590F">
        <w:rPr>
          <w:color w:val="000000" w:themeColor="text1"/>
          <w:sz w:val="20"/>
          <w:szCs w:val="20"/>
        </w:rPr>
        <w:t>Головний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</w:rPr>
        <w:t>бухгалтер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proofErr w:type="spellStart"/>
      <w:r w:rsidRPr="0074590F">
        <w:rPr>
          <w:color w:val="000000" w:themeColor="text1"/>
          <w:sz w:val="20"/>
          <w:szCs w:val="20"/>
          <w:u w:val="single"/>
        </w:rPr>
        <w:t>Ольшановська</w:t>
      </w:r>
      <w:proofErr w:type="spellEnd"/>
      <w:r w:rsidR="004F13D2" w:rsidRPr="0074590F">
        <w:rPr>
          <w:color w:val="000000" w:themeColor="text1"/>
          <w:sz w:val="20"/>
          <w:szCs w:val="20"/>
          <w:u w:val="single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Наталія</w:t>
      </w:r>
      <w:r w:rsidR="004F13D2" w:rsidRPr="0074590F">
        <w:rPr>
          <w:color w:val="000000" w:themeColor="text1"/>
          <w:sz w:val="20"/>
          <w:szCs w:val="20"/>
          <w:u w:val="single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Владиславівна</w:t>
      </w:r>
    </w:p>
    <w:p w:rsidR="003E154B" w:rsidRPr="0074590F" w:rsidRDefault="003E154B" w:rsidP="003E154B">
      <w:pPr>
        <w:pStyle w:val="a4"/>
        <w:spacing w:before="0" w:beforeAutospacing="0" w:after="0" w:afterAutospacing="0"/>
        <w:jc w:val="both"/>
        <w:rPr>
          <w:color w:val="000000" w:themeColor="text1"/>
          <w:sz w:val="8"/>
          <w:szCs w:val="20"/>
        </w:rPr>
      </w:pPr>
    </w:p>
    <w:p w:rsidR="003E154B" w:rsidRPr="0074590F" w:rsidRDefault="003E154B" w:rsidP="003E154B">
      <w:pPr>
        <w:pStyle w:val="a4"/>
        <w:spacing w:before="0" w:beforeAutospacing="0" w:after="0" w:afterAutospacing="0"/>
        <w:rPr>
          <w:color w:val="000000" w:themeColor="text1"/>
          <w:sz w:val="2"/>
          <w:szCs w:val="20"/>
        </w:rPr>
      </w:pPr>
    </w:p>
    <w:p w:rsidR="00241591" w:rsidRPr="00C10694" w:rsidRDefault="003E154B" w:rsidP="00C10694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18"/>
          <w:szCs w:val="18"/>
        </w:rPr>
      </w:pPr>
      <w:r w:rsidRPr="0074590F">
        <w:rPr>
          <w:color w:val="000000" w:themeColor="text1"/>
          <w:sz w:val="18"/>
          <w:szCs w:val="18"/>
          <w:vertAlign w:val="superscript"/>
        </w:rPr>
        <w:t>1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Визначається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порядку,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встановленому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  <w:sz w:val="18"/>
          <w:szCs w:val="18"/>
        </w:rPr>
        <w:t>центральним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органом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виконавчої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влади,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що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реалізує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державну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політику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у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сфері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статистики</w:t>
      </w:r>
      <w:r w:rsidR="00C10694">
        <w:rPr>
          <w:color w:val="000000" w:themeColor="text1"/>
          <w:sz w:val="18"/>
          <w:szCs w:val="18"/>
        </w:rPr>
        <w:br w:type="page"/>
      </w:r>
    </w:p>
    <w:p w:rsidR="003E154B" w:rsidRPr="00C10694" w:rsidRDefault="003E154B" w:rsidP="003E154B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10694">
        <w:rPr>
          <w:color w:val="000000" w:themeColor="text1"/>
          <w:sz w:val="28"/>
          <w:szCs w:val="28"/>
        </w:rPr>
        <w:t>ДОДАТОК</w:t>
      </w:r>
      <w:r w:rsidR="004F13D2" w:rsidRPr="00C10694">
        <w:rPr>
          <w:color w:val="000000" w:themeColor="text1"/>
          <w:sz w:val="28"/>
          <w:szCs w:val="28"/>
        </w:rPr>
        <w:t xml:space="preserve"> </w:t>
      </w:r>
      <w:r w:rsidRPr="00C10694">
        <w:rPr>
          <w:color w:val="000000" w:themeColor="text1"/>
          <w:sz w:val="28"/>
          <w:szCs w:val="28"/>
        </w:rPr>
        <w:t>Г</w:t>
      </w:r>
    </w:p>
    <w:p w:rsidR="003E154B" w:rsidRPr="0074590F" w:rsidRDefault="003E154B" w:rsidP="003E154B">
      <w:pPr>
        <w:rPr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8"/>
        <w:gridCol w:w="1395"/>
        <w:gridCol w:w="490"/>
        <w:gridCol w:w="298"/>
        <w:gridCol w:w="545"/>
      </w:tblGrid>
      <w:tr w:rsidR="00FC540F" w:rsidRPr="0074590F" w:rsidTr="005637D4">
        <w:tc>
          <w:tcPr>
            <w:tcW w:w="8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КОДИ</w:t>
            </w:r>
          </w:p>
        </w:tc>
      </w:tr>
      <w:tr w:rsidR="00FC540F" w:rsidRPr="0074590F" w:rsidTr="005637D4">
        <w:tc>
          <w:tcPr>
            <w:tcW w:w="8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righ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Дата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(рік,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місяць,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число)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2019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01</w:t>
            </w:r>
          </w:p>
        </w:tc>
      </w:tr>
      <w:tr w:rsidR="00FC540F" w:rsidRPr="0074590F" w:rsidTr="005637D4"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154B" w:rsidRPr="0074590F" w:rsidRDefault="003E154B" w:rsidP="005637D4">
            <w:pPr>
              <w:spacing w:after="0" w:line="240" w:lineRule="auto"/>
              <w:ind w:left="1560" w:hanging="1560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Підприємство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ТОВАРИСТВО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З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ОБМЕЖЕНОЮ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ВІДПОВІДАЛЬНІСТЮ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«</w:t>
            </w:r>
            <w:r w:rsidR="004410CE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ХАС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ЛІФТ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Україна»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="004F13D2" w:rsidRPr="0074590F">
              <w:rPr>
                <w:rFonts w:eastAsia="Times New Roman"/>
                <w:color w:val="000000" w:themeColor="text1"/>
                <w:sz w:val="20"/>
                <w:lang w:eastAsia="uk-UA"/>
              </w:rPr>
              <w:t xml:space="preserve">                                </w:t>
            </w:r>
            <w:r w:rsidRPr="0074590F">
              <w:rPr>
                <w:rFonts w:eastAsia="Times New Roman"/>
                <w:color w:val="000000" w:themeColor="text1"/>
                <w:sz w:val="20"/>
                <w:lang w:eastAsia="uk-UA"/>
              </w:rPr>
              <w:t>(найменування)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ЄДРПОУ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40061980</w:t>
            </w:r>
          </w:p>
        </w:tc>
      </w:tr>
    </w:tbl>
    <w:p w:rsidR="003E154B" w:rsidRPr="0074590F" w:rsidRDefault="003E154B" w:rsidP="003E154B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</w:pPr>
    </w:p>
    <w:p w:rsidR="003E154B" w:rsidRPr="0074590F" w:rsidRDefault="003E154B" w:rsidP="003E154B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Звіт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про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фінансові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результати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(Звіт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про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сукупний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дохід)</w:t>
      </w:r>
    </w:p>
    <w:p w:rsidR="003E154B" w:rsidRPr="0074590F" w:rsidRDefault="003E154B" w:rsidP="003E154B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За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Рік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2018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1599"/>
        <w:gridCol w:w="1142"/>
      </w:tblGrid>
      <w:tr w:rsidR="003E154B" w:rsidRPr="0074590F" w:rsidTr="005637D4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righ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Форма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ДКУД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1801003</w:t>
            </w:r>
          </w:p>
        </w:tc>
      </w:tr>
    </w:tbl>
    <w:p w:rsidR="003E154B" w:rsidRPr="0074590F" w:rsidRDefault="003E154B" w:rsidP="003E154B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І.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ФІНАНСОВІ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РЕЗУЛЬТАТИ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5"/>
        <w:gridCol w:w="710"/>
        <w:gridCol w:w="1317"/>
        <w:gridCol w:w="1519"/>
      </w:tblGrid>
      <w:tr w:rsidR="003E154B" w:rsidRPr="0074590F" w:rsidTr="005637D4">
        <w:trPr>
          <w:trHeight w:val="1065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звітний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аналогічний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попереднього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року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Чистий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реалізації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продукції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(товарів,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робіт,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послуг)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29555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22786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Собівартість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реалізованої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продукції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(товарів,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робіт,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послуг)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2050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(26897)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(21290)</w:t>
            </w:r>
          </w:p>
        </w:tc>
      </w:tr>
      <w:tr w:rsidR="003E154B" w:rsidRPr="0074590F" w:rsidTr="005637D4">
        <w:trPr>
          <w:trHeight w:val="390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Валовий: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прибуток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2090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2658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1496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Збиток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2095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операційні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доходи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2120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Адміністративні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2130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(1064)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збут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2150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операційні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2180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3E154B" w:rsidRPr="0074590F" w:rsidTr="005637D4">
        <w:trPr>
          <w:trHeight w:val="495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Фінансовий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результат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від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операційної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діяльності: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прибуток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2190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1594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1496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Збиток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2195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участі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капіталі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фінансові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доходи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2220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доходи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2240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Фінансові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2250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Втрати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участі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капіталі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2255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2270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(-)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(-)</w:t>
            </w:r>
          </w:p>
        </w:tc>
      </w:tr>
      <w:tr w:rsidR="003E154B" w:rsidRPr="0074590F" w:rsidTr="005637D4">
        <w:trPr>
          <w:trHeight w:val="375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Фінансовий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результат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до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оподаткування: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прибуток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2290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1594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1496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Збиток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2295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(дохід)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податку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2300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305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179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Прибуток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(збиток)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припиненої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діяльності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після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оподаткування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2305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rPr>
          <w:trHeight w:val="375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Чистий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фінансовий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результат: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прибуток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2350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1289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1317</w:t>
            </w:r>
          </w:p>
        </w:tc>
      </w:tr>
      <w:tr w:rsidR="003E154B" w:rsidRPr="0074590F" w:rsidTr="005637D4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Збиток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2355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</w:tbl>
    <w:p w:rsidR="003E154B" w:rsidRPr="0074590F" w:rsidRDefault="003E154B" w:rsidP="003E154B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</w:pPr>
    </w:p>
    <w:p w:rsidR="003E154B" w:rsidRPr="0074590F" w:rsidRDefault="003E154B" w:rsidP="003E154B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II.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СУКУПНИЙ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ДОХІД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3"/>
        <w:gridCol w:w="710"/>
        <w:gridCol w:w="1216"/>
        <w:gridCol w:w="1722"/>
      </w:tblGrid>
      <w:tr w:rsidR="003E154B" w:rsidRPr="0074590F" w:rsidTr="005637D4">
        <w:trPr>
          <w:trHeight w:val="1065"/>
        </w:trPr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звітний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аналогічний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попереднього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року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Дооцінка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(уцінка)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необоротних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активів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Дооцінка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(уцінка)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фінансових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інструментів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2405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Накопичені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курсові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різниці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2410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Частка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сукупного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доходу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асоційованих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та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спільних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підприємств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2415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сукупний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дохід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2445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Інший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сукупний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дохід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до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оподаткування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2450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Податок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прибуток,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пов’язаний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іншим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сукупним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доходом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2455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Інший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сукупний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дохід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після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оподаткування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2460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Сукупний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дохід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(сума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рядків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2350,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2355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та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2460)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2465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1289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1317</w:t>
            </w:r>
          </w:p>
        </w:tc>
      </w:tr>
    </w:tbl>
    <w:p w:rsidR="003E154B" w:rsidRPr="0074590F" w:rsidRDefault="003E154B" w:rsidP="003E154B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</w:pPr>
    </w:p>
    <w:p w:rsidR="003E154B" w:rsidRPr="0074590F" w:rsidRDefault="003E154B" w:rsidP="003E154B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III.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ЕЛЕМЕНТИ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ОПЕРАЦІЙНИХ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ВИТРАТ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9"/>
        <w:gridCol w:w="703"/>
        <w:gridCol w:w="1204"/>
        <w:gridCol w:w="1805"/>
      </w:tblGrid>
      <w:tr w:rsidR="003E154B" w:rsidRPr="0074590F" w:rsidTr="005637D4">
        <w:trPr>
          <w:trHeight w:val="705"/>
        </w:trPr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Назва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статті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звітний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аналогічний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попереднього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року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Матеріальні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2500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1048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оплату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2505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643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Відрахування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соціальні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2510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Амортизація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2515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операційні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2520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2550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1833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</w:tbl>
    <w:p w:rsidR="003E154B" w:rsidRPr="0074590F" w:rsidRDefault="003E154B" w:rsidP="003E154B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</w:pPr>
    </w:p>
    <w:p w:rsidR="003E154B" w:rsidRPr="0074590F" w:rsidRDefault="003E154B" w:rsidP="003E154B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ІV.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РОЗРАХУНОК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ПОКАЗНИКІВ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ПРИБУТКОВОСТІ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АКЦІЙ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3"/>
        <w:gridCol w:w="710"/>
        <w:gridCol w:w="1216"/>
        <w:gridCol w:w="1722"/>
      </w:tblGrid>
      <w:tr w:rsidR="003E154B" w:rsidRPr="0074590F" w:rsidTr="005637D4">
        <w:trPr>
          <w:trHeight w:val="615"/>
        </w:trPr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Назва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статті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звітний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аналогічний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попереднього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року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Середньорічна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кількість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простих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акцій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Скоригована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середньорічна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кількість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простих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акцій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2605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Чистий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прибуток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(збиток)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одну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просту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акцію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2610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Скоригований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чистий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прибуток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(збиток)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одну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просту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акцію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2615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3E154B" w:rsidRPr="0074590F" w:rsidTr="005637D4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Дивіденди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одну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просту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акцію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2650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4B" w:rsidRPr="0074590F" w:rsidRDefault="003E154B" w:rsidP="005637D4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</w:tbl>
    <w:p w:rsidR="003E154B" w:rsidRPr="0074590F" w:rsidRDefault="003E154B" w:rsidP="003E154B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</w:p>
    <w:p w:rsidR="003E154B" w:rsidRPr="0074590F" w:rsidRDefault="003E154B" w:rsidP="00241591">
      <w:pPr>
        <w:pStyle w:val="a4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3E154B" w:rsidRPr="0074590F" w:rsidRDefault="003E154B" w:rsidP="003E154B">
      <w:pPr>
        <w:pStyle w:val="a4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74590F">
        <w:rPr>
          <w:color w:val="000000" w:themeColor="text1"/>
          <w:sz w:val="20"/>
          <w:szCs w:val="20"/>
        </w:rPr>
        <w:t>Керівник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НИЖНИК</w:t>
      </w:r>
      <w:r w:rsidR="004F13D2" w:rsidRPr="0074590F">
        <w:rPr>
          <w:color w:val="000000" w:themeColor="text1"/>
          <w:sz w:val="20"/>
          <w:szCs w:val="20"/>
          <w:u w:val="single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ОЛЕКСІЙ</w:t>
      </w:r>
      <w:r w:rsidR="004F13D2" w:rsidRPr="0074590F">
        <w:rPr>
          <w:color w:val="000000" w:themeColor="text1"/>
          <w:sz w:val="20"/>
          <w:szCs w:val="20"/>
          <w:u w:val="single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ВЛАДИСЛАВОВИЧ</w:t>
      </w:r>
      <w:r w:rsidR="004F13D2" w:rsidRPr="0074590F">
        <w:rPr>
          <w:color w:val="000000" w:themeColor="text1"/>
          <w:sz w:val="20"/>
          <w:szCs w:val="20"/>
        </w:rPr>
        <w:t xml:space="preserve">           </w:t>
      </w:r>
      <w:r w:rsidRPr="0074590F">
        <w:rPr>
          <w:color w:val="000000" w:themeColor="text1"/>
          <w:sz w:val="20"/>
          <w:szCs w:val="20"/>
        </w:rPr>
        <w:t>Головний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</w:rPr>
        <w:t>бухгалтер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</w:rPr>
        <w:t>ОЛЬШАНОВСЬКА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</w:rPr>
        <w:t>НАТАЛІЯ</w:t>
      </w:r>
      <w:r w:rsidR="004F13D2" w:rsidRPr="0074590F">
        <w:rPr>
          <w:color w:val="000000" w:themeColor="text1"/>
          <w:sz w:val="20"/>
          <w:szCs w:val="20"/>
        </w:rPr>
        <w:t xml:space="preserve">                                     </w:t>
      </w:r>
      <w:r w:rsidRPr="0074590F">
        <w:rPr>
          <w:color w:val="000000" w:themeColor="text1"/>
          <w:sz w:val="20"/>
          <w:szCs w:val="20"/>
        </w:rPr>
        <w:t>ВЛАДИСЛАВІВНА</w:t>
      </w:r>
    </w:p>
    <w:p w:rsidR="003E154B" w:rsidRPr="0074590F" w:rsidRDefault="003E154B" w:rsidP="003E154B">
      <w:pPr>
        <w:pStyle w:val="a4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C10694" w:rsidRDefault="003E154B" w:rsidP="003E154B">
      <w:pPr>
        <w:pStyle w:val="a4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74590F">
        <w:rPr>
          <w:color w:val="000000" w:themeColor="text1"/>
          <w:sz w:val="18"/>
          <w:szCs w:val="18"/>
          <w:vertAlign w:val="superscript"/>
        </w:rPr>
        <w:t>1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Визначається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порядку,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встановленому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  <w:sz w:val="18"/>
          <w:szCs w:val="18"/>
        </w:rPr>
        <w:t>центральним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органом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виконавчої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влади,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що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реалізує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державну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політику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у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сфері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статистики</w:t>
      </w:r>
    </w:p>
    <w:p w:rsidR="00C10694" w:rsidRDefault="00C10694">
      <w:pPr>
        <w:rPr>
          <w:rFonts w:eastAsia="Times New Roman"/>
          <w:color w:val="000000" w:themeColor="text1"/>
          <w:sz w:val="18"/>
          <w:szCs w:val="18"/>
          <w:lang w:eastAsia="ru-RU"/>
        </w:rPr>
      </w:pPr>
      <w:r>
        <w:rPr>
          <w:color w:val="000000" w:themeColor="text1"/>
          <w:sz w:val="18"/>
          <w:szCs w:val="18"/>
        </w:rPr>
        <w:br w:type="page"/>
      </w:r>
    </w:p>
    <w:p w:rsidR="003E154B" w:rsidRPr="00C10694" w:rsidRDefault="003E154B" w:rsidP="003E154B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10694">
        <w:rPr>
          <w:color w:val="000000" w:themeColor="text1"/>
          <w:sz w:val="28"/>
          <w:szCs w:val="28"/>
        </w:rPr>
        <w:t>ДОДАТОК</w:t>
      </w:r>
      <w:r w:rsidR="004F13D2" w:rsidRPr="00C10694">
        <w:rPr>
          <w:color w:val="000000" w:themeColor="text1"/>
          <w:sz w:val="28"/>
          <w:szCs w:val="28"/>
        </w:rPr>
        <w:t xml:space="preserve"> </w:t>
      </w:r>
      <w:r w:rsidRPr="00C10694">
        <w:rPr>
          <w:color w:val="000000" w:themeColor="text1"/>
          <w:sz w:val="28"/>
          <w:szCs w:val="28"/>
        </w:rPr>
        <w:t>Д</w:t>
      </w:r>
    </w:p>
    <w:p w:rsidR="00241591" w:rsidRPr="0074590F" w:rsidRDefault="00241591" w:rsidP="003E154B">
      <w:pPr>
        <w:rPr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8"/>
        <w:gridCol w:w="1395"/>
        <w:gridCol w:w="490"/>
        <w:gridCol w:w="298"/>
        <w:gridCol w:w="545"/>
      </w:tblGrid>
      <w:tr w:rsidR="00FC540F" w:rsidRPr="0074590F" w:rsidTr="00241591">
        <w:tc>
          <w:tcPr>
            <w:tcW w:w="8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КОДИ</w:t>
            </w:r>
          </w:p>
        </w:tc>
      </w:tr>
      <w:tr w:rsidR="00FC540F" w:rsidRPr="0074590F" w:rsidTr="00241591">
        <w:tc>
          <w:tcPr>
            <w:tcW w:w="8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righ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Дата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(рік,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місяць,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число)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01</w:t>
            </w:r>
          </w:p>
        </w:tc>
      </w:tr>
      <w:tr w:rsidR="00FC540F" w:rsidRPr="0074590F" w:rsidTr="00241591"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ind w:left="1560" w:hanging="1560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Підприємство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ТОВАРИСТВО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З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ОБМЕЖЕНОЮ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ВІДПОВІДАЛЬНІСТЮ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«</w:t>
            </w:r>
            <w:r w:rsidR="004410CE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ХАС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ЛІФТ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Україна»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="004F13D2" w:rsidRPr="0074590F">
              <w:rPr>
                <w:rFonts w:eastAsia="Times New Roman"/>
                <w:color w:val="000000" w:themeColor="text1"/>
                <w:sz w:val="20"/>
                <w:lang w:eastAsia="uk-UA"/>
              </w:rPr>
              <w:t xml:space="preserve">                                </w:t>
            </w:r>
            <w:r w:rsidRPr="0074590F">
              <w:rPr>
                <w:rFonts w:eastAsia="Times New Roman"/>
                <w:color w:val="000000" w:themeColor="text1"/>
                <w:sz w:val="20"/>
                <w:lang w:eastAsia="uk-UA"/>
              </w:rPr>
              <w:t>(найменування)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ЄДРПОУ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40061980</w:t>
            </w:r>
          </w:p>
        </w:tc>
      </w:tr>
    </w:tbl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</w:pPr>
      <w:bookmarkStart w:id="1" w:name="n156"/>
      <w:bookmarkEnd w:id="1"/>
    </w:p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Звіт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про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фінансові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результати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(Звіт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про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сукупний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дохід)</w:t>
      </w:r>
    </w:p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bookmarkStart w:id="2" w:name="n157"/>
      <w:bookmarkEnd w:id="2"/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За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Рік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2019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1599"/>
        <w:gridCol w:w="1142"/>
      </w:tblGrid>
      <w:tr w:rsidR="00241591" w:rsidRPr="0074590F" w:rsidTr="00241591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righ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3" w:name="n158"/>
            <w:bookmarkEnd w:id="3"/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Форма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ДКУД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1801003</w:t>
            </w:r>
          </w:p>
        </w:tc>
      </w:tr>
    </w:tbl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bookmarkStart w:id="4" w:name="n159"/>
      <w:bookmarkEnd w:id="4"/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І.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ФІНАНСОВІ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РЕЗУЛЬТАТИ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5"/>
        <w:gridCol w:w="710"/>
        <w:gridCol w:w="1317"/>
        <w:gridCol w:w="1519"/>
      </w:tblGrid>
      <w:tr w:rsidR="00241591" w:rsidRPr="0074590F" w:rsidTr="00241591">
        <w:trPr>
          <w:trHeight w:val="1065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5" w:name="n160"/>
            <w:bookmarkEnd w:id="5"/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звітний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аналогічний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попереднього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року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Чистий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реалізації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продукції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(товарів,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робіт,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послуг)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23613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29555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Собівартість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реалізованої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продукції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(товарів,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робіт,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послуг)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2050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(21986)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(26897)</w:t>
            </w:r>
          </w:p>
        </w:tc>
      </w:tr>
      <w:tr w:rsidR="00241591" w:rsidRPr="0074590F" w:rsidTr="00241591">
        <w:trPr>
          <w:trHeight w:val="390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Валовий: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прибуток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2090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1627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2658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Збиток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2095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-)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операційні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доходи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2120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Адміністративні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2130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(947)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(1064)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збут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2150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(-)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(-)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операційні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2180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(-)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(-)</w:t>
            </w:r>
          </w:p>
        </w:tc>
      </w:tr>
      <w:tr w:rsidR="00241591" w:rsidRPr="0074590F" w:rsidTr="00241591">
        <w:trPr>
          <w:trHeight w:val="495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Фінансовий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результат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від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операційної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діяльності: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прибуток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2190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680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1594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Збиток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2195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участі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капіталі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фінансові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доходи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2220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доходи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2240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Фінансові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2250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Втрати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участі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капіталі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2255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2270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(-)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(-)</w:t>
            </w:r>
          </w:p>
        </w:tc>
      </w:tr>
      <w:tr w:rsidR="00241591" w:rsidRPr="0074590F" w:rsidTr="00241591">
        <w:trPr>
          <w:trHeight w:val="375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Фінансовий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результат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до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оподаткування: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прибуток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2290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680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1594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Збиток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2295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(дохід)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податку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2300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272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305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Прибуток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(збиток)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припиненої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діяльності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після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оподаткування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2305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241591" w:rsidRPr="0074590F" w:rsidTr="00241591">
        <w:trPr>
          <w:trHeight w:val="375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Чистий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фінансовий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результат: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прибуток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2350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408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1289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Збиток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2355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</w:tbl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</w:pPr>
      <w:bookmarkStart w:id="6" w:name="n161"/>
      <w:bookmarkEnd w:id="6"/>
    </w:p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II.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СУКУПНИЙ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ДОХІД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3"/>
        <w:gridCol w:w="710"/>
        <w:gridCol w:w="1216"/>
        <w:gridCol w:w="1722"/>
      </w:tblGrid>
      <w:tr w:rsidR="00241591" w:rsidRPr="0074590F" w:rsidTr="00241591">
        <w:trPr>
          <w:trHeight w:val="1065"/>
        </w:trPr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7" w:name="n162"/>
            <w:bookmarkEnd w:id="7"/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звітний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аналогічний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попереднього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року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Дооцінка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(уцінка)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необоротних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активів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Дооцінка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(уцінка)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фінансових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інструментів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2405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Накопичені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курсові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різниці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2410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Частка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сукупного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доходу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асоційованих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та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спільних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підприємств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2415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сукупний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дохід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2445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Інший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сукупний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дохід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до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оподаткування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2450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Податок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прибуток,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пов’язаний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іншим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сукупним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доходом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2455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Інший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сукупний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дохід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після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оподаткування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2460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Сукупний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дохід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(сума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рядків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2350,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2355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та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2460)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2465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408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1289</w:t>
            </w:r>
          </w:p>
        </w:tc>
      </w:tr>
    </w:tbl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</w:pPr>
      <w:bookmarkStart w:id="8" w:name="n163"/>
      <w:bookmarkEnd w:id="8"/>
    </w:p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III.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ЕЛЕМЕНТИ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ОПЕРАЦІЙНИХ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ВИТРАТ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9"/>
        <w:gridCol w:w="703"/>
        <w:gridCol w:w="1204"/>
        <w:gridCol w:w="1805"/>
      </w:tblGrid>
      <w:tr w:rsidR="00241591" w:rsidRPr="0074590F" w:rsidTr="00241591">
        <w:trPr>
          <w:trHeight w:val="705"/>
        </w:trPr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9" w:name="n164"/>
            <w:bookmarkEnd w:id="9"/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Назва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статті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звітний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аналогічний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попереднього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року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Матеріальні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2500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20037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1048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оплату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2505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821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643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Відрахування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соціальні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2510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142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Амортизація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2515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операційні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2520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2550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21039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1833</w:t>
            </w:r>
          </w:p>
        </w:tc>
      </w:tr>
    </w:tbl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</w:pPr>
      <w:bookmarkStart w:id="10" w:name="n165"/>
      <w:bookmarkEnd w:id="10"/>
    </w:p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ІV.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РОЗРАХУНОК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ПОКАЗНИКІВ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ПРИБУТКОВОСТІ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АКЦІЙ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3"/>
        <w:gridCol w:w="710"/>
        <w:gridCol w:w="1216"/>
        <w:gridCol w:w="1722"/>
      </w:tblGrid>
      <w:tr w:rsidR="00241591" w:rsidRPr="0074590F" w:rsidTr="00241591">
        <w:trPr>
          <w:trHeight w:val="615"/>
        </w:trPr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11" w:name="n166"/>
            <w:bookmarkEnd w:id="11"/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Назва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статті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звітний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аналогічний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попереднього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року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Середньорічна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кількість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простих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акцій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Скоригована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середньорічна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кількість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простих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акцій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2605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Чистий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прибуток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(збиток)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одну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просту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акцію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2610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Скоригований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чистий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прибуток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(збиток)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одну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просту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акцію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2615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Дивіденди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одну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просту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акцію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2650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</w:tbl>
    <w:p w:rsidR="00241591" w:rsidRPr="0074590F" w:rsidRDefault="00241591" w:rsidP="00241591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bookmarkStart w:id="12" w:name="n167"/>
      <w:bookmarkEnd w:id="12"/>
    </w:p>
    <w:p w:rsidR="00241591" w:rsidRPr="0074590F" w:rsidRDefault="004F13D2" w:rsidP="00241591">
      <w:pPr>
        <w:pStyle w:val="a4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74590F">
        <w:rPr>
          <w:color w:val="000000" w:themeColor="text1"/>
          <w:sz w:val="20"/>
          <w:szCs w:val="20"/>
        </w:rPr>
        <w:t xml:space="preserve">  </w:t>
      </w:r>
    </w:p>
    <w:p w:rsidR="00241591" w:rsidRPr="0074590F" w:rsidRDefault="00241591" w:rsidP="00241591">
      <w:pPr>
        <w:pStyle w:val="a4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3E154B" w:rsidRPr="0074590F" w:rsidRDefault="003E154B" w:rsidP="003E154B">
      <w:pPr>
        <w:pStyle w:val="a4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74590F">
        <w:rPr>
          <w:color w:val="000000" w:themeColor="text1"/>
          <w:sz w:val="20"/>
          <w:szCs w:val="20"/>
        </w:rPr>
        <w:t>Керівник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НИЖНИК</w:t>
      </w:r>
      <w:r w:rsidR="004F13D2" w:rsidRPr="0074590F">
        <w:rPr>
          <w:color w:val="000000" w:themeColor="text1"/>
          <w:sz w:val="20"/>
          <w:szCs w:val="20"/>
          <w:u w:val="single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ОЛЕКСІЙ</w:t>
      </w:r>
      <w:r w:rsidR="004F13D2" w:rsidRPr="0074590F">
        <w:rPr>
          <w:color w:val="000000" w:themeColor="text1"/>
          <w:sz w:val="20"/>
          <w:szCs w:val="20"/>
          <w:u w:val="single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ВЛАДИСЛАВОВИЧ</w:t>
      </w:r>
      <w:r w:rsidR="004F13D2" w:rsidRPr="0074590F">
        <w:rPr>
          <w:color w:val="000000" w:themeColor="text1"/>
          <w:sz w:val="20"/>
          <w:szCs w:val="20"/>
        </w:rPr>
        <w:t xml:space="preserve">           </w:t>
      </w:r>
      <w:r w:rsidRPr="0074590F">
        <w:rPr>
          <w:color w:val="000000" w:themeColor="text1"/>
          <w:sz w:val="20"/>
          <w:szCs w:val="20"/>
        </w:rPr>
        <w:t>Головний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</w:rPr>
        <w:t>бухгалтер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</w:rPr>
        <w:t>ОЛЬШАНОВСЬКА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</w:rPr>
        <w:t>НАТАЛІЯ</w:t>
      </w:r>
      <w:r w:rsidR="004F13D2" w:rsidRPr="0074590F">
        <w:rPr>
          <w:color w:val="000000" w:themeColor="text1"/>
          <w:sz w:val="20"/>
          <w:szCs w:val="20"/>
        </w:rPr>
        <w:t xml:space="preserve">                                     </w:t>
      </w:r>
      <w:r w:rsidRPr="0074590F">
        <w:rPr>
          <w:color w:val="000000" w:themeColor="text1"/>
          <w:sz w:val="20"/>
          <w:szCs w:val="20"/>
        </w:rPr>
        <w:t>ВЛАДИСЛАВІВНА</w:t>
      </w:r>
    </w:p>
    <w:p w:rsidR="003E154B" w:rsidRPr="0074590F" w:rsidRDefault="003E154B" w:rsidP="003E154B">
      <w:pPr>
        <w:pStyle w:val="a4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C10694" w:rsidRDefault="003E154B" w:rsidP="003E154B">
      <w:pPr>
        <w:pStyle w:val="a4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74590F">
        <w:rPr>
          <w:color w:val="000000" w:themeColor="text1"/>
          <w:sz w:val="18"/>
          <w:szCs w:val="18"/>
          <w:vertAlign w:val="superscript"/>
        </w:rPr>
        <w:t>1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Визначається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порядку,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встановленому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  <w:sz w:val="18"/>
          <w:szCs w:val="18"/>
        </w:rPr>
        <w:t>центральним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органом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виконавчої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влади,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що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реалізує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державну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політику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у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сфері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статистики</w:t>
      </w:r>
    </w:p>
    <w:p w:rsidR="00C10694" w:rsidRDefault="00C10694">
      <w:pPr>
        <w:rPr>
          <w:rFonts w:eastAsia="Times New Roman"/>
          <w:color w:val="000000" w:themeColor="text1"/>
          <w:sz w:val="18"/>
          <w:szCs w:val="18"/>
          <w:lang w:eastAsia="ru-RU"/>
        </w:rPr>
      </w:pPr>
      <w:r>
        <w:rPr>
          <w:color w:val="000000" w:themeColor="text1"/>
          <w:sz w:val="18"/>
          <w:szCs w:val="18"/>
        </w:rPr>
        <w:br w:type="page"/>
      </w:r>
    </w:p>
    <w:p w:rsidR="00241591" w:rsidRPr="00C10694" w:rsidRDefault="003E154B" w:rsidP="003E154B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10694">
        <w:rPr>
          <w:color w:val="000000" w:themeColor="text1"/>
          <w:sz w:val="28"/>
          <w:szCs w:val="28"/>
        </w:rPr>
        <w:t>ДОДАТОК</w:t>
      </w:r>
      <w:r w:rsidR="004F13D2" w:rsidRPr="00C10694">
        <w:rPr>
          <w:color w:val="000000" w:themeColor="text1"/>
          <w:sz w:val="28"/>
          <w:szCs w:val="28"/>
        </w:rPr>
        <w:t xml:space="preserve"> </w:t>
      </w:r>
      <w:r w:rsidRPr="00C10694">
        <w:rPr>
          <w:color w:val="000000" w:themeColor="text1"/>
          <w:sz w:val="28"/>
          <w:szCs w:val="28"/>
        </w:rPr>
        <w:t>Ж</w:t>
      </w:r>
    </w:p>
    <w:p w:rsidR="00241591" w:rsidRPr="0074590F" w:rsidRDefault="00241591" w:rsidP="003E154B">
      <w:pPr>
        <w:rPr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8"/>
        <w:gridCol w:w="1395"/>
        <w:gridCol w:w="490"/>
        <w:gridCol w:w="298"/>
        <w:gridCol w:w="545"/>
      </w:tblGrid>
      <w:tr w:rsidR="00FC540F" w:rsidRPr="0074590F" w:rsidTr="00241591">
        <w:tc>
          <w:tcPr>
            <w:tcW w:w="8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КОДИ</w:t>
            </w:r>
          </w:p>
        </w:tc>
      </w:tr>
      <w:tr w:rsidR="00FC540F" w:rsidRPr="0074590F" w:rsidTr="00241591">
        <w:tc>
          <w:tcPr>
            <w:tcW w:w="8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righ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Дата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(рік,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місяць,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число)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01</w:t>
            </w:r>
          </w:p>
        </w:tc>
      </w:tr>
      <w:tr w:rsidR="00FC540F" w:rsidRPr="0074590F" w:rsidTr="00241591"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ind w:left="1560" w:hanging="1560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Підприємство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ТОВАРИСТВО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З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ОБМЕЖЕНОЮ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ВІДПОВІДАЛЬНІСТЮ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«</w:t>
            </w:r>
            <w:r w:rsidR="004410CE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ХАС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ЛІФТ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Україна»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="004F13D2" w:rsidRPr="0074590F">
              <w:rPr>
                <w:rFonts w:eastAsia="Times New Roman"/>
                <w:color w:val="000000" w:themeColor="text1"/>
                <w:sz w:val="20"/>
                <w:lang w:eastAsia="uk-UA"/>
              </w:rPr>
              <w:t xml:space="preserve">                                </w:t>
            </w:r>
            <w:r w:rsidRPr="0074590F">
              <w:rPr>
                <w:rFonts w:eastAsia="Times New Roman"/>
                <w:color w:val="000000" w:themeColor="text1"/>
                <w:sz w:val="20"/>
                <w:lang w:eastAsia="uk-UA"/>
              </w:rPr>
              <w:t>(найменування)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ЄДРПОУ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40061980</w:t>
            </w:r>
          </w:p>
        </w:tc>
      </w:tr>
    </w:tbl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</w:pPr>
    </w:p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Звіт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про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фінансові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результати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(Звіт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про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сукупний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дохід)</w:t>
      </w:r>
    </w:p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За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Рік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2020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1599"/>
        <w:gridCol w:w="1142"/>
      </w:tblGrid>
      <w:tr w:rsidR="00241591" w:rsidRPr="0074590F" w:rsidTr="00241591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righ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Форма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ДКУД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1801003</w:t>
            </w:r>
          </w:p>
        </w:tc>
      </w:tr>
    </w:tbl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І.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ФІНАНСОВІ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РЕЗУЛЬТАТИ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5"/>
        <w:gridCol w:w="710"/>
        <w:gridCol w:w="1317"/>
        <w:gridCol w:w="1519"/>
      </w:tblGrid>
      <w:tr w:rsidR="00241591" w:rsidRPr="0074590F" w:rsidTr="00241591">
        <w:trPr>
          <w:trHeight w:val="1065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звітний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аналогічний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попереднього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року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Чистий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реалізації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продукції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(товарів,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робіт,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послуг)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33587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23613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Собівартість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реалізованої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продукції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(товарів,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робіт,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послуг)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2050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(29618)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(21986)</w:t>
            </w:r>
          </w:p>
        </w:tc>
      </w:tr>
      <w:tr w:rsidR="00241591" w:rsidRPr="0074590F" w:rsidTr="00241591">
        <w:trPr>
          <w:trHeight w:val="390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Валовий: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прибуток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2090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3969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1627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Збиток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2095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операційні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доходи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2120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Адміністративні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2130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(1325)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(947)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збут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2150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(177)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операційні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2180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(1074)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241591" w:rsidRPr="0074590F" w:rsidTr="00241591">
        <w:trPr>
          <w:trHeight w:val="495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Фінансовий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результат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від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операційної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діяльності: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прибуток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2190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1393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680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Збиток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2195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участі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капіталі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фінансові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доходи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2220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доходи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2240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Фінансові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2250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Втрати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участі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капіталі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2255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2270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(-)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(-)</w:t>
            </w:r>
          </w:p>
        </w:tc>
      </w:tr>
      <w:tr w:rsidR="00241591" w:rsidRPr="0074590F" w:rsidTr="00241591">
        <w:trPr>
          <w:trHeight w:val="375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Фінансовий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результат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до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оподаткування: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прибуток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2290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1426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680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Збиток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2295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(дохід)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податку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2300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272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Прибуток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(збиток)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від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припиненої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діяльності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після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оподаткування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2305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rPr>
          <w:trHeight w:val="375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Чистий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фінансовий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результат: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прибуток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br/>
              <w:t>2350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1169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408</w:t>
            </w:r>
          </w:p>
        </w:tc>
      </w:tr>
      <w:tr w:rsidR="00241591" w:rsidRPr="0074590F" w:rsidTr="00241591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Збиток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2355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)</w:t>
            </w:r>
          </w:p>
        </w:tc>
      </w:tr>
    </w:tbl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</w:pPr>
    </w:p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II.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СУКУПНИЙ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ДОХІД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3"/>
        <w:gridCol w:w="710"/>
        <w:gridCol w:w="1216"/>
        <w:gridCol w:w="1722"/>
      </w:tblGrid>
      <w:tr w:rsidR="00241591" w:rsidRPr="0074590F" w:rsidTr="00241591">
        <w:trPr>
          <w:trHeight w:val="1065"/>
        </w:trPr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звітний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аналогічний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попереднього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року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Дооцінка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(уцінка)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необоротних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активів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Дооцінка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(уцінка)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фінансових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інструментів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2405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Накопичені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курсові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різниці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2410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Частка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сукупного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доходу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асоційованих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та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спільних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підприємств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2415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сукупний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дохід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2445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Інший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сукупний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дохід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до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оподаткування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2450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Податок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прибуток,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пов’язаний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іншим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сукупним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доходом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2455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Інший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сукупний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дохід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після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оподаткування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2460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Сукупний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дохід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(сума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рядків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2350,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2355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та</w:t>
            </w:r>
            <w:r w:rsidR="004F13D2"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2460)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2465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1169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408</w:t>
            </w:r>
          </w:p>
        </w:tc>
      </w:tr>
    </w:tbl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</w:pPr>
    </w:p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III.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ЕЛЕМЕНТИ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ОПЕРАЦІЙНИХ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ВИТРАТ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9"/>
        <w:gridCol w:w="703"/>
        <w:gridCol w:w="1204"/>
        <w:gridCol w:w="1805"/>
      </w:tblGrid>
      <w:tr w:rsidR="00241591" w:rsidRPr="0074590F" w:rsidTr="00241591">
        <w:trPr>
          <w:trHeight w:val="705"/>
        </w:trPr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Назва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статті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звітний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аналогічний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попереднього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року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Матеріальні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2500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27902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1048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оплату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2505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520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821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Відрахування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соціальні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2510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181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Амортизація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2515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Інші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операційні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2520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801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2550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29618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2050</w:t>
            </w:r>
          </w:p>
        </w:tc>
      </w:tr>
    </w:tbl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</w:pPr>
    </w:p>
    <w:p w:rsidR="00241591" w:rsidRPr="0074590F" w:rsidRDefault="00241591" w:rsidP="00241591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ІV.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РОЗРАХУНОК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ПОКАЗНИКІВ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ПРИБУТКОВОСТІ</w:t>
      </w:r>
      <w:r w:rsidR="004F13D2"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74590F">
        <w:rPr>
          <w:rFonts w:eastAsia="Times New Roman"/>
          <w:b/>
          <w:bCs/>
          <w:color w:val="000000" w:themeColor="text1"/>
          <w:sz w:val="24"/>
          <w:szCs w:val="24"/>
          <w:lang w:eastAsia="uk-UA"/>
        </w:rPr>
        <w:t>АКЦІЙ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3"/>
        <w:gridCol w:w="710"/>
        <w:gridCol w:w="1216"/>
        <w:gridCol w:w="1722"/>
      </w:tblGrid>
      <w:tr w:rsidR="00241591" w:rsidRPr="0074590F" w:rsidTr="00241591">
        <w:trPr>
          <w:trHeight w:val="615"/>
        </w:trPr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Назва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статті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звітний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аналогічний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період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попереднього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року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Середньорічна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кількість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простих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акцій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Скоригована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середньорічна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кількість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простих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акцій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2605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Чистий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прибуток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(збиток)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одну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просту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акцію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2610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Скоригований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чистий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прибуток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(збиток)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одну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просту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акцію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2615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241591" w:rsidRPr="0074590F" w:rsidTr="00241591"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Дивіденди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на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одну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просту</w:t>
            </w:r>
            <w:r w:rsidR="004F13D2"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акцію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2650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91" w:rsidRPr="0074590F" w:rsidRDefault="00241591" w:rsidP="00241591">
            <w:pPr>
              <w:spacing w:before="125" w:after="125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74590F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</w:tbl>
    <w:p w:rsidR="00241591" w:rsidRPr="0074590F" w:rsidRDefault="00241591" w:rsidP="00241591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  <w:sz w:val="20"/>
          <w:szCs w:val="20"/>
          <w:lang w:eastAsia="uk-UA"/>
        </w:rPr>
      </w:pPr>
    </w:p>
    <w:p w:rsidR="00241591" w:rsidRPr="0074590F" w:rsidRDefault="00241591" w:rsidP="00241591">
      <w:pPr>
        <w:rPr>
          <w:color w:val="000000" w:themeColor="text1"/>
        </w:rPr>
      </w:pPr>
    </w:p>
    <w:p w:rsidR="003E154B" w:rsidRPr="0074590F" w:rsidRDefault="003E154B" w:rsidP="003E154B">
      <w:pPr>
        <w:pStyle w:val="a4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74590F">
        <w:rPr>
          <w:color w:val="000000" w:themeColor="text1"/>
          <w:sz w:val="20"/>
          <w:szCs w:val="20"/>
        </w:rPr>
        <w:t>Керівник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НИЖНИК</w:t>
      </w:r>
      <w:r w:rsidR="004F13D2" w:rsidRPr="0074590F">
        <w:rPr>
          <w:color w:val="000000" w:themeColor="text1"/>
          <w:sz w:val="20"/>
          <w:szCs w:val="20"/>
          <w:u w:val="single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ОЛЕКСІЙ</w:t>
      </w:r>
      <w:r w:rsidR="004F13D2" w:rsidRPr="0074590F">
        <w:rPr>
          <w:color w:val="000000" w:themeColor="text1"/>
          <w:sz w:val="20"/>
          <w:szCs w:val="20"/>
          <w:u w:val="single"/>
        </w:rPr>
        <w:t xml:space="preserve"> </w:t>
      </w:r>
      <w:r w:rsidRPr="0074590F">
        <w:rPr>
          <w:color w:val="000000" w:themeColor="text1"/>
          <w:sz w:val="20"/>
          <w:szCs w:val="20"/>
          <w:u w:val="single"/>
        </w:rPr>
        <w:t>ВЛАДИСЛАВОВИЧ</w:t>
      </w:r>
      <w:r w:rsidR="004F13D2" w:rsidRPr="0074590F">
        <w:rPr>
          <w:color w:val="000000" w:themeColor="text1"/>
          <w:sz w:val="20"/>
          <w:szCs w:val="20"/>
        </w:rPr>
        <w:t xml:space="preserve">           </w:t>
      </w:r>
      <w:r w:rsidRPr="0074590F">
        <w:rPr>
          <w:color w:val="000000" w:themeColor="text1"/>
          <w:sz w:val="20"/>
          <w:szCs w:val="20"/>
        </w:rPr>
        <w:t>Головний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</w:rPr>
        <w:t>бухгалтер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</w:rPr>
        <w:t>ОЛЬШАНОВСЬКА</w:t>
      </w:r>
      <w:r w:rsidR="004F13D2" w:rsidRPr="0074590F">
        <w:rPr>
          <w:color w:val="000000" w:themeColor="text1"/>
          <w:sz w:val="20"/>
          <w:szCs w:val="20"/>
        </w:rPr>
        <w:t xml:space="preserve"> </w:t>
      </w:r>
      <w:r w:rsidRPr="0074590F">
        <w:rPr>
          <w:color w:val="000000" w:themeColor="text1"/>
          <w:sz w:val="20"/>
          <w:szCs w:val="20"/>
        </w:rPr>
        <w:t>НАТАЛІЯ</w:t>
      </w:r>
      <w:r w:rsidR="004F13D2" w:rsidRPr="0074590F">
        <w:rPr>
          <w:color w:val="000000" w:themeColor="text1"/>
          <w:sz w:val="20"/>
          <w:szCs w:val="20"/>
        </w:rPr>
        <w:t xml:space="preserve">                                     </w:t>
      </w:r>
      <w:r w:rsidRPr="0074590F">
        <w:rPr>
          <w:color w:val="000000" w:themeColor="text1"/>
          <w:sz w:val="20"/>
          <w:szCs w:val="20"/>
        </w:rPr>
        <w:t>ВЛАДИСЛАВІВНА</w:t>
      </w:r>
    </w:p>
    <w:p w:rsidR="003E154B" w:rsidRPr="0074590F" w:rsidRDefault="003E154B" w:rsidP="003E154B">
      <w:pPr>
        <w:pStyle w:val="a4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241591" w:rsidRPr="0074590F" w:rsidRDefault="003E154B" w:rsidP="003E154B">
      <w:pPr>
        <w:tabs>
          <w:tab w:val="left" w:pos="2268"/>
        </w:tabs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74590F">
        <w:rPr>
          <w:color w:val="000000" w:themeColor="text1"/>
          <w:sz w:val="18"/>
          <w:szCs w:val="18"/>
          <w:vertAlign w:val="superscript"/>
        </w:rPr>
        <w:t>1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Визначається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порядку,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встановленому</w:t>
      </w:r>
      <w:r w:rsidR="004F13D2" w:rsidRPr="0074590F">
        <w:rPr>
          <w:color w:val="000000" w:themeColor="text1"/>
        </w:rPr>
        <w:t xml:space="preserve"> </w:t>
      </w:r>
      <w:r w:rsidRPr="0074590F">
        <w:rPr>
          <w:color w:val="000000" w:themeColor="text1"/>
          <w:sz w:val="18"/>
          <w:szCs w:val="18"/>
        </w:rPr>
        <w:t>центральним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органом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виконавчої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влади,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що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реалізує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державну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політику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у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сфері</w:t>
      </w:r>
      <w:r w:rsidR="004F13D2" w:rsidRPr="0074590F">
        <w:rPr>
          <w:color w:val="000000" w:themeColor="text1"/>
          <w:sz w:val="18"/>
          <w:szCs w:val="18"/>
        </w:rPr>
        <w:t xml:space="preserve"> </w:t>
      </w:r>
      <w:r w:rsidRPr="0074590F">
        <w:rPr>
          <w:color w:val="000000" w:themeColor="text1"/>
          <w:sz w:val="18"/>
          <w:szCs w:val="18"/>
        </w:rPr>
        <w:t>статистики</w:t>
      </w:r>
    </w:p>
    <w:sectPr w:rsidR="00241591" w:rsidRPr="0074590F" w:rsidSect="00AD0AEF">
      <w:headerReference w:type="default" r:id="rId32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DFF" w:rsidRDefault="00493DFF" w:rsidP="004254F6">
      <w:pPr>
        <w:spacing w:after="0" w:line="240" w:lineRule="auto"/>
      </w:pPr>
      <w:r>
        <w:separator/>
      </w:r>
    </w:p>
  </w:endnote>
  <w:endnote w:type="continuationSeparator" w:id="0">
    <w:p w:rsidR="00493DFF" w:rsidRDefault="00493DFF" w:rsidP="0042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DFF" w:rsidRDefault="00493DFF" w:rsidP="004254F6">
      <w:pPr>
        <w:spacing w:after="0" w:line="240" w:lineRule="auto"/>
      </w:pPr>
      <w:r>
        <w:separator/>
      </w:r>
    </w:p>
  </w:footnote>
  <w:footnote w:type="continuationSeparator" w:id="0">
    <w:p w:rsidR="00493DFF" w:rsidRDefault="00493DFF" w:rsidP="00425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5D4" w:rsidRPr="004254F6" w:rsidRDefault="007925D4" w:rsidP="004254F6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D5E44"/>
    <w:multiLevelType w:val="multilevel"/>
    <w:tmpl w:val="208A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2657E"/>
    <w:multiLevelType w:val="hybridMultilevel"/>
    <w:tmpl w:val="61127B8E"/>
    <w:lvl w:ilvl="0" w:tplc="D10C5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B8A03D6"/>
    <w:multiLevelType w:val="hybridMultilevel"/>
    <w:tmpl w:val="A4FE2782"/>
    <w:lvl w:ilvl="0" w:tplc="8124A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C2F9D"/>
    <w:multiLevelType w:val="hybridMultilevel"/>
    <w:tmpl w:val="C9100698"/>
    <w:lvl w:ilvl="0" w:tplc="40AEE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E34BD"/>
    <w:multiLevelType w:val="multilevel"/>
    <w:tmpl w:val="CA12CB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F977751"/>
    <w:multiLevelType w:val="hybridMultilevel"/>
    <w:tmpl w:val="F0B2605E"/>
    <w:lvl w:ilvl="0" w:tplc="8B32A970">
      <w:start w:val="1"/>
      <w:numFmt w:val="decimal"/>
      <w:lvlText w:val="%1."/>
      <w:lvlJc w:val="left"/>
      <w:pPr>
        <w:ind w:left="540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1C02AC0">
      <w:start w:val="1"/>
      <w:numFmt w:val="decimal"/>
      <w:lvlText w:val="%2."/>
      <w:lvlJc w:val="left"/>
      <w:pPr>
        <w:ind w:left="1927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8A486ED2">
      <w:numFmt w:val="bullet"/>
      <w:lvlText w:val="•"/>
      <w:lvlJc w:val="left"/>
      <w:pPr>
        <w:ind w:left="4920" w:hanging="281"/>
      </w:pPr>
      <w:rPr>
        <w:rFonts w:hint="default"/>
        <w:lang w:val="uk-UA" w:eastAsia="en-US" w:bidi="ar-SA"/>
      </w:rPr>
    </w:lvl>
    <w:lvl w:ilvl="3" w:tplc="C914B996">
      <w:numFmt w:val="bullet"/>
      <w:lvlText w:val="•"/>
      <w:lvlJc w:val="left"/>
      <w:pPr>
        <w:ind w:left="5020" w:hanging="281"/>
      </w:pPr>
      <w:rPr>
        <w:rFonts w:hint="default"/>
        <w:lang w:val="uk-UA" w:eastAsia="en-US" w:bidi="ar-SA"/>
      </w:rPr>
    </w:lvl>
    <w:lvl w:ilvl="4" w:tplc="43B85A74">
      <w:numFmt w:val="bullet"/>
      <w:lvlText w:val="•"/>
      <w:lvlJc w:val="left"/>
      <w:pPr>
        <w:ind w:left="5791" w:hanging="281"/>
      </w:pPr>
      <w:rPr>
        <w:rFonts w:hint="default"/>
        <w:lang w:val="uk-UA" w:eastAsia="en-US" w:bidi="ar-SA"/>
      </w:rPr>
    </w:lvl>
    <w:lvl w:ilvl="5" w:tplc="97588FA8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6" w:tplc="B5CE4CC0">
      <w:numFmt w:val="bullet"/>
      <w:lvlText w:val="•"/>
      <w:lvlJc w:val="left"/>
      <w:pPr>
        <w:ind w:left="7334" w:hanging="281"/>
      </w:pPr>
      <w:rPr>
        <w:rFonts w:hint="default"/>
        <w:lang w:val="uk-UA" w:eastAsia="en-US" w:bidi="ar-SA"/>
      </w:rPr>
    </w:lvl>
    <w:lvl w:ilvl="7" w:tplc="B6A46312">
      <w:numFmt w:val="bullet"/>
      <w:lvlText w:val="•"/>
      <w:lvlJc w:val="left"/>
      <w:pPr>
        <w:ind w:left="8106" w:hanging="281"/>
      </w:pPr>
      <w:rPr>
        <w:rFonts w:hint="default"/>
        <w:lang w:val="uk-UA" w:eastAsia="en-US" w:bidi="ar-SA"/>
      </w:rPr>
    </w:lvl>
    <w:lvl w:ilvl="8" w:tplc="015C9E70">
      <w:numFmt w:val="bullet"/>
      <w:lvlText w:val="•"/>
      <w:lvlJc w:val="left"/>
      <w:pPr>
        <w:ind w:left="8877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66DB3C72"/>
    <w:multiLevelType w:val="multilevel"/>
    <w:tmpl w:val="2988AA1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CFE0E47"/>
    <w:multiLevelType w:val="hybridMultilevel"/>
    <w:tmpl w:val="CB74B576"/>
    <w:lvl w:ilvl="0" w:tplc="8124A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750DED"/>
    <w:multiLevelType w:val="hybridMultilevel"/>
    <w:tmpl w:val="61E05C50"/>
    <w:lvl w:ilvl="0" w:tplc="8B32A970">
      <w:start w:val="1"/>
      <w:numFmt w:val="decimal"/>
      <w:lvlText w:val="%1."/>
      <w:lvlJc w:val="left"/>
      <w:pPr>
        <w:ind w:left="540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61A7444">
      <w:start w:val="1"/>
      <w:numFmt w:val="decimal"/>
      <w:lvlText w:val="%2."/>
      <w:lvlJc w:val="left"/>
      <w:pPr>
        <w:ind w:left="991" w:hanging="281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uk-UA" w:eastAsia="en-US" w:bidi="ar-SA"/>
      </w:rPr>
    </w:lvl>
    <w:lvl w:ilvl="2" w:tplc="8A486ED2">
      <w:numFmt w:val="bullet"/>
      <w:lvlText w:val="•"/>
      <w:lvlJc w:val="left"/>
      <w:pPr>
        <w:ind w:left="4920" w:hanging="281"/>
      </w:pPr>
      <w:rPr>
        <w:rFonts w:hint="default"/>
        <w:lang w:val="uk-UA" w:eastAsia="en-US" w:bidi="ar-SA"/>
      </w:rPr>
    </w:lvl>
    <w:lvl w:ilvl="3" w:tplc="C914B996">
      <w:numFmt w:val="bullet"/>
      <w:lvlText w:val="•"/>
      <w:lvlJc w:val="left"/>
      <w:pPr>
        <w:ind w:left="5020" w:hanging="281"/>
      </w:pPr>
      <w:rPr>
        <w:rFonts w:hint="default"/>
        <w:lang w:val="uk-UA" w:eastAsia="en-US" w:bidi="ar-SA"/>
      </w:rPr>
    </w:lvl>
    <w:lvl w:ilvl="4" w:tplc="43B85A74">
      <w:numFmt w:val="bullet"/>
      <w:lvlText w:val="•"/>
      <w:lvlJc w:val="left"/>
      <w:pPr>
        <w:ind w:left="5791" w:hanging="281"/>
      </w:pPr>
      <w:rPr>
        <w:rFonts w:hint="default"/>
        <w:lang w:val="uk-UA" w:eastAsia="en-US" w:bidi="ar-SA"/>
      </w:rPr>
    </w:lvl>
    <w:lvl w:ilvl="5" w:tplc="97588FA8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6" w:tplc="B5CE4CC0">
      <w:numFmt w:val="bullet"/>
      <w:lvlText w:val="•"/>
      <w:lvlJc w:val="left"/>
      <w:pPr>
        <w:ind w:left="7334" w:hanging="281"/>
      </w:pPr>
      <w:rPr>
        <w:rFonts w:hint="default"/>
        <w:lang w:val="uk-UA" w:eastAsia="en-US" w:bidi="ar-SA"/>
      </w:rPr>
    </w:lvl>
    <w:lvl w:ilvl="7" w:tplc="B6A46312">
      <w:numFmt w:val="bullet"/>
      <w:lvlText w:val="•"/>
      <w:lvlJc w:val="left"/>
      <w:pPr>
        <w:ind w:left="8106" w:hanging="281"/>
      </w:pPr>
      <w:rPr>
        <w:rFonts w:hint="default"/>
        <w:lang w:val="uk-UA" w:eastAsia="en-US" w:bidi="ar-SA"/>
      </w:rPr>
    </w:lvl>
    <w:lvl w:ilvl="8" w:tplc="015C9E70">
      <w:numFmt w:val="bullet"/>
      <w:lvlText w:val="•"/>
      <w:lvlJc w:val="left"/>
      <w:pPr>
        <w:ind w:left="8877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7EDB6D54"/>
    <w:multiLevelType w:val="hybridMultilevel"/>
    <w:tmpl w:val="3CCA5A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EDE87166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D14E1FA2">
      <w:start w:val="14"/>
      <w:numFmt w:val="decimal"/>
      <w:lvlText w:val="%3"/>
      <w:lvlJc w:val="left"/>
      <w:pPr>
        <w:ind w:left="2340" w:hanging="360"/>
      </w:pPr>
      <w:rPr>
        <w:rFonts w:eastAsiaTheme="minorHAnsi" w:hint="default"/>
        <w:sz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D9"/>
    <w:rsid w:val="000008CC"/>
    <w:rsid w:val="0000216C"/>
    <w:rsid w:val="0000233B"/>
    <w:rsid w:val="000077D5"/>
    <w:rsid w:val="0001038D"/>
    <w:rsid w:val="00012B30"/>
    <w:rsid w:val="00013501"/>
    <w:rsid w:val="00013E8B"/>
    <w:rsid w:val="000142B2"/>
    <w:rsid w:val="00017425"/>
    <w:rsid w:val="0002173B"/>
    <w:rsid w:val="0002431D"/>
    <w:rsid w:val="00026BAA"/>
    <w:rsid w:val="00030AC3"/>
    <w:rsid w:val="000321B4"/>
    <w:rsid w:val="00033728"/>
    <w:rsid w:val="0003449C"/>
    <w:rsid w:val="00035CAB"/>
    <w:rsid w:val="00035EAC"/>
    <w:rsid w:val="000371FA"/>
    <w:rsid w:val="00037A17"/>
    <w:rsid w:val="00040995"/>
    <w:rsid w:val="00045103"/>
    <w:rsid w:val="00052387"/>
    <w:rsid w:val="00052BC4"/>
    <w:rsid w:val="00055759"/>
    <w:rsid w:val="00056490"/>
    <w:rsid w:val="000649EC"/>
    <w:rsid w:val="0006774F"/>
    <w:rsid w:val="00070CC0"/>
    <w:rsid w:val="00076517"/>
    <w:rsid w:val="00086EE4"/>
    <w:rsid w:val="00090892"/>
    <w:rsid w:val="000945E6"/>
    <w:rsid w:val="0009594C"/>
    <w:rsid w:val="00095B13"/>
    <w:rsid w:val="000965C6"/>
    <w:rsid w:val="00096916"/>
    <w:rsid w:val="00097636"/>
    <w:rsid w:val="00097B4C"/>
    <w:rsid w:val="000A1952"/>
    <w:rsid w:val="000A2761"/>
    <w:rsid w:val="000B0BF9"/>
    <w:rsid w:val="000B13D3"/>
    <w:rsid w:val="000B199D"/>
    <w:rsid w:val="000B2370"/>
    <w:rsid w:val="000B5F2C"/>
    <w:rsid w:val="000B6DB9"/>
    <w:rsid w:val="000B7EBB"/>
    <w:rsid w:val="000C17FA"/>
    <w:rsid w:val="000C3CD0"/>
    <w:rsid w:val="000D0227"/>
    <w:rsid w:val="000E07C4"/>
    <w:rsid w:val="000E4451"/>
    <w:rsid w:val="000E569A"/>
    <w:rsid w:val="000E7F4A"/>
    <w:rsid w:val="000F3146"/>
    <w:rsid w:val="00100FAC"/>
    <w:rsid w:val="00102194"/>
    <w:rsid w:val="00111925"/>
    <w:rsid w:val="0012169B"/>
    <w:rsid w:val="001226E8"/>
    <w:rsid w:val="00123194"/>
    <w:rsid w:val="0012416F"/>
    <w:rsid w:val="00126159"/>
    <w:rsid w:val="00126D51"/>
    <w:rsid w:val="001272EA"/>
    <w:rsid w:val="00130757"/>
    <w:rsid w:val="001337A5"/>
    <w:rsid w:val="00133F63"/>
    <w:rsid w:val="00136B04"/>
    <w:rsid w:val="00140B21"/>
    <w:rsid w:val="00142FD7"/>
    <w:rsid w:val="00143FB4"/>
    <w:rsid w:val="00145FEF"/>
    <w:rsid w:val="0014644D"/>
    <w:rsid w:val="001473EA"/>
    <w:rsid w:val="00156082"/>
    <w:rsid w:val="00163B7B"/>
    <w:rsid w:val="001656BD"/>
    <w:rsid w:val="0016582C"/>
    <w:rsid w:val="00166AFC"/>
    <w:rsid w:val="00170CCE"/>
    <w:rsid w:val="00181EBD"/>
    <w:rsid w:val="00183144"/>
    <w:rsid w:val="001868E2"/>
    <w:rsid w:val="00187D8C"/>
    <w:rsid w:val="0019157A"/>
    <w:rsid w:val="00191CBF"/>
    <w:rsid w:val="00197E77"/>
    <w:rsid w:val="001A1D9C"/>
    <w:rsid w:val="001B11C6"/>
    <w:rsid w:val="001B34E9"/>
    <w:rsid w:val="001B5F90"/>
    <w:rsid w:val="001C088D"/>
    <w:rsid w:val="001C1065"/>
    <w:rsid w:val="001C210A"/>
    <w:rsid w:val="001F37A0"/>
    <w:rsid w:val="002030DA"/>
    <w:rsid w:val="00213B10"/>
    <w:rsid w:val="00215D30"/>
    <w:rsid w:val="002168EB"/>
    <w:rsid w:val="00217664"/>
    <w:rsid w:val="0022272C"/>
    <w:rsid w:val="0022506E"/>
    <w:rsid w:val="00233B6B"/>
    <w:rsid w:val="00234184"/>
    <w:rsid w:val="00234F88"/>
    <w:rsid w:val="00235CB6"/>
    <w:rsid w:val="00241591"/>
    <w:rsid w:val="00246F1F"/>
    <w:rsid w:val="00247DCD"/>
    <w:rsid w:val="00250C2D"/>
    <w:rsid w:val="002522CB"/>
    <w:rsid w:val="00255508"/>
    <w:rsid w:val="00255DC8"/>
    <w:rsid w:val="00257166"/>
    <w:rsid w:val="002607B0"/>
    <w:rsid w:val="00260989"/>
    <w:rsid w:val="0026185E"/>
    <w:rsid w:val="00261D8A"/>
    <w:rsid w:val="002646D2"/>
    <w:rsid w:val="00270AA8"/>
    <w:rsid w:val="00270B1F"/>
    <w:rsid w:val="002711D2"/>
    <w:rsid w:val="00273792"/>
    <w:rsid w:val="0028376D"/>
    <w:rsid w:val="00286A7B"/>
    <w:rsid w:val="002873EE"/>
    <w:rsid w:val="00291476"/>
    <w:rsid w:val="002933A5"/>
    <w:rsid w:val="0029416E"/>
    <w:rsid w:val="002A24C9"/>
    <w:rsid w:val="002A6730"/>
    <w:rsid w:val="002B16BC"/>
    <w:rsid w:val="002B325E"/>
    <w:rsid w:val="002B423F"/>
    <w:rsid w:val="002B7432"/>
    <w:rsid w:val="002C0970"/>
    <w:rsid w:val="002C4765"/>
    <w:rsid w:val="002D6BC4"/>
    <w:rsid w:val="002E0399"/>
    <w:rsid w:val="002E0634"/>
    <w:rsid w:val="002E0C73"/>
    <w:rsid w:val="002E1763"/>
    <w:rsid w:val="002E2B93"/>
    <w:rsid w:val="002E4216"/>
    <w:rsid w:val="002E4C95"/>
    <w:rsid w:val="002E4EEA"/>
    <w:rsid w:val="002E6577"/>
    <w:rsid w:val="002F3A03"/>
    <w:rsid w:val="00302196"/>
    <w:rsid w:val="003049D6"/>
    <w:rsid w:val="003076CF"/>
    <w:rsid w:val="003077D1"/>
    <w:rsid w:val="00310DE7"/>
    <w:rsid w:val="00310E6B"/>
    <w:rsid w:val="00313276"/>
    <w:rsid w:val="00314ABC"/>
    <w:rsid w:val="003236CE"/>
    <w:rsid w:val="00330432"/>
    <w:rsid w:val="0033247D"/>
    <w:rsid w:val="00333498"/>
    <w:rsid w:val="00336DC9"/>
    <w:rsid w:val="00336EE6"/>
    <w:rsid w:val="003370B0"/>
    <w:rsid w:val="00341DC7"/>
    <w:rsid w:val="00343553"/>
    <w:rsid w:val="00345759"/>
    <w:rsid w:val="00357B73"/>
    <w:rsid w:val="00360A20"/>
    <w:rsid w:val="003611B6"/>
    <w:rsid w:val="00380847"/>
    <w:rsid w:val="003819DB"/>
    <w:rsid w:val="00382955"/>
    <w:rsid w:val="00382CCC"/>
    <w:rsid w:val="003851A4"/>
    <w:rsid w:val="00387BDD"/>
    <w:rsid w:val="00390E13"/>
    <w:rsid w:val="00391FB7"/>
    <w:rsid w:val="00394078"/>
    <w:rsid w:val="00394FA7"/>
    <w:rsid w:val="003A0B6C"/>
    <w:rsid w:val="003A1389"/>
    <w:rsid w:val="003A230E"/>
    <w:rsid w:val="003A30AC"/>
    <w:rsid w:val="003A66FE"/>
    <w:rsid w:val="003B161A"/>
    <w:rsid w:val="003B64DC"/>
    <w:rsid w:val="003C2563"/>
    <w:rsid w:val="003C5707"/>
    <w:rsid w:val="003D4767"/>
    <w:rsid w:val="003D4A8C"/>
    <w:rsid w:val="003D7785"/>
    <w:rsid w:val="003E154B"/>
    <w:rsid w:val="003E4624"/>
    <w:rsid w:val="003E5CA9"/>
    <w:rsid w:val="003E71DD"/>
    <w:rsid w:val="003E73E0"/>
    <w:rsid w:val="003E7CDF"/>
    <w:rsid w:val="003F3BCD"/>
    <w:rsid w:val="003F3C95"/>
    <w:rsid w:val="003F65A9"/>
    <w:rsid w:val="003F65D4"/>
    <w:rsid w:val="00402C82"/>
    <w:rsid w:val="004049D4"/>
    <w:rsid w:val="00410180"/>
    <w:rsid w:val="0041434B"/>
    <w:rsid w:val="0041544D"/>
    <w:rsid w:val="00422DA7"/>
    <w:rsid w:val="00423254"/>
    <w:rsid w:val="00424857"/>
    <w:rsid w:val="00424ED2"/>
    <w:rsid w:val="004254F6"/>
    <w:rsid w:val="00425D82"/>
    <w:rsid w:val="0043068A"/>
    <w:rsid w:val="00432676"/>
    <w:rsid w:val="00432F06"/>
    <w:rsid w:val="00436D97"/>
    <w:rsid w:val="00440A28"/>
    <w:rsid w:val="004410CE"/>
    <w:rsid w:val="0044412B"/>
    <w:rsid w:val="00447068"/>
    <w:rsid w:val="00447145"/>
    <w:rsid w:val="00453F16"/>
    <w:rsid w:val="00462C26"/>
    <w:rsid w:val="004676F9"/>
    <w:rsid w:val="004735D6"/>
    <w:rsid w:val="00474A0B"/>
    <w:rsid w:val="00475DDA"/>
    <w:rsid w:val="0048459B"/>
    <w:rsid w:val="0048663B"/>
    <w:rsid w:val="004868DD"/>
    <w:rsid w:val="00493DFF"/>
    <w:rsid w:val="00494288"/>
    <w:rsid w:val="004960AA"/>
    <w:rsid w:val="00496C47"/>
    <w:rsid w:val="004A0F75"/>
    <w:rsid w:val="004A2183"/>
    <w:rsid w:val="004A3655"/>
    <w:rsid w:val="004A55B6"/>
    <w:rsid w:val="004B062F"/>
    <w:rsid w:val="004B1B7D"/>
    <w:rsid w:val="004B279E"/>
    <w:rsid w:val="004B3EF3"/>
    <w:rsid w:val="004B675C"/>
    <w:rsid w:val="004C1AD6"/>
    <w:rsid w:val="004C2E84"/>
    <w:rsid w:val="004C4AC2"/>
    <w:rsid w:val="004C533C"/>
    <w:rsid w:val="004C62C8"/>
    <w:rsid w:val="004C75C1"/>
    <w:rsid w:val="004D0B3D"/>
    <w:rsid w:val="004D2344"/>
    <w:rsid w:val="004D32EE"/>
    <w:rsid w:val="004D3CDB"/>
    <w:rsid w:val="004D3DDC"/>
    <w:rsid w:val="004D5D49"/>
    <w:rsid w:val="004E3E71"/>
    <w:rsid w:val="004F13D2"/>
    <w:rsid w:val="004F46E1"/>
    <w:rsid w:val="004F4FD9"/>
    <w:rsid w:val="004F758A"/>
    <w:rsid w:val="004F7EFA"/>
    <w:rsid w:val="00501F6C"/>
    <w:rsid w:val="00506DF4"/>
    <w:rsid w:val="00507226"/>
    <w:rsid w:val="00510505"/>
    <w:rsid w:val="0051220A"/>
    <w:rsid w:val="00515B68"/>
    <w:rsid w:val="00515F21"/>
    <w:rsid w:val="005163A4"/>
    <w:rsid w:val="00526CA5"/>
    <w:rsid w:val="0053541C"/>
    <w:rsid w:val="00537D3F"/>
    <w:rsid w:val="00540971"/>
    <w:rsid w:val="00540C6D"/>
    <w:rsid w:val="00547AE7"/>
    <w:rsid w:val="005563A4"/>
    <w:rsid w:val="005637D4"/>
    <w:rsid w:val="005736FA"/>
    <w:rsid w:val="00584345"/>
    <w:rsid w:val="00584DCB"/>
    <w:rsid w:val="00587171"/>
    <w:rsid w:val="005907CE"/>
    <w:rsid w:val="005935D8"/>
    <w:rsid w:val="00594478"/>
    <w:rsid w:val="00594726"/>
    <w:rsid w:val="005A1012"/>
    <w:rsid w:val="005A2CED"/>
    <w:rsid w:val="005A2FE5"/>
    <w:rsid w:val="005A6112"/>
    <w:rsid w:val="005A6D29"/>
    <w:rsid w:val="005A7691"/>
    <w:rsid w:val="005B19AA"/>
    <w:rsid w:val="005B414E"/>
    <w:rsid w:val="005B6FCF"/>
    <w:rsid w:val="005C43DE"/>
    <w:rsid w:val="005D110E"/>
    <w:rsid w:val="005D1B81"/>
    <w:rsid w:val="005E0989"/>
    <w:rsid w:val="005E2EE5"/>
    <w:rsid w:val="005E5CED"/>
    <w:rsid w:val="005E6199"/>
    <w:rsid w:val="005F0EA9"/>
    <w:rsid w:val="00602C09"/>
    <w:rsid w:val="00603330"/>
    <w:rsid w:val="00614F26"/>
    <w:rsid w:val="006200AD"/>
    <w:rsid w:val="00620324"/>
    <w:rsid w:val="0062261D"/>
    <w:rsid w:val="00623A49"/>
    <w:rsid w:val="00631617"/>
    <w:rsid w:val="00636768"/>
    <w:rsid w:val="00641A60"/>
    <w:rsid w:val="006458E9"/>
    <w:rsid w:val="00647A45"/>
    <w:rsid w:val="00650927"/>
    <w:rsid w:val="00652698"/>
    <w:rsid w:val="00652958"/>
    <w:rsid w:val="00654282"/>
    <w:rsid w:val="006556FA"/>
    <w:rsid w:val="006562B9"/>
    <w:rsid w:val="006610F4"/>
    <w:rsid w:val="006643A3"/>
    <w:rsid w:val="00665014"/>
    <w:rsid w:val="0067030B"/>
    <w:rsid w:val="006741C9"/>
    <w:rsid w:val="0067619F"/>
    <w:rsid w:val="00682D26"/>
    <w:rsid w:val="006836BF"/>
    <w:rsid w:val="0068397E"/>
    <w:rsid w:val="0068592F"/>
    <w:rsid w:val="006864EB"/>
    <w:rsid w:val="0068787D"/>
    <w:rsid w:val="006973B8"/>
    <w:rsid w:val="00697F13"/>
    <w:rsid w:val="006A00E7"/>
    <w:rsid w:val="006A3F8C"/>
    <w:rsid w:val="006B62BF"/>
    <w:rsid w:val="006C1E9E"/>
    <w:rsid w:val="006C5DED"/>
    <w:rsid w:val="006C77FE"/>
    <w:rsid w:val="006D4202"/>
    <w:rsid w:val="006E6B88"/>
    <w:rsid w:val="006F0217"/>
    <w:rsid w:val="006F22D3"/>
    <w:rsid w:val="006F7529"/>
    <w:rsid w:val="007008F7"/>
    <w:rsid w:val="007010FD"/>
    <w:rsid w:val="0071266F"/>
    <w:rsid w:val="0071662A"/>
    <w:rsid w:val="0071793F"/>
    <w:rsid w:val="007235E3"/>
    <w:rsid w:val="00726163"/>
    <w:rsid w:val="00730687"/>
    <w:rsid w:val="00730ADF"/>
    <w:rsid w:val="00733174"/>
    <w:rsid w:val="00741195"/>
    <w:rsid w:val="007425D8"/>
    <w:rsid w:val="0074590F"/>
    <w:rsid w:val="00747D90"/>
    <w:rsid w:val="00763236"/>
    <w:rsid w:val="0076509B"/>
    <w:rsid w:val="00774D6B"/>
    <w:rsid w:val="00777B50"/>
    <w:rsid w:val="007821A7"/>
    <w:rsid w:val="007915F4"/>
    <w:rsid w:val="007925D4"/>
    <w:rsid w:val="007962F2"/>
    <w:rsid w:val="007A2ED8"/>
    <w:rsid w:val="007A5F92"/>
    <w:rsid w:val="007A6211"/>
    <w:rsid w:val="007A6A5B"/>
    <w:rsid w:val="007B42AC"/>
    <w:rsid w:val="007B6A9B"/>
    <w:rsid w:val="007C1AEC"/>
    <w:rsid w:val="007C2DD6"/>
    <w:rsid w:val="007D3FAA"/>
    <w:rsid w:val="007E250B"/>
    <w:rsid w:val="007E3221"/>
    <w:rsid w:val="007E75D7"/>
    <w:rsid w:val="007F08D3"/>
    <w:rsid w:val="007F7124"/>
    <w:rsid w:val="007F73F2"/>
    <w:rsid w:val="00804C40"/>
    <w:rsid w:val="00813993"/>
    <w:rsid w:val="00815157"/>
    <w:rsid w:val="00816172"/>
    <w:rsid w:val="00816B27"/>
    <w:rsid w:val="00827396"/>
    <w:rsid w:val="00842C01"/>
    <w:rsid w:val="00843450"/>
    <w:rsid w:val="008440E4"/>
    <w:rsid w:val="0085001E"/>
    <w:rsid w:val="0085631E"/>
    <w:rsid w:val="00857C73"/>
    <w:rsid w:val="00862123"/>
    <w:rsid w:val="00862A85"/>
    <w:rsid w:val="00865DBC"/>
    <w:rsid w:val="00866BB9"/>
    <w:rsid w:val="00867213"/>
    <w:rsid w:val="00872D84"/>
    <w:rsid w:val="00882203"/>
    <w:rsid w:val="008839D4"/>
    <w:rsid w:val="00893F39"/>
    <w:rsid w:val="0089459B"/>
    <w:rsid w:val="008977BB"/>
    <w:rsid w:val="008A1BC3"/>
    <w:rsid w:val="008A51D3"/>
    <w:rsid w:val="008B02AB"/>
    <w:rsid w:val="008B47A7"/>
    <w:rsid w:val="008B4E73"/>
    <w:rsid w:val="008B7A30"/>
    <w:rsid w:val="008C4A25"/>
    <w:rsid w:val="008C5E1A"/>
    <w:rsid w:val="008D22E3"/>
    <w:rsid w:val="008D284F"/>
    <w:rsid w:val="008D3EA7"/>
    <w:rsid w:val="008D51B9"/>
    <w:rsid w:val="008D65F1"/>
    <w:rsid w:val="008E50B3"/>
    <w:rsid w:val="008E6203"/>
    <w:rsid w:val="008F12C5"/>
    <w:rsid w:val="008F2535"/>
    <w:rsid w:val="008F2C60"/>
    <w:rsid w:val="0090423F"/>
    <w:rsid w:val="00916BD4"/>
    <w:rsid w:val="00922D24"/>
    <w:rsid w:val="00925A30"/>
    <w:rsid w:val="009267E8"/>
    <w:rsid w:val="00933599"/>
    <w:rsid w:val="00936F7C"/>
    <w:rsid w:val="009513D8"/>
    <w:rsid w:val="00953878"/>
    <w:rsid w:val="009538F5"/>
    <w:rsid w:val="00967274"/>
    <w:rsid w:val="00970492"/>
    <w:rsid w:val="00974C83"/>
    <w:rsid w:val="00974D21"/>
    <w:rsid w:val="009753B9"/>
    <w:rsid w:val="0097549F"/>
    <w:rsid w:val="009778BE"/>
    <w:rsid w:val="009778F9"/>
    <w:rsid w:val="009827D3"/>
    <w:rsid w:val="009849B1"/>
    <w:rsid w:val="00985EF9"/>
    <w:rsid w:val="0099052F"/>
    <w:rsid w:val="00991E97"/>
    <w:rsid w:val="009960A2"/>
    <w:rsid w:val="00996FA1"/>
    <w:rsid w:val="00997960"/>
    <w:rsid w:val="009A5EBD"/>
    <w:rsid w:val="009B5C7A"/>
    <w:rsid w:val="009C2832"/>
    <w:rsid w:val="009C307B"/>
    <w:rsid w:val="009C3837"/>
    <w:rsid w:val="009D458B"/>
    <w:rsid w:val="009D6930"/>
    <w:rsid w:val="009D6F7D"/>
    <w:rsid w:val="009E2C36"/>
    <w:rsid w:val="009E44BF"/>
    <w:rsid w:val="009F1FE5"/>
    <w:rsid w:val="00A04B87"/>
    <w:rsid w:val="00A0649C"/>
    <w:rsid w:val="00A06706"/>
    <w:rsid w:val="00A06715"/>
    <w:rsid w:val="00A07072"/>
    <w:rsid w:val="00A12E61"/>
    <w:rsid w:val="00A148C3"/>
    <w:rsid w:val="00A2200D"/>
    <w:rsid w:val="00A25926"/>
    <w:rsid w:val="00A3680F"/>
    <w:rsid w:val="00A41867"/>
    <w:rsid w:val="00A42387"/>
    <w:rsid w:val="00A426D4"/>
    <w:rsid w:val="00A467E6"/>
    <w:rsid w:val="00A47E6C"/>
    <w:rsid w:val="00A508DF"/>
    <w:rsid w:val="00A50ED1"/>
    <w:rsid w:val="00A511F4"/>
    <w:rsid w:val="00A5561B"/>
    <w:rsid w:val="00A61FB1"/>
    <w:rsid w:val="00A67961"/>
    <w:rsid w:val="00A72088"/>
    <w:rsid w:val="00A74CF1"/>
    <w:rsid w:val="00A7657B"/>
    <w:rsid w:val="00A809C1"/>
    <w:rsid w:val="00A80A16"/>
    <w:rsid w:val="00A8346F"/>
    <w:rsid w:val="00A915CC"/>
    <w:rsid w:val="00A92441"/>
    <w:rsid w:val="00A95ADB"/>
    <w:rsid w:val="00A9607E"/>
    <w:rsid w:val="00AA25AE"/>
    <w:rsid w:val="00AA4077"/>
    <w:rsid w:val="00AA41B9"/>
    <w:rsid w:val="00AB4245"/>
    <w:rsid w:val="00AB5909"/>
    <w:rsid w:val="00AB7B11"/>
    <w:rsid w:val="00AC018E"/>
    <w:rsid w:val="00AC15EE"/>
    <w:rsid w:val="00AC1741"/>
    <w:rsid w:val="00AD0AEF"/>
    <w:rsid w:val="00AD2991"/>
    <w:rsid w:val="00AD318E"/>
    <w:rsid w:val="00AD45D8"/>
    <w:rsid w:val="00AD5468"/>
    <w:rsid w:val="00AD7248"/>
    <w:rsid w:val="00AE2E2B"/>
    <w:rsid w:val="00AE502D"/>
    <w:rsid w:val="00AE6EB1"/>
    <w:rsid w:val="00AF4700"/>
    <w:rsid w:val="00AF4776"/>
    <w:rsid w:val="00B0077F"/>
    <w:rsid w:val="00B21420"/>
    <w:rsid w:val="00B349C7"/>
    <w:rsid w:val="00B43C73"/>
    <w:rsid w:val="00B43D5C"/>
    <w:rsid w:val="00B47915"/>
    <w:rsid w:val="00B53566"/>
    <w:rsid w:val="00B53F61"/>
    <w:rsid w:val="00B5560E"/>
    <w:rsid w:val="00B55A8F"/>
    <w:rsid w:val="00B56740"/>
    <w:rsid w:val="00B568A3"/>
    <w:rsid w:val="00B619D6"/>
    <w:rsid w:val="00B6355A"/>
    <w:rsid w:val="00B64FBE"/>
    <w:rsid w:val="00B650D5"/>
    <w:rsid w:val="00B65B89"/>
    <w:rsid w:val="00B6603A"/>
    <w:rsid w:val="00B70AAC"/>
    <w:rsid w:val="00B72232"/>
    <w:rsid w:val="00B7253F"/>
    <w:rsid w:val="00B742F5"/>
    <w:rsid w:val="00B83783"/>
    <w:rsid w:val="00B87594"/>
    <w:rsid w:val="00B90CAE"/>
    <w:rsid w:val="00B90EFE"/>
    <w:rsid w:val="00B91AAC"/>
    <w:rsid w:val="00B96C3A"/>
    <w:rsid w:val="00BA58E8"/>
    <w:rsid w:val="00BA727E"/>
    <w:rsid w:val="00BA7C50"/>
    <w:rsid w:val="00BB3206"/>
    <w:rsid w:val="00BC30C1"/>
    <w:rsid w:val="00BD34AB"/>
    <w:rsid w:val="00BE3FDB"/>
    <w:rsid w:val="00BF00FA"/>
    <w:rsid w:val="00BF0E65"/>
    <w:rsid w:val="00BF338E"/>
    <w:rsid w:val="00C10694"/>
    <w:rsid w:val="00C145F2"/>
    <w:rsid w:val="00C2679F"/>
    <w:rsid w:val="00C325CE"/>
    <w:rsid w:val="00C334FE"/>
    <w:rsid w:val="00C37E99"/>
    <w:rsid w:val="00C46CC2"/>
    <w:rsid w:val="00C5125D"/>
    <w:rsid w:val="00C61CAD"/>
    <w:rsid w:val="00C621AF"/>
    <w:rsid w:val="00C625AF"/>
    <w:rsid w:val="00C65FB2"/>
    <w:rsid w:val="00C7097B"/>
    <w:rsid w:val="00C8046D"/>
    <w:rsid w:val="00C81A62"/>
    <w:rsid w:val="00C8716D"/>
    <w:rsid w:val="00C928DC"/>
    <w:rsid w:val="00C93C01"/>
    <w:rsid w:val="00C94181"/>
    <w:rsid w:val="00C96EEB"/>
    <w:rsid w:val="00CA205C"/>
    <w:rsid w:val="00CA518F"/>
    <w:rsid w:val="00CA7ACD"/>
    <w:rsid w:val="00CB50B2"/>
    <w:rsid w:val="00CB6FFD"/>
    <w:rsid w:val="00CC19BD"/>
    <w:rsid w:val="00CC3C55"/>
    <w:rsid w:val="00CD144E"/>
    <w:rsid w:val="00CD3334"/>
    <w:rsid w:val="00CD3AB1"/>
    <w:rsid w:val="00CE0FE0"/>
    <w:rsid w:val="00CE7164"/>
    <w:rsid w:val="00CF137B"/>
    <w:rsid w:val="00CF7F61"/>
    <w:rsid w:val="00D014AF"/>
    <w:rsid w:val="00D016E8"/>
    <w:rsid w:val="00D04333"/>
    <w:rsid w:val="00D06130"/>
    <w:rsid w:val="00D070D1"/>
    <w:rsid w:val="00D07E5A"/>
    <w:rsid w:val="00D100E3"/>
    <w:rsid w:val="00D124CB"/>
    <w:rsid w:val="00D1618D"/>
    <w:rsid w:val="00D225F2"/>
    <w:rsid w:val="00D2326E"/>
    <w:rsid w:val="00D25154"/>
    <w:rsid w:val="00D25D32"/>
    <w:rsid w:val="00D339C4"/>
    <w:rsid w:val="00D34029"/>
    <w:rsid w:val="00D403F2"/>
    <w:rsid w:val="00D4117A"/>
    <w:rsid w:val="00D500F1"/>
    <w:rsid w:val="00D54D15"/>
    <w:rsid w:val="00D67CAB"/>
    <w:rsid w:val="00D70611"/>
    <w:rsid w:val="00D75367"/>
    <w:rsid w:val="00D76863"/>
    <w:rsid w:val="00D77403"/>
    <w:rsid w:val="00D805E2"/>
    <w:rsid w:val="00D8198F"/>
    <w:rsid w:val="00D82BA9"/>
    <w:rsid w:val="00D92093"/>
    <w:rsid w:val="00D9594B"/>
    <w:rsid w:val="00DA12EB"/>
    <w:rsid w:val="00DA1980"/>
    <w:rsid w:val="00DA52A0"/>
    <w:rsid w:val="00DA6005"/>
    <w:rsid w:val="00DA7A23"/>
    <w:rsid w:val="00DB0569"/>
    <w:rsid w:val="00DC0169"/>
    <w:rsid w:val="00DD08E1"/>
    <w:rsid w:val="00DD1329"/>
    <w:rsid w:val="00DD2A88"/>
    <w:rsid w:val="00DD3EAD"/>
    <w:rsid w:val="00DD4DB9"/>
    <w:rsid w:val="00DE0D70"/>
    <w:rsid w:val="00DE280F"/>
    <w:rsid w:val="00DE78DF"/>
    <w:rsid w:val="00DF0086"/>
    <w:rsid w:val="00DF6F60"/>
    <w:rsid w:val="00E01563"/>
    <w:rsid w:val="00E07423"/>
    <w:rsid w:val="00E1657B"/>
    <w:rsid w:val="00E17553"/>
    <w:rsid w:val="00E21EE0"/>
    <w:rsid w:val="00E259D9"/>
    <w:rsid w:val="00E266CB"/>
    <w:rsid w:val="00E268C5"/>
    <w:rsid w:val="00E27478"/>
    <w:rsid w:val="00E3533C"/>
    <w:rsid w:val="00E424DD"/>
    <w:rsid w:val="00E51103"/>
    <w:rsid w:val="00E5455A"/>
    <w:rsid w:val="00E57201"/>
    <w:rsid w:val="00E57CAC"/>
    <w:rsid w:val="00E6055F"/>
    <w:rsid w:val="00E64214"/>
    <w:rsid w:val="00E6682F"/>
    <w:rsid w:val="00E73C4C"/>
    <w:rsid w:val="00E7429A"/>
    <w:rsid w:val="00E75457"/>
    <w:rsid w:val="00E823D6"/>
    <w:rsid w:val="00E835B4"/>
    <w:rsid w:val="00E91F0A"/>
    <w:rsid w:val="00E976EE"/>
    <w:rsid w:val="00E97783"/>
    <w:rsid w:val="00EA4D8F"/>
    <w:rsid w:val="00EA79C2"/>
    <w:rsid w:val="00EB0197"/>
    <w:rsid w:val="00EB15B5"/>
    <w:rsid w:val="00EB7F6B"/>
    <w:rsid w:val="00EC5764"/>
    <w:rsid w:val="00EC60D9"/>
    <w:rsid w:val="00ED3690"/>
    <w:rsid w:val="00EE3EA9"/>
    <w:rsid w:val="00EF4AC5"/>
    <w:rsid w:val="00EF6DB1"/>
    <w:rsid w:val="00F014E1"/>
    <w:rsid w:val="00F01F79"/>
    <w:rsid w:val="00F03622"/>
    <w:rsid w:val="00F06C5D"/>
    <w:rsid w:val="00F122FA"/>
    <w:rsid w:val="00F2032C"/>
    <w:rsid w:val="00F24A23"/>
    <w:rsid w:val="00F3340A"/>
    <w:rsid w:val="00F355B3"/>
    <w:rsid w:val="00F4055E"/>
    <w:rsid w:val="00F41142"/>
    <w:rsid w:val="00F46161"/>
    <w:rsid w:val="00F462BB"/>
    <w:rsid w:val="00F47B8E"/>
    <w:rsid w:val="00F55F6A"/>
    <w:rsid w:val="00F6108B"/>
    <w:rsid w:val="00F61962"/>
    <w:rsid w:val="00F67F9E"/>
    <w:rsid w:val="00F72919"/>
    <w:rsid w:val="00F7333D"/>
    <w:rsid w:val="00F80E17"/>
    <w:rsid w:val="00F82D46"/>
    <w:rsid w:val="00F86F67"/>
    <w:rsid w:val="00F92719"/>
    <w:rsid w:val="00F9779E"/>
    <w:rsid w:val="00FA2A22"/>
    <w:rsid w:val="00FA4053"/>
    <w:rsid w:val="00FB011F"/>
    <w:rsid w:val="00FB520F"/>
    <w:rsid w:val="00FC540F"/>
    <w:rsid w:val="00FD02A3"/>
    <w:rsid w:val="00FD4CE9"/>
    <w:rsid w:val="00FD527A"/>
    <w:rsid w:val="00FD7957"/>
    <w:rsid w:val="00FD7FA8"/>
    <w:rsid w:val="00FE02F4"/>
    <w:rsid w:val="00FE3FCE"/>
    <w:rsid w:val="00FE7048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5E2C7"/>
  <w15:docId w15:val="{D0F09543-7B90-4689-BD4C-469E1D3B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FD9"/>
    <w:rPr>
      <w:lang w:val="uk-UA"/>
    </w:rPr>
  </w:style>
  <w:style w:type="paragraph" w:styleId="1">
    <w:name w:val="heading 1"/>
    <w:basedOn w:val="a"/>
    <w:link w:val="10"/>
    <w:uiPriority w:val="1"/>
    <w:qFormat/>
    <w:rsid w:val="00035CAB"/>
    <w:pPr>
      <w:widowControl w:val="0"/>
      <w:autoSpaceDE w:val="0"/>
      <w:autoSpaceDN w:val="0"/>
      <w:spacing w:after="0" w:line="240" w:lineRule="auto"/>
      <w:ind w:left="404"/>
      <w:outlineLvl w:val="0"/>
    </w:pPr>
    <w:rPr>
      <w:rFonts w:eastAsia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4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2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F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3267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10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F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47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4714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A407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A55B6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25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54F6"/>
  </w:style>
  <w:style w:type="paragraph" w:styleId="ac">
    <w:name w:val="footer"/>
    <w:basedOn w:val="a"/>
    <w:link w:val="ad"/>
    <w:uiPriority w:val="99"/>
    <w:unhideWhenUsed/>
    <w:rsid w:val="00425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54F6"/>
  </w:style>
  <w:style w:type="character" w:customStyle="1" w:styleId="10">
    <w:name w:val="Заголовок 1 Знак"/>
    <w:basedOn w:val="a0"/>
    <w:link w:val="1"/>
    <w:uiPriority w:val="9"/>
    <w:rsid w:val="00035CA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035C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35CAB"/>
    <w:pPr>
      <w:widowControl w:val="0"/>
      <w:autoSpaceDE w:val="0"/>
      <w:autoSpaceDN w:val="0"/>
      <w:spacing w:after="0" w:line="240" w:lineRule="auto"/>
    </w:pPr>
    <w:rPr>
      <w:rFonts w:eastAsia="Times New Roman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035CA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035CAB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f0">
    <w:name w:val="Revision"/>
    <w:hidden/>
    <w:uiPriority w:val="99"/>
    <w:semiHidden/>
    <w:rsid w:val="00F80E17"/>
    <w:pPr>
      <w:spacing w:after="0" w:line="240" w:lineRule="auto"/>
    </w:pPr>
  </w:style>
  <w:style w:type="paragraph" w:customStyle="1" w:styleId="menu3">
    <w:name w:val="menu3"/>
    <w:basedOn w:val="a"/>
    <w:rsid w:val="00474A0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B7253F"/>
    <w:rPr>
      <w:b/>
      <w:bCs/>
    </w:rPr>
  </w:style>
  <w:style w:type="character" w:styleId="af2">
    <w:name w:val="Placeholder Text"/>
    <w:basedOn w:val="a0"/>
    <w:uiPriority w:val="99"/>
    <w:semiHidden/>
    <w:rsid w:val="003049D6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4845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A62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mw-headline">
    <w:name w:val="mw-headline"/>
    <w:basedOn w:val="a0"/>
    <w:rsid w:val="007A6211"/>
  </w:style>
  <w:style w:type="character" w:customStyle="1" w:styleId="mw-editsection">
    <w:name w:val="mw-editsection"/>
    <w:basedOn w:val="a0"/>
    <w:rsid w:val="007A6211"/>
  </w:style>
  <w:style w:type="character" w:customStyle="1" w:styleId="mw-editsection-bracket">
    <w:name w:val="mw-editsection-bracket"/>
    <w:basedOn w:val="a0"/>
    <w:rsid w:val="007A6211"/>
  </w:style>
  <w:style w:type="character" w:customStyle="1" w:styleId="mw-editsection-divider">
    <w:name w:val="mw-editsection-divider"/>
    <w:basedOn w:val="a0"/>
    <w:rsid w:val="007A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chart" Target="charts/chart1.xml"/><Relationship Id="rId26" Type="http://schemas.openxmlformats.org/officeDocument/2006/relationships/hyperlink" Target="http://10.0.2.150/docs/CUL/Menegment_organizazij_Nazarchuk_2018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uk.wikipedia.org/wiki/1%D0%A1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hyperlink" Target="https://newmagazineroom.ru/uk/buhgalterskijj-uchet/vidy-i-formy-kontrolya-v-menedzhmente-kontrolnaya-rabota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hyperlink" Target="https://uk.wikipedia.org/w/index.php?title=NetHelp_JAROCKI_PIOTR&amp;action=edit&amp;redlink=1" TargetMode="External"/><Relationship Id="rId29" Type="http://schemas.openxmlformats.org/officeDocument/2006/relationships/hyperlink" Target="https://cyberleninka.ru/article/n/sistema-kontrolyu-na-pidpriemstvi/view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https://pidru4niki.com/15360828/menedzhment/vidi_metodi_kontrolyu_sferi_poslug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hyperlink" Target="https://ofp.cibs.ubs.edu.ua/files/1304/13knvskt.pdf" TargetMode="External"/><Relationship Id="rId28" Type="http://schemas.openxmlformats.org/officeDocument/2006/relationships/hyperlink" Target="https://elibrary.kubg.edu.ua/id/eprint/7293/1/V_Pavliuk_Management_1_IS_DUUO_KUBG.pdf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uk.wikipedia.org/wiki/BAF_(%D0%BF%D1%80%D0%BE%D0%B3%D1%80%D0%B0%D0%BC%D0%BD%D0%B5_%D0%B7%D0%B0%D0%B1%D0%B5%D0%B7%D0%BF%D0%B5%D1%87%D0%B5%D0%BD%D0%BD%D1%8F)" TargetMode="External"/><Relationship Id="rId31" Type="http://schemas.openxmlformats.org/officeDocument/2006/relationships/hyperlink" Target="https://pidru4niki.com/12560607/menedzhment/golovni_sistemi_kontrolyu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hyperlink" Target="https://pidru4niki.com/85109/menedzhment/harakteristika_efektivnogo_kontrolyu" TargetMode="External"/><Relationship Id="rId27" Type="http://schemas.openxmlformats.org/officeDocument/2006/relationships/hyperlink" Target="https://has.com.ua/ua/products/lifti-v-sbore/" TargetMode="External"/><Relationship Id="rId30" Type="http://schemas.openxmlformats.org/officeDocument/2006/relationships/hyperlink" Target="http://magazine.faaf.org.ua/organizaciya-&#1050;&#1110;&#1085;&#1079;&#1077;&#1088;&#1089;&#1100;&#1082;&#1072;%20&#1053;.%20&#1042;.%20pobudovi-sistemi-kontrolyu-pererobnih-pidpriemstv-u-rinkovomu-seredovischi.html" TargetMode="External"/><Relationship Id="rId8" Type="http://schemas.openxmlformats.org/officeDocument/2006/relationships/diagramData" Target="diagrams/data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504273504273504E-2"/>
          <c:y val="8.565570563842119E-2"/>
          <c:w val="0.95299145299145294"/>
          <c:h val="0.665789997794991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0"/>
                  <c:y val="-1.8066847335140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6E-4FE0-B62A-8710C6A8A78D}"/>
                </c:ext>
              </c:extLst>
            </c:dLbl>
            <c:dLbl>
              <c:idx val="1"/>
              <c:layout>
                <c:manualLayout>
                  <c:x val="1.0683760683760684E-2"/>
                  <c:y val="-2.258355916892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6E-4FE0-B62A-8710C6A8A78D}"/>
                </c:ext>
              </c:extLst>
            </c:dLbl>
            <c:dLbl>
              <c:idx val="2"/>
              <c:layout>
                <c:manualLayout>
                  <c:x val="6.410256410256332E-3"/>
                  <c:y val="-2.7100271002710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66E-4FE0-B62A-8710C6A8A7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Чистий дохід від реалізації продукції</c:v>
                </c:pt>
                <c:pt idx="1">
                  <c:v>Собівартість реалізованої продукції</c:v>
                </c:pt>
                <c:pt idx="2">
                  <c:v>Чистий фінансовий результат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29555</c:v>
                </c:pt>
                <c:pt idx="1">
                  <c:v>26897</c:v>
                </c:pt>
                <c:pt idx="2">
                  <c:v>1289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66E-4FE0-B62A-8710C6A8A7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0000"/>
                    <a:satMod val="300000"/>
                  </a:schemeClr>
                </a:gs>
                <a:gs pos="35000">
                  <a:schemeClr val="accent2">
                    <a:tint val="37000"/>
                    <a:satMod val="300000"/>
                  </a:schemeClr>
                </a:gs>
                <a:gs pos="100000">
                  <a:schemeClr val="accent2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accent2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8.5470085470085479E-3"/>
                  <c:y val="-1.8066847335140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66E-4FE0-B62A-8710C6A8A78D}"/>
                </c:ext>
              </c:extLst>
            </c:dLbl>
            <c:dLbl>
              <c:idx val="1"/>
              <c:layout>
                <c:manualLayout>
                  <c:x val="1.2820512820512742E-2"/>
                  <c:y val="-2.484191508581756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23931623931624E-2"/>
                      <c:h val="6.09756097560975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266E-4FE0-B62A-8710C6A8A78D}"/>
                </c:ext>
              </c:extLst>
            </c:dLbl>
            <c:dLbl>
              <c:idx val="2"/>
              <c:layout>
                <c:manualLayout>
                  <c:x val="1.0683760683760684E-2"/>
                  <c:y val="-2.2583559168925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66E-4FE0-B62A-8710C6A8A7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Чистий дохід від реалізації продукції</c:v>
                </c:pt>
                <c:pt idx="1">
                  <c:v>Собівартість реалізованої продукції</c:v>
                </c:pt>
                <c:pt idx="2">
                  <c:v>Чистий фінансовий результат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23613</c:v>
                </c:pt>
                <c:pt idx="1">
                  <c:v>21986</c:v>
                </c:pt>
                <c:pt idx="2">
                  <c:v>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66E-4FE0-B62A-8710C6A8A7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50000"/>
                    <a:satMod val="300000"/>
                  </a:schemeClr>
                </a:gs>
                <a:gs pos="35000">
                  <a:schemeClr val="accent3">
                    <a:tint val="37000"/>
                    <a:satMod val="300000"/>
                  </a:schemeClr>
                </a:gs>
                <a:gs pos="100000">
                  <a:schemeClr val="accent3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accent3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923076923076919E-2"/>
                  <c:y val="-1.8066847335140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66E-4FE0-B62A-8710C6A8A78D}"/>
                </c:ext>
              </c:extLst>
            </c:dLbl>
            <c:dLbl>
              <c:idx val="1"/>
              <c:layout>
                <c:manualLayout>
                  <c:x val="1.282051282051282E-2"/>
                  <c:y val="-1.8066847335140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66E-4FE0-B62A-8710C6A8A78D}"/>
                </c:ext>
              </c:extLst>
            </c:dLbl>
            <c:dLbl>
              <c:idx val="2"/>
              <c:layout>
                <c:manualLayout>
                  <c:x val="4.2735042735041169E-3"/>
                  <c:y val="-1.3550135501355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66E-4FE0-B62A-8710C6A8A7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Чистий дохід від реалізації продукції</c:v>
                </c:pt>
                <c:pt idx="1">
                  <c:v>Собівартість реалізованої продукції</c:v>
                </c:pt>
                <c:pt idx="2">
                  <c:v>Чистий фінансовий результат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33587</c:v>
                </c:pt>
                <c:pt idx="1">
                  <c:v>29619</c:v>
                </c:pt>
                <c:pt idx="2">
                  <c:v>1169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266E-4FE0-B62A-8710C6A8A78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1921664"/>
        <c:axId val="71923200"/>
        <c:axId val="0"/>
      </c:bar3DChart>
      <c:catAx>
        <c:axId val="719216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1923200"/>
        <c:crosses val="autoZero"/>
        <c:auto val="1"/>
        <c:lblAlgn val="ctr"/>
        <c:lblOffset val="100"/>
        <c:noMultiLvlLbl val="0"/>
      </c:catAx>
      <c:valAx>
        <c:axId val="719232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192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88558586057163358"/>
          <c:y val="0.27140921409214092"/>
          <c:w val="9.1727799793751147E-2"/>
          <c:h val="0.225673772485756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B6333D-4726-4D93-B4C4-CF6C40C6ADA4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ED228FE2-394F-4CB6-A6FC-8CBB92598AB1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Фактичні:</a:t>
          </a:r>
        </a:p>
      </dgm:t>
    </dgm:pt>
    <dgm:pt modelId="{855E1326-94AD-4444-9097-303583741D29}" type="parTrans" cxnId="{CA029E6E-5530-4FE2-8991-3907EDD204B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014056F-2241-4B90-89C4-18CA4B87CE27}" type="sibTrans" cxnId="{CA029E6E-5530-4FE2-8991-3907EDD204B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4C7405-211F-4A95-BD1B-F3E552B469E0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Розрахунково-аналітичні:</a:t>
          </a:r>
        </a:p>
      </dgm:t>
    </dgm:pt>
    <dgm:pt modelId="{99472723-F3C3-46F7-8BFB-4FAC8B8ACC92}" type="parTrans" cxnId="{273D048E-F061-49AF-B00B-49A39A02953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869E99-CD35-444A-B4E0-9AB8276D3B1C}" type="sibTrans" cxnId="{273D048E-F061-49AF-B00B-49A39A02953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5635AC-07D3-4BB4-B813-814AB33A5D4A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Документальні:</a:t>
          </a:r>
        </a:p>
      </dgm:t>
    </dgm:pt>
    <dgm:pt modelId="{0003849B-5975-4B50-80CE-6EBFC9682970}" type="sibTrans" cxnId="{041AB57C-B3D2-4FA7-901A-67BF7C9688F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4D60478-8FC0-4144-97EE-004863B77F8E}" type="parTrans" cxnId="{041AB57C-B3D2-4FA7-901A-67BF7C9688F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941764-FCAD-4104-9EF9-1413A6389B79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контрольне придбання;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8581E3-1C7F-4E59-971C-B6A5D009E84D}" type="parTrans" cxnId="{711ACCDE-99A2-4EA3-B6F2-C16370DFEE56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99D58AC-D62C-496E-8E9A-C8A6930F9931}" type="sibTrans" cxnId="{711ACCDE-99A2-4EA3-B6F2-C16370DFEE56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0F6546-49B9-4FF0-BD50-3A0390FA4A9B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контрольний обмір виконаних будівельних, монтажних і ремонтних робіт;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13239A-D5D1-4AD0-B8B2-287EA8EC3E43}" type="parTrans" cxnId="{A9155B3B-8EB3-4079-A704-2907518C2A7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7CA2CF4-7BFF-45C9-BB58-A58E7B03205E}" type="sibTrans" cxnId="{A9155B3B-8EB3-4079-A704-2907518C2A7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838257-85F6-4534-BBBD-414DD49FFBCA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хронометраж;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B3EFC5-77FA-4EEC-A729-A4F6DF49DCDB}" type="parTrans" cxnId="{AE97EBCE-D490-4BF3-B907-72AF74E766A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482E14-2E62-4B38-A5E8-9E38D9768A16}" type="sibTrans" cxnId="{AE97EBCE-D490-4BF3-B907-72AF74E766A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4CF243C-47DB-42E0-90BA-45D2AFC52296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інвентаризація;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490A2E-CF55-4E0E-8FD6-02AC9931E1AB}" type="parTrans" cxnId="{3C843B94-AC90-4869-A62C-EE84631E704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6F3349-E78F-463B-9932-9531E711BB0C}" type="sibTrans" cxnId="{3C843B94-AC90-4869-A62C-EE84631E704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8AF42C-7BF4-430A-9C9F-16CBB7B2EEFF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експертиза, тощо.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AA296D-7662-4FA7-905A-E205B7F62FD8}" type="parTrans" cxnId="{3AAEB21C-7BC6-4A05-B370-FE6173276AC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23221AE-31BB-489A-A0D3-CD0956EB9079}" type="sibTrans" cxnId="{3AAEB21C-7BC6-4A05-B370-FE6173276AC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BB5FAB-3A1F-403C-BB6C-6AF2A45BD8B5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аналітичне оцінювання; 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556289-B88E-4006-9024-E5CD58C1CB65}" type="parTrans" cxnId="{E1F6C44A-DF70-4DF4-9D1E-4DA8570DADE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4541FDF-1847-4C27-8B7E-914D70763F0B}" type="sibTrans" cxnId="{E1F6C44A-DF70-4DF4-9D1E-4DA8570DADE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6A36D2-FD94-4227-96A3-8E0D56B7A144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арифметична перевірка;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87BC85-12C3-4713-8C0E-C7D5C74E4A48}" type="parTrans" cxnId="{D0B45A15-9A30-4723-B308-78B26C62CB3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08D996-AE9F-438A-9424-FF0DBCD21186}" type="sibTrans" cxnId="{D0B45A15-9A30-4723-B308-78B26C62CB3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D2F96C-5C95-40E3-AD3B-1556ECDDBF36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динаміко-статистичне оцінювання.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5D4C28D-EBE5-4497-A1F5-EAC8E598A5BC}" type="parTrans" cxnId="{28AB75C4-DBDC-484D-8BA5-78920C2DD4D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2618FF-1CD3-4E01-8D02-76318835E933}" type="sibTrans" cxnId="{28AB75C4-DBDC-484D-8BA5-78920C2DD4D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569335-E2CD-4DF0-9685-F673FE1D6372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логічна перевірка; 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EA6F0A-5B8E-461E-AD4A-5A3ED7600533}" type="parTrans" cxnId="{66B70001-5A64-42C8-81AC-9699DC4CEA5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099E131-349D-4EE7-A532-3EAD98AACA55}" type="sibTrans" cxnId="{66B70001-5A64-42C8-81AC-9699DC4CEA5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EF01BD-32D2-4BB0-BA5E-02EBE2C1B50D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перевірка кореспонденції рахунків бухгалтерського обліку;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4004F0-CA59-4652-BBF6-1CAE52BFC54D}" type="parTrans" cxnId="{7D503547-1640-47B6-BB22-6B605741F3E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8A7B94-F582-4C48-A88F-25EF2F1C0418}" type="sibTrans" cxnId="{7D503547-1640-47B6-BB22-6B605741F3E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60810A-1BB2-4C4D-9321-7919873FE79D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зустрічна перевірка документів та ін.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45DB087-99B0-48C6-A157-5FFE1A972FB7}" type="parTrans" cxnId="{3CE0398B-23DD-4310-B726-008CCBA4897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748A0CD-C6CC-4EEF-90A1-10EEFD2D73A2}" type="sibTrans" cxnId="{3CE0398B-23DD-4310-B726-008CCBA4897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410DCBD-0049-4B43-9399-18FD4032E1C4}">
      <dgm:prSet phldrT="[Текст]" custT="1"/>
      <dgm:spPr/>
      <dgm:t>
        <a:bodyPr/>
        <a:lstStyle/>
        <a:p>
          <a:pPr>
            <a:lnSpc>
              <a:spcPct val="90000"/>
            </a:lnSpc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лабораторний аналіз;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EA294A-25D8-477D-9AE9-CCA076622A0A}" type="parTrans" cxnId="{EF5F182B-C432-4308-AF53-6F513E02EAFE}">
      <dgm:prSet/>
      <dgm:spPr/>
      <dgm:t>
        <a:bodyPr/>
        <a:lstStyle/>
        <a:p>
          <a:endParaRPr lang="ru-RU"/>
        </a:p>
      </dgm:t>
    </dgm:pt>
    <dgm:pt modelId="{E0577549-CD0E-4FF0-8011-E7C002DEB5EC}" type="sibTrans" cxnId="{EF5F182B-C432-4308-AF53-6F513E02EAFE}">
      <dgm:prSet/>
      <dgm:spPr/>
      <dgm:t>
        <a:bodyPr/>
        <a:lstStyle/>
        <a:p>
          <a:endParaRPr lang="ru-RU"/>
        </a:p>
      </dgm:t>
    </dgm:pt>
    <dgm:pt modelId="{AD806850-1EE0-4C95-B43B-A9EF135A14F1}">
      <dgm:prSet phldrT="[Текст]" custT="1"/>
      <dgm:spPr/>
      <dgm:t>
        <a:bodyPr/>
        <a:lstStyle/>
        <a:p>
          <a:pPr>
            <a:lnSpc>
              <a:spcPct val="90000"/>
            </a:lnSpc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техніко-економічні розрахунки;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E5987C-BC10-4B9A-9AAD-6129F9378770}" type="parTrans" cxnId="{303F2A53-543E-4E3E-A115-6DD680F687A2}">
      <dgm:prSet/>
      <dgm:spPr/>
      <dgm:t>
        <a:bodyPr/>
        <a:lstStyle/>
        <a:p>
          <a:endParaRPr lang="ru-RU"/>
        </a:p>
      </dgm:t>
    </dgm:pt>
    <dgm:pt modelId="{C68D6738-EC72-48B2-9CD0-3FBE27039AD2}" type="sibTrans" cxnId="{303F2A53-543E-4E3E-A115-6DD680F687A2}">
      <dgm:prSet/>
      <dgm:spPr/>
      <dgm:t>
        <a:bodyPr/>
        <a:lstStyle/>
        <a:p>
          <a:endParaRPr lang="ru-RU"/>
        </a:p>
      </dgm:t>
    </dgm:pt>
    <dgm:pt modelId="{60EB990F-1EC1-4F4A-9B9B-3AB862364060}">
      <dgm:prSet phldrT="[Текст]" custT="1"/>
      <dgm:spPr/>
      <dgm:t>
        <a:bodyPr/>
        <a:lstStyle/>
        <a:p>
          <a:pPr>
            <a:lnSpc>
              <a:spcPct val="90000"/>
            </a:lnSpc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вивчення сутності і змісту відображених у документах операцій;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C1302A-DEA2-4157-A5AE-40A6A3C8351F}" type="parTrans" cxnId="{8B5E9E2E-0C37-4FD7-B869-7484E85036C6}">
      <dgm:prSet/>
      <dgm:spPr/>
      <dgm:t>
        <a:bodyPr/>
        <a:lstStyle/>
        <a:p>
          <a:endParaRPr lang="ru-RU"/>
        </a:p>
      </dgm:t>
    </dgm:pt>
    <dgm:pt modelId="{0FA49D2F-0C0F-40E7-8B7F-08E98BEBE539}" type="sibTrans" cxnId="{8B5E9E2E-0C37-4FD7-B869-7484E85036C6}">
      <dgm:prSet/>
      <dgm:spPr/>
      <dgm:t>
        <a:bodyPr/>
        <a:lstStyle/>
        <a:p>
          <a:endParaRPr lang="ru-RU"/>
        </a:p>
      </dgm:t>
    </dgm:pt>
    <dgm:pt modelId="{3FECDC31-58C8-46F9-A0BC-CF816E02978F}" type="pres">
      <dgm:prSet presAssocID="{ECB6333D-4726-4D93-B4C4-CF6C40C6ADA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50E11DB-4396-4660-98CD-EBEC798EC386}" type="pres">
      <dgm:prSet presAssocID="{ED228FE2-394F-4CB6-A6FC-8CBB92598AB1}" presName="composite" presStyleCnt="0"/>
      <dgm:spPr/>
    </dgm:pt>
    <dgm:pt modelId="{E3149485-6768-4561-8A84-04166FDD3EEE}" type="pres">
      <dgm:prSet presAssocID="{ED228FE2-394F-4CB6-A6FC-8CBB92598AB1}" presName="parTx" presStyleLbl="alignNode1" presStyleIdx="0" presStyleCnt="3" custScaleX="96898" custLinFactNeighborX="9604" custLinFactNeighborY="57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C5A02F5-D201-4711-80C9-5DAA086FED3F}" type="pres">
      <dgm:prSet presAssocID="{ED228FE2-394F-4CB6-A6FC-8CBB92598AB1}" presName="desTx" presStyleLbl="alignAccFollowNode1" presStyleIdx="0" presStyleCnt="3" custScaleX="1194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A64DF79-BD03-472B-AA8E-1B7C86BA3F12}" type="pres">
      <dgm:prSet presAssocID="{2014056F-2241-4B90-89C4-18CA4B87CE27}" presName="space" presStyleCnt="0"/>
      <dgm:spPr/>
    </dgm:pt>
    <dgm:pt modelId="{D925ED27-E79B-4F31-9D46-570CE0B31249}" type="pres">
      <dgm:prSet presAssocID="{F14C7405-211F-4A95-BD1B-F3E552B469E0}" presName="composite" presStyleCnt="0"/>
      <dgm:spPr/>
    </dgm:pt>
    <dgm:pt modelId="{9CD5D6E9-5421-46CD-A208-0257273766A7}" type="pres">
      <dgm:prSet presAssocID="{F14C7405-211F-4A95-BD1B-F3E552B469E0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E1D369-0266-4410-A94A-3BC9054D1543}" type="pres">
      <dgm:prSet presAssocID="{F14C7405-211F-4A95-BD1B-F3E552B469E0}" presName="desTx" presStyleLbl="alignAccFollowNode1" presStyleIdx="1" presStyleCnt="3" custScaleX="1156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E7139A-F152-4CE8-9C00-9B0297366773}" type="pres">
      <dgm:prSet presAssocID="{F0869E99-CD35-444A-B4E0-9AB8276D3B1C}" presName="space" presStyleCnt="0"/>
      <dgm:spPr/>
    </dgm:pt>
    <dgm:pt modelId="{64678D3B-1406-4501-9ACC-29676D637D3C}" type="pres">
      <dgm:prSet presAssocID="{B05635AC-07D3-4BB4-B813-814AB33A5D4A}" presName="composite" presStyleCnt="0"/>
      <dgm:spPr/>
    </dgm:pt>
    <dgm:pt modelId="{81107068-4D13-48F4-AC5D-89BC3B3F7C74}" type="pres">
      <dgm:prSet presAssocID="{B05635AC-07D3-4BB4-B813-814AB33A5D4A}" presName="parTx" presStyleLbl="alignNode1" presStyleIdx="2" presStyleCnt="3" custScaleX="10176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A29134-5CBB-4C9C-B413-A23536B0FD36}" type="pres">
      <dgm:prSet presAssocID="{B05635AC-07D3-4BB4-B813-814AB33A5D4A}" presName="desTx" presStyleLbl="alignAccFollowNode1" presStyleIdx="2" presStyleCnt="3" custScaleX="1193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5D1C28B-93EC-4E54-8ED8-ADA5977F1736}" type="presOf" srcId="{46569335-E2CD-4DF0-9685-F673FE1D6372}" destId="{39A29134-5CBB-4C9C-B413-A23536B0FD36}" srcOrd="0" destOrd="1" presId="urn:microsoft.com/office/officeart/2005/8/layout/hList1"/>
    <dgm:cxn modelId="{66B70001-5A64-42C8-81AC-9699DC4CEA57}" srcId="{B05635AC-07D3-4BB4-B813-814AB33A5D4A}" destId="{46569335-E2CD-4DF0-9685-F673FE1D6372}" srcOrd="1" destOrd="0" parTransId="{7EEA6F0A-5B8E-461E-AD4A-5A3ED7600533}" sibTransId="{2099E131-349D-4EE7-A532-3EAD98AACA55}"/>
    <dgm:cxn modelId="{711ACCDE-99A2-4EA3-B6F2-C16370DFEE56}" srcId="{ED228FE2-394F-4CB6-A6FC-8CBB92598AB1}" destId="{D6941764-FCAD-4104-9EF9-1413A6389B79}" srcOrd="1" destOrd="0" parTransId="{C78581E3-1C7F-4E59-971C-B6A5D009E84D}" sibTransId="{399D58AC-D62C-496E-8E9A-C8A6930F9931}"/>
    <dgm:cxn modelId="{40813E49-29E6-40F3-ABFC-0C5DF5B11E3A}" type="presOf" srcId="{2660810A-1BB2-4C4D-9321-7919873FE79D}" destId="{39A29134-5CBB-4C9C-B413-A23536B0FD36}" srcOrd="0" destOrd="3" presId="urn:microsoft.com/office/officeart/2005/8/layout/hList1"/>
    <dgm:cxn modelId="{AC54E8C3-EBF8-456F-AE7F-017350C9BCCD}" type="presOf" srcId="{63EF01BD-32D2-4BB0-BA5E-02EBE2C1B50D}" destId="{39A29134-5CBB-4C9C-B413-A23536B0FD36}" srcOrd="0" destOrd="2" presId="urn:microsoft.com/office/officeart/2005/8/layout/hList1"/>
    <dgm:cxn modelId="{D0B45A15-9A30-4723-B308-78B26C62CB3A}" srcId="{F14C7405-211F-4A95-BD1B-F3E552B469E0}" destId="{3C6A36D2-FD94-4227-96A3-8E0D56B7A144}" srcOrd="2" destOrd="0" parTransId="{ED87BC85-12C3-4713-8C0E-C7D5C74E4A48}" sibTransId="{F108D996-AE9F-438A-9424-FF0DBCD21186}"/>
    <dgm:cxn modelId="{0266A3BD-A7F9-42A1-A8DF-C760CB28C0CD}" type="presOf" srcId="{3C6A36D2-FD94-4227-96A3-8E0D56B7A144}" destId="{55E1D369-0266-4410-A94A-3BC9054D1543}" srcOrd="0" destOrd="2" presId="urn:microsoft.com/office/officeart/2005/8/layout/hList1"/>
    <dgm:cxn modelId="{CA029E6E-5530-4FE2-8991-3907EDD204BB}" srcId="{ECB6333D-4726-4D93-B4C4-CF6C40C6ADA4}" destId="{ED228FE2-394F-4CB6-A6FC-8CBB92598AB1}" srcOrd="0" destOrd="0" parTransId="{855E1326-94AD-4444-9097-303583741D29}" sibTransId="{2014056F-2241-4B90-89C4-18CA4B87CE27}"/>
    <dgm:cxn modelId="{906DBFF7-13BD-432B-8193-0F3F1BF453AD}" type="presOf" srcId="{BBD2F96C-5C95-40E3-AD3B-1556ECDDBF36}" destId="{55E1D369-0266-4410-A94A-3BC9054D1543}" srcOrd="0" destOrd="3" presId="urn:microsoft.com/office/officeart/2005/8/layout/hList1"/>
    <dgm:cxn modelId="{EF5F182B-C432-4308-AF53-6F513E02EAFE}" srcId="{ED228FE2-394F-4CB6-A6FC-8CBB92598AB1}" destId="{1410DCBD-0049-4B43-9399-18FD4032E1C4}" srcOrd="0" destOrd="0" parTransId="{72EA294A-25D8-477D-9AE9-CCA076622A0A}" sibTransId="{E0577549-CD0E-4FF0-8011-E7C002DEB5EC}"/>
    <dgm:cxn modelId="{3C843B94-AC90-4869-A62C-EE84631E704B}" srcId="{ED228FE2-394F-4CB6-A6FC-8CBB92598AB1}" destId="{64CF243C-47DB-42E0-90BA-45D2AFC52296}" srcOrd="4" destOrd="0" parTransId="{7D490A2E-CF55-4E0E-8FD6-02AC9931E1AB}" sibTransId="{F56F3349-E78F-463B-9932-9531E711BB0C}"/>
    <dgm:cxn modelId="{2B168A7F-257B-4B54-8E39-ABEBE63C63B8}" type="presOf" srcId="{B05635AC-07D3-4BB4-B813-814AB33A5D4A}" destId="{81107068-4D13-48F4-AC5D-89BC3B3F7C74}" srcOrd="0" destOrd="0" presId="urn:microsoft.com/office/officeart/2005/8/layout/hList1"/>
    <dgm:cxn modelId="{303F2A53-543E-4E3E-A115-6DD680F687A2}" srcId="{F14C7405-211F-4A95-BD1B-F3E552B469E0}" destId="{AD806850-1EE0-4C95-B43B-A9EF135A14F1}" srcOrd="0" destOrd="0" parTransId="{46E5987C-BC10-4B9A-9AAD-6129F9378770}" sibTransId="{C68D6738-EC72-48B2-9CD0-3FBE27039AD2}"/>
    <dgm:cxn modelId="{27C9AC45-9DB8-48C6-B479-4356F765DA46}" type="presOf" srcId="{0B8AF42C-7BF4-430A-9C9F-16CBB7B2EEFF}" destId="{EC5A02F5-D201-4711-80C9-5DAA086FED3F}" srcOrd="0" destOrd="5" presId="urn:microsoft.com/office/officeart/2005/8/layout/hList1"/>
    <dgm:cxn modelId="{28AB75C4-DBDC-484D-8BA5-78920C2DD4D3}" srcId="{F14C7405-211F-4A95-BD1B-F3E552B469E0}" destId="{BBD2F96C-5C95-40E3-AD3B-1556ECDDBF36}" srcOrd="3" destOrd="0" parTransId="{D5D4C28D-EBE5-4497-A1F5-EAC8E598A5BC}" sibTransId="{4E2618FF-1CD3-4E01-8D02-76318835E933}"/>
    <dgm:cxn modelId="{59EE602E-B6DB-49FA-8E0C-B236A555760D}" type="presOf" srcId="{F14C7405-211F-4A95-BD1B-F3E552B469E0}" destId="{9CD5D6E9-5421-46CD-A208-0257273766A7}" srcOrd="0" destOrd="0" presId="urn:microsoft.com/office/officeart/2005/8/layout/hList1"/>
    <dgm:cxn modelId="{BEEDA32C-AE21-4B8E-A523-A9A69C7AC6C3}" type="presOf" srcId="{D6941764-FCAD-4104-9EF9-1413A6389B79}" destId="{EC5A02F5-D201-4711-80C9-5DAA086FED3F}" srcOrd="0" destOrd="1" presId="urn:microsoft.com/office/officeart/2005/8/layout/hList1"/>
    <dgm:cxn modelId="{F8CBC242-99D9-46AF-BFF2-7D6F8FEF6DDD}" type="presOf" srcId="{AD806850-1EE0-4C95-B43B-A9EF135A14F1}" destId="{55E1D369-0266-4410-A94A-3BC9054D1543}" srcOrd="0" destOrd="0" presId="urn:microsoft.com/office/officeart/2005/8/layout/hList1"/>
    <dgm:cxn modelId="{7D503547-1640-47B6-BB22-6B605741F3E4}" srcId="{B05635AC-07D3-4BB4-B813-814AB33A5D4A}" destId="{63EF01BD-32D2-4BB0-BA5E-02EBE2C1B50D}" srcOrd="2" destOrd="0" parTransId="{F84004F0-CA59-4652-BBF6-1CAE52BFC54D}" sibTransId="{278A7B94-F582-4C48-A88F-25EF2F1C0418}"/>
    <dgm:cxn modelId="{B7D27680-318C-43F2-AADA-23E7C4982B49}" type="presOf" srcId="{64CF243C-47DB-42E0-90BA-45D2AFC52296}" destId="{EC5A02F5-D201-4711-80C9-5DAA086FED3F}" srcOrd="0" destOrd="4" presId="urn:microsoft.com/office/officeart/2005/8/layout/hList1"/>
    <dgm:cxn modelId="{812CDD72-9076-4C35-AE3F-EDEDB404C999}" type="presOf" srcId="{F50F6546-49B9-4FF0-BD50-3A0390FA4A9B}" destId="{EC5A02F5-D201-4711-80C9-5DAA086FED3F}" srcOrd="0" destOrd="2" presId="urn:microsoft.com/office/officeart/2005/8/layout/hList1"/>
    <dgm:cxn modelId="{A8F740A1-548E-4E0F-B3E6-C7EF0C649516}" type="presOf" srcId="{ECB6333D-4726-4D93-B4C4-CF6C40C6ADA4}" destId="{3FECDC31-58C8-46F9-A0BC-CF816E02978F}" srcOrd="0" destOrd="0" presId="urn:microsoft.com/office/officeart/2005/8/layout/hList1"/>
    <dgm:cxn modelId="{041AB57C-B3D2-4FA7-901A-67BF7C9688FB}" srcId="{ECB6333D-4726-4D93-B4C4-CF6C40C6ADA4}" destId="{B05635AC-07D3-4BB4-B813-814AB33A5D4A}" srcOrd="2" destOrd="0" parTransId="{64D60478-8FC0-4144-97EE-004863B77F8E}" sibTransId="{0003849B-5975-4B50-80CE-6EBFC9682970}"/>
    <dgm:cxn modelId="{AE97EBCE-D490-4BF3-B907-72AF74E766A0}" srcId="{ED228FE2-394F-4CB6-A6FC-8CBB92598AB1}" destId="{29838257-85F6-4534-BBBD-414DD49FFBCA}" srcOrd="3" destOrd="0" parTransId="{B7B3EFC5-77FA-4EEC-A729-A4F6DF49DCDB}" sibTransId="{73482E14-2E62-4B38-A5E8-9E38D9768A16}"/>
    <dgm:cxn modelId="{2845B18C-1FFD-435D-880B-4A3FAB49A935}" type="presOf" srcId="{29838257-85F6-4534-BBBD-414DD49FFBCA}" destId="{EC5A02F5-D201-4711-80C9-5DAA086FED3F}" srcOrd="0" destOrd="3" presId="urn:microsoft.com/office/officeart/2005/8/layout/hList1"/>
    <dgm:cxn modelId="{78D7321D-8A51-4A5D-A207-7398015BEA0C}" type="presOf" srcId="{60EB990F-1EC1-4F4A-9B9B-3AB862364060}" destId="{39A29134-5CBB-4C9C-B413-A23536B0FD36}" srcOrd="0" destOrd="0" presId="urn:microsoft.com/office/officeart/2005/8/layout/hList1"/>
    <dgm:cxn modelId="{A6FF414E-CBE1-4B04-8F42-DD39F34003C1}" type="presOf" srcId="{ED228FE2-394F-4CB6-A6FC-8CBB92598AB1}" destId="{E3149485-6768-4561-8A84-04166FDD3EEE}" srcOrd="0" destOrd="0" presId="urn:microsoft.com/office/officeart/2005/8/layout/hList1"/>
    <dgm:cxn modelId="{B384C419-3890-4E6C-A9EA-06AD358BB533}" type="presOf" srcId="{1410DCBD-0049-4B43-9399-18FD4032E1C4}" destId="{EC5A02F5-D201-4711-80C9-5DAA086FED3F}" srcOrd="0" destOrd="0" presId="urn:microsoft.com/office/officeart/2005/8/layout/hList1"/>
    <dgm:cxn modelId="{8B5E9E2E-0C37-4FD7-B869-7484E85036C6}" srcId="{B05635AC-07D3-4BB4-B813-814AB33A5D4A}" destId="{60EB990F-1EC1-4F4A-9B9B-3AB862364060}" srcOrd="0" destOrd="0" parTransId="{5BC1302A-DEA2-4157-A5AE-40A6A3C8351F}" sibTransId="{0FA49D2F-0C0F-40E7-8B7F-08E98BEBE539}"/>
    <dgm:cxn modelId="{273D048E-F061-49AF-B00B-49A39A02953F}" srcId="{ECB6333D-4726-4D93-B4C4-CF6C40C6ADA4}" destId="{F14C7405-211F-4A95-BD1B-F3E552B469E0}" srcOrd="1" destOrd="0" parTransId="{99472723-F3C3-46F7-8BFB-4FAC8B8ACC92}" sibTransId="{F0869E99-CD35-444A-B4E0-9AB8276D3B1C}"/>
    <dgm:cxn modelId="{DD68A9FF-2B0A-4568-BE79-AF77F5AE8C9E}" type="presOf" srcId="{26BB5FAB-3A1F-403C-BB6C-6AF2A45BD8B5}" destId="{55E1D369-0266-4410-A94A-3BC9054D1543}" srcOrd="0" destOrd="1" presId="urn:microsoft.com/office/officeart/2005/8/layout/hList1"/>
    <dgm:cxn modelId="{A9155B3B-8EB3-4079-A704-2907518C2A70}" srcId="{ED228FE2-394F-4CB6-A6FC-8CBB92598AB1}" destId="{F50F6546-49B9-4FF0-BD50-3A0390FA4A9B}" srcOrd="2" destOrd="0" parTransId="{4F13239A-D5D1-4AD0-B8B2-287EA8EC3E43}" sibTransId="{A7CA2CF4-7BFF-45C9-BB58-A58E7B03205E}"/>
    <dgm:cxn modelId="{3AAEB21C-7BC6-4A05-B370-FE6173276AC4}" srcId="{ED228FE2-394F-4CB6-A6FC-8CBB92598AB1}" destId="{0B8AF42C-7BF4-430A-9C9F-16CBB7B2EEFF}" srcOrd="5" destOrd="0" parTransId="{42AA296D-7662-4FA7-905A-E205B7F62FD8}" sibTransId="{623221AE-31BB-489A-A0D3-CD0956EB9079}"/>
    <dgm:cxn modelId="{E1F6C44A-DF70-4DF4-9D1E-4DA8570DADE9}" srcId="{F14C7405-211F-4A95-BD1B-F3E552B469E0}" destId="{26BB5FAB-3A1F-403C-BB6C-6AF2A45BD8B5}" srcOrd="1" destOrd="0" parTransId="{8E556289-B88E-4006-9024-E5CD58C1CB65}" sibTransId="{44541FDF-1847-4C27-8B7E-914D70763F0B}"/>
    <dgm:cxn modelId="{3CE0398B-23DD-4310-B726-008CCBA48974}" srcId="{B05635AC-07D3-4BB4-B813-814AB33A5D4A}" destId="{2660810A-1BB2-4C4D-9321-7919873FE79D}" srcOrd="3" destOrd="0" parTransId="{445DB087-99B0-48C6-A157-5FFE1A972FB7}" sibTransId="{A748A0CD-C6CC-4EEF-90A1-10EEFD2D73A2}"/>
    <dgm:cxn modelId="{75B3F9BB-CB75-4D93-9CDB-C92428CC5B2C}" type="presParOf" srcId="{3FECDC31-58C8-46F9-A0BC-CF816E02978F}" destId="{050E11DB-4396-4660-98CD-EBEC798EC386}" srcOrd="0" destOrd="0" presId="urn:microsoft.com/office/officeart/2005/8/layout/hList1"/>
    <dgm:cxn modelId="{25626670-1AE9-4D3C-804E-4EBB4329CBF4}" type="presParOf" srcId="{050E11DB-4396-4660-98CD-EBEC798EC386}" destId="{E3149485-6768-4561-8A84-04166FDD3EEE}" srcOrd="0" destOrd="0" presId="urn:microsoft.com/office/officeart/2005/8/layout/hList1"/>
    <dgm:cxn modelId="{A59C5990-3453-4506-B3CC-B0B40B6996D5}" type="presParOf" srcId="{050E11DB-4396-4660-98CD-EBEC798EC386}" destId="{EC5A02F5-D201-4711-80C9-5DAA086FED3F}" srcOrd="1" destOrd="0" presId="urn:microsoft.com/office/officeart/2005/8/layout/hList1"/>
    <dgm:cxn modelId="{3E8C1B17-B310-47B7-80EC-12EFA4816125}" type="presParOf" srcId="{3FECDC31-58C8-46F9-A0BC-CF816E02978F}" destId="{9A64DF79-BD03-472B-AA8E-1B7C86BA3F12}" srcOrd="1" destOrd="0" presId="urn:microsoft.com/office/officeart/2005/8/layout/hList1"/>
    <dgm:cxn modelId="{7FC4E8BB-44E5-49A7-A831-E7AF7D121C2F}" type="presParOf" srcId="{3FECDC31-58C8-46F9-A0BC-CF816E02978F}" destId="{D925ED27-E79B-4F31-9D46-570CE0B31249}" srcOrd="2" destOrd="0" presId="urn:microsoft.com/office/officeart/2005/8/layout/hList1"/>
    <dgm:cxn modelId="{DA0CEC8C-E7C5-4AA8-AAD8-258AD634D1DD}" type="presParOf" srcId="{D925ED27-E79B-4F31-9D46-570CE0B31249}" destId="{9CD5D6E9-5421-46CD-A208-0257273766A7}" srcOrd="0" destOrd="0" presId="urn:microsoft.com/office/officeart/2005/8/layout/hList1"/>
    <dgm:cxn modelId="{DAA6BD93-EB85-44A1-82A0-7A95873DD04C}" type="presParOf" srcId="{D925ED27-E79B-4F31-9D46-570CE0B31249}" destId="{55E1D369-0266-4410-A94A-3BC9054D1543}" srcOrd="1" destOrd="0" presId="urn:microsoft.com/office/officeart/2005/8/layout/hList1"/>
    <dgm:cxn modelId="{1F748E3B-1378-4157-B3C2-F6610463C3D5}" type="presParOf" srcId="{3FECDC31-58C8-46F9-A0BC-CF816E02978F}" destId="{2CE7139A-F152-4CE8-9C00-9B0297366773}" srcOrd="3" destOrd="0" presId="urn:microsoft.com/office/officeart/2005/8/layout/hList1"/>
    <dgm:cxn modelId="{69BF69D8-F670-4AEF-B2C2-605DCD1E5C5F}" type="presParOf" srcId="{3FECDC31-58C8-46F9-A0BC-CF816E02978F}" destId="{64678D3B-1406-4501-9ACC-29676D637D3C}" srcOrd="4" destOrd="0" presId="urn:microsoft.com/office/officeart/2005/8/layout/hList1"/>
    <dgm:cxn modelId="{0EBA5BC3-CE9E-4E21-9E0E-BDC9C5A3B7D4}" type="presParOf" srcId="{64678D3B-1406-4501-9ACC-29676D637D3C}" destId="{81107068-4D13-48F4-AC5D-89BC3B3F7C74}" srcOrd="0" destOrd="0" presId="urn:microsoft.com/office/officeart/2005/8/layout/hList1"/>
    <dgm:cxn modelId="{82A208F5-45AE-4D9A-9571-CB6EF87CEF6F}" type="presParOf" srcId="{64678D3B-1406-4501-9ACC-29676D637D3C}" destId="{39A29134-5CBB-4C9C-B413-A23536B0FD3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EDB65E3-D3A8-464F-80EB-381BD64FE3FA}" type="doc">
      <dgm:prSet loTypeId="urn:microsoft.com/office/officeart/2005/8/layout/hierarchy1" loCatId="hierarchy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2442853B-2D1C-4DDA-A75A-38E235B1AB53}">
      <dgm:prSet phldrT="[Текст]" custT="1"/>
      <dgm:spPr/>
      <dgm:t>
        <a:bodyPr/>
        <a:lstStyle/>
        <a:p>
          <a:pPr algn="ctr"/>
          <a:r>
            <a:rPr lang="uk-UA" sz="1200" b="0" dirty="0" smtClean="0">
              <a:latin typeface="Times New Roman" pitchFamily="18" charset="0"/>
              <a:cs typeface="Times New Roman" pitchFamily="18" charset="0"/>
            </a:rPr>
            <a:t>Загальні збори засновників</a:t>
          </a:r>
          <a:endParaRPr lang="ru-RU" sz="1200" b="0" dirty="0">
            <a:latin typeface="Times New Roman" pitchFamily="18" charset="0"/>
            <a:cs typeface="Times New Roman" pitchFamily="18" charset="0"/>
          </a:endParaRPr>
        </a:p>
      </dgm:t>
    </dgm:pt>
    <dgm:pt modelId="{E7AFB10F-9F1B-4D23-8C6A-271CC389A1C5}" type="parTrans" cxnId="{FF88F0AD-FA9D-40FB-8FBF-7D2D687B3675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B00A9BC-6A70-457F-834F-06B5D1FBE355}" type="sibTrans" cxnId="{FF88F0AD-FA9D-40FB-8FBF-7D2D687B3675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455F581-3B98-41CF-9A2E-EDFD0FC44502}">
      <dgm:prSet phldrT="[Текст]" custT="1"/>
      <dgm:spPr/>
      <dgm:t>
        <a:bodyPr/>
        <a:lstStyle/>
        <a:p>
          <a:pPr algn="ctr"/>
          <a:r>
            <a:rPr lang="uk-UA" sz="1200" b="0" dirty="0" smtClean="0">
              <a:latin typeface="Times New Roman" pitchFamily="18" charset="0"/>
              <a:cs typeface="Times New Roman" pitchFamily="18" charset="0"/>
            </a:rPr>
            <a:t>Головний інженер</a:t>
          </a:r>
          <a:endParaRPr lang="ru-RU" sz="1200" b="0" dirty="0">
            <a:latin typeface="Times New Roman" pitchFamily="18" charset="0"/>
            <a:cs typeface="Times New Roman" pitchFamily="18" charset="0"/>
          </a:endParaRPr>
        </a:p>
      </dgm:t>
    </dgm:pt>
    <dgm:pt modelId="{7F80BF98-1972-4552-A766-04F8018F85FF}" type="parTrans" cxnId="{95417BED-0274-46C1-84C4-044B2500DE1C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E87921B-FE65-4D41-940F-ABFEB6A08E65}" type="sibTrans" cxnId="{95417BED-0274-46C1-84C4-044B2500DE1C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E982E3B-B9BA-4E25-AB27-6B6E52203273}">
      <dgm:prSet phldrT="[Текст]" custT="1"/>
      <dgm:spPr/>
      <dgm:t>
        <a:bodyPr/>
        <a:lstStyle/>
        <a:p>
          <a:pPr algn="ctr"/>
          <a:r>
            <a:rPr lang="uk-UA" sz="1200" b="0" dirty="0" smtClean="0">
              <a:latin typeface="Times New Roman" pitchFamily="18" charset="0"/>
              <a:cs typeface="Times New Roman" pitchFamily="18" charset="0"/>
            </a:rPr>
            <a:t>Головний </a:t>
          </a:r>
        </a:p>
        <a:p>
          <a:pPr algn="ctr"/>
          <a:r>
            <a:rPr lang="uk-UA" sz="1200" b="0" dirty="0" smtClean="0">
              <a:latin typeface="Times New Roman" pitchFamily="18" charset="0"/>
              <a:cs typeface="Times New Roman" pitchFamily="18" charset="0"/>
            </a:rPr>
            <a:t>ВТВ</a:t>
          </a:r>
          <a:endParaRPr lang="ru-RU" sz="1200" b="0" dirty="0">
            <a:latin typeface="Times New Roman" pitchFamily="18" charset="0"/>
            <a:cs typeface="Times New Roman" pitchFamily="18" charset="0"/>
          </a:endParaRPr>
        </a:p>
      </dgm:t>
    </dgm:pt>
    <dgm:pt modelId="{F3EB465B-1578-4CAC-A991-08DD309DEC6D}" type="parTrans" cxnId="{50266730-CDB9-4131-9339-6065A9F064C1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E8556114-34CF-49D1-9748-DD0C25A4FF70}" type="sibTrans" cxnId="{50266730-CDB9-4131-9339-6065A9F064C1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2F265B5-DF33-49A2-9AEC-B22957D1ACB1}">
      <dgm:prSet phldrT="[Текст]" custT="1"/>
      <dgm:spPr/>
      <dgm:t>
        <a:bodyPr/>
        <a:lstStyle/>
        <a:p>
          <a:pPr algn="ctr"/>
          <a:r>
            <a:rPr lang="uk-UA" sz="1200" b="0" dirty="0" err="1" smtClean="0">
              <a:latin typeface="Times New Roman" pitchFamily="18" charset="0"/>
              <a:cs typeface="Times New Roman" pitchFamily="18" charset="0"/>
            </a:rPr>
            <a:t>Експлуа-таційний</a:t>
          </a:r>
          <a:r>
            <a:rPr lang="uk-UA" sz="1200" b="0" dirty="0" smtClean="0">
              <a:latin typeface="Times New Roman" pitchFamily="18" charset="0"/>
              <a:cs typeface="Times New Roman" pitchFamily="18" charset="0"/>
            </a:rPr>
            <a:t> відділ</a:t>
          </a:r>
          <a:endParaRPr lang="ru-RU" sz="1200" b="0" dirty="0">
            <a:latin typeface="Times New Roman" pitchFamily="18" charset="0"/>
            <a:cs typeface="Times New Roman" pitchFamily="18" charset="0"/>
          </a:endParaRPr>
        </a:p>
      </dgm:t>
    </dgm:pt>
    <dgm:pt modelId="{3E4D8268-058A-45A6-8419-018AE13CCA40}" type="parTrans" cxnId="{98BA1480-699E-4C95-B7BA-11D25EB0D93C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BCB3445-E0CE-48A1-A466-AE292F7D28E0}" type="sibTrans" cxnId="{98BA1480-699E-4C95-B7BA-11D25EB0D93C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4595A38-A59C-4570-94D9-73A27CE70438}">
      <dgm:prSet phldrT="[Текст]" custT="1"/>
      <dgm:spPr/>
      <dgm:t>
        <a:bodyPr/>
        <a:lstStyle/>
        <a:p>
          <a:pPr algn="ctr"/>
          <a:r>
            <a:rPr lang="uk-UA" sz="1200" b="0" dirty="0" smtClean="0">
              <a:latin typeface="Times New Roman" pitchFamily="18" charset="0"/>
              <a:cs typeface="Times New Roman" pitchFamily="18" charset="0"/>
            </a:rPr>
            <a:t>Виробничо-технічний відділ</a:t>
          </a:r>
          <a:endParaRPr lang="ru-RU" sz="1200" b="0" dirty="0">
            <a:latin typeface="Times New Roman" pitchFamily="18" charset="0"/>
            <a:cs typeface="Times New Roman" pitchFamily="18" charset="0"/>
          </a:endParaRPr>
        </a:p>
      </dgm:t>
    </dgm:pt>
    <dgm:pt modelId="{6B9C5FC3-08AC-4D8E-A369-D9DAF1233CE3}" type="parTrans" cxnId="{B2328E4C-DFED-4AD2-ADDB-0D0A419E64BF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9C52C9D-05C7-4DA3-8DA1-641EE67FA486}" type="sibTrans" cxnId="{B2328E4C-DFED-4AD2-ADDB-0D0A419E64BF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31DA9D0-8CE5-4042-B9E7-BD679261E4CC}">
      <dgm:prSet phldrT="[Текст]" custT="1"/>
      <dgm:spPr/>
      <dgm:t>
        <a:bodyPr/>
        <a:lstStyle/>
        <a:p>
          <a:pPr algn="ctr"/>
          <a:r>
            <a:rPr lang="uk-UA" sz="1200" b="0" dirty="0" smtClean="0">
              <a:latin typeface="Times New Roman" pitchFamily="18" charset="0"/>
              <a:cs typeface="Times New Roman" pitchFamily="18" charset="0"/>
            </a:rPr>
            <a:t>Інспектор кадрів</a:t>
          </a:r>
          <a:endParaRPr lang="ru-RU" sz="1200" b="0" dirty="0">
            <a:latin typeface="Times New Roman" pitchFamily="18" charset="0"/>
            <a:cs typeface="Times New Roman" pitchFamily="18" charset="0"/>
          </a:endParaRPr>
        </a:p>
      </dgm:t>
    </dgm:pt>
    <dgm:pt modelId="{94DB7962-39F9-487B-A052-B8D1421CADF6}" type="parTrans" cxnId="{B18DD280-E834-48B7-9B2B-C04BA72B26EE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42B3794-622F-4D0F-A673-93CABB7AD595}" type="sibTrans" cxnId="{B18DD280-E834-48B7-9B2B-C04BA72B26EE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780F129-0C85-424B-B04A-E766E4A93F09}">
      <dgm:prSet phldrT="[Текст]" custT="1"/>
      <dgm:spPr/>
      <dgm:t>
        <a:bodyPr/>
        <a:lstStyle/>
        <a:p>
          <a:pPr algn="ctr"/>
          <a:r>
            <a:rPr lang="uk-UA" sz="1200" b="0" dirty="0" smtClean="0">
              <a:latin typeface="Times New Roman" pitchFamily="18" charset="0"/>
              <a:cs typeface="Times New Roman" pitchFamily="18" charset="0"/>
            </a:rPr>
            <a:t>Відділ організації праці та заробітної плати</a:t>
          </a:r>
          <a:endParaRPr lang="ru-RU" sz="1200" b="0" dirty="0">
            <a:latin typeface="Times New Roman" pitchFamily="18" charset="0"/>
            <a:cs typeface="Times New Roman" pitchFamily="18" charset="0"/>
          </a:endParaRPr>
        </a:p>
      </dgm:t>
    </dgm:pt>
    <dgm:pt modelId="{C2CA0050-F977-4BA4-BEB7-8559CE6E1A1C}" type="parTrans" cxnId="{8355EE61-F715-4FAD-9B51-3913AE733282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FB475F6-1C65-4B29-86E2-CB09224F1811}" type="sibTrans" cxnId="{8355EE61-F715-4FAD-9B51-3913AE733282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8718080-B263-4EB0-B660-954DD8AC2C78}">
      <dgm:prSet phldrT="[Текст]" custT="1"/>
      <dgm:spPr/>
      <dgm:t>
        <a:bodyPr/>
        <a:lstStyle/>
        <a:p>
          <a:pPr algn="ctr"/>
          <a:r>
            <a:rPr lang="uk-UA" sz="1200" b="0" dirty="0" smtClean="0">
              <a:latin typeface="Times New Roman" pitchFamily="18" charset="0"/>
              <a:cs typeface="Times New Roman" pitchFamily="18" charset="0"/>
            </a:rPr>
            <a:t>Головний бухгалтер</a:t>
          </a:r>
          <a:endParaRPr lang="ru-RU" sz="1200" b="0" dirty="0">
            <a:latin typeface="Times New Roman" pitchFamily="18" charset="0"/>
            <a:cs typeface="Times New Roman" pitchFamily="18" charset="0"/>
          </a:endParaRPr>
        </a:p>
      </dgm:t>
    </dgm:pt>
    <dgm:pt modelId="{09815041-6053-4A70-BE11-543D5D0A9311}" type="parTrans" cxnId="{98A96EBB-B643-43D1-BC40-AFA535499709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5F521DE5-E4AA-405F-941B-E5CD57118F45}" type="sibTrans" cxnId="{98A96EBB-B643-43D1-BC40-AFA535499709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9494A98-527A-463B-9F90-A99D84DE8CFD}">
      <dgm:prSet phldrT="[Текст]" custT="1"/>
      <dgm:spPr/>
      <dgm:t>
        <a:bodyPr/>
        <a:lstStyle/>
        <a:p>
          <a:pPr algn="ctr"/>
          <a:r>
            <a:rPr lang="uk-UA" sz="1200" b="0" dirty="0" smtClean="0">
              <a:latin typeface="Times New Roman" pitchFamily="18" charset="0"/>
              <a:cs typeface="Times New Roman" pitchFamily="18" charset="0"/>
            </a:rPr>
            <a:t>Бухгалтерія</a:t>
          </a:r>
          <a:endParaRPr lang="ru-RU" sz="1200" b="0" dirty="0">
            <a:latin typeface="Times New Roman" pitchFamily="18" charset="0"/>
            <a:cs typeface="Times New Roman" pitchFamily="18" charset="0"/>
          </a:endParaRPr>
        </a:p>
      </dgm:t>
    </dgm:pt>
    <dgm:pt modelId="{CD95673A-6A24-42D6-B395-54EFA86732F2}" type="parTrans" cxnId="{14EF55F8-7FA9-4F29-A0B7-CDD054C32258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E9512AF-D495-41D5-9C23-4717DBABA1C0}" type="sibTrans" cxnId="{14EF55F8-7FA9-4F29-A0B7-CDD054C32258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B3384D6-74AC-4827-934B-843E794C6BA2}">
      <dgm:prSet phldrT="[Текст]" custT="1"/>
      <dgm:spPr/>
      <dgm:t>
        <a:bodyPr/>
        <a:lstStyle/>
        <a:p>
          <a:pPr algn="ctr"/>
          <a:r>
            <a:rPr lang="uk-UA" sz="1200" b="0" dirty="0" smtClean="0">
              <a:latin typeface="Times New Roman" pitchFamily="18" charset="0"/>
              <a:cs typeface="Times New Roman" pitchFamily="18" charset="0"/>
            </a:rPr>
            <a:t>Відділ охорони праці і техніки безпеки</a:t>
          </a:r>
          <a:endParaRPr lang="ru-RU" sz="1200" b="0" dirty="0">
            <a:latin typeface="Times New Roman" pitchFamily="18" charset="0"/>
            <a:cs typeface="Times New Roman" pitchFamily="18" charset="0"/>
          </a:endParaRPr>
        </a:p>
      </dgm:t>
    </dgm:pt>
    <dgm:pt modelId="{A61535F2-42F0-4677-B801-68E9B18F7331}" type="parTrans" cxnId="{A0BA8598-D192-4D4D-9EAA-00EA40B6CCD8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947E86A-CE63-4363-8166-986981551684}" type="sibTrans" cxnId="{A0BA8598-D192-4D4D-9EAA-00EA40B6CCD8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E52EF55-6951-4E19-A1A9-291092E3DCFF}">
      <dgm:prSet phldrT="[Текст]" custT="1"/>
      <dgm:spPr/>
      <dgm:t>
        <a:bodyPr/>
        <a:lstStyle/>
        <a:p>
          <a:pPr algn="ctr"/>
          <a:r>
            <a:rPr lang="uk-UA" sz="1200" b="0" dirty="0" smtClean="0">
              <a:latin typeface="Times New Roman" pitchFamily="18" charset="0"/>
              <a:cs typeface="Times New Roman" pitchFamily="18" charset="0"/>
            </a:rPr>
            <a:t>Головний економіст</a:t>
          </a:r>
          <a:endParaRPr lang="ru-RU" sz="1200" b="0" dirty="0">
            <a:latin typeface="Times New Roman" pitchFamily="18" charset="0"/>
            <a:cs typeface="Times New Roman" pitchFamily="18" charset="0"/>
          </a:endParaRPr>
        </a:p>
      </dgm:t>
    </dgm:pt>
    <dgm:pt modelId="{AEA27BFF-D8E5-42CB-BB2B-F588D1D7A7D6}" type="parTrans" cxnId="{817E2896-60C0-4CC3-B4C6-A7513B8AA119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7DE4BCC9-6E54-4EF1-A405-2A0AD2816EF3}" type="sibTrans" cxnId="{817E2896-60C0-4CC3-B4C6-A7513B8AA119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D31D0F7-510B-40AF-936C-7094372B0155}">
      <dgm:prSet phldrT="[Текст]" custT="1"/>
      <dgm:spPr/>
      <dgm:t>
        <a:bodyPr/>
        <a:lstStyle/>
        <a:p>
          <a:pPr algn="ctr"/>
          <a:r>
            <a:rPr lang="ru-RU" sz="1200" b="0" dirty="0">
              <a:latin typeface="Times New Roman" pitchFamily="18" charset="0"/>
              <a:cs typeface="Times New Roman" pitchFamily="18" charset="0"/>
            </a:rPr>
            <a:t>Директор</a:t>
          </a:r>
        </a:p>
      </dgm:t>
    </dgm:pt>
    <dgm:pt modelId="{FC71D9EA-D1D4-488E-BE84-E91477844AD9}" type="parTrans" cxnId="{E39FAF4C-14FF-46B6-BFDB-094B8262DD9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4E378DA-4477-4815-A597-CE4C9A14C023}" type="sibTrans" cxnId="{E39FAF4C-14FF-46B6-BFDB-094B8262DD9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429841D-3D61-4242-9584-8D12065CF0F2}">
      <dgm:prSet phldrT="[Текст]" custT="1"/>
      <dgm:spPr/>
      <dgm:t>
        <a:bodyPr/>
        <a:lstStyle/>
        <a:p>
          <a:pPr algn="ctr"/>
          <a:r>
            <a:rPr lang="ru-RU" sz="1200" b="0" dirty="0">
              <a:latin typeface="Times New Roman" pitchFamily="18" charset="0"/>
              <a:cs typeface="Times New Roman" pitchFamily="18" charset="0"/>
            </a:rPr>
            <a:t>Три засновника</a:t>
          </a:r>
        </a:p>
      </dgm:t>
    </dgm:pt>
    <dgm:pt modelId="{E5ED0574-87FB-4271-A70E-EEB1AD61B0E5}" type="sibTrans" cxnId="{EC5133B7-D033-44DF-B2E4-D7F7E7E06E6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C11D5BC-80AA-4F93-99FE-2F09CD47C916}" type="parTrans" cxnId="{EC5133B7-D033-44DF-B2E4-D7F7E7E06E6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39048DD-82A1-47FE-B886-B4AADE730311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Ревізійна служба</a:t>
          </a:r>
        </a:p>
      </dgm:t>
    </dgm:pt>
    <dgm:pt modelId="{F1FD3D4D-37DF-4961-9B99-9933F4ACF1B3}" type="parTrans" cxnId="{04629932-DADE-4A92-99F9-4C2C2487BC6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33EADB-4160-49CE-8DB6-37F5F9B07785}" type="sibTrans" cxnId="{04629932-DADE-4A92-99F9-4C2C2487BC6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D43D062-97F6-41EC-81CA-F80D857E7587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Планово-економічний відділ</a:t>
          </a:r>
        </a:p>
      </dgm:t>
    </dgm:pt>
    <dgm:pt modelId="{18CBA55A-45C0-4786-BE1D-943690C35F43}" type="parTrans" cxnId="{88677A38-E307-4930-A5B1-05B6120C782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A96C0C-4D6E-47B7-A9DD-C673185AC8C3}" type="sibTrans" cxnId="{88677A38-E307-4930-A5B1-05B6120C782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255C10-C72C-4C51-B5CD-D82A3E9B6D81}" type="pres">
      <dgm:prSet presAssocID="{2EDB65E3-D3A8-464F-80EB-381BD64FE3F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CD5D3E0-44C5-4C92-AA9F-266E9D995438}" type="pres">
      <dgm:prSet presAssocID="{FD31D0F7-510B-40AF-936C-7094372B0155}" presName="hierRoot1" presStyleCnt="0"/>
      <dgm:spPr/>
      <dgm:t>
        <a:bodyPr/>
        <a:lstStyle/>
        <a:p>
          <a:endParaRPr lang="ru-RU"/>
        </a:p>
      </dgm:t>
    </dgm:pt>
    <dgm:pt modelId="{42F740BF-9039-45D1-A5C1-000CFCD4CEDA}" type="pres">
      <dgm:prSet presAssocID="{FD31D0F7-510B-40AF-936C-7094372B0155}" presName="composite" presStyleCnt="0"/>
      <dgm:spPr/>
      <dgm:t>
        <a:bodyPr/>
        <a:lstStyle/>
        <a:p>
          <a:endParaRPr lang="ru-RU"/>
        </a:p>
      </dgm:t>
    </dgm:pt>
    <dgm:pt modelId="{19E7D680-2BCB-4560-8994-D57621CCE582}" type="pres">
      <dgm:prSet presAssocID="{FD31D0F7-510B-40AF-936C-7094372B0155}" presName="background" presStyleLbl="node0" presStyleIdx="0" presStyleCnt="2"/>
      <dgm:spPr/>
      <dgm:t>
        <a:bodyPr/>
        <a:lstStyle/>
        <a:p>
          <a:endParaRPr lang="ru-RU"/>
        </a:p>
      </dgm:t>
    </dgm:pt>
    <dgm:pt modelId="{4C3C340E-5F73-49C1-947F-AF5857D642A2}" type="pres">
      <dgm:prSet presAssocID="{FD31D0F7-510B-40AF-936C-7094372B0155}" presName="text" presStyleLbl="fgAcc0" presStyleIdx="0" presStyleCnt="2" custScaleX="140217" custScaleY="109661" custLinFactX="73701" custLinFactNeighborX="100000" custLinFactNeighborY="4906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41BB92E-09D1-462C-8F6A-A424C6FB255E}" type="pres">
      <dgm:prSet presAssocID="{FD31D0F7-510B-40AF-936C-7094372B0155}" presName="hierChild2" presStyleCnt="0"/>
      <dgm:spPr/>
      <dgm:t>
        <a:bodyPr/>
        <a:lstStyle/>
        <a:p>
          <a:endParaRPr lang="ru-RU"/>
        </a:p>
      </dgm:t>
    </dgm:pt>
    <dgm:pt modelId="{F57FA61D-508C-4283-A733-DC51C43F5200}" type="pres">
      <dgm:prSet presAssocID="{2442853B-2D1C-4DDA-A75A-38E235B1AB53}" presName="hierRoot1" presStyleCnt="0"/>
      <dgm:spPr/>
      <dgm:t>
        <a:bodyPr/>
        <a:lstStyle/>
        <a:p>
          <a:endParaRPr lang="ru-RU"/>
        </a:p>
      </dgm:t>
    </dgm:pt>
    <dgm:pt modelId="{F2C51B60-9327-4F13-964E-9F854E45F0FC}" type="pres">
      <dgm:prSet presAssocID="{2442853B-2D1C-4DDA-A75A-38E235B1AB53}" presName="composite" presStyleCnt="0"/>
      <dgm:spPr/>
      <dgm:t>
        <a:bodyPr/>
        <a:lstStyle/>
        <a:p>
          <a:endParaRPr lang="ru-RU"/>
        </a:p>
      </dgm:t>
    </dgm:pt>
    <dgm:pt modelId="{0E9B4F8C-C3A1-455C-A35B-B716AF47088A}" type="pres">
      <dgm:prSet presAssocID="{2442853B-2D1C-4DDA-A75A-38E235B1AB53}" presName="background" presStyleLbl="node0" presStyleIdx="1" presStyleCnt="2"/>
      <dgm:spPr/>
      <dgm:t>
        <a:bodyPr/>
        <a:lstStyle/>
        <a:p>
          <a:endParaRPr lang="ru-RU"/>
        </a:p>
      </dgm:t>
    </dgm:pt>
    <dgm:pt modelId="{8741F127-3321-412E-8878-27FE5612987E}" type="pres">
      <dgm:prSet presAssocID="{2442853B-2D1C-4DDA-A75A-38E235B1AB53}" presName="text" presStyleLbl="fgAcc0" presStyleIdx="1" presStyleCnt="2" custScaleX="205233" custScaleY="182446" custLinFactY="-100000" custLinFactNeighborX="-17205" custLinFactNeighborY="-1045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D7822B-6484-425B-A3E0-FCE895117359}" type="pres">
      <dgm:prSet presAssocID="{2442853B-2D1C-4DDA-A75A-38E235B1AB53}" presName="hierChild2" presStyleCnt="0"/>
      <dgm:spPr/>
      <dgm:t>
        <a:bodyPr/>
        <a:lstStyle/>
        <a:p>
          <a:endParaRPr lang="ru-RU"/>
        </a:p>
      </dgm:t>
    </dgm:pt>
    <dgm:pt modelId="{33A81E57-7CE5-473D-A201-C47D7DEECE86}" type="pres">
      <dgm:prSet presAssocID="{7F80BF98-1972-4552-A766-04F8018F85FF}" presName="Name10" presStyleLbl="parChTrans1D2" presStyleIdx="0" presStyleCnt="6"/>
      <dgm:spPr/>
      <dgm:t>
        <a:bodyPr/>
        <a:lstStyle/>
        <a:p>
          <a:endParaRPr lang="ru-RU"/>
        </a:p>
      </dgm:t>
    </dgm:pt>
    <dgm:pt modelId="{918F76B2-2679-496B-B03A-F6D35AD379F5}" type="pres">
      <dgm:prSet presAssocID="{2455F581-3B98-41CF-9A2E-EDFD0FC44502}" presName="hierRoot2" presStyleCnt="0"/>
      <dgm:spPr/>
      <dgm:t>
        <a:bodyPr/>
        <a:lstStyle/>
        <a:p>
          <a:endParaRPr lang="ru-RU"/>
        </a:p>
      </dgm:t>
    </dgm:pt>
    <dgm:pt modelId="{3AD3E57E-DD78-4B58-A65C-E7047455E118}" type="pres">
      <dgm:prSet presAssocID="{2455F581-3B98-41CF-9A2E-EDFD0FC44502}" presName="composite2" presStyleCnt="0"/>
      <dgm:spPr/>
      <dgm:t>
        <a:bodyPr/>
        <a:lstStyle/>
        <a:p>
          <a:endParaRPr lang="ru-RU"/>
        </a:p>
      </dgm:t>
    </dgm:pt>
    <dgm:pt modelId="{C9D6636C-1AA6-4FE5-B233-008337905C23}" type="pres">
      <dgm:prSet presAssocID="{2455F581-3B98-41CF-9A2E-EDFD0FC44502}" presName="background2" presStyleLbl="node2" presStyleIdx="0" presStyleCnt="6"/>
      <dgm:spPr/>
      <dgm:t>
        <a:bodyPr/>
        <a:lstStyle/>
        <a:p>
          <a:endParaRPr lang="ru-RU"/>
        </a:p>
      </dgm:t>
    </dgm:pt>
    <dgm:pt modelId="{1A2BD588-A8A5-4EFA-95F9-394FA2DE39EF}" type="pres">
      <dgm:prSet presAssocID="{2455F581-3B98-41CF-9A2E-EDFD0FC44502}" presName="text2" presStyleLbl="fgAcc2" presStyleIdx="0" presStyleCnt="6" custScaleX="171539" custLinFactNeighborX="-12778" custLinFactNeighborY="3224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5992798-7577-48D9-B6B7-94EC1D53CD15}" type="pres">
      <dgm:prSet presAssocID="{2455F581-3B98-41CF-9A2E-EDFD0FC44502}" presName="hierChild3" presStyleCnt="0"/>
      <dgm:spPr/>
      <dgm:t>
        <a:bodyPr/>
        <a:lstStyle/>
        <a:p>
          <a:endParaRPr lang="ru-RU"/>
        </a:p>
      </dgm:t>
    </dgm:pt>
    <dgm:pt modelId="{17B78B48-E629-4756-B5DE-9E4F92F99296}" type="pres">
      <dgm:prSet presAssocID="{3E4D8268-058A-45A6-8419-018AE13CCA40}" presName="Name17" presStyleLbl="parChTrans1D3" presStyleIdx="0" presStyleCnt="7"/>
      <dgm:spPr/>
      <dgm:t>
        <a:bodyPr/>
        <a:lstStyle/>
        <a:p>
          <a:endParaRPr lang="ru-RU"/>
        </a:p>
      </dgm:t>
    </dgm:pt>
    <dgm:pt modelId="{F0520F90-EEE4-4F77-B3A7-81D8D1BCD2BA}" type="pres">
      <dgm:prSet presAssocID="{32F265B5-DF33-49A2-9AEC-B22957D1ACB1}" presName="hierRoot3" presStyleCnt="0"/>
      <dgm:spPr/>
      <dgm:t>
        <a:bodyPr/>
        <a:lstStyle/>
        <a:p>
          <a:endParaRPr lang="ru-RU"/>
        </a:p>
      </dgm:t>
    </dgm:pt>
    <dgm:pt modelId="{00397015-FEA8-401D-9664-9C4AB84B865A}" type="pres">
      <dgm:prSet presAssocID="{32F265B5-DF33-49A2-9AEC-B22957D1ACB1}" presName="composite3" presStyleCnt="0"/>
      <dgm:spPr/>
      <dgm:t>
        <a:bodyPr/>
        <a:lstStyle/>
        <a:p>
          <a:endParaRPr lang="ru-RU"/>
        </a:p>
      </dgm:t>
    </dgm:pt>
    <dgm:pt modelId="{AB233D22-BBEE-4330-8B7B-D8FDAE817612}" type="pres">
      <dgm:prSet presAssocID="{32F265B5-DF33-49A2-9AEC-B22957D1ACB1}" presName="background3" presStyleLbl="node3" presStyleIdx="0" presStyleCnt="7"/>
      <dgm:spPr/>
      <dgm:t>
        <a:bodyPr/>
        <a:lstStyle/>
        <a:p>
          <a:endParaRPr lang="ru-RU"/>
        </a:p>
      </dgm:t>
    </dgm:pt>
    <dgm:pt modelId="{9D9F189D-2A04-4828-9458-670C77CD41F1}" type="pres">
      <dgm:prSet presAssocID="{32F265B5-DF33-49A2-9AEC-B22957D1ACB1}" presName="text3" presStyleLbl="fgAcc3" presStyleIdx="0" presStyleCnt="7" custScaleX="151038" custScaleY="189879" custLinFactNeighborX="-8339" custLinFactNeighborY="583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8F523F5-500A-4595-9C99-E7A24B2CEAA3}" type="pres">
      <dgm:prSet presAssocID="{32F265B5-DF33-49A2-9AEC-B22957D1ACB1}" presName="hierChild4" presStyleCnt="0"/>
      <dgm:spPr/>
      <dgm:t>
        <a:bodyPr/>
        <a:lstStyle/>
        <a:p>
          <a:endParaRPr lang="ru-RU"/>
        </a:p>
      </dgm:t>
    </dgm:pt>
    <dgm:pt modelId="{47D720FB-CB9D-4288-99CF-1928BA114A67}" type="pres">
      <dgm:prSet presAssocID="{A61535F2-42F0-4677-B801-68E9B18F7331}" presName="Name17" presStyleLbl="parChTrans1D3" presStyleIdx="1" presStyleCnt="7"/>
      <dgm:spPr/>
      <dgm:t>
        <a:bodyPr/>
        <a:lstStyle/>
        <a:p>
          <a:endParaRPr lang="ru-RU"/>
        </a:p>
      </dgm:t>
    </dgm:pt>
    <dgm:pt modelId="{E9AD3E4A-A700-4467-9F07-B7156D3BE674}" type="pres">
      <dgm:prSet presAssocID="{2B3384D6-74AC-4827-934B-843E794C6BA2}" presName="hierRoot3" presStyleCnt="0"/>
      <dgm:spPr/>
      <dgm:t>
        <a:bodyPr/>
        <a:lstStyle/>
        <a:p>
          <a:endParaRPr lang="ru-RU"/>
        </a:p>
      </dgm:t>
    </dgm:pt>
    <dgm:pt modelId="{AE7507F5-E45E-4F5D-ABE2-90522D13AF91}" type="pres">
      <dgm:prSet presAssocID="{2B3384D6-74AC-4827-934B-843E794C6BA2}" presName="composite3" presStyleCnt="0"/>
      <dgm:spPr/>
      <dgm:t>
        <a:bodyPr/>
        <a:lstStyle/>
        <a:p>
          <a:endParaRPr lang="ru-RU"/>
        </a:p>
      </dgm:t>
    </dgm:pt>
    <dgm:pt modelId="{43CF77D0-A45D-4E10-984F-8C9EC59F3D73}" type="pres">
      <dgm:prSet presAssocID="{2B3384D6-74AC-4827-934B-843E794C6BA2}" presName="background3" presStyleLbl="node3" presStyleIdx="1" presStyleCnt="7"/>
      <dgm:spPr/>
      <dgm:t>
        <a:bodyPr/>
        <a:lstStyle/>
        <a:p>
          <a:endParaRPr lang="ru-RU"/>
        </a:p>
      </dgm:t>
    </dgm:pt>
    <dgm:pt modelId="{D62BD659-B35D-411F-9634-D726DFCA0630}" type="pres">
      <dgm:prSet presAssocID="{2B3384D6-74AC-4827-934B-843E794C6BA2}" presName="text3" presStyleLbl="fgAcc3" presStyleIdx="1" presStyleCnt="7" custScaleX="141372" custScaleY="232076" custLinFactNeighborX="-12078" custLinFactNeighborY="5398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C284715-CF9E-49F8-8405-B8A7F3A9DE11}" type="pres">
      <dgm:prSet presAssocID="{2B3384D6-74AC-4827-934B-843E794C6BA2}" presName="hierChild4" presStyleCnt="0"/>
      <dgm:spPr/>
      <dgm:t>
        <a:bodyPr/>
        <a:lstStyle/>
        <a:p>
          <a:endParaRPr lang="ru-RU"/>
        </a:p>
      </dgm:t>
    </dgm:pt>
    <dgm:pt modelId="{2CD3DF5C-41BB-4715-B738-687DD373B3A1}" type="pres">
      <dgm:prSet presAssocID="{AEA27BFF-D8E5-42CB-BB2B-F588D1D7A7D6}" presName="Name10" presStyleLbl="parChTrans1D2" presStyleIdx="1" presStyleCnt="6"/>
      <dgm:spPr/>
      <dgm:t>
        <a:bodyPr/>
        <a:lstStyle/>
        <a:p>
          <a:endParaRPr lang="ru-RU"/>
        </a:p>
      </dgm:t>
    </dgm:pt>
    <dgm:pt modelId="{AC78F605-DA34-4A39-9CC2-4836C762184E}" type="pres">
      <dgm:prSet presAssocID="{8E52EF55-6951-4E19-A1A9-291092E3DCFF}" presName="hierRoot2" presStyleCnt="0"/>
      <dgm:spPr/>
      <dgm:t>
        <a:bodyPr/>
        <a:lstStyle/>
        <a:p>
          <a:endParaRPr lang="ru-RU"/>
        </a:p>
      </dgm:t>
    </dgm:pt>
    <dgm:pt modelId="{D63BF257-D89F-46BF-8CE6-A0B46935E1E5}" type="pres">
      <dgm:prSet presAssocID="{8E52EF55-6951-4E19-A1A9-291092E3DCFF}" presName="composite2" presStyleCnt="0"/>
      <dgm:spPr/>
      <dgm:t>
        <a:bodyPr/>
        <a:lstStyle/>
        <a:p>
          <a:endParaRPr lang="ru-RU"/>
        </a:p>
      </dgm:t>
    </dgm:pt>
    <dgm:pt modelId="{19C2B9E9-534B-4DCB-9E3C-0E358B691DFB}" type="pres">
      <dgm:prSet presAssocID="{8E52EF55-6951-4E19-A1A9-291092E3DCFF}" presName="background2" presStyleLbl="node2" presStyleIdx="1" presStyleCnt="6"/>
      <dgm:spPr/>
      <dgm:t>
        <a:bodyPr/>
        <a:lstStyle/>
        <a:p>
          <a:endParaRPr lang="ru-RU"/>
        </a:p>
      </dgm:t>
    </dgm:pt>
    <dgm:pt modelId="{330F999C-095B-4572-8D8F-7B495EA2CDE6}" type="pres">
      <dgm:prSet presAssocID="{8E52EF55-6951-4E19-A1A9-291092E3DCFF}" presName="text2" presStyleLbl="fgAcc2" presStyleIdx="1" presStyleCnt="6" custScaleX="174900" custLinFactNeighborX="-64212" custLinFactNeighborY="2959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FA033CB-3996-4A3E-BA4F-2A5D5BF9EE94}" type="pres">
      <dgm:prSet presAssocID="{8E52EF55-6951-4E19-A1A9-291092E3DCFF}" presName="hierChild3" presStyleCnt="0"/>
      <dgm:spPr/>
      <dgm:t>
        <a:bodyPr/>
        <a:lstStyle/>
        <a:p>
          <a:endParaRPr lang="ru-RU"/>
        </a:p>
      </dgm:t>
    </dgm:pt>
    <dgm:pt modelId="{69EAE67F-545F-47C6-8BE9-A816BCA563F8}" type="pres">
      <dgm:prSet presAssocID="{18CBA55A-45C0-4786-BE1D-943690C35F43}" presName="Name17" presStyleLbl="parChTrans1D3" presStyleIdx="2" presStyleCnt="7"/>
      <dgm:spPr/>
      <dgm:t>
        <a:bodyPr/>
        <a:lstStyle/>
        <a:p>
          <a:endParaRPr lang="ru-RU"/>
        </a:p>
      </dgm:t>
    </dgm:pt>
    <dgm:pt modelId="{BD6A526F-9FD4-46BB-9E8A-24BCC47022A1}" type="pres">
      <dgm:prSet presAssocID="{8D43D062-97F6-41EC-81CA-F80D857E7587}" presName="hierRoot3" presStyleCnt="0"/>
      <dgm:spPr/>
      <dgm:t>
        <a:bodyPr/>
        <a:lstStyle/>
        <a:p>
          <a:endParaRPr lang="ru-RU"/>
        </a:p>
      </dgm:t>
    </dgm:pt>
    <dgm:pt modelId="{8FCCADD6-7720-4F80-8A39-E7B12CE3DB88}" type="pres">
      <dgm:prSet presAssocID="{8D43D062-97F6-41EC-81CA-F80D857E7587}" presName="composite3" presStyleCnt="0"/>
      <dgm:spPr/>
      <dgm:t>
        <a:bodyPr/>
        <a:lstStyle/>
        <a:p>
          <a:endParaRPr lang="ru-RU"/>
        </a:p>
      </dgm:t>
    </dgm:pt>
    <dgm:pt modelId="{F1084BDF-7114-4C81-8F17-2FCD22681437}" type="pres">
      <dgm:prSet presAssocID="{8D43D062-97F6-41EC-81CA-F80D857E7587}" presName="background3" presStyleLbl="node3" presStyleIdx="2" presStyleCnt="7"/>
      <dgm:spPr/>
      <dgm:t>
        <a:bodyPr/>
        <a:lstStyle/>
        <a:p>
          <a:endParaRPr lang="ru-RU"/>
        </a:p>
      </dgm:t>
    </dgm:pt>
    <dgm:pt modelId="{B9BED39C-25ED-422C-B5CA-AB875A472EC5}" type="pres">
      <dgm:prSet presAssocID="{8D43D062-97F6-41EC-81CA-F80D857E7587}" presName="text3" presStyleLbl="fgAcc3" presStyleIdx="2" presStyleCnt="7" custScaleX="181973" custScaleY="196329" custLinFactNeighborX="-13753" custLinFactNeighborY="7010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E4DA12A-675C-4CEA-AF15-574CDD54DFB9}" type="pres">
      <dgm:prSet presAssocID="{8D43D062-97F6-41EC-81CA-F80D857E7587}" presName="hierChild4" presStyleCnt="0"/>
      <dgm:spPr/>
      <dgm:t>
        <a:bodyPr/>
        <a:lstStyle/>
        <a:p>
          <a:endParaRPr lang="ru-RU"/>
        </a:p>
      </dgm:t>
    </dgm:pt>
    <dgm:pt modelId="{9EAFFD0C-5BFF-46AC-9044-3E89B1FB62DB}" type="pres">
      <dgm:prSet presAssocID="{BC11D5BC-80AA-4F93-99FE-2F09CD47C916}" presName="Name10" presStyleLbl="parChTrans1D2" presStyleIdx="2" presStyleCnt="6"/>
      <dgm:spPr/>
      <dgm:t>
        <a:bodyPr/>
        <a:lstStyle/>
        <a:p>
          <a:endParaRPr lang="ru-RU"/>
        </a:p>
      </dgm:t>
    </dgm:pt>
    <dgm:pt modelId="{FBD90C9E-9E64-409B-9D39-E8E2907767C8}" type="pres">
      <dgm:prSet presAssocID="{F429841D-3D61-4242-9584-8D12065CF0F2}" presName="hierRoot2" presStyleCnt="0"/>
      <dgm:spPr/>
      <dgm:t>
        <a:bodyPr/>
        <a:lstStyle/>
        <a:p>
          <a:endParaRPr lang="ru-RU"/>
        </a:p>
      </dgm:t>
    </dgm:pt>
    <dgm:pt modelId="{3A0F3972-0627-40B9-8697-13710CF993D8}" type="pres">
      <dgm:prSet presAssocID="{F429841D-3D61-4242-9584-8D12065CF0F2}" presName="composite2" presStyleCnt="0"/>
      <dgm:spPr/>
      <dgm:t>
        <a:bodyPr/>
        <a:lstStyle/>
        <a:p>
          <a:endParaRPr lang="ru-RU"/>
        </a:p>
      </dgm:t>
    </dgm:pt>
    <dgm:pt modelId="{6E33FE26-C44A-4CBC-8762-9C3A307981AB}" type="pres">
      <dgm:prSet presAssocID="{F429841D-3D61-4242-9584-8D12065CF0F2}" presName="background2" presStyleLbl="node2" presStyleIdx="2" presStyleCnt="6"/>
      <dgm:spPr/>
      <dgm:t>
        <a:bodyPr/>
        <a:lstStyle/>
        <a:p>
          <a:endParaRPr lang="ru-RU"/>
        </a:p>
      </dgm:t>
    </dgm:pt>
    <dgm:pt modelId="{98A208CF-8089-4D0C-BA94-9958709ACCF7}" type="pres">
      <dgm:prSet presAssocID="{F429841D-3D61-4242-9584-8D12065CF0F2}" presName="text2" presStyleLbl="fgAcc2" presStyleIdx="2" presStyleCnt="6" custScaleX="161449" custLinFactNeighborX="-55639" custLinFactNeighborY="262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2BD8C0F-40BE-4439-9FA1-C101C0011D47}" type="pres">
      <dgm:prSet presAssocID="{F429841D-3D61-4242-9584-8D12065CF0F2}" presName="hierChild3" presStyleCnt="0"/>
      <dgm:spPr/>
      <dgm:t>
        <a:bodyPr/>
        <a:lstStyle/>
        <a:p>
          <a:endParaRPr lang="ru-RU"/>
        </a:p>
      </dgm:t>
    </dgm:pt>
    <dgm:pt modelId="{9D7E0F1D-D73C-4205-A6F5-FBAFAF3EB743}" type="pres">
      <dgm:prSet presAssocID="{F1FD3D4D-37DF-4961-9B99-9933F4ACF1B3}" presName="Name17" presStyleLbl="parChTrans1D3" presStyleIdx="3" presStyleCnt="7"/>
      <dgm:spPr/>
      <dgm:t>
        <a:bodyPr/>
        <a:lstStyle/>
        <a:p>
          <a:endParaRPr lang="ru-RU"/>
        </a:p>
      </dgm:t>
    </dgm:pt>
    <dgm:pt modelId="{96EEFFF4-8B11-403B-B963-5AFFB96B8CCE}" type="pres">
      <dgm:prSet presAssocID="{C39048DD-82A1-47FE-B886-B4AADE730311}" presName="hierRoot3" presStyleCnt="0"/>
      <dgm:spPr/>
      <dgm:t>
        <a:bodyPr/>
        <a:lstStyle/>
        <a:p>
          <a:endParaRPr lang="ru-RU"/>
        </a:p>
      </dgm:t>
    </dgm:pt>
    <dgm:pt modelId="{EA6C2825-EDF4-4708-82BA-B2DAC22299A6}" type="pres">
      <dgm:prSet presAssocID="{C39048DD-82A1-47FE-B886-B4AADE730311}" presName="composite3" presStyleCnt="0"/>
      <dgm:spPr/>
      <dgm:t>
        <a:bodyPr/>
        <a:lstStyle/>
        <a:p>
          <a:endParaRPr lang="ru-RU"/>
        </a:p>
      </dgm:t>
    </dgm:pt>
    <dgm:pt modelId="{4276E99F-8D3F-49BC-989F-E84A707CAB35}" type="pres">
      <dgm:prSet presAssocID="{C39048DD-82A1-47FE-B886-B4AADE730311}" presName="background3" presStyleLbl="node3" presStyleIdx="3" presStyleCnt="7"/>
      <dgm:spPr/>
      <dgm:t>
        <a:bodyPr/>
        <a:lstStyle/>
        <a:p>
          <a:endParaRPr lang="ru-RU"/>
        </a:p>
      </dgm:t>
    </dgm:pt>
    <dgm:pt modelId="{41C902CF-8760-4CEF-B623-C0592C36B5D0}" type="pres">
      <dgm:prSet presAssocID="{C39048DD-82A1-47FE-B886-B4AADE730311}" presName="text3" presStyleLbl="fgAcc3" presStyleIdx="3" presStyleCnt="7" custScaleX="142849" custScaleY="133981" custLinFactNeighborX="-26225" custLinFactNeighborY="7937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AE83A1-8CDB-4A0D-9027-E17F233DE9BC}" type="pres">
      <dgm:prSet presAssocID="{C39048DD-82A1-47FE-B886-B4AADE730311}" presName="hierChild4" presStyleCnt="0"/>
      <dgm:spPr/>
      <dgm:t>
        <a:bodyPr/>
        <a:lstStyle/>
        <a:p>
          <a:endParaRPr lang="ru-RU"/>
        </a:p>
      </dgm:t>
    </dgm:pt>
    <dgm:pt modelId="{94B88874-CC4B-4B3B-90CD-78DD044BCC25}" type="pres">
      <dgm:prSet presAssocID="{09815041-6053-4A70-BE11-543D5D0A9311}" presName="Name10" presStyleLbl="parChTrans1D2" presStyleIdx="3" presStyleCnt="6"/>
      <dgm:spPr/>
      <dgm:t>
        <a:bodyPr/>
        <a:lstStyle/>
        <a:p>
          <a:endParaRPr lang="ru-RU"/>
        </a:p>
      </dgm:t>
    </dgm:pt>
    <dgm:pt modelId="{46185741-FDA9-4311-BED1-10BB92C78201}" type="pres">
      <dgm:prSet presAssocID="{38718080-B263-4EB0-B660-954DD8AC2C78}" presName="hierRoot2" presStyleCnt="0"/>
      <dgm:spPr/>
      <dgm:t>
        <a:bodyPr/>
        <a:lstStyle/>
        <a:p>
          <a:endParaRPr lang="ru-RU"/>
        </a:p>
      </dgm:t>
    </dgm:pt>
    <dgm:pt modelId="{9422420C-1368-43F9-984D-72B17992BAB4}" type="pres">
      <dgm:prSet presAssocID="{38718080-B263-4EB0-B660-954DD8AC2C78}" presName="composite2" presStyleCnt="0"/>
      <dgm:spPr/>
      <dgm:t>
        <a:bodyPr/>
        <a:lstStyle/>
        <a:p>
          <a:endParaRPr lang="ru-RU"/>
        </a:p>
      </dgm:t>
    </dgm:pt>
    <dgm:pt modelId="{034F8295-3277-48BE-A75F-076ED8CC431E}" type="pres">
      <dgm:prSet presAssocID="{38718080-B263-4EB0-B660-954DD8AC2C78}" presName="background2" presStyleLbl="node2" presStyleIdx="3" presStyleCnt="6"/>
      <dgm:spPr/>
      <dgm:t>
        <a:bodyPr/>
        <a:lstStyle/>
        <a:p>
          <a:endParaRPr lang="ru-RU"/>
        </a:p>
      </dgm:t>
    </dgm:pt>
    <dgm:pt modelId="{285AD846-F19C-4C2D-AEB9-F1F2DD8D4CAD}" type="pres">
      <dgm:prSet presAssocID="{38718080-B263-4EB0-B660-954DD8AC2C78}" presName="text2" presStyleLbl="fgAcc2" presStyleIdx="3" presStyleCnt="6" custScaleX="148509" custLinFactNeighborX="-50331" custLinFactNeighborY="372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0ED7BC0-7E9D-4B76-8480-A2F6D787A449}" type="pres">
      <dgm:prSet presAssocID="{38718080-B263-4EB0-B660-954DD8AC2C78}" presName="hierChild3" presStyleCnt="0"/>
      <dgm:spPr/>
      <dgm:t>
        <a:bodyPr/>
        <a:lstStyle/>
        <a:p>
          <a:endParaRPr lang="ru-RU"/>
        </a:p>
      </dgm:t>
    </dgm:pt>
    <dgm:pt modelId="{4E2E58F2-4338-405B-B5DD-B8001120B446}" type="pres">
      <dgm:prSet presAssocID="{CD95673A-6A24-42D6-B395-54EFA86732F2}" presName="Name17" presStyleLbl="parChTrans1D3" presStyleIdx="4" presStyleCnt="7"/>
      <dgm:spPr/>
      <dgm:t>
        <a:bodyPr/>
        <a:lstStyle/>
        <a:p>
          <a:endParaRPr lang="ru-RU"/>
        </a:p>
      </dgm:t>
    </dgm:pt>
    <dgm:pt modelId="{FAC87DF3-DDB9-4752-ADB4-C847724CEB41}" type="pres">
      <dgm:prSet presAssocID="{99494A98-527A-463B-9F90-A99D84DE8CFD}" presName="hierRoot3" presStyleCnt="0"/>
      <dgm:spPr/>
      <dgm:t>
        <a:bodyPr/>
        <a:lstStyle/>
        <a:p>
          <a:endParaRPr lang="ru-RU"/>
        </a:p>
      </dgm:t>
    </dgm:pt>
    <dgm:pt modelId="{1BA7F8F6-49FC-4DC0-8562-38E3C9B9CD33}" type="pres">
      <dgm:prSet presAssocID="{99494A98-527A-463B-9F90-A99D84DE8CFD}" presName="composite3" presStyleCnt="0"/>
      <dgm:spPr/>
      <dgm:t>
        <a:bodyPr/>
        <a:lstStyle/>
        <a:p>
          <a:endParaRPr lang="ru-RU"/>
        </a:p>
      </dgm:t>
    </dgm:pt>
    <dgm:pt modelId="{F76D6DFC-D4CD-4B40-83C7-89866FA2626A}" type="pres">
      <dgm:prSet presAssocID="{99494A98-527A-463B-9F90-A99D84DE8CFD}" presName="background3" presStyleLbl="node3" presStyleIdx="4" presStyleCnt="7"/>
      <dgm:spPr/>
      <dgm:t>
        <a:bodyPr/>
        <a:lstStyle/>
        <a:p>
          <a:endParaRPr lang="ru-RU"/>
        </a:p>
      </dgm:t>
    </dgm:pt>
    <dgm:pt modelId="{5940045B-3072-4A83-A219-FBC646E9B17C}" type="pres">
      <dgm:prSet presAssocID="{99494A98-527A-463B-9F90-A99D84DE8CFD}" presName="text3" presStyleLbl="fgAcc3" presStyleIdx="4" presStyleCnt="7" custScaleX="169100" custLinFactNeighborX="-32794" custLinFactNeighborY="9582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FB2AC92-6A0A-415E-9FA5-2F5B2308BDEF}" type="pres">
      <dgm:prSet presAssocID="{99494A98-527A-463B-9F90-A99D84DE8CFD}" presName="hierChild4" presStyleCnt="0"/>
      <dgm:spPr/>
      <dgm:t>
        <a:bodyPr/>
        <a:lstStyle/>
        <a:p>
          <a:endParaRPr lang="ru-RU"/>
        </a:p>
      </dgm:t>
    </dgm:pt>
    <dgm:pt modelId="{5D2CD1CC-1AA1-4AC2-9652-032DA479903B}" type="pres">
      <dgm:prSet presAssocID="{94DB7962-39F9-487B-A052-B8D1421CADF6}" presName="Name10" presStyleLbl="parChTrans1D2" presStyleIdx="4" presStyleCnt="6"/>
      <dgm:spPr/>
      <dgm:t>
        <a:bodyPr/>
        <a:lstStyle/>
        <a:p>
          <a:endParaRPr lang="ru-RU"/>
        </a:p>
      </dgm:t>
    </dgm:pt>
    <dgm:pt modelId="{202FF5B1-F3AA-4F78-A8BF-8BA4AD3306C6}" type="pres">
      <dgm:prSet presAssocID="{631DA9D0-8CE5-4042-B9E7-BD679261E4CC}" presName="hierRoot2" presStyleCnt="0"/>
      <dgm:spPr/>
      <dgm:t>
        <a:bodyPr/>
        <a:lstStyle/>
        <a:p>
          <a:endParaRPr lang="ru-RU"/>
        </a:p>
      </dgm:t>
    </dgm:pt>
    <dgm:pt modelId="{CFB3A4DF-0DB6-482D-BD70-8BEF24F59A18}" type="pres">
      <dgm:prSet presAssocID="{631DA9D0-8CE5-4042-B9E7-BD679261E4CC}" presName="composite2" presStyleCnt="0"/>
      <dgm:spPr/>
      <dgm:t>
        <a:bodyPr/>
        <a:lstStyle/>
        <a:p>
          <a:endParaRPr lang="ru-RU"/>
        </a:p>
      </dgm:t>
    </dgm:pt>
    <dgm:pt modelId="{CAD0D84D-2014-4B90-BF5A-801200225D5A}" type="pres">
      <dgm:prSet presAssocID="{631DA9D0-8CE5-4042-B9E7-BD679261E4CC}" presName="background2" presStyleLbl="node2" presStyleIdx="4" presStyleCnt="6"/>
      <dgm:spPr/>
      <dgm:t>
        <a:bodyPr/>
        <a:lstStyle/>
        <a:p>
          <a:endParaRPr lang="ru-RU"/>
        </a:p>
      </dgm:t>
    </dgm:pt>
    <dgm:pt modelId="{02DF9159-B877-47F0-8C1C-20CF514DE206}" type="pres">
      <dgm:prSet presAssocID="{631DA9D0-8CE5-4042-B9E7-BD679261E4CC}" presName="text2" presStyleLbl="fgAcc2" presStyleIdx="4" presStyleCnt="6" custScaleX="159964" custLinFactNeighborX="-42420" custLinFactNeighborY="3917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AD23746-E043-4EFA-8BF2-B331D8696941}" type="pres">
      <dgm:prSet presAssocID="{631DA9D0-8CE5-4042-B9E7-BD679261E4CC}" presName="hierChild3" presStyleCnt="0"/>
      <dgm:spPr/>
      <dgm:t>
        <a:bodyPr/>
        <a:lstStyle/>
        <a:p>
          <a:endParaRPr lang="ru-RU"/>
        </a:p>
      </dgm:t>
    </dgm:pt>
    <dgm:pt modelId="{F0ECFFB4-9E8D-4BDB-87A9-975560A42BC2}" type="pres">
      <dgm:prSet presAssocID="{C2CA0050-F977-4BA4-BEB7-8559CE6E1A1C}" presName="Name17" presStyleLbl="parChTrans1D3" presStyleIdx="5" presStyleCnt="7"/>
      <dgm:spPr/>
      <dgm:t>
        <a:bodyPr/>
        <a:lstStyle/>
        <a:p>
          <a:endParaRPr lang="ru-RU"/>
        </a:p>
      </dgm:t>
    </dgm:pt>
    <dgm:pt modelId="{A289030D-BCA8-4FE5-A381-73F8BC3E5777}" type="pres">
      <dgm:prSet presAssocID="{C780F129-0C85-424B-B04A-E766E4A93F09}" presName="hierRoot3" presStyleCnt="0"/>
      <dgm:spPr/>
      <dgm:t>
        <a:bodyPr/>
        <a:lstStyle/>
        <a:p>
          <a:endParaRPr lang="ru-RU"/>
        </a:p>
      </dgm:t>
    </dgm:pt>
    <dgm:pt modelId="{27590194-6CC8-4ADD-B21F-736F65119CFA}" type="pres">
      <dgm:prSet presAssocID="{C780F129-0C85-424B-B04A-E766E4A93F09}" presName="composite3" presStyleCnt="0"/>
      <dgm:spPr/>
      <dgm:t>
        <a:bodyPr/>
        <a:lstStyle/>
        <a:p>
          <a:endParaRPr lang="ru-RU"/>
        </a:p>
      </dgm:t>
    </dgm:pt>
    <dgm:pt modelId="{EBB7D22A-2E38-4A57-9995-4E3A41B1F9CA}" type="pres">
      <dgm:prSet presAssocID="{C780F129-0C85-424B-B04A-E766E4A93F09}" presName="background3" presStyleLbl="node3" presStyleIdx="5" presStyleCnt="7"/>
      <dgm:spPr/>
      <dgm:t>
        <a:bodyPr/>
        <a:lstStyle/>
        <a:p>
          <a:endParaRPr lang="ru-RU"/>
        </a:p>
      </dgm:t>
    </dgm:pt>
    <dgm:pt modelId="{59BF8CDC-9C47-4846-9F07-D9968789BABE}" type="pres">
      <dgm:prSet presAssocID="{C780F129-0C85-424B-B04A-E766E4A93F09}" presName="text3" presStyleLbl="fgAcc3" presStyleIdx="5" presStyleCnt="7" custScaleX="152780" custScaleY="258638" custLinFactNeighborX="-35098" custLinFactNeighborY="9109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5C21A2F-A3CE-420F-8E15-44942580D500}" type="pres">
      <dgm:prSet presAssocID="{C780F129-0C85-424B-B04A-E766E4A93F09}" presName="hierChild4" presStyleCnt="0"/>
      <dgm:spPr/>
      <dgm:t>
        <a:bodyPr/>
        <a:lstStyle/>
        <a:p>
          <a:endParaRPr lang="ru-RU"/>
        </a:p>
      </dgm:t>
    </dgm:pt>
    <dgm:pt modelId="{39A056E9-2C6C-4025-802B-13881DDA6DA6}" type="pres">
      <dgm:prSet presAssocID="{F3EB465B-1578-4CAC-A991-08DD309DEC6D}" presName="Name10" presStyleLbl="parChTrans1D2" presStyleIdx="5" presStyleCnt="6"/>
      <dgm:spPr/>
      <dgm:t>
        <a:bodyPr/>
        <a:lstStyle/>
        <a:p>
          <a:endParaRPr lang="ru-RU"/>
        </a:p>
      </dgm:t>
    </dgm:pt>
    <dgm:pt modelId="{94BE096C-2CE9-43DB-B5CD-AAC894C3E0D7}" type="pres">
      <dgm:prSet presAssocID="{0E982E3B-B9BA-4E25-AB27-6B6E52203273}" presName="hierRoot2" presStyleCnt="0"/>
      <dgm:spPr/>
      <dgm:t>
        <a:bodyPr/>
        <a:lstStyle/>
        <a:p>
          <a:endParaRPr lang="ru-RU"/>
        </a:p>
      </dgm:t>
    </dgm:pt>
    <dgm:pt modelId="{1AD0B241-9395-4DEC-A4E9-A5C88A73909C}" type="pres">
      <dgm:prSet presAssocID="{0E982E3B-B9BA-4E25-AB27-6B6E52203273}" presName="composite2" presStyleCnt="0"/>
      <dgm:spPr/>
      <dgm:t>
        <a:bodyPr/>
        <a:lstStyle/>
        <a:p>
          <a:endParaRPr lang="ru-RU"/>
        </a:p>
      </dgm:t>
    </dgm:pt>
    <dgm:pt modelId="{82FAF7A3-89BE-4345-96BB-1826DFACB192}" type="pres">
      <dgm:prSet presAssocID="{0E982E3B-B9BA-4E25-AB27-6B6E52203273}" presName="background2" presStyleLbl="node2" presStyleIdx="5" presStyleCnt="6"/>
      <dgm:spPr/>
      <dgm:t>
        <a:bodyPr/>
        <a:lstStyle/>
        <a:p>
          <a:endParaRPr lang="ru-RU"/>
        </a:p>
      </dgm:t>
    </dgm:pt>
    <dgm:pt modelId="{E0365D88-3382-4A85-ADDD-5D08E7FF5C82}" type="pres">
      <dgm:prSet presAssocID="{0E982E3B-B9BA-4E25-AB27-6B6E52203273}" presName="text2" presStyleLbl="fgAcc2" presStyleIdx="5" presStyleCnt="6" custScaleX="164714" custScaleY="118377" custLinFactNeighborX="-36375" custLinFactNeighborY="3735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0A42EB0-4292-47E4-A607-58ADA40662AD}" type="pres">
      <dgm:prSet presAssocID="{0E982E3B-B9BA-4E25-AB27-6B6E52203273}" presName="hierChild3" presStyleCnt="0"/>
      <dgm:spPr/>
      <dgm:t>
        <a:bodyPr/>
        <a:lstStyle/>
        <a:p>
          <a:endParaRPr lang="ru-RU"/>
        </a:p>
      </dgm:t>
    </dgm:pt>
    <dgm:pt modelId="{02401E56-F5E4-4DD5-9AE5-4048D3BC4A6C}" type="pres">
      <dgm:prSet presAssocID="{6B9C5FC3-08AC-4D8E-A369-D9DAF1233CE3}" presName="Name17" presStyleLbl="parChTrans1D3" presStyleIdx="6" presStyleCnt="7"/>
      <dgm:spPr/>
      <dgm:t>
        <a:bodyPr/>
        <a:lstStyle/>
        <a:p>
          <a:endParaRPr lang="ru-RU"/>
        </a:p>
      </dgm:t>
    </dgm:pt>
    <dgm:pt modelId="{19EA569F-E7D1-4B9C-92BC-B9C6E321340B}" type="pres">
      <dgm:prSet presAssocID="{64595A38-A59C-4570-94D9-73A27CE70438}" presName="hierRoot3" presStyleCnt="0"/>
      <dgm:spPr/>
      <dgm:t>
        <a:bodyPr/>
        <a:lstStyle/>
        <a:p>
          <a:endParaRPr lang="ru-RU"/>
        </a:p>
      </dgm:t>
    </dgm:pt>
    <dgm:pt modelId="{59C84246-9259-410F-845B-C168E9B71ECF}" type="pres">
      <dgm:prSet presAssocID="{64595A38-A59C-4570-94D9-73A27CE70438}" presName="composite3" presStyleCnt="0"/>
      <dgm:spPr/>
      <dgm:t>
        <a:bodyPr/>
        <a:lstStyle/>
        <a:p>
          <a:endParaRPr lang="ru-RU"/>
        </a:p>
      </dgm:t>
    </dgm:pt>
    <dgm:pt modelId="{3E13CB88-C064-4A18-8535-DC817D4D8646}" type="pres">
      <dgm:prSet presAssocID="{64595A38-A59C-4570-94D9-73A27CE70438}" presName="background3" presStyleLbl="node3" presStyleIdx="6" presStyleCnt="7"/>
      <dgm:spPr/>
      <dgm:t>
        <a:bodyPr/>
        <a:lstStyle/>
        <a:p>
          <a:endParaRPr lang="ru-RU"/>
        </a:p>
      </dgm:t>
    </dgm:pt>
    <dgm:pt modelId="{D2D91340-94E7-4B40-8381-E0833137B68E}" type="pres">
      <dgm:prSet presAssocID="{64595A38-A59C-4570-94D9-73A27CE70438}" presName="text3" presStyleLbl="fgAcc3" presStyleIdx="6" presStyleCnt="7" custScaleX="160887" custScaleY="175977" custLinFactNeighborX="-21638" custLinFactNeighborY="9630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5714B4-2340-4F8A-AAB4-D9004A6D1AC2}" type="pres">
      <dgm:prSet presAssocID="{64595A38-A59C-4570-94D9-73A27CE70438}" presName="hierChild4" presStyleCnt="0"/>
      <dgm:spPr/>
      <dgm:t>
        <a:bodyPr/>
        <a:lstStyle/>
        <a:p>
          <a:endParaRPr lang="ru-RU"/>
        </a:p>
      </dgm:t>
    </dgm:pt>
  </dgm:ptLst>
  <dgm:cxnLst>
    <dgm:cxn modelId="{F3C417DD-A7B6-4D30-967A-18E218C0CC09}" type="presOf" srcId="{8D43D062-97F6-41EC-81CA-F80D857E7587}" destId="{B9BED39C-25ED-422C-B5CA-AB875A472EC5}" srcOrd="0" destOrd="0" presId="urn:microsoft.com/office/officeart/2005/8/layout/hierarchy1"/>
    <dgm:cxn modelId="{69F18EA3-A39A-45C1-B25C-D04E50105BF7}" type="presOf" srcId="{2455F581-3B98-41CF-9A2E-EDFD0FC44502}" destId="{1A2BD588-A8A5-4EFA-95F9-394FA2DE39EF}" srcOrd="0" destOrd="0" presId="urn:microsoft.com/office/officeart/2005/8/layout/hierarchy1"/>
    <dgm:cxn modelId="{A9ED2C2E-A07C-4783-AA5F-82FDCB6021E4}" type="presOf" srcId="{C2CA0050-F977-4BA4-BEB7-8559CE6E1A1C}" destId="{F0ECFFB4-9E8D-4BDB-87A9-975560A42BC2}" srcOrd="0" destOrd="0" presId="urn:microsoft.com/office/officeart/2005/8/layout/hierarchy1"/>
    <dgm:cxn modelId="{04AD94C5-E910-4389-9078-F59A6B5294AD}" type="presOf" srcId="{0E982E3B-B9BA-4E25-AB27-6B6E52203273}" destId="{E0365D88-3382-4A85-ADDD-5D08E7FF5C82}" srcOrd="0" destOrd="0" presId="urn:microsoft.com/office/officeart/2005/8/layout/hierarchy1"/>
    <dgm:cxn modelId="{FF81F2DD-B6AA-4A5F-BF7D-6F5D0540F38B}" type="presOf" srcId="{FD31D0F7-510B-40AF-936C-7094372B0155}" destId="{4C3C340E-5F73-49C1-947F-AF5857D642A2}" srcOrd="0" destOrd="0" presId="urn:microsoft.com/office/officeart/2005/8/layout/hierarchy1"/>
    <dgm:cxn modelId="{365C8820-E7A0-4C7A-BD04-47467C8A3896}" type="presOf" srcId="{32F265B5-DF33-49A2-9AEC-B22957D1ACB1}" destId="{9D9F189D-2A04-4828-9458-670C77CD41F1}" srcOrd="0" destOrd="0" presId="urn:microsoft.com/office/officeart/2005/8/layout/hierarchy1"/>
    <dgm:cxn modelId="{95417BED-0274-46C1-84C4-044B2500DE1C}" srcId="{2442853B-2D1C-4DDA-A75A-38E235B1AB53}" destId="{2455F581-3B98-41CF-9A2E-EDFD0FC44502}" srcOrd="0" destOrd="0" parTransId="{7F80BF98-1972-4552-A766-04F8018F85FF}" sibTransId="{4E87921B-FE65-4D41-940F-ABFEB6A08E65}"/>
    <dgm:cxn modelId="{2B51552B-8870-421E-A390-9D5CF9E76D76}" type="presOf" srcId="{C780F129-0C85-424B-B04A-E766E4A93F09}" destId="{59BF8CDC-9C47-4846-9F07-D9968789BABE}" srcOrd="0" destOrd="0" presId="urn:microsoft.com/office/officeart/2005/8/layout/hierarchy1"/>
    <dgm:cxn modelId="{380AFE60-6E36-4C5B-BAC8-7F696A5F48D0}" type="presOf" srcId="{F429841D-3D61-4242-9584-8D12065CF0F2}" destId="{98A208CF-8089-4D0C-BA94-9958709ACCF7}" srcOrd="0" destOrd="0" presId="urn:microsoft.com/office/officeart/2005/8/layout/hierarchy1"/>
    <dgm:cxn modelId="{203B9EAD-A518-4405-9D68-CCFCA13DAC57}" type="presOf" srcId="{2442853B-2D1C-4DDA-A75A-38E235B1AB53}" destId="{8741F127-3321-412E-8878-27FE5612987E}" srcOrd="0" destOrd="0" presId="urn:microsoft.com/office/officeart/2005/8/layout/hierarchy1"/>
    <dgm:cxn modelId="{92B94BFE-6495-4729-BDDB-15DCF4A951EE}" type="presOf" srcId="{F3EB465B-1578-4CAC-A991-08DD309DEC6D}" destId="{39A056E9-2C6C-4025-802B-13881DDA6DA6}" srcOrd="0" destOrd="0" presId="urn:microsoft.com/office/officeart/2005/8/layout/hierarchy1"/>
    <dgm:cxn modelId="{CFCF1479-14AC-423F-BCA7-F4BD3B83F604}" type="presOf" srcId="{2EDB65E3-D3A8-464F-80EB-381BD64FE3FA}" destId="{F7255C10-C72C-4C51-B5CD-D82A3E9B6D81}" srcOrd="0" destOrd="0" presId="urn:microsoft.com/office/officeart/2005/8/layout/hierarchy1"/>
    <dgm:cxn modelId="{22CB8878-CE0D-46F4-B594-405919C56A6E}" type="presOf" srcId="{631DA9D0-8CE5-4042-B9E7-BD679261E4CC}" destId="{02DF9159-B877-47F0-8C1C-20CF514DE206}" srcOrd="0" destOrd="0" presId="urn:microsoft.com/office/officeart/2005/8/layout/hierarchy1"/>
    <dgm:cxn modelId="{98A96EBB-B643-43D1-BC40-AFA535499709}" srcId="{2442853B-2D1C-4DDA-A75A-38E235B1AB53}" destId="{38718080-B263-4EB0-B660-954DD8AC2C78}" srcOrd="3" destOrd="0" parTransId="{09815041-6053-4A70-BE11-543D5D0A9311}" sibTransId="{5F521DE5-E4AA-405F-941B-E5CD57118F45}"/>
    <dgm:cxn modelId="{9E5BDFCC-AD15-452A-B24F-18D0D8ED2C30}" type="presOf" srcId="{09815041-6053-4A70-BE11-543D5D0A9311}" destId="{94B88874-CC4B-4B3B-90CD-78DD044BCC25}" srcOrd="0" destOrd="0" presId="urn:microsoft.com/office/officeart/2005/8/layout/hierarchy1"/>
    <dgm:cxn modelId="{95B2EB39-6AD1-4B55-AD2E-4923E66F778B}" type="presOf" srcId="{2B3384D6-74AC-4827-934B-843E794C6BA2}" destId="{D62BD659-B35D-411F-9634-D726DFCA0630}" srcOrd="0" destOrd="0" presId="urn:microsoft.com/office/officeart/2005/8/layout/hierarchy1"/>
    <dgm:cxn modelId="{1B6806BF-F6B4-427D-8987-20CD38D4BBA1}" type="presOf" srcId="{7F80BF98-1972-4552-A766-04F8018F85FF}" destId="{33A81E57-7CE5-473D-A201-C47D7DEECE86}" srcOrd="0" destOrd="0" presId="urn:microsoft.com/office/officeart/2005/8/layout/hierarchy1"/>
    <dgm:cxn modelId="{8355EE61-F715-4FAD-9B51-3913AE733282}" srcId="{631DA9D0-8CE5-4042-B9E7-BD679261E4CC}" destId="{C780F129-0C85-424B-B04A-E766E4A93F09}" srcOrd="0" destOrd="0" parTransId="{C2CA0050-F977-4BA4-BEB7-8559CE6E1A1C}" sibTransId="{DFB475F6-1C65-4B29-86E2-CB09224F1811}"/>
    <dgm:cxn modelId="{B2328E4C-DFED-4AD2-ADDB-0D0A419E64BF}" srcId="{0E982E3B-B9BA-4E25-AB27-6B6E52203273}" destId="{64595A38-A59C-4570-94D9-73A27CE70438}" srcOrd="0" destOrd="0" parTransId="{6B9C5FC3-08AC-4D8E-A369-D9DAF1233CE3}" sibTransId="{D9C52C9D-05C7-4DA3-8DA1-641EE67FA486}"/>
    <dgm:cxn modelId="{FF88F0AD-FA9D-40FB-8FBF-7D2D687B3675}" srcId="{2EDB65E3-D3A8-464F-80EB-381BD64FE3FA}" destId="{2442853B-2D1C-4DDA-A75A-38E235B1AB53}" srcOrd="1" destOrd="0" parTransId="{E7AFB10F-9F1B-4D23-8C6A-271CC389A1C5}" sibTransId="{CB00A9BC-6A70-457F-834F-06B5D1FBE355}"/>
    <dgm:cxn modelId="{3C660FBC-4B1A-424D-B00D-0653CD68E0BD}" type="presOf" srcId="{8E52EF55-6951-4E19-A1A9-291092E3DCFF}" destId="{330F999C-095B-4572-8D8F-7B495EA2CDE6}" srcOrd="0" destOrd="0" presId="urn:microsoft.com/office/officeart/2005/8/layout/hierarchy1"/>
    <dgm:cxn modelId="{A0BA8598-D192-4D4D-9EAA-00EA40B6CCD8}" srcId="{2455F581-3B98-41CF-9A2E-EDFD0FC44502}" destId="{2B3384D6-74AC-4827-934B-843E794C6BA2}" srcOrd="1" destOrd="0" parTransId="{A61535F2-42F0-4677-B801-68E9B18F7331}" sibTransId="{D947E86A-CE63-4363-8166-986981551684}"/>
    <dgm:cxn modelId="{6A9DBF1A-B42E-4634-96D7-27237D72DA01}" type="presOf" srcId="{18CBA55A-45C0-4786-BE1D-943690C35F43}" destId="{69EAE67F-545F-47C6-8BE9-A816BCA563F8}" srcOrd="0" destOrd="0" presId="urn:microsoft.com/office/officeart/2005/8/layout/hierarchy1"/>
    <dgm:cxn modelId="{136D6E16-C539-4D61-BA8A-1015BF2B1E7A}" type="presOf" srcId="{F1FD3D4D-37DF-4961-9B99-9933F4ACF1B3}" destId="{9D7E0F1D-D73C-4205-A6F5-FBAFAF3EB743}" srcOrd="0" destOrd="0" presId="urn:microsoft.com/office/officeart/2005/8/layout/hierarchy1"/>
    <dgm:cxn modelId="{E7EBB6EF-0D2E-4B3C-842E-EF7A995D1216}" type="presOf" srcId="{94DB7962-39F9-487B-A052-B8D1421CADF6}" destId="{5D2CD1CC-1AA1-4AC2-9652-032DA479903B}" srcOrd="0" destOrd="0" presId="urn:microsoft.com/office/officeart/2005/8/layout/hierarchy1"/>
    <dgm:cxn modelId="{F2FF0E89-3BFC-4FDE-B06E-E5A0686A7E9F}" type="presOf" srcId="{A61535F2-42F0-4677-B801-68E9B18F7331}" destId="{47D720FB-CB9D-4288-99CF-1928BA114A67}" srcOrd="0" destOrd="0" presId="urn:microsoft.com/office/officeart/2005/8/layout/hierarchy1"/>
    <dgm:cxn modelId="{04629932-DADE-4A92-99F9-4C2C2487BC68}" srcId="{F429841D-3D61-4242-9584-8D12065CF0F2}" destId="{C39048DD-82A1-47FE-B886-B4AADE730311}" srcOrd="0" destOrd="0" parTransId="{F1FD3D4D-37DF-4961-9B99-9933F4ACF1B3}" sibTransId="{8E33EADB-4160-49CE-8DB6-37F5F9B07785}"/>
    <dgm:cxn modelId="{971DDCBB-4A95-4DB8-A176-E177D5B9DEBA}" type="presOf" srcId="{6B9C5FC3-08AC-4D8E-A369-D9DAF1233CE3}" destId="{02401E56-F5E4-4DD5-9AE5-4048D3BC4A6C}" srcOrd="0" destOrd="0" presId="urn:microsoft.com/office/officeart/2005/8/layout/hierarchy1"/>
    <dgm:cxn modelId="{98BA1480-699E-4C95-B7BA-11D25EB0D93C}" srcId="{2455F581-3B98-41CF-9A2E-EDFD0FC44502}" destId="{32F265B5-DF33-49A2-9AEC-B22957D1ACB1}" srcOrd="0" destOrd="0" parTransId="{3E4D8268-058A-45A6-8419-018AE13CCA40}" sibTransId="{CBCB3445-E0CE-48A1-A466-AE292F7D28E0}"/>
    <dgm:cxn modelId="{0E9873B9-6C53-4153-8172-8F88B3CB3396}" type="presOf" srcId="{38718080-B263-4EB0-B660-954DD8AC2C78}" destId="{285AD846-F19C-4C2D-AEB9-F1F2DD8D4CAD}" srcOrd="0" destOrd="0" presId="urn:microsoft.com/office/officeart/2005/8/layout/hierarchy1"/>
    <dgm:cxn modelId="{50266730-CDB9-4131-9339-6065A9F064C1}" srcId="{2442853B-2D1C-4DDA-A75A-38E235B1AB53}" destId="{0E982E3B-B9BA-4E25-AB27-6B6E52203273}" srcOrd="5" destOrd="0" parTransId="{F3EB465B-1578-4CAC-A991-08DD309DEC6D}" sibTransId="{E8556114-34CF-49D1-9748-DD0C25A4FF70}"/>
    <dgm:cxn modelId="{88677A38-E307-4930-A5B1-05B6120C782C}" srcId="{8E52EF55-6951-4E19-A1A9-291092E3DCFF}" destId="{8D43D062-97F6-41EC-81CA-F80D857E7587}" srcOrd="0" destOrd="0" parTransId="{18CBA55A-45C0-4786-BE1D-943690C35F43}" sibTransId="{79A96C0C-4D6E-47B7-A9DD-C673185AC8C3}"/>
    <dgm:cxn modelId="{14EF55F8-7FA9-4F29-A0B7-CDD054C32258}" srcId="{38718080-B263-4EB0-B660-954DD8AC2C78}" destId="{99494A98-527A-463B-9F90-A99D84DE8CFD}" srcOrd="0" destOrd="0" parTransId="{CD95673A-6A24-42D6-B395-54EFA86732F2}" sibTransId="{2E9512AF-D495-41D5-9C23-4717DBABA1C0}"/>
    <dgm:cxn modelId="{638E36F7-4BD6-414C-B252-4F1496A5BA0D}" type="presOf" srcId="{BC11D5BC-80AA-4F93-99FE-2F09CD47C916}" destId="{9EAFFD0C-5BFF-46AC-9044-3E89B1FB62DB}" srcOrd="0" destOrd="0" presId="urn:microsoft.com/office/officeart/2005/8/layout/hierarchy1"/>
    <dgm:cxn modelId="{C9474FD1-0740-48AE-9C00-B01498D947D1}" type="presOf" srcId="{C39048DD-82A1-47FE-B886-B4AADE730311}" destId="{41C902CF-8760-4CEF-B623-C0592C36B5D0}" srcOrd="0" destOrd="0" presId="urn:microsoft.com/office/officeart/2005/8/layout/hierarchy1"/>
    <dgm:cxn modelId="{817E2896-60C0-4CC3-B4C6-A7513B8AA119}" srcId="{2442853B-2D1C-4DDA-A75A-38E235B1AB53}" destId="{8E52EF55-6951-4E19-A1A9-291092E3DCFF}" srcOrd="1" destOrd="0" parTransId="{AEA27BFF-D8E5-42CB-BB2B-F588D1D7A7D6}" sibTransId="{7DE4BCC9-6E54-4EF1-A405-2A0AD2816EF3}"/>
    <dgm:cxn modelId="{E1958C61-6021-4667-BFD2-D7B117AACEAB}" type="presOf" srcId="{AEA27BFF-D8E5-42CB-BB2B-F588D1D7A7D6}" destId="{2CD3DF5C-41BB-4715-B738-687DD373B3A1}" srcOrd="0" destOrd="0" presId="urn:microsoft.com/office/officeart/2005/8/layout/hierarchy1"/>
    <dgm:cxn modelId="{4EFF70AD-92CB-4015-93F0-8464B1B3EFCF}" type="presOf" srcId="{99494A98-527A-463B-9F90-A99D84DE8CFD}" destId="{5940045B-3072-4A83-A219-FBC646E9B17C}" srcOrd="0" destOrd="0" presId="urn:microsoft.com/office/officeart/2005/8/layout/hierarchy1"/>
    <dgm:cxn modelId="{B18DD280-E834-48B7-9B2B-C04BA72B26EE}" srcId="{2442853B-2D1C-4DDA-A75A-38E235B1AB53}" destId="{631DA9D0-8CE5-4042-B9E7-BD679261E4CC}" srcOrd="4" destOrd="0" parTransId="{94DB7962-39F9-487B-A052-B8D1421CADF6}" sibTransId="{442B3794-622F-4D0F-A673-93CABB7AD595}"/>
    <dgm:cxn modelId="{1B537B75-53E5-4D1A-B598-7E36348C4B32}" type="presOf" srcId="{3E4D8268-058A-45A6-8419-018AE13CCA40}" destId="{17B78B48-E629-4756-B5DE-9E4F92F99296}" srcOrd="0" destOrd="0" presId="urn:microsoft.com/office/officeart/2005/8/layout/hierarchy1"/>
    <dgm:cxn modelId="{EC5133B7-D033-44DF-B2E4-D7F7E7E06E69}" srcId="{2442853B-2D1C-4DDA-A75A-38E235B1AB53}" destId="{F429841D-3D61-4242-9584-8D12065CF0F2}" srcOrd="2" destOrd="0" parTransId="{BC11D5BC-80AA-4F93-99FE-2F09CD47C916}" sibTransId="{E5ED0574-87FB-4271-A70E-EEB1AD61B0E5}"/>
    <dgm:cxn modelId="{AFC23484-E1D0-40F4-98DC-5C829F4FAF8F}" type="presOf" srcId="{64595A38-A59C-4570-94D9-73A27CE70438}" destId="{D2D91340-94E7-4B40-8381-E0833137B68E}" srcOrd="0" destOrd="0" presId="urn:microsoft.com/office/officeart/2005/8/layout/hierarchy1"/>
    <dgm:cxn modelId="{C8882950-9D66-4690-9E1A-1F1FC494DC34}" type="presOf" srcId="{CD95673A-6A24-42D6-B395-54EFA86732F2}" destId="{4E2E58F2-4338-405B-B5DD-B8001120B446}" srcOrd="0" destOrd="0" presId="urn:microsoft.com/office/officeart/2005/8/layout/hierarchy1"/>
    <dgm:cxn modelId="{E39FAF4C-14FF-46B6-BFDB-094B8262DD98}" srcId="{2EDB65E3-D3A8-464F-80EB-381BD64FE3FA}" destId="{FD31D0F7-510B-40AF-936C-7094372B0155}" srcOrd="0" destOrd="0" parTransId="{FC71D9EA-D1D4-488E-BE84-E91477844AD9}" sibTransId="{94E378DA-4477-4815-A597-CE4C9A14C023}"/>
    <dgm:cxn modelId="{AFCB840C-1DEB-4663-87C1-B5076147E0C2}" type="presParOf" srcId="{F7255C10-C72C-4C51-B5CD-D82A3E9B6D81}" destId="{DCD5D3E0-44C5-4C92-AA9F-266E9D995438}" srcOrd="0" destOrd="0" presId="urn:microsoft.com/office/officeart/2005/8/layout/hierarchy1"/>
    <dgm:cxn modelId="{55AC43A1-1A33-4539-BEE6-44BFBD62F95F}" type="presParOf" srcId="{DCD5D3E0-44C5-4C92-AA9F-266E9D995438}" destId="{42F740BF-9039-45D1-A5C1-000CFCD4CEDA}" srcOrd="0" destOrd="0" presId="urn:microsoft.com/office/officeart/2005/8/layout/hierarchy1"/>
    <dgm:cxn modelId="{C86E3826-879A-4DC9-B772-89466B15E953}" type="presParOf" srcId="{42F740BF-9039-45D1-A5C1-000CFCD4CEDA}" destId="{19E7D680-2BCB-4560-8994-D57621CCE582}" srcOrd="0" destOrd="0" presId="urn:microsoft.com/office/officeart/2005/8/layout/hierarchy1"/>
    <dgm:cxn modelId="{0DA594BF-6C13-4FBE-AA83-B7EC15842F5B}" type="presParOf" srcId="{42F740BF-9039-45D1-A5C1-000CFCD4CEDA}" destId="{4C3C340E-5F73-49C1-947F-AF5857D642A2}" srcOrd="1" destOrd="0" presId="urn:microsoft.com/office/officeart/2005/8/layout/hierarchy1"/>
    <dgm:cxn modelId="{E761D8ED-5067-44D4-AE9F-57010604D8C9}" type="presParOf" srcId="{DCD5D3E0-44C5-4C92-AA9F-266E9D995438}" destId="{B41BB92E-09D1-462C-8F6A-A424C6FB255E}" srcOrd="1" destOrd="0" presId="urn:microsoft.com/office/officeart/2005/8/layout/hierarchy1"/>
    <dgm:cxn modelId="{BFB8C87C-2DA7-4FC9-BE23-A4CC7B4DDEC4}" type="presParOf" srcId="{F7255C10-C72C-4C51-B5CD-D82A3E9B6D81}" destId="{F57FA61D-508C-4283-A733-DC51C43F5200}" srcOrd="1" destOrd="0" presId="urn:microsoft.com/office/officeart/2005/8/layout/hierarchy1"/>
    <dgm:cxn modelId="{B68228AB-ED3F-473F-8614-F4D259F84A4D}" type="presParOf" srcId="{F57FA61D-508C-4283-A733-DC51C43F5200}" destId="{F2C51B60-9327-4F13-964E-9F854E45F0FC}" srcOrd="0" destOrd="0" presId="urn:microsoft.com/office/officeart/2005/8/layout/hierarchy1"/>
    <dgm:cxn modelId="{D82D27F5-BDF1-4517-BF5D-F8EB69B5BC5C}" type="presParOf" srcId="{F2C51B60-9327-4F13-964E-9F854E45F0FC}" destId="{0E9B4F8C-C3A1-455C-A35B-B716AF47088A}" srcOrd="0" destOrd="0" presId="urn:microsoft.com/office/officeart/2005/8/layout/hierarchy1"/>
    <dgm:cxn modelId="{ACDD0576-C889-4A33-BA8D-252EDD524170}" type="presParOf" srcId="{F2C51B60-9327-4F13-964E-9F854E45F0FC}" destId="{8741F127-3321-412E-8878-27FE5612987E}" srcOrd="1" destOrd="0" presId="urn:microsoft.com/office/officeart/2005/8/layout/hierarchy1"/>
    <dgm:cxn modelId="{1FCE0DF8-3EB9-4646-AF0E-2DF50838D76D}" type="presParOf" srcId="{F57FA61D-508C-4283-A733-DC51C43F5200}" destId="{54D7822B-6484-425B-A3E0-FCE895117359}" srcOrd="1" destOrd="0" presId="urn:microsoft.com/office/officeart/2005/8/layout/hierarchy1"/>
    <dgm:cxn modelId="{A0847D96-DA56-4B4C-B2A6-9A4B615230A1}" type="presParOf" srcId="{54D7822B-6484-425B-A3E0-FCE895117359}" destId="{33A81E57-7CE5-473D-A201-C47D7DEECE86}" srcOrd="0" destOrd="0" presId="urn:microsoft.com/office/officeart/2005/8/layout/hierarchy1"/>
    <dgm:cxn modelId="{C2841A88-EBF4-443B-B905-209EEEAF1094}" type="presParOf" srcId="{54D7822B-6484-425B-A3E0-FCE895117359}" destId="{918F76B2-2679-496B-B03A-F6D35AD379F5}" srcOrd="1" destOrd="0" presId="urn:microsoft.com/office/officeart/2005/8/layout/hierarchy1"/>
    <dgm:cxn modelId="{B6FEC409-63A3-45A4-9591-864D49A1A574}" type="presParOf" srcId="{918F76B2-2679-496B-B03A-F6D35AD379F5}" destId="{3AD3E57E-DD78-4B58-A65C-E7047455E118}" srcOrd="0" destOrd="0" presId="urn:microsoft.com/office/officeart/2005/8/layout/hierarchy1"/>
    <dgm:cxn modelId="{6390D7CD-CE90-43ED-A023-7B29CBA4AA83}" type="presParOf" srcId="{3AD3E57E-DD78-4B58-A65C-E7047455E118}" destId="{C9D6636C-1AA6-4FE5-B233-008337905C23}" srcOrd="0" destOrd="0" presId="urn:microsoft.com/office/officeart/2005/8/layout/hierarchy1"/>
    <dgm:cxn modelId="{C0172234-D2D9-4FCC-9AC4-856995C4BB00}" type="presParOf" srcId="{3AD3E57E-DD78-4B58-A65C-E7047455E118}" destId="{1A2BD588-A8A5-4EFA-95F9-394FA2DE39EF}" srcOrd="1" destOrd="0" presId="urn:microsoft.com/office/officeart/2005/8/layout/hierarchy1"/>
    <dgm:cxn modelId="{983BA954-35A2-4DE1-A5D4-4B826397FBBE}" type="presParOf" srcId="{918F76B2-2679-496B-B03A-F6D35AD379F5}" destId="{A5992798-7577-48D9-B6B7-94EC1D53CD15}" srcOrd="1" destOrd="0" presId="urn:microsoft.com/office/officeart/2005/8/layout/hierarchy1"/>
    <dgm:cxn modelId="{FB72F3A2-DA03-44E4-9847-A6D3F6F1181D}" type="presParOf" srcId="{A5992798-7577-48D9-B6B7-94EC1D53CD15}" destId="{17B78B48-E629-4756-B5DE-9E4F92F99296}" srcOrd="0" destOrd="0" presId="urn:microsoft.com/office/officeart/2005/8/layout/hierarchy1"/>
    <dgm:cxn modelId="{85B17411-F6EE-4F47-BFF3-3333483A4006}" type="presParOf" srcId="{A5992798-7577-48D9-B6B7-94EC1D53CD15}" destId="{F0520F90-EEE4-4F77-B3A7-81D8D1BCD2BA}" srcOrd="1" destOrd="0" presId="urn:microsoft.com/office/officeart/2005/8/layout/hierarchy1"/>
    <dgm:cxn modelId="{05CB1491-398E-47CE-920D-D6DD10B33C80}" type="presParOf" srcId="{F0520F90-EEE4-4F77-B3A7-81D8D1BCD2BA}" destId="{00397015-FEA8-401D-9664-9C4AB84B865A}" srcOrd="0" destOrd="0" presId="urn:microsoft.com/office/officeart/2005/8/layout/hierarchy1"/>
    <dgm:cxn modelId="{BD3182B7-F9D1-4D92-9D8F-2E3B688E78C1}" type="presParOf" srcId="{00397015-FEA8-401D-9664-9C4AB84B865A}" destId="{AB233D22-BBEE-4330-8B7B-D8FDAE817612}" srcOrd="0" destOrd="0" presId="urn:microsoft.com/office/officeart/2005/8/layout/hierarchy1"/>
    <dgm:cxn modelId="{35101FD7-2B0F-40F7-AE5A-5D3C92B82FB4}" type="presParOf" srcId="{00397015-FEA8-401D-9664-9C4AB84B865A}" destId="{9D9F189D-2A04-4828-9458-670C77CD41F1}" srcOrd="1" destOrd="0" presId="urn:microsoft.com/office/officeart/2005/8/layout/hierarchy1"/>
    <dgm:cxn modelId="{4681ACC7-FA8E-42EC-AD05-5F3A3D192E1E}" type="presParOf" srcId="{F0520F90-EEE4-4F77-B3A7-81D8D1BCD2BA}" destId="{98F523F5-500A-4595-9C99-E7A24B2CEAA3}" srcOrd="1" destOrd="0" presId="urn:microsoft.com/office/officeart/2005/8/layout/hierarchy1"/>
    <dgm:cxn modelId="{98B6F4DB-E6DF-4FB9-B1A6-FD74D31904BD}" type="presParOf" srcId="{A5992798-7577-48D9-B6B7-94EC1D53CD15}" destId="{47D720FB-CB9D-4288-99CF-1928BA114A67}" srcOrd="2" destOrd="0" presId="urn:microsoft.com/office/officeart/2005/8/layout/hierarchy1"/>
    <dgm:cxn modelId="{A5A02E9D-B228-4D29-A89B-5778F76D3FBC}" type="presParOf" srcId="{A5992798-7577-48D9-B6B7-94EC1D53CD15}" destId="{E9AD3E4A-A700-4467-9F07-B7156D3BE674}" srcOrd="3" destOrd="0" presId="urn:microsoft.com/office/officeart/2005/8/layout/hierarchy1"/>
    <dgm:cxn modelId="{F5101601-6E02-404A-9A30-25137D58488E}" type="presParOf" srcId="{E9AD3E4A-A700-4467-9F07-B7156D3BE674}" destId="{AE7507F5-E45E-4F5D-ABE2-90522D13AF91}" srcOrd="0" destOrd="0" presId="urn:microsoft.com/office/officeart/2005/8/layout/hierarchy1"/>
    <dgm:cxn modelId="{734D04EE-D702-41CB-947E-4D8596DE5DBC}" type="presParOf" srcId="{AE7507F5-E45E-4F5D-ABE2-90522D13AF91}" destId="{43CF77D0-A45D-4E10-984F-8C9EC59F3D73}" srcOrd="0" destOrd="0" presId="urn:microsoft.com/office/officeart/2005/8/layout/hierarchy1"/>
    <dgm:cxn modelId="{D117CC8A-BA08-4F7C-8DBC-6578ABF7CE0D}" type="presParOf" srcId="{AE7507F5-E45E-4F5D-ABE2-90522D13AF91}" destId="{D62BD659-B35D-411F-9634-D726DFCA0630}" srcOrd="1" destOrd="0" presId="urn:microsoft.com/office/officeart/2005/8/layout/hierarchy1"/>
    <dgm:cxn modelId="{54955385-46C3-44D5-B9BD-F55D39DD1A7B}" type="presParOf" srcId="{E9AD3E4A-A700-4467-9F07-B7156D3BE674}" destId="{BC284715-CF9E-49F8-8405-B8A7F3A9DE11}" srcOrd="1" destOrd="0" presId="urn:microsoft.com/office/officeart/2005/8/layout/hierarchy1"/>
    <dgm:cxn modelId="{489E33BB-1F50-44C5-AA86-D42A697A4A01}" type="presParOf" srcId="{54D7822B-6484-425B-A3E0-FCE895117359}" destId="{2CD3DF5C-41BB-4715-B738-687DD373B3A1}" srcOrd="2" destOrd="0" presId="urn:microsoft.com/office/officeart/2005/8/layout/hierarchy1"/>
    <dgm:cxn modelId="{ACA95B98-6ECC-489F-A53F-4190DA4B1B40}" type="presParOf" srcId="{54D7822B-6484-425B-A3E0-FCE895117359}" destId="{AC78F605-DA34-4A39-9CC2-4836C762184E}" srcOrd="3" destOrd="0" presId="urn:microsoft.com/office/officeart/2005/8/layout/hierarchy1"/>
    <dgm:cxn modelId="{734DC0E6-118D-4549-8EDE-EE3018B0553E}" type="presParOf" srcId="{AC78F605-DA34-4A39-9CC2-4836C762184E}" destId="{D63BF257-D89F-46BF-8CE6-A0B46935E1E5}" srcOrd="0" destOrd="0" presId="urn:microsoft.com/office/officeart/2005/8/layout/hierarchy1"/>
    <dgm:cxn modelId="{92C6EC47-6B5E-4ED5-AE7C-E6D5ADA9D8B2}" type="presParOf" srcId="{D63BF257-D89F-46BF-8CE6-A0B46935E1E5}" destId="{19C2B9E9-534B-4DCB-9E3C-0E358B691DFB}" srcOrd="0" destOrd="0" presId="urn:microsoft.com/office/officeart/2005/8/layout/hierarchy1"/>
    <dgm:cxn modelId="{DA88E36A-A3A0-46F1-86F6-885960DBA4B4}" type="presParOf" srcId="{D63BF257-D89F-46BF-8CE6-A0B46935E1E5}" destId="{330F999C-095B-4572-8D8F-7B495EA2CDE6}" srcOrd="1" destOrd="0" presId="urn:microsoft.com/office/officeart/2005/8/layout/hierarchy1"/>
    <dgm:cxn modelId="{1F6AFB90-3335-403F-AEF3-5653DC1DCD19}" type="presParOf" srcId="{AC78F605-DA34-4A39-9CC2-4836C762184E}" destId="{DFA033CB-3996-4A3E-BA4F-2A5D5BF9EE94}" srcOrd="1" destOrd="0" presId="urn:microsoft.com/office/officeart/2005/8/layout/hierarchy1"/>
    <dgm:cxn modelId="{43D91117-6FFC-4616-83DD-0B4666713C5B}" type="presParOf" srcId="{DFA033CB-3996-4A3E-BA4F-2A5D5BF9EE94}" destId="{69EAE67F-545F-47C6-8BE9-A816BCA563F8}" srcOrd="0" destOrd="0" presId="urn:microsoft.com/office/officeart/2005/8/layout/hierarchy1"/>
    <dgm:cxn modelId="{20AFC7B0-9D34-4677-BF76-8A0A8108807B}" type="presParOf" srcId="{DFA033CB-3996-4A3E-BA4F-2A5D5BF9EE94}" destId="{BD6A526F-9FD4-46BB-9E8A-24BCC47022A1}" srcOrd="1" destOrd="0" presId="urn:microsoft.com/office/officeart/2005/8/layout/hierarchy1"/>
    <dgm:cxn modelId="{6D64C0D9-99EA-4F5F-87B8-DDF33C6EECA5}" type="presParOf" srcId="{BD6A526F-9FD4-46BB-9E8A-24BCC47022A1}" destId="{8FCCADD6-7720-4F80-8A39-E7B12CE3DB88}" srcOrd="0" destOrd="0" presId="urn:microsoft.com/office/officeart/2005/8/layout/hierarchy1"/>
    <dgm:cxn modelId="{1EB4DBB6-3429-4BB9-9A1F-EFD3DF4D914D}" type="presParOf" srcId="{8FCCADD6-7720-4F80-8A39-E7B12CE3DB88}" destId="{F1084BDF-7114-4C81-8F17-2FCD22681437}" srcOrd="0" destOrd="0" presId="urn:microsoft.com/office/officeart/2005/8/layout/hierarchy1"/>
    <dgm:cxn modelId="{38DF0089-FEB6-4808-BF06-D36ECBBF09E8}" type="presParOf" srcId="{8FCCADD6-7720-4F80-8A39-E7B12CE3DB88}" destId="{B9BED39C-25ED-422C-B5CA-AB875A472EC5}" srcOrd="1" destOrd="0" presId="urn:microsoft.com/office/officeart/2005/8/layout/hierarchy1"/>
    <dgm:cxn modelId="{98EC7B20-9F7E-4D23-95E7-AB0266BEF708}" type="presParOf" srcId="{BD6A526F-9FD4-46BB-9E8A-24BCC47022A1}" destId="{3E4DA12A-675C-4CEA-AF15-574CDD54DFB9}" srcOrd="1" destOrd="0" presId="urn:microsoft.com/office/officeart/2005/8/layout/hierarchy1"/>
    <dgm:cxn modelId="{9597E211-41A9-48D9-8F05-9513662B7ADF}" type="presParOf" srcId="{54D7822B-6484-425B-A3E0-FCE895117359}" destId="{9EAFFD0C-5BFF-46AC-9044-3E89B1FB62DB}" srcOrd="4" destOrd="0" presId="urn:microsoft.com/office/officeart/2005/8/layout/hierarchy1"/>
    <dgm:cxn modelId="{AA44FA6A-64B0-49CC-BCFA-E0147F68379D}" type="presParOf" srcId="{54D7822B-6484-425B-A3E0-FCE895117359}" destId="{FBD90C9E-9E64-409B-9D39-E8E2907767C8}" srcOrd="5" destOrd="0" presId="urn:microsoft.com/office/officeart/2005/8/layout/hierarchy1"/>
    <dgm:cxn modelId="{F08EC534-424B-4C78-B793-AD4F80548CD2}" type="presParOf" srcId="{FBD90C9E-9E64-409B-9D39-E8E2907767C8}" destId="{3A0F3972-0627-40B9-8697-13710CF993D8}" srcOrd="0" destOrd="0" presId="urn:microsoft.com/office/officeart/2005/8/layout/hierarchy1"/>
    <dgm:cxn modelId="{A7658335-31E6-40C8-87DE-FEEE2286ACD0}" type="presParOf" srcId="{3A0F3972-0627-40B9-8697-13710CF993D8}" destId="{6E33FE26-C44A-4CBC-8762-9C3A307981AB}" srcOrd="0" destOrd="0" presId="urn:microsoft.com/office/officeart/2005/8/layout/hierarchy1"/>
    <dgm:cxn modelId="{BF12992C-8686-4CFE-8A82-2BCC013B85C4}" type="presParOf" srcId="{3A0F3972-0627-40B9-8697-13710CF993D8}" destId="{98A208CF-8089-4D0C-BA94-9958709ACCF7}" srcOrd="1" destOrd="0" presId="urn:microsoft.com/office/officeart/2005/8/layout/hierarchy1"/>
    <dgm:cxn modelId="{D59D9848-3860-4D37-B49D-0D0B84CCF3B7}" type="presParOf" srcId="{FBD90C9E-9E64-409B-9D39-E8E2907767C8}" destId="{62BD8C0F-40BE-4439-9FA1-C101C0011D47}" srcOrd="1" destOrd="0" presId="urn:microsoft.com/office/officeart/2005/8/layout/hierarchy1"/>
    <dgm:cxn modelId="{6C16BF5D-ED59-4E87-B39C-407B2EC1C289}" type="presParOf" srcId="{62BD8C0F-40BE-4439-9FA1-C101C0011D47}" destId="{9D7E0F1D-D73C-4205-A6F5-FBAFAF3EB743}" srcOrd="0" destOrd="0" presId="urn:microsoft.com/office/officeart/2005/8/layout/hierarchy1"/>
    <dgm:cxn modelId="{8D3C7489-FD6A-4309-A65C-AB7132B2E6AD}" type="presParOf" srcId="{62BD8C0F-40BE-4439-9FA1-C101C0011D47}" destId="{96EEFFF4-8B11-403B-B963-5AFFB96B8CCE}" srcOrd="1" destOrd="0" presId="urn:microsoft.com/office/officeart/2005/8/layout/hierarchy1"/>
    <dgm:cxn modelId="{C3150FB3-616C-425B-9297-0F1624E23BE8}" type="presParOf" srcId="{96EEFFF4-8B11-403B-B963-5AFFB96B8CCE}" destId="{EA6C2825-EDF4-4708-82BA-B2DAC22299A6}" srcOrd="0" destOrd="0" presId="urn:microsoft.com/office/officeart/2005/8/layout/hierarchy1"/>
    <dgm:cxn modelId="{AD7CE675-9E73-4BB3-93FA-728FCFE4496D}" type="presParOf" srcId="{EA6C2825-EDF4-4708-82BA-B2DAC22299A6}" destId="{4276E99F-8D3F-49BC-989F-E84A707CAB35}" srcOrd="0" destOrd="0" presId="urn:microsoft.com/office/officeart/2005/8/layout/hierarchy1"/>
    <dgm:cxn modelId="{CCF4AB36-886C-4B37-BAF8-2AF1EF9EC69B}" type="presParOf" srcId="{EA6C2825-EDF4-4708-82BA-B2DAC22299A6}" destId="{41C902CF-8760-4CEF-B623-C0592C36B5D0}" srcOrd="1" destOrd="0" presId="urn:microsoft.com/office/officeart/2005/8/layout/hierarchy1"/>
    <dgm:cxn modelId="{79B4E876-ABD9-4719-AA7C-6562154FCEE6}" type="presParOf" srcId="{96EEFFF4-8B11-403B-B963-5AFFB96B8CCE}" destId="{39AE83A1-8CDB-4A0D-9027-E17F233DE9BC}" srcOrd="1" destOrd="0" presId="urn:microsoft.com/office/officeart/2005/8/layout/hierarchy1"/>
    <dgm:cxn modelId="{60C61D9F-7F70-45D0-A695-2A31018E0ADC}" type="presParOf" srcId="{54D7822B-6484-425B-A3E0-FCE895117359}" destId="{94B88874-CC4B-4B3B-90CD-78DD044BCC25}" srcOrd="6" destOrd="0" presId="urn:microsoft.com/office/officeart/2005/8/layout/hierarchy1"/>
    <dgm:cxn modelId="{C6A12C23-46FE-4F7F-8619-C276442D7F67}" type="presParOf" srcId="{54D7822B-6484-425B-A3E0-FCE895117359}" destId="{46185741-FDA9-4311-BED1-10BB92C78201}" srcOrd="7" destOrd="0" presId="urn:microsoft.com/office/officeart/2005/8/layout/hierarchy1"/>
    <dgm:cxn modelId="{83199A23-0597-44CC-90E6-1B2AE6222D07}" type="presParOf" srcId="{46185741-FDA9-4311-BED1-10BB92C78201}" destId="{9422420C-1368-43F9-984D-72B17992BAB4}" srcOrd="0" destOrd="0" presId="urn:microsoft.com/office/officeart/2005/8/layout/hierarchy1"/>
    <dgm:cxn modelId="{3728AA3C-E08B-4AAE-A4B2-D883C494773E}" type="presParOf" srcId="{9422420C-1368-43F9-984D-72B17992BAB4}" destId="{034F8295-3277-48BE-A75F-076ED8CC431E}" srcOrd="0" destOrd="0" presId="urn:microsoft.com/office/officeart/2005/8/layout/hierarchy1"/>
    <dgm:cxn modelId="{80A8881B-FB42-4D4B-85D6-D1535A56B502}" type="presParOf" srcId="{9422420C-1368-43F9-984D-72B17992BAB4}" destId="{285AD846-F19C-4C2D-AEB9-F1F2DD8D4CAD}" srcOrd="1" destOrd="0" presId="urn:microsoft.com/office/officeart/2005/8/layout/hierarchy1"/>
    <dgm:cxn modelId="{5878D9D3-5522-4CFF-B0C3-9641FB7EF393}" type="presParOf" srcId="{46185741-FDA9-4311-BED1-10BB92C78201}" destId="{C0ED7BC0-7E9D-4B76-8480-A2F6D787A449}" srcOrd="1" destOrd="0" presId="urn:microsoft.com/office/officeart/2005/8/layout/hierarchy1"/>
    <dgm:cxn modelId="{97C2689E-A3CF-4B32-9A40-584EFDFAFFE9}" type="presParOf" srcId="{C0ED7BC0-7E9D-4B76-8480-A2F6D787A449}" destId="{4E2E58F2-4338-405B-B5DD-B8001120B446}" srcOrd="0" destOrd="0" presId="urn:microsoft.com/office/officeart/2005/8/layout/hierarchy1"/>
    <dgm:cxn modelId="{AA02ADC4-14FC-429F-930C-FCE580A129FE}" type="presParOf" srcId="{C0ED7BC0-7E9D-4B76-8480-A2F6D787A449}" destId="{FAC87DF3-DDB9-4752-ADB4-C847724CEB41}" srcOrd="1" destOrd="0" presId="urn:microsoft.com/office/officeart/2005/8/layout/hierarchy1"/>
    <dgm:cxn modelId="{848506BB-6332-4237-AF4E-8F3F8B3E696C}" type="presParOf" srcId="{FAC87DF3-DDB9-4752-ADB4-C847724CEB41}" destId="{1BA7F8F6-49FC-4DC0-8562-38E3C9B9CD33}" srcOrd="0" destOrd="0" presId="urn:microsoft.com/office/officeart/2005/8/layout/hierarchy1"/>
    <dgm:cxn modelId="{3275B75A-28F8-49E2-8AB7-7B8233EEE83D}" type="presParOf" srcId="{1BA7F8F6-49FC-4DC0-8562-38E3C9B9CD33}" destId="{F76D6DFC-D4CD-4B40-83C7-89866FA2626A}" srcOrd="0" destOrd="0" presId="urn:microsoft.com/office/officeart/2005/8/layout/hierarchy1"/>
    <dgm:cxn modelId="{91AE1F10-2CD6-466C-B226-D8D2F7B74D46}" type="presParOf" srcId="{1BA7F8F6-49FC-4DC0-8562-38E3C9B9CD33}" destId="{5940045B-3072-4A83-A219-FBC646E9B17C}" srcOrd="1" destOrd="0" presId="urn:microsoft.com/office/officeart/2005/8/layout/hierarchy1"/>
    <dgm:cxn modelId="{9C82F41F-1386-4283-960D-26F13E719A18}" type="presParOf" srcId="{FAC87DF3-DDB9-4752-ADB4-C847724CEB41}" destId="{8FB2AC92-6A0A-415E-9FA5-2F5B2308BDEF}" srcOrd="1" destOrd="0" presId="urn:microsoft.com/office/officeart/2005/8/layout/hierarchy1"/>
    <dgm:cxn modelId="{48375670-541F-4840-AC34-59DA7E8C8FB4}" type="presParOf" srcId="{54D7822B-6484-425B-A3E0-FCE895117359}" destId="{5D2CD1CC-1AA1-4AC2-9652-032DA479903B}" srcOrd="8" destOrd="0" presId="urn:microsoft.com/office/officeart/2005/8/layout/hierarchy1"/>
    <dgm:cxn modelId="{3D491808-0A08-46CD-A348-A68A6F73F528}" type="presParOf" srcId="{54D7822B-6484-425B-A3E0-FCE895117359}" destId="{202FF5B1-F3AA-4F78-A8BF-8BA4AD3306C6}" srcOrd="9" destOrd="0" presId="urn:microsoft.com/office/officeart/2005/8/layout/hierarchy1"/>
    <dgm:cxn modelId="{3EA34C54-5AB4-4AB4-8E33-313566D39557}" type="presParOf" srcId="{202FF5B1-F3AA-4F78-A8BF-8BA4AD3306C6}" destId="{CFB3A4DF-0DB6-482D-BD70-8BEF24F59A18}" srcOrd="0" destOrd="0" presId="urn:microsoft.com/office/officeart/2005/8/layout/hierarchy1"/>
    <dgm:cxn modelId="{DCBDD8C9-8396-42BF-9502-0857A25FC0ED}" type="presParOf" srcId="{CFB3A4DF-0DB6-482D-BD70-8BEF24F59A18}" destId="{CAD0D84D-2014-4B90-BF5A-801200225D5A}" srcOrd="0" destOrd="0" presId="urn:microsoft.com/office/officeart/2005/8/layout/hierarchy1"/>
    <dgm:cxn modelId="{37B4B39C-E2DD-4276-9F97-1F2BE13EC68F}" type="presParOf" srcId="{CFB3A4DF-0DB6-482D-BD70-8BEF24F59A18}" destId="{02DF9159-B877-47F0-8C1C-20CF514DE206}" srcOrd="1" destOrd="0" presId="urn:microsoft.com/office/officeart/2005/8/layout/hierarchy1"/>
    <dgm:cxn modelId="{0F369075-CB86-4F08-8695-17480234D970}" type="presParOf" srcId="{202FF5B1-F3AA-4F78-A8BF-8BA4AD3306C6}" destId="{6AD23746-E043-4EFA-8BF2-B331D8696941}" srcOrd="1" destOrd="0" presId="urn:microsoft.com/office/officeart/2005/8/layout/hierarchy1"/>
    <dgm:cxn modelId="{C4B9D4E1-5099-4B8E-8D51-BB2DD9489013}" type="presParOf" srcId="{6AD23746-E043-4EFA-8BF2-B331D8696941}" destId="{F0ECFFB4-9E8D-4BDB-87A9-975560A42BC2}" srcOrd="0" destOrd="0" presId="urn:microsoft.com/office/officeart/2005/8/layout/hierarchy1"/>
    <dgm:cxn modelId="{0016C76C-CCAB-431C-B6C4-3918467C199D}" type="presParOf" srcId="{6AD23746-E043-4EFA-8BF2-B331D8696941}" destId="{A289030D-BCA8-4FE5-A381-73F8BC3E5777}" srcOrd="1" destOrd="0" presId="urn:microsoft.com/office/officeart/2005/8/layout/hierarchy1"/>
    <dgm:cxn modelId="{8A99F2D1-F508-40F8-86A0-D2C111B05276}" type="presParOf" srcId="{A289030D-BCA8-4FE5-A381-73F8BC3E5777}" destId="{27590194-6CC8-4ADD-B21F-736F65119CFA}" srcOrd="0" destOrd="0" presId="urn:microsoft.com/office/officeart/2005/8/layout/hierarchy1"/>
    <dgm:cxn modelId="{B10A0D71-3590-47DB-A5B1-C7A3BD19358D}" type="presParOf" srcId="{27590194-6CC8-4ADD-B21F-736F65119CFA}" destId="{EBB7D22A-2E38-4A57-9995-4E3A41B1F9CA}" srcOrd="0" destOrd="0" presId="urn:microsoft.com/office/officeart/2005/8/layout/hierarchy1"/>
    <dgm:cxn modelId="{DD3CE997-F8C8-47F1-B01D-45757FE52DF0}" type="presParOf" srcId="{27590194-6CC8-4ADD-B21F-736F65119CFA}" destId="{59BF8CDC-9C47-4846-9F07-D9968789BABE}" srcOrd="1" destOrd="0" presId="urn:microsoft.com/office/officeart/2005/8/layout/hierarchy1"/>
    <dgm:cxn modelId="{F4B86C9D-398A-4CCA-B004-D18CCCE554A0}" type="presParOf" srcId="{A289030D-BCA8-4FE5-A381-73F8BC3E5777}" destId="{95C21A2F-A3CE-420F-8E15-44942580D500}" srcOrd="1" destOrd="0" presId="urn:microsoft.com/office/officeart/2005/8/layout/hierarchy1"/>
    <dgm:cxn modelId="{2C9CD505-3118-4234-8EF4-ED5587097CB4}" type="presParOf" srcId="{54D7822B-6484-425B-A3E0-FCE895117359}" destId="{39A056E9-2C6C-4025-802B-13881DDA6DA6}" srcOrd="10" destOrd="0" presId="urn:microsoft.com/office/officeart/2005/8/layout/hierarchy1"/>
    <dgm:cxn modelId="{B5C5255B-17E8-412C-B26E-29446C38B44D}" type="presParOf" srcId="{54D7822B-6484-425B-A3E0-FCE895117359}" destId="{94BE096C-2CE9-43DB-B5CD-AAC894C3E0D7}" srcOrd="11" destOrd="0" presId="urn:microsoft.com/office/officeart/2005/8/layout/hierarchy1"/>
    <dgm:cxn modelId="{07211760-8ABD-4896-83E5-5609A1066C34}" type="presParOf" srcId="{94BE096C-2CE9-43DB-B5CD-AAC894C3E0D7}" destId="{1AD0B241-9395-4DEC-A4E9-A5C88A73909C}" srcOrd="0" destOrd="0" presId="urn:microsoft.com/office/officeart/2005/8/layout/hierarchy1"/>
    <dgm:cxn modelId="{C5E533CF-FDE6-4EF1-85E6-9826DDD98E41}" type="presParOf" srcId="{1AD0B241-9395-4DEC-A4E9-A5C88A73909C}" destId="{82FAF7A3-89BE-4345-96BB-1826DFACB192}" srcOrd="0" destOrd="0" presId="urn:microsoft.com/office/officeart/2005/8/layout/hierarchy1"/>
    <dgm:cxn modelId="{A56A7436-747C-43DB-87F4-CC55EEAC9D50}" type="presParOf" srcId="{1AD0B241-9395-4DEC-A4E9-A5C88A73909C}" destId="{E0365D88-3382-4A85-ADDD-5D08E7FF5C82}" srcOrd="1" destOrd="0" presId="urn:microsoft.com/office/officeart/2005/8/layout/hierarchy1"/>
    <dgm:cxn modelId="{F003DA3D-8FEC-494C-8D9D-41429F2D98C9}" type="presParOf" srcId="{94BE096C-2CE9-43DB-B5CD-AAC894C3E0D7}" destId="{00A42EB0-4292-47E4-A607-58ADA40662AD}" srcOrd="1" destOrd="0" presId="urn:microsoft.com/office/officeart/2005/8/layout/hierarchy1"/>
    <dgm:cxn modelId="{B9B5A419-1604-4231-B992-889A65E828A4}" type="presParOf" srcId="{00A42EB0-4292-47E4-A607-58ADA40662AD}" destId="{02401E56-F5E4-4DD5-9AE5-4048D3BC4A6C}" srcOrd="0" destOrd="0" presId="urn:microsoft.com/office/officeart/2005/8/layout/hierarchy1"/>
    <dgm:cxn modelId="{58D94AFB-C50A-40AB-8B01-580054274CFA}" type="presParOf" srcId="{00A42EB0-4292-47E4-A607-58ADA40662AD}" destId="{19EA569F-E7D1-4B9C-92BC-B9C6E321340B}" srcOrd="1" destOrd="0" presId="urn:microsoft.com/office/officeart/2005/8/layout/hierarchy1"/>
    <dgm:cxn modelId="{DC128C83-FAF8-4220-A8AE-8CA166F33CCF}" type="presParOf" srcId="{19EA569F-E7D1-4B9C-92BC-B9C6E321340B}" destId="{59C84246-9259-410F-845B-C168E9B71ECF}" srcOrd="0" destOrd="0" presId="urn:microsoft.com/office/officeart/2005/8/layout/hierarchy1"/>
    <dgm:cxn modelId="{8EC747E7-D61C-4BD6-A778-14E6E13CDED7}" type="presParOf" srcId="{59C84246-9259-410F-845B-C168E9B71ECF}" destId="{3E13CB88-C064-4A18-8535-DC817D4D8646}" srcOrd="0" destOrd="0" presId="urn:microsoft.com/office/officeart/2005/8/layout/hierarchy1"/>
    <dgm:cxn modelId="{6A6DFDD5-2552-4C3A-B6C3-9C7BC3B4D4F2}" type="presParOf" srcId="{59C84246-9259-410F-845B-C168E9B71ECF}" destId="{D2D91340-94E7-4B40-8381-E0833137B68E}" srcOrd="1" destOrd="0" presId="urn:microsoft.com/office/officeart/2005/8/layout/hierarchy1"/>
    <dgm:cxn modelId="{678A892A-D4DA-4904-9F6D-B67CD3CBBA90}" type="presParOf" srcId="{19EA569F-E7D1-4B9C-92BC-B9C6E321340B}" destId="{7C5714B4-2340-4F8A-AAB4-D9004A6D1AC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149485-6768-4561-8A84-04166FDD3EEE}">
      <dsp:nvSpPr>
        <dsp:cNvPr id="0" name=""/>
        <dsp:cNvSpPr/>
      </dsp:nvSpPr>
      <dsp:spPr>
        <a:xfrm>
          <a:off x="310474" y="-213537"/>
          <a:ext cx="1306964" cy="48202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Фактичні:</a:t>
          </a:r>
        </a:p>
      </dsp:txBody>
      <dsp:txXfrm>
        <a:off x="310474" y="-213537"/>
        <a:ext cx="1306964" cy="482026"/>
      </dsp:txXfrm>
    </dsp:sp>
    <dsp:sp modelId="{EC5A02F5-D201-4711-80C9-5DAA086FED3F}">
      <dsp:nvSpPr>
        <dsp:cNvPr id="0" name=""/>
        <dsp:cNvSpPr/>
      </dsp:nvSpPr>
      <dsp:spPr>
        <a:xfrm>
          <a:off x="6183" y="241013"/>
          <a:ext cx="1886637" cy="18592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лабораторний аналіз;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контрольне придбання;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контрольний обмір виконаних будівельних, монтажних і ремонтних робіт;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хронометраж;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інвентаризація;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експертиза, тощо.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183" y="241013"/>
        <a:ext cx="1886637" cy="1859280"/>
      </dsp:txXfrm>
    </dsp:sp>
    <dsp:sp modelId="{9CD5D6E9-5421-46CD-A208-0257273766A7}">
      <dsp:nvSpPr>
        <dsp:cNvPr id="0" name=""/>
        <dsp:cNvSpPr/>
      </dsp:nvSpPr>
      <dsp:spPr>
        <a:xfrm>
          <a:off x="2236979" y="-241013"/>
          <a:ext cx="1578974" cy="482026"/>
        </a:xfrm>
        <a:prstGeom prst="rect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50000"/>
                <a:satMod val="300000"/>
              </a:schemeClr>
            </a:gs>
            <a:gs pos="35000">
              <a:schemeClr val="accent5">
                <a:hueOff val="-4966938"/>
                <a:satOff val="19906"/>
                <a:lumOff val="4314"/>
                <a:alphaOff val="0"/>
                <a:tint val="37000"/>
                <a:satMod val="30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Розрахунково-аналітичні:</a:t>
          </a:r>
        </a:p>
      </dsp:txBody>
      <dsp:txXfrm>
        <a:off x="2236979" y="-241013"/>
        <a:ext cx="1578974" cy="482026"/>
      </dsp:txXfrm>
    </dsp:sp>
    <dsp:sp modelId="{55E1D369-0266-4410-A94A-3BC9054D1543}">
      <dsp:nvSpPr>
        <dsp:cNvPr id="0" name=""/>
        <dsp:cNvSpPr/>
      </dsp:nvSpPr>
      <dsp:spPr>
        <a:xfrm>
          <a:off x="2113661" y="241013"/>
          <a:ext cx="1825609" cy="1859280"/>
        </a:xfrm>
        <a:prstGeom prst="rect">
          <a:avLst/>
        </a:prstGeom>
        <a:solidFill>
          <a:schemeClr val="accent5">
            <a:tint val="40000"/>
            <a:alpha val="90000"/>
            <a:hueOff val="-5370241"/>
            <a:satOff val="24126"/>
            <a:lumOff val="1658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5370241"/>
              <a:satOff val="24126"/>
              <a:lumOff val="165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техніко-економічні розрахунки;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аналітичне оцінювання; 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арифметична перевірка;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динаміко-статистичне оцінювання.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13661" y="241013"/>
        <a:ext cx="1825609" cy="1859280"/>
      </dsp:txXfrm>
    </dsp:sp>
    <dsp:sp modelId="{81107068-4D13-48F4-AC5D-89BC3B3F7C74}">
      <dsp:nvSpPr>
        <dsp:cNvPr id="0" name=""/>
        <dsp:cNvSpPr/>
      </dsp:nvSpPr>
      <dsp:spPr>
        <a:xfrm>
          <a:off x="4298706" y="-241013"/>
          <a:ext cx="1606795" cy="482026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Документальні:</a:t>
          </a:r>
        </a:p>
      </dsp:txBody>
      <dsp:txXfrm>
        <a:off x="4298706" y="-241013"/>
        <a:ext cx="1606795" cy="482026"/>
      </dsp:txXfrm>
    </dsp:sp>
    <dsp:sp modelId="{39A29134-5CBB-4C9C-B413-A23536B0FD36}">
      <dsp:nvSpPr>
        <dsp:cNvPr id="0" name=""/>
        <dsp:cNvSpPr/>
      </dsp:nvSpPr>
      <dsp:spPr>
        <a:xfrm>
          <a:off x="4160111" y="241013"/>
          <a:ext cx="1883984" cy="18592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вивчення сутності і змісту відображених у документах операцій;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логічна перевірка; 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перевірка кореспонденції рахунків бухгалтерського обліку;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зустрічна перевірка документів та ін.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160111" y="241013"/>
        <a:ext cx="1883984" cy="18592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401E56-F5E4-4DD5-9AE5-4048D3BC4A6C}">
      <dsp:nvSpPr>
        <dsp:cNvPr id="0" name=""/>
        <dsp:cNvSpPr/>
      </dsp:nvSpPr>
      <dsp:spPr>
        <a:xfrm>
          <a:off x="6135513" y="1966569"/>
          <a:ext cx="91440" cy="364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3606"/>
              </a:lnTo>
              <a:lnTo>
                <a:pt x="126444" y="313606"/>
              </a:lnTo>
              <a:lnTo>
                <a:pt x="126444" y="36435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A056E9-2C6C-4025-802B-13881DDA6DA6}">
      <dsp:nvSpPr>
        <dsp:cNvPr id="0" name=""/>
        <dsp:cNvSpPr/>
      </dsp:nvSpPr>
      <dsp:spPr>
        <a:xfrm>
          <a:off x="3519329" y="576783"/>
          <a:ext cx="2661903" cy="978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7289"/>
              </a:lnTo>
              <a:lnTo>
                <a:pt x="2661903" y="927289"/>
              </a:lnTo>
              <a:lnTo>
                <a:pt x="2661903" y="97803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ECFFB4-9E8D-4BDB-87A9-975560A42BC2}">
      <dsp:nvSpPr>
        <dsp:cNvPr id="0" name=""/>
        <dsp:cNvSpPr/>
      </dsp:nvSpPr>
      <dsp:spPr>
        <a:xfrm>
          <a:off x="5091438" y="1908989"/>
          <a:ext cx="91440" cy="3399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9161"/>
              </a:lnTo>
              <a:lnTo>
                <a:pt x="85827" y="289161"/>
              </a:lnTo>
              <a:lnTo>
                <a:pt x="85827" y="33990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CD1CC-1AA1-4AC2-9652-032DA479903B}">
      <dsp:nvSpPr>
        <dsp:cNvPr id="0" name=""/>
        <dsp:cNvSpPr/>
      </dsp:nvSpPr>
      <dsp:spPr>
        <a:xfrm>
          <a:off x="3519329" y="576783"/>
          <a:ext cx="1617829" cy="9843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3630"/>
              </a:lnTo>
              <a:lnTo>
                <a:pt x="1617829" y="933630"/>
              </a:lnTo>
              <a:lnTo>
                <a:pt x="1617829" y="98437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2E58F2-4338-405B-B5DD-B8001120B446}">
      <dsp:nvSpPr>
        <dsp:cNvPr id="0" name=""/>
        <dsp:cNvSpPr/>
      </dsp:nvSpPr>
      <dsp:spPr>
        <a:xfrm>
          <a:off x="4090526" y="1902126"/>
          <a:ext cx="96061" cy="3632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2465"/>
              </a:lnTo>
              <a:lnTo>
                <a:pt x="96061" y="312465"/>
              </a:lnTo>
              <a:lnTo>
                <a:pt x="96061" y="36321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B88874-CC4B-4B3B-90CD-78DD044BCC25}">
      <dsp:nvSpPr>
        <dsp:cNvPr id="0" name=""/>
        <dsp:cNvSpPr/>
      </dsp:nvSpPr>
      <dsp:spPr>
        <a:xfrm>
          <a:off x="3519329" y="576783"/>
          <a:ext cx="571196" cy="9775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6767"/>
              </a:lnTo>
              <a:lnTo>
                <a:pt x="571196" y="926767"/>
              </a:lnTo>
              <a:lnTo>
                <a:pt x="571196" y="97751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7E0F1D-D73C-4205-A6F5-FBAFAF3EB743}">
      <dsp:nvSpPr>
        <dsp:cNvPr id="0" name=""/>
        <dsp:cNvSpPr/>
      </dsp:nvSpPr>
      <dsp:spPr>
        <a:xfrm>
          <a:off x="3085351" y="1864157"/>
          <a:ext cx="161119" cy="343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196"/>
              </a:lnTo>
              <a:lnTo>
                <a:pt x="161119" y="293196"/>
              </a:lnTo>
              <a:lnTo>
                <a:pt x="161119" y="34394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AFFD0C-5BFF-46AC-9044-3E89B1FB62DB}">
      <dsp:nvSpPr>
        <dsp:cNvPr id="0" name=""/>
        <dsp:cNvSpPr/>
      </dsp:nvSpPr>
      <dsp:spPr>
        <a:xfrm>
          <a:off x="3085351" y="576783"/>
          <a:ext cx="433978" cy="939542"/>
        </a:xfrm>
        <a:custGeom>
          <a:avLst/>
          <a:gdLst/>
          <a:ahLst/>
          <a:cxnLst/>
          <a:rect l="0" t="0" r="0" b="0"/>
          <a:pathLst>
            <a:path>
              <a:moveTo>
                <a:pt x="433978" y="0"/>
              </a:moveTo>
              <a:lnTo>
                <a:pt x="433978" y="888798"/>
              </a:lnTo>
              <a:lnTo>
                <a:pt x="0" y="888798"/>
              </a:lnTo>
              <a:lnTo>
                <a:pt x="0" y="93954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EAE67F-545F-47C6-8BE9-A816BCA563F8}">
      <dsp:nvSpPr>
        <dsp:cNvPr id="0" name=""/>
        <dsp:cNvSpPr/>
      </dsp:nvSpPr>
      <dsp:spPr>
        <a:xfrm>
          <a:off x="1995464" y="1875663"/>
          <a:ext cx="276396" cy="3002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473"/>
              </a:lnTo>
              <a:lnTo>
                <a:pt x="276396" y="249473"/>
              </a:lnTo>
              <a:lnTo>
                <a:pt x="276396" y="300218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D3DF5C-41BB-4715-B738-687DD373B3A1}">
      <dsp:nvSpPr>
        <dsp:cNvPr id="0" name=""/>
        <dsp:cNvSpPr/>
      </dsp:nvSpPr>
      <dsp:spPr>
        <a:xfrm>
          <a:off x="1995464" y="576783"/>
          <a:ext cx="1523865" cy="951048"/>
        </a:xfrm>
        <a:custGeom>
          <a:avLst/>
          <a:gdLst/>
          <a:ahLst/>
          <a:cxnLst/>
          <a:rect l="0" t="0" r="0" b="0"/>
          <a:pathLst>
            <a:path>
              <a:moveTo>
                <a:pt x="1523865" y="0"/>
              </a:moveTo>
              <a:lnTo>
                <a:pt x="1523865" y="900304"/>
              </a:lnTo>
              <a:lnTo>
                <a:pt x="0" y="900304"/>
              </a:lnTo>
              <a:lnTo>
                <a:pt x="0" y="95104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D720FB-CB9D-4288-99CF-1928BA114A67}">
      <dsp:nvSpPr>
        <dsp:cNvPr id="0" name=""/>
        <dsp:cNvSpPr/>
      </dsp:nvSpPr>
      <dsp:spPr>
        <a:xfrm>
          <a:off x="795360" y="1884867"/>
          <a:ext cx="478363" cy="2349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172"/>
              </a:lnTo>
              <a:lnTo>
                <a:pt x="478363" y="184172"/>
              </a:lnTo>
              <a:lnTo>
                <a:pt x="478363" y="23491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B78B48-E629-4756-B5DE-9E4F92F99296}">
      <dsp:nvSpPr>
        <dsp:cNvPr id="0" name=""/>
        <dsp:cNvSpPr/>
      </dsp:nvSpPr>
      <dsp:spPr>
        <a:xfrm>
          <a:off x="371620" y="1884867"/>
          <a:ext cx="423740" cy="250255"/>
        </a:xfrm>
        <a:custGeom>
          <a:avLst/>
          <a:gdLst/>
          <a:ahLst/>
          <a:cxnLst/>
          <a:rect l="0" t="0" r="0" b="0"/>
          <a:pathLst>
            <a:path>
              <a:moveTo>
                <a:pt x="423740" y="0"/>
              </a:moveTo>
              <a:lnTo>
                <a:pt x="423740" y="199511"/>
              </a:lnTo>
              <a:lnTo>
                <a:pt x="0" y="199511"/>
              </a:lnTo>
              <a:lnTo>
                <a:pt x="0" y="25025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A81E57-7CE5-473D-A201-C47D7DEECE86}">
      <dsp:nvSpPr>
        <dsp:cNvPr id="0" name=""/>
        <dsp:cNvSpPr/>
      </dsp:nvSpPr>
      <dsp:spPr>
        <a:xfrm>
          <a:off x="795360" y="576783"/>
          <a:ext cx="2723968" cy="960252"/>
        </a:xfrm>
        <a:custGeom>
          <a:avLst/>
          <a:gdLst/>
          <a:ahLst/>
          <a:cxnLst/>
          <a:rect l="0" t="0" r="0" b="0"/>
          <a:pathLst>
            <a:path>
              <a:moveTo>
                <a:pt x="2723968" y="0"/>
              </a:moveTo>
              <a:lnTo>
                <a:pt x="2723968" y="909507"/>
              </a:lnTo>
              <a:lnTo>
                <a:pt x="0" y="909507"/>
              </a:lnTo>
              <a:lnTo>
                <a:pt x="0" y="96025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E7D680-2BCB-4560-8994-D57621CCE582}">
      <dsp:nvSpPr>
        <dsp:cNvPr id="0" name=""/>
        <dsp:cNvSpPr/>
      </dsp:nvSpPr>
      <dsp:spPr>
        <a:xfrm>
          <a:off x="3113162" y="801650"/>
          <a:ext cx="768059" cy="38143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C3C340E-5F73-49C1-947F-AF5857D642A2}">
      <dsp:nvSpPr>
        <dsp:cNvPr id="0" name=""/>
        <dsp:cNvSpPr/>
      </dsp:nvSpPr>
      <dsp:spPr>
        <a:xfrm>
          <a:off x="3174025" y="859469"/>
          <a:ext cx="768059" cy="3814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 dirty="0">
              <a:latin typeface="Times New Roman" pitchFamily="18" charset="0"/>
              <a:cs typeface="Times New Roman" pitchFamily="18" charset="0"/>
            </a:rPr>
            <a:t>Директор</a:t>
          </a:r>
        </a:p>
      </dsp:txBody>
      <dsp:txXfrm>
        <a:off x="3185197" y="870641"/>
        <a:ext cx="745715" cy="359090"/>
      </dsp:txXfrm>
    </dsp:sp>
    <dsp:sp modelId="{0E9B4F8C-C3A1-455C-A35B-B716AF47088A}">
      <dsp:nvSpPr>
        <dsp:cNvPr id="0" name=""/>
        <dsp:cNvSpPr/>
      </dsp:nvSpPr>
      <dsp:spPr>
        <a:xfrm>
          <a:off x="2957231" y="-57819"/>
          <a:ext cx="1124194" cy="6346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741F127-3321-412E-8878-27FE5612987E}">
      <dsp:nvSpPr>
        <dsp:cNvPr id="0" name=""/>
        <dsp:cNvSpPr/>
      </dsp:nvSpPr>
      <dsp:spPr>
        <a:xfrm>
          <a:off x="3018094" y="0"/>
          <a:ext cx="1124194" cy="6346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0" kern="1200" dirty="0" smtClean="0">
              <a:latin typeface="Times New Roman" pitchFamily="18" charset="0"/>
              <a:cs typeface="Times New Roman" pitchFamily="18" charset="0"/>
            </a:rPr>
            <a:t>Загальні збори засновників</a:t>
          </a:r>
          <a:endParaRPr lang="ru-RU" sz="1200" b="0" kern="1200" dirty="0">
            <a:latin typeface="Times New Roman" pitchFamily="18" charset="0"/>
            <a:cs typeface="Times New Roman" pitchFamily="18" charset="0"/>
          </a:endParaRPr>
        </a:p>
      </dsp:txBody>
      <dsp:txXfrm>
        <a:off x="3036681" y="18587"/>
        <a:ext cx="1087020" cy="597429"/>
      </dsp:txXfrm>
    </dsp:sp>
    <dsp:sp modelId="{C9D6636C-1AA6-4FE5-B233-008337905C23}">
      <dsp:nvSpPr>
        <dsp:cNvPr id="0" name=""/>
        <dsp:cNvSpPr/>
      </dsp:nvSpPr>
      <dsp:spPr>
        <a:xfrm>
          <a:off x="325545" y="1537036"/>
          <a:ext cx="939630" cy="3478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A2BD588-A8A5-4EFA-95F9-394FA2DE39EF}">
      <dsp:nvSpPr>
        <dsp:cNvPr id="0" name=""/>
        <dsp:cNvSpPr/>
      </dsp:nvSpPr>
      <dsp:spPr>
        <a:xfrm>
          <a:off x="386408" y="1594855"/>
          <a:ext cx="939630" cy="3478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0" kern="1200" dirty="0" smtClean="0">
              <a:latin typeface="Times New Roman" pitchFamily="18" charset="0"/>
              <a:cs typeface="Times New Roman" pitchFamily="18" charset="0"/>
            </a:rPr>
            <a:t>Головний інженер</a:t>
          </a:r>
          <a:endParaRPr lang="ru-RU" sz="1200" b="0" kern="1200" dirty="0">
            <a:latin typeface="Times New Roman" pitchFamily="18" charset="0"/>
            <a:cs typeface="Times New Roman" pitchFamily="18" charset="0"/>
          </a:endParaRPr>
        </a:p>
      </dsp:txBody>
      <dsp:txXfrm>
        <a:off x="396596" y="1605043"/>
        <a:ext cx="919254" cy="327454"/>
      </dsp:txXfrm>
    </dsp:sp>
    <dsp:sp modelId="{AB233D22-BBEE-4330-8B7B-D8FDAE817612}">
      <dsp:nvSpPr>
        <dsp:cNvPr id="0" name=""/>
        <dsp:cNvSpPr/>
      </dsp:nvSpPr>
      <dsp:spPr>
        <a:xfrm>
          <a:off x="-42046" y="2135122"/>
          <a:ext cx="827333" cy="6604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D9F189D-2A04-4828-9458-670C77CD41F1}">
      <dsp:nvSpPr>
        <dsp:cNvPr id="0" name=""/>
        <dsp:cNvSpPr/>
      </dsp:nvSpPr>
      <dsp:spPr>
        <a:xfrm>
          <a:off x="18816" y="2192942"/>
          <a:ext cx="827333" cy="6604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0" kern="1200" dirty="0" err="1" smtClean="0">
              <a:latin typeface="Times New Roman" pitchFamily="18" charset="0"/>
              <a:cs typeface="Times New Roman" pitchFamily="18" charset="0"/>
            </a:rPr>
            <a:t>Експлуа-таційний</a:t>
          </a:r>
          <a:r>
            <a:rPr lang="uk-UA" sz="1200" b="0" kern="1200" dirty="0" smtClean="0">
              <a:latin typeface="Times New Roman" pitchFamily="18" charset="0"/>
              <a:cs typeface="Times New Roman" pitchFamily="18" charset="0"/>
            </a:rPr>
            <a:t> відділ</a:t>
          </a:r>
          <a:endParaRPr lang="ru-RU" sz="1200" b="0" kern="1200" dirty="0">
            <a:latin typeface="Times New Roman" pitchFamily="18" charset="0"/>
            <a:cs typeface="Times New Roman" pitchFamily="18" charset="0"/>
          </a:endParaRPr>
        </a:p>
      </dsp:txBody>
      <dsp:txXfrm>
        <a:off x="38160" y="2212286"/>
        <a:ext cx="788645" cy="621769"/>
      </dsp:txXfrm>
    </dsp:sp>
    <dsp:sp modelId="{43CF77D0-A45D-4E10-984F-8C9EC59F3D73}">
      <dsp:nvSpPr>
        <dsp:cNvPr id="0" name=""/>
        <dsp:cNvSpPr/>
      </dsp:nvSpPr>
      <dsp:spPr>
        <a:xfrm>
          <a:off x="886531" y="2119783"/>
          <a:ext cx="774386" cy="8072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62BD659-B35D-411F-9634-D726DFCA0630}">
      <dsp:nvSpPr>
        <dsp:cNvPr id="0" name=""/>
        <dsp:cNvSpPr/>
      </dsp:nvSpPr>
      <dsp:spPr>
        <a:xfrm>
          <a:off x="947394" y="2177603"/>
          <a:ext cx="774386" cy="8072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0" kern="1200" dirty="0" smtClean="0">
              <a:latin typeface="Times New Roman" pitchFamily="18" charset="0"/>
              <a:cs typeface="Times New Roman" pitchFamily="18" charset="0"/>
            </a:rPr>
            <a:t>Відділ охорони праці і техніки безпеки</a:t>
          </a:r>
          <a:endParaRPr lang="ru-RU" sz="1200" b="0" kern="1200" dirty="0">
            <a:latin typeface="Times New Roman" pitchFamily="18" charset="0"/>
            <a:cs typeface="Times New Roman" pitchFamily="18" charset="0"/>
          </a:endParaRPr>
        </a:p>
      </dsp:txBody>
      <dsp:txXfrm>
        <a:off x="970075" y="2200284"/>
        <a:ext cx="729024" cy="761869"/>
      </dsp:txXfrm>
    </dsp:sp>
    <dsp:sp modelId="{19C2B9E9-534B-4DCB-9E3C-0E358B691DFB}">
      <dsp:nvSpPr>
        <dsp:cNvPr id="0" name=""/>
        <dsp:cNvSpPr/>
      </dsp:nvSpPr>
      <dsp:spPr>
        <a:xfrm>
          <a:off x="1516443" y="1527832"/>
          <a:ext cx="958041" cy="3478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0F999C-095B-4572-8D8F-7B495EA2CDE6}">
      <dsp:nvSpPr>
        <dsp:cNvPr id="0" name=""/>
        <dsp:cNvSpPr/>
      </dsp:nvSpPr>
      <dsp:spPr>
        <a:xfrm>
          <a:off x="1577306" y="1585652"/>
          <a:ext cx="958041" cy="3478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0" kern="1200" dirty="0" smtClean="0">
              <a:latin typeface="Times New Roman" pitchFamily="18" charset="0"/>
              <a:cs typeface="Times New Roman" pitchFamily="18" charset="0"/>
            </a:rPr>
            <a:t>Головний економіст</a:t>
          </a:r>
          <a:endParaRPr lang="ru-RU" sz="1200" b="0" kern="1200" dirty="0">
            <a:latin typeface="Times New Roman" pitchFamily="18" charset="0"/>
            <a:cs typeface="Times New Roman" pitchFamily="18" charset="0"/>
          </a:endParaRPr>
        </a:p>
      </dsp:txBody>
      <dsp:txXfrm>
        <a:off x="1587494" y="1595840"/>
        <a:ext cx="937665" cy="327454"/>
      </dsp:txXfrm>
    </dsp:sp>
    <dsp:sp modelId="{F1084BDF-7114-4C81-8F17-2FCD22681437}">
      <dsp:nvSpPr>
        <dsp:cNvPr id="0" name=""/>
        <dsp:cNvSpPr/>
      </dsp:nvSpPr>
      <dsp:spPr>
        <a:xfrm>
          <a:off x="1773468" y="2175881"/>
          <a:ext cx="996784" cy="68289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9BED39C-25ED-422C-B5CA-AB875A472EC5}">
      <dsp:nvSpPr>
        <dsp:cNvPr id="0" name=""/>
        <dsp:cNvSpPr/>
      </dsp:nvSpPr>
      <dsp:spPr>
        <a:xfrm>
          <a:off x="1834331" y="2233701"/>
          <a:ext cx="996784" cy="6828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Планово-економічний відділ</a:t>
          </a:r>
        </a:p>
      </dsp:txBody>
      <dsp:txXfrm>
        <a:off x="1854332" y="2253702"/>
        <a:ext cx="956782" cy="642890"/>
      </dsp:txXfrm>
    </dsp:sp>
    <dsp:sp modelId="{6E33FE26-C44A-4CBC-8762-9C3A307981AB}">
      <dsp:nvSpPr>
        <dsp:cNvPr id="0" name=""/>
        <dsp:cNvSpPr/>
      </dsp:nvSpPr>
      <dsp:spPr>
        <a:xfrm>
          <a:off x="2643170" y="1516326"/>
          <a:ext cx="884361" cy="3478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8A208CF-8089-4D0C-BA94-9958709ACCF7}">
      <dsp:nvSpPr>
        <dsp:cNvPr id="0" name=""/>
        <dsp:cNvSpPr/>
      </dsp:nvSpPr>
      <dsp:spPr>
        <a:xfrm>
          <a:off x="2704033" y="1574145"/>
          <a:ext cx="884361" cy="3478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 dirty="0">
              <a:latin typeface="Times New Roman" pitchFamily="18" charset="0"/>
              <a:cs typeface="Times New Roman" pitchFamily="18" charset="0"/>
            </a:rPr>
            <a:t>Три засновника</a:t>
          </a:r>
        </a:p>
      </dsp:txBody>
      <dsp:txXfrm>
        <a:off x="2714221" y="1584333"/>
        <a:ext cx="863985" cy="327454"/>
      </dsp:txXfrm>
    </dsp:sp>
    <dsp:sp modelId="{4276E99F-8D3F-49BC-989F-E84A707CAB35}">
      <dsp:nvSpPr>
        <dsp:cNvPr id="0" name=""/>
        <dsp:cNvSpPr/>
      </dsp:nvSpPr>
      <dsp:spPr>
        <a:xfrm>
          <a:off x="2855232" y="2208097"/>
          <a:ext cx="782477" cy="4660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1C902CF-8760-4CEF-B623-C0592C36B5D0}">
      <dsp:nvSpPr>
        <dsp:cNvPr id="0" name=""/>
        <dsp:cNvSpPr/>
      </dsp:nvSpPr>
      <dsp:spPr>
        <a:xfrm>
          <a:off x="2916095" y="2265917"/>
          <a:ext cx="782477" cy="4660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Ревізійна служба</a:t>
          </a:r>
        </a:p>
      </dsp:txBody>
      <dsp:txXfrm>
        <a:off x="2929744" y="2279566"/>
        <a:ext cx="755179" cy="438729"/>
      </dsp:txXfrm>
    </dsp:sp>
    <dsp:sp modelId="{034F8295-3277-48BE-A75F-076ED8CC431E}">
      <dsp:nvSpPr>
        <dsp:cNvPr id="0" name=""/>
        <dsp:cNvSpPr/>
      </dsp:nvSpPr>
      <dsp:spPr>
        <a:xfrm>
          <a:off x="3683785" y="1554295"/>
          <a:ext cx="813480" cy="3478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85AD846-F19C-4C2D-AEB9-F1F2DD8D4CAD}">
      <dsp:nvSpPr>
        <dsp:cNvPr id="0" name=""/>
        <dsp:cNvSpPr/>
      </dsp:nvSpPr>
      <dsp:spPr>
        <a:xfrm>
          <a:off x="3744648" y="1612115"/>
          <a:ext cx="813480" cy="3478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0" kern="1200" dirty="0" smtClean="0">
              <a:latin typeface="Times New Roman" pitchFamily="18" charset="0"/>
              <a:cs typeface="Times New Roman" pitchFamily="18" charset="0"/>
            </a:rPr>
            <a:t>Головний бухгалтер</a:t>
          </a:r>
          <a:endParaRPr lang="ru-RU" sz="1200" b="0" kern="1200" dirty="0">
            <a:latin typeface="Times New Roman" pitchFamily="18" charset="0"/>
            <a:cs typeface="Times New Roman" pitchFamily="18" charset="0"/>
          </a:endParaRPr>
        </a:p>
      </dsp:txBody>
      <dsp:txXfrm>
        <a:off x="3754836" y="1622303"/>
        <a:ext cx="793104" cy="327454"/>
      </dsp:txXfrm>
    </dsp:sp>
    <dsp:sp modelId="{F76D6DFC-D4CD-4B40-83C7-89866FA2626A}">
      <dsp:nvSpPr>
        <dsp:cNvPr id="0" name=""/>
        <dsp:cNvSpPr/>
      </dsp:nvSpPr>
      <dsp:spPr>
        <a:xfrm>
          <a:off x="3723452" y="2265336"/>
          <a:ext cx="926270" cy="3478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940045B-3072-4A83-A219-FBC646E9B17C}">
      <dsp:nvSpPr>
        <dsp:cNvPr id="0" name=""/>
        <dsp:cNvSpPr/>
      </dsp:nvSpPr>
      <dsp:spPr>
        <a:xfrm>
          <a:off x="3784314" y="2323156"/>
          <a:ext cx="926270" cy="3478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0" kern="1200" dirty="0" smtClean="0">
              <a:latin typeface="Times New Roman" pitchFamily="18" charset="0"/>
              <a:cs typeface="Times New Roman" pitchFamily="18" charset="0"/>
            </a:rPr>
            <a:t>Бухгалтерія</a:t>
          </a:r>
          <a:endParaRPr lang="ru-RU" sz="1200" b="0" kern="1200" dirty="0">
            <a:latin typeface="Times New Roman" pitchFamily="18" charset="0"/>
            <a:cs typeface="Times New Roman" pitchFamily="18" charset="0"/>
          </a:endParaRPr>
        </a:p>
      </dsp:txBody>
      <dsp:txXfrm>
        <a:off x="3794502" y="2333344"/>
        <a:ext cx="905894" cy="327454"/>
      </dsp:txXfrm>
    </dsp:sp>
    <dsp:sp modelId="{CAD0D84D-2014-4B90-BF5A-801200225D5A}">
      <dsp:nvSpPr>
        <dsp:cNvPr id="0" name=""/>
        <dsp:cNvSpPr/>
      </dsp:nvSpPr>
      <dsp:spPr>
        <a:xfrm>
          <a:off x="4699045" y="1561158"/>
          <a:ext cx="876227" cy="3478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2DF9159-B877-47F0-8C1C-20CF514DE206}">
      <dsp:nvSpPr>
        <dsp:cNvPr id="0" name=""/>
        <dsp:cNvSpPr/>
      </dsp:nvSpPr>
      <dsp:spPr>
        <a:xfrm>
          <a:off x="4759907" y="1618977"/>
          <a:ext cx="876227" cy="3478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0" kern="1200" dirty="0" smtClean="0">
              <a:latin typeface="Times New Roman" pitchFamily="18" charset="0"/>
              <a:cs typeface="Times New Roman" pitchFamily="18" charset="0"/>
            </a:rPr>
            <a:t>Інспектор кадрів</a:t>
          </a:r>
          <a:endParaRPr lang="ru-RU" sz="1200" b="0" kern="1200" dirty="0">
            <a:latin typeface="Times New Roman" pitchFamily="18" charset="0"/>
            <a:cs typeface="Times New Roman" pitchFamily="18" charset="0"/>
          </a:endParaRPr>
        </a:p>
      </dsp:txBody>
      <dsp:txXfrm>
        <a:off x="4770095" y="1629165"/>
        <a:ext cx="855851" cy="327454"/>
      </dsp:txXfrm>
    </dsp:sp>
    <dsp:sp modelId="{EBB7D22A-2E38-4A57-9995-4E3A41B1F9CA}">
      <dsp:nvSpPr>
        <dsp:cNvPr id="0" name=""/>
        <dsp:cNvSpPr/>
      </dsp:nvSpPr>
      <dsp:spPr>
        <a:xfrm>
          <a:off x="4758828" y="2248894"/>
          <a:ext cx="836875" cy="8996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9BF8CDC-9C47-4846-9F07-D9968789BABE}">
      <dsp:nvSpPr>
        <dsp:cNvPr id="0" name=""/>
        <dsp:cNvSpPr/>
      </dsp:nvSpPr>
      <dsp:spPr>
        <a:xfrm>
          <a:off x="4819690" y="2306714"/>
          <a:ext cx="836875" cy="8996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0" kern="1200" dirty="0" smtClean="0">
              <a:latin typeface="Times New Roman" pitchFamily="18" charset="0"/>
              <a:cs typeface="Times New Roman" pitchFamily="18" charset="0"/>
            </a:rPr>
            <a:t>Відділ організації праці та заробітної плати</a:t>
          </a:r>
          <a:endParaRPr lang="ru-RU" sz="1200" b="0" kern="1200" dirty="0">
            <a:latin typeface="Times New Roman" pitchFamily="18" charset="0"/>
            <a:cs typeface="Times New Roman" pitchFamily="18" charset="0"/>
          </a:endParaRPr>
        </a:p>
      </dsp:txBody>
      <dsp:txXfrm>
        <a:off x="4844201" y="2331225"/>
        <a:ext cx="787853" cy="850600"/>
      </dsp:txXfrm>
    </dsp:sp>
    <dsp:sp modelId="{82FAF7A3-89BE-4345-96BB-1826DFACB192}">
      <dsp:nvSpPr>
        <dsp:cNvPr id="0" name=""/>
        <dsp:cNvSpPr/>
      </dsp:nvSpPr>
      <dsp:spPr>
        <a:xfrm>
          <a:off x="5730110" y="1554817"/>
          <a:ext cx="902245" cy="4117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0365D88-3382-4A85-ADDD-5D08E7FF5C82}">
      <dsp:nvSpPr>
        <dsp:cNvPr id="0" name=""/>
        <dsp:cNvSpPr/>
      </dsp:nvSpPr>
      <dsp:spPr>
        <a:xfrm>
          <a:off x="5790972" y="1612636"/>
          <a:ext cx="902245" cy="411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0" kern="1200" dirty="0" smtClean="0">
              <a:latin typeface="Times New Roman" pitchFamily="18" charset="0"/>
              <a:cs typeface="Times New Roman" pitchFamily="18" charset="0"/>
            </a:rPr>
            <a:t>Головний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0" kern="1200" dirty="0" smtClean="0">
              <a:latin typeface="Times New Roman" pitchFamily="18" charset="0"/>
              <a:cs typeface="Times New Roman" pitchFamily="18" charset="0"/>
            </a:rPr>
            <a:t>ВТВ</a:t>
          </a:r>
          <a:endParaRPr lang="ru-RU" sz="1200" b="0" kern="1200" dirty="0">
            <a:latin typeface="Times New Roman" pitchFamily="18" charset="0"/>
            <a:cs typeface="Times New Roman" pitchFamily="18" charset="0"/>
          </a:endParaRPr>
        </a:p>
      </dsp:txBody>
      <dsp:txXfrm>
        <a:off x="5803032" y="1624696"/>
        <a:ext cx="878125" cy="387631"/>
      </dsp:txXfrm>
    </dsp:sp>
    <dsp:sp modelId="{3E13CB88-C064-4A18-8535-DC817D4D8646}">
      <dsp:nvSpPr>
        <dsp:cNvPr id="0" name=""/>
        <dsp:cNvSpPr/>
      </dsp:nvSpPr>
      <dsp:spPr>
        <a:xfrm>
          <a:off x="5821315" y="2330920"/>
          <a:ext cx="881282" cy="6121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2D91340-94E7-4B40-8381-E0833137B68E}">
      <dsp:nvSpPr>
        <dsp:cNvPr id="0" name=""/>
        <dsp:cNvSpPr/>
      </dsp:nvSpPr>
      <dsp:spPr>
        <a:xfrm>
          <a:off x="5882178" y="2388739"/>
          <a:ext cx="881282" cy="6121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0" kern="1200" dirty="0" smtClean="0">
              <a:latin typeface="Times New Roman" pitchFamily="18" charset="0"/>
              <a:cs typeface="Times New Roman" pitchFamily="18" charset="0"/>
            </a:rPr>
            <a:t>Виробничо-технічний відділ</a:t>
          </a:r>
          <a:endParaRPr lang="ru-RU" sz="1200" b="0" kern="1200" dirty="0">
            <a:latin typeface="Times New Roman" pitchFamily="18" charset="0"/>
            <a:cs typeface="Times New Roman" pitchFamily="18" charset="0"/>
          </a:endParaRPr>
        </a:p>
      </dsp:txBody>
      <dsp:txXfrm>
        <a:off x="5900106" y="2406667"/>
        <a:ext cx="845426" cy="5762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08BB3-35A8-4691-A897-03729118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5123</TotalTime>
  <Pages>48</Pages>
  <Words>11169</Words>
  <Characters>63669</Characters>
  <Application>Microsoft Office Word</Application>
  <DocSecurity>0</DocSecurity>
  <Lines>530</Lines>
  <Paragraphs>149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КУРСОВА РОБОТА</vt:lpstr>
      <vt:lpstr>ЗАВДАННЯ</vt:lpstr>
      <vt:lpstr>ЗМІСТ</vt:lpstr>
      <vt:lpstr>ВСТУП</vt:lpstr>
      <vt:lpstr>РОЗДІЛ 1</vt:lpstr>
      <vt:lpstr>РОЗДІЛ 2</vt:lpstr>
      <vt:lpstr>РОЗДІЛ 3</vt:lpstr>
      <vt:lpstr>ВИСНОВКИ ТА ПРОПОЗИЦІЇ</vt:lpstr>
      <vt:lpstr>СПИСОК ВИКОРИСТАНИХ ДЖЕРЕЛ</vt:lpstr>
    </vt:vector>
  </TitlesOfParts>
  <Company/>
  <LinksUpToDate>false</LinksUpToDate>
  <CharactersWithSpaces>74689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 Фіголь</cp:lastModifiedBy>
  <cp:revision>29</cp:revision>
  <dcterms:created xsi:type="dcterms:W3CDTF">2020-11-04T13:44:00Z</dcterms:created>
  <dcterms:modified xsi:type="dcterms:W3CDTF">2023-03-25T21:31:00Z</dcterms:modified>
</cp:coreProperties>
</file>