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F33" w:rsidRPr="009664ED" w:rsidRDefault="009664ED" w:rsidP="009664E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664ED">
        <w:rPr>
          <w:rFonts w:ascii="Times New Roman" w:hAnsi="Times New Roman" w:cs="Times New Roman"/>
          <w:b/>
          <w:sz w:val="20"/>
          <w:szCs w:val="20"/>
        </w:rPr>
        <w:t>2. Обзор Займов</w:t>
      </w:r>
    </w:p>
    <w:p w:rsidR="009664ED" w:rsidRDefault="009664ED" w:rsidP="009664E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0"/>
          <w:szCs w:val="20"/>
        </w:rPr>
      </w:pPr>
    </w:p>
    <w:p w:rsidR="00111A62" w:rsidRDefault="00111A62" w:rsidP="00111A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11A62">
        <w:rPr>
          <w:rFonts w:ascii="Times New Roman" w:hAnsi="Times New Roman" w:cs="Times New Roman"/>
          <w:bCs/>
          <w:sz w:val="20"/>
          <w:szCs w:val="20"/>
        </w:rPr>
        <w:t>Платформа</w:t>
      </w:r>
      <w:r w:rsidR="00C5080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11A62">
        <w:rPr>
          <w:rFonts w:ascii="Times New Roman" w:hAnsi="Times New Roman" w:cs="Times New Roman"/>
          <w:bCs/>
          <w:sz w:val="20"/>
          <w:szCs w:val="20"/>
          <w:lang w:val="en-US"/>
        </w:rPr>
        <w:t>Vexel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bCs/>
          <w:sz w:val="20"/>
          <w:szCs w:val="20"/>
          <w:lang w:val="uk-UA"/>
        </w:rPr>
        <w:t>это</w:t>
      </w:r>
      <w:proofErr w:type="spellEnd"/>
      <w:proofErr w:type="gram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прежде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всего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команда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профессионалов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сво</w:t>
      </w:r>
      <w:r w:rsidR="009D3CEB">
        <w:rPr>
          <w:rFonts w:ascii="Times New Roman" w:hAnsi="Times New Roman" w:cs="Times New Roman"/>
          <w:bCs/>
          <w:sz w:val="20"/>
          <w:szCs w:val="20"/>
          <w:lang w:val="uk-UA"/>
        </w:rPr>
        <w:t>е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>го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дела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которые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предоставляют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свои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услуги в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данной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отрясли с 2017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года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. Вся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деятельность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компании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полностью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легальна, в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подтверждение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чего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имеются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все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не</w:t>
      </w:r>
      <w:r w:rsidR="009D3CEB">
        <w:rPr>
          <w:rFonts w:ascii="Times New Roman" w:hAnsi="Times New Roman" w:cs="Times New Roman"/>
          <w:bCs/>
          <w:sz w:val="20"/>
          <w:szCs w:val="20"/>
          <w:lang w:val="uk-UA"/>
        </w:rPr>
        <w:t>обход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>имые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документы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лицензии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. Все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пользователи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данной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платформы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получают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быстрый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простой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доступ к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самым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различным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типам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криптовалют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. </w:t>
      </w:r>
    </w:p>
    <w:p w:rsidR="00111A62" w:rsidRDefault="00111A62" w:rsidP="00111A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111A62" w:rsidRDefault="00111A62" w:rsidP="00111A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Основная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цель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компании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>заключается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в </w:t>
      </w:r>
      <w:proofErr w:type="spellStart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>обеспечении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максимального </w:t>
      </w:r>
      <w:proofErr w:type="spellStart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>доступа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>ко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>всем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>возможным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продуктам и </w:t>
      </w:r>
      <w:proofErr w:type="spellStart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>сервисам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, </w:t>
      </w:r>
      <w:proofErr w:type="spellStart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>что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>существую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на </w:t>
      </w:r>
      <w:proofErr w:type="spellStart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>данном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р</w:t>
      </w:r>
      <w:proofErr w:type="spellStart"/>
      <w:r w:rsidR="00155071">
        <w:rPr>
          <w:rFonts w:ascii="Times New Roman" w:hAnsi="Times New Roman" w:cs="Times New Roman"/>
          <w:bCs/>
          <w:sz w:val="20"/>
          <w:szCs w:val="20"/>
        </w:rPr>
        <w:t>ынке</w:t>
      </w:r>
      <w:proofErr w:type="spellEnd"/>
      <w:r w:rsidR="00155071">
        <w:rPr>
          <w:rFonts w:ascii="Times New Roman" w:hAnsi="Times New Roman" w:cs="Times New Roman"/>
          <w:bCs/>
          <w:sz w:val="20"/>
          <w:szCs w:val="20"/>
        </w:rPr>
        <w:t xml:space="preserve"> для пользователей, что находятся в самых разных странах. </w:t>
      </w:r>
    </w:p>
    <w:p w:rsidR="000B28DE" w:rsidRDefault="000B28DE" w:rsidP="00111A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B28DE" w:rsidRPr="00155071" w:rsidRDefault="007530E2" w:rsidP="00111A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Сервис создан</w:t>
      </w:r>
      <w:r w:rsidR="000B28DE">
        <w:rPr>
          <w:rFonts w:ascii="Times New Roman" w:hAnsi="Times New Roman" w:cs="Times New Roman"/>
          <w:bCs/>
          <w:sz w:val="20"/>
          <w:szCs w:val="20"/>
        </w:rPr>
        <w:t xml:space="preserve"> для осуществления операций по продаже, покупке и управлению собственными цифровыми активами. Для этого </w:t>
      </w:r>
      <w:r>
        <w:rPr>
          <w:rFonts w:ascii="Times New Roman" w:hAnsi="Times New Roman" w:cs="Times New Roman"/>
          <w:bCs/>
          <w:sz w:val="20"/>
          <w:szCs w:val="20"/>
        </w:rPr>
        <w:t>применяется</w:t>
      </w:r>
      <w:r w:rsidR="000B28DE">
        <w:rPr>
          <w:rFonts w:ascii="Times New Roman" w:hAnsi="Times New Roman" w:cs="Times New Roman"/>
          <w:bCs/>
          <w:sz w:val="20"/>
          <w:szCs w:val="20"/>
        </w:rPr>
        <w:t>, как сам</w:t>
      </w:r>
      <w:r>
        <w:rPr>
          <w:rFonts w:ascii="Times New Roman" w:hAnsi="Times New Roman" w:cs="Times New Roman"/>
          <w:bCs/>
          <w:sz w:val="20"/>
          <w:szCs w:val="20"/>
        </w:rPr>
        <w:t>а</w:t>
      </w:r>
      <w:r w:rsidR="000B28DE">
        <w:rPr>
          <w:rFonts w:ascii="Times New Roman" w:hAnsi="Times New Roman" w:cs="Times New Roman"/>
          <w:bCs/>
          <w:sz w:val="20"/>
          <w:szCs w:val="20"/>
        </w:rPr>
        <w:t xml:space="preserve"> веб-платформ</w:t>
      </w:r>
      <w:r>
        <w:rPr>
          <w:rFonts w:ascii="Times New Roman" w:hAnsi="Times New Roman" w:cs="Times New Roman"/>
          <w:bCs/>
          <w:sz w:val="20"/>
          <w:szCs w:val="20"/>
        </w:rPr>
        <w:t>а</w:t>
      </w:r>
      <w:r w:rsidR="000B28DE">
        <w:rPr>
          <w:rFonts w:ascii="Times New Roman" w:hAnsi="Times New Roman" w:cs="Times New Roman"/>
          <w:bCs/>
          <w:sz w:val="20"/>
          <w:szCs w:val="20"/>
        </w:rPr>
        <w:t xml:space="preserve"> (использование которой не составит трудностей), так и </w:t>
      </w:r>
      <w:r>
        <w:rPr>
          <w:rFonts w:ascii="Times New Roman" w:hAnsi="Times New Roman" w:cs="Times New Roman"/>
          <w:bCs/>
          <w:sz w:val="20"/>
          <w:szCs w:val="20"/>
        </w:rPr>
        <w:t>может применяться</w:t>
      </w:r>
      <w:r w:rsidR="000B28DE">
        <w:rPr>
          <w:rFonts w:ascii="Times New Roman" w:hAnsi="Times New Roman" w:cs="Times New Roman"/>
          <w:bCs/>
          <w:sz w:val="20"/>
          <w:szCs w:val="20"/>
        </w:rPr>
        <w:t xml:space="preserve"> мобильно</w:t>
      </w:r>
      <w:r>
        <w:rPr>
          <w:rFonts w:ascii="Times New Roman" w:hAnsi="Times New Roman" w:cs="Times New Roman"/>
          <w:bCs/>
          <w:sz w:val="20"/>
          <w:szCs w:val="20"/>
        </w:rPr>
        <w:t xml:space="preserve">е </w:t>
      </w:r>
      <w:r w:rsidR="000B28DE">
        <w:rPr>
          <w:rFonts w:ascii="Times New Roman" w:hAnsi="Times New Roman" w:cs="Times New Roman"/>
          <w:bCs/>
          <w:sz w:val="20"/>
          <w:szCs w:val="20"/>
        </w:rPr>
        <w:t>приложени</w:t>
      </w:r>
      <w:r>
        <w:rPr>
          <w:rFonts w:ascii="Times New Roman" w:hAnsi="Times New Roman" w:cs="Times New Roman"/>
          <w:bCs/>
          <w:sz w:val="20"/>
          <w:szCs w:val="20"/>
        </w:rPr>
        <w:t>е в собственном телефоне</w:t>
      </w:r>
      <w:r w:rsidR="000B28DE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:rsidR="00111A62" w:rsidRDefault="00111A62" w:rsidP="00111A6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:rsidR="00111A62" w:rsidRPr="00111A62" w:rsidRDefault="00111A62" w:rsidP="009664ED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20"/>
          <w:szCs w:val="20"/>
        </w:rPr>
      </w:pPr>
      <w:r w:rsidRPr="00111A62">
        <w:rPr>
          <w:rFonts w:ascii="Times New Roman" w:hAnsi="Times New Roman" w:cs="Times New Roman"/>
          <w:bCs/>
          <w:i/>
          <w:sz w:val="20"/>
          <w:szCs w:val="20"/>
        </w:rPr>
        <w:t xml:space="preserve">Особенности и выгода </w:t>
      </w:r>
      <w:proofErr w:type="spellStart"/>
      <w:r w:rsidRPr="00111A62">
        <w:rPr>
          <w:rFonts w:ascii="Times New Roman" w:hAnsi="Times New Roman" w:cs="Times New Roman"/>
          <w:bCs/>
          <w:i/>
          <w:sz w:val="20"/>
          <w:szCs w:val="20"/>
        </w:rPr>
        <w:t>криптозайма</w:t>
      </w:r>
      <w:proofErr w:type="spellEnd"/>
      <w:r w:rsidRPr="00111A62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111A62">
        <w:rPr>
          <w:rFonts w:ascii="Times New Roman" w:hAnsi="Times New Roman" w:cs="Times New Roman"/>
          <w:bCs/>
          <w:i/>
          <w:sz w:val="20"/>
          <w:szCs w:val="20"/>
          <w:lang w:val="en-US"/>
        </w:rPr>
        <w:t>Vexel</w:t>
      </w:r>
      <w:proofErr w:type="spellEnd"/>
    </w:p>
    <w:p w:rsidR="00111A62" w:rsidRDefault="00111A62" w:rsidP="009664E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0"/>
          <w:szCs w:val="20"/>
        </w:rPr>
      </w:pPr>
    </w:p>
    <w:p w:rsidR="009664ED" w:rsidRDefault="000668BD" w:rsidP="000668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0668BD">
        <w:rPr>
          <w:rFonts w:ascii="Times New Roman" w:hAnsi="Times New Roman" w:cs="Times New Roman"/>
          <w:bCs/>
          <w:sz w:val="20"/>
          <w:szCs w:val="20"/>
        </w:rPr>
        <w:t>Криптозаймы</w:t>
      </w:r>
      <w:proofErr w:type="spellEnd"/>
      <w:r w:rsidRPr="000668B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668BD">
        <w:rPr>
          <w:rFonts w:ascii="Times New Roman" w:hAnsi="Times New Roman" w:cs="Times New Roman"/>
          <w:bCs/>
          <w:sz w:val="20"/>
          <w:szCs w:val="20"/>
          <w:lang w:val="en-US"/>
        </w:rPr>
        <w:t>Vexel</w:t>
      </w:r>
      <w:proofErr w:type="spellEnd"/>
      <w:r w:rsidRPr="000668BD">
        <w:rPr>
          <w:rFonts w:ascii="Times New Roman" w:hAnsi="Times New Roman" w:cs="Times New Roman"/>
          <w:bCs/>
          <w:sz w:val="20"/>
          <w:szCs w:val="20"/>
        </w:rPr>
        <w:t xml:space="preserve"> представляют собой </w:t>
      </w:r>
      <w:r>
        <w:rPr>
          <w:rFonts w:ascii="Times New Roman" w:hAnsi="Times New Roman" w:cs="Times New Roman"/>
          <w:bCs/>
          <w:sz w:val="20"/>
          <w:szCs w:val="20"/>
        </w:rPr>
        <w:t xml:space="preserve">сервис, предлагающий займы в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криптовалюте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на срок минимум от года. Причин для получения таких займов может быть масса, но чаще всего в них нуждаются в таких ситуациях:</w:t>
      </w:r>
    </w:p>
    <w:p w:rsidR="000668BD" w:rsidRDefault="000668BD" w:rsidP="000668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для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стейблокинга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– это тот случай, когда у пользователя возникает необходимость в оборотном капитале для выполнения ряда различных операций, но при этом вариант с продажей собственной валюты не рассматривается.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Криптозайм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станет отличным решением ситуации;</w:t>
      </w:r>
    </w:p>
    <w:p w:rsidR="000668BD" w:rsidRDefault="000668BD" w:rsidP="000668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для осуществления </w:t>
      </w:r>
      <w:r w:rsidR="005A2AB4">
        <w:rPr>
          <w:rFonts w:ascii="Times New Roman" w:hAnsi="Times New Roman" w:cs="Times New Roman"/>
          <w:bCs/>
          <w:sz w:val="20"/>
          <w:szCs w:val="20"/>
        </w:rPr>
        <w:t>продаж</w:t>
      </w:r>
      <w:r>
        <w:rPr>
          <w:rFonts w:ascii="Times New Roman" w:hAnsi="Times New Roman" w:cs="Times New Roman"/>
          <w:bCs/>
          <w:sz w:val="20"/>
          <w:szCs w:val="20"/>
        </w:rPr>
        <w:t xml:space="preserve"> или вкладов – заёмные </w:t>
      </w:r>
      <w:r w:rsidR="005A2AB4">
        <w:rPr>
          <w:rFonts w:ascii="Times New Roman" w:hAnsi="Times New Roman" w:cs="Times New Roman"/>
          <w:bCs/>
          <w:sz w:val="20"/>
          <w:szCs w:val="20"/>
        </w:rPr>
        <w:t>деньги</w:t>
      </w:r>
      <w:r>
        <w:rPr>
          <w:rFonts w:ascii="Times New Roman" w:hAnsi="Times New Roman" w:cs="Times New Roman"/>
          <w:bCs/>
          <w:sz w:val="20"/>
          <w:szCs w:val="20"/>
        </w:rPr>
        <w:t xml:space="preserve"> идеально подходят для увеличения собственного </w:t>
      </w:r>
      <w:r w:rsidR="005A2AB4">
        <w:rPr>
          <w:rFonts w:ascii="Times New Roman" w:hAnsi="Times New Roman" w:cs="Times New Roman"/>
          <w:bCs/>
          <w:sz w:val="20"/>
          <w:szCs w:val="20"/>
        </w:rPr>
        <w:t>бюджета</w:t>
      </w:r>
      <w:r>
        <w:rPr>
          <w:rFonts w:ascii="Times New Roman" w:hAnsi="Times New Roman" w:cs="Times New Roman"/>
          <w:bCs/>
          <w:sz w:val="20"/>
          <w:szCs w:val="20"/>
        </w:rPr>
        <w:t xml:space="preserve">. Пользователю предоставляется возможность </w:t>
      </w:r>
      <w:r w:rsidR="005A2AB4">
        <w:rPr>
          <w:rFonts w:ascii="Times New Roman" w:hAnsi="Times New Roman" w:cs="Times New Roman"/>
          <w:bCs/>
          <w:sz w:val="20"/>
          <w:szCs w:val="20"/>
        </w:rPr>
        <w:t>вложиться</w:t>
      </w:r>
      <w:r>
        <w:rPr>
          <w:rFonts w:ascii="Times New Roman" w:hAnsi="Times New Roman" w:cs="Times New Roman"/>
          <w:bCs/>
          <w:sz w:val="20"/>
          <w:szCs w:val="20"/>
        </w:rPr>
        <w:t xml:space="preserve"> непосредственно на </w:t>
      </w:r>
      <w:proofErr w:type="spellStart"/>
      <w:r w:rsidRPr="000668BD">
        <w:rPr>
          <w:rFonts w:ascii="Times New Roman" w:hAnsi="Times New Roman" w:cs="Times New Roman"/>
          <w:bCs/>
          <w:sz w:val="20"/>
          <w:szCs w:val="20"/>
          <w:lang w:val="en-US"/>
        </w:rPr>
        <w:t>Vexel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. Кроме того,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криптозайм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может быть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использован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бирже</w:t>
      </w:r>
      <w:r w:rsidR="005A2AB4">
        <w:rPr>
          <w:rFonts w:ascii="Times New Roman" w:hAnsi="Times New Roman" w:cs="Times New Roman"/>
          <w:bCs/>
          <w:sz w:val="20"/>
          <w:szCs w:val="20"/>
        </w:rPr>
        <w:t xml:space="preserve"> для организации торгов</w:t>
      </w:r>
      <w:r>
        <w:rPr>
          <w:rFonts w:ascii="Times New Roman" w:hAnsi="Times New Roman" w:cs="Times New Roman"/>
          <w:bCs/>
          <w:sz w:val="20"/>
          <w:szCs w:val="20"/>
        </w:rPr>
        <w:t>. Для получения еженедельных выплат всего лишь необходимо создать вклад. Активы будут приумножаться в валюте вклада;</w:t>
      </w:r>
    </w:p>
    <w:p w:rsidR="000668BD" w:rsidRDefault="000668BD" w:rsidP="000668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213D56">
        <w:rPr>
          <w:rFonts w:ascii="Times New Roman" w:hAnsi="Times New Roman" w:cs="Times New Roman"/>
          <w:bCs/>
          <w:sz w:val="20"/>
          <w:szCs w:val="20"/>
        </w:rPr>
        <w:t>для личного использования –</w:t>
      </w:r>
      <w:r w:rsidR="00734C38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3D56">
        <w:rPr>
          <w:rFonts w:ascii="Times New Roman" w:hAnsi="Times New Roman" w:cs="Times New Roman"/>
          <w:bCs/>
          <w:sz w:val="20"/>
          <w:szCs w:val="20"/>
        </w:rPr>
        <w:t>криптозайм</w:t>
      </w:r>
      <w:proofErr w:type="spellEnd"/>
      <w:r w:rsidR="00213D56">
        <w:rPr>
          <w:rFonts w:ascii="Times New Roman" w:hAnsi="Times New Roman" w:cs="Times New Roman"/>
          <w:bCs/>
          <w:sz w:val="20"/>
          <w:szCs w:val="20"/>
        </w:rPr>
        <w:t xml:space="preserve"> не составит труда вывести </w:t>
      </w:r>
      <w:r w:rsidR="00734C38">
        <w:rPr>
          <w:rFonts w:ascii="Times New Roman" w:hAnsi="Times New Roman" w:cs="Times New Roman"/>
          <w:bCs/>
          <w:sz w:val="20"/>
          <w:szCs w:val="20"/>
        </w:rPr>
        <w:t>в любой удобный способ</w:t>
      </w:r>
      <w:r w:rsidR="00213D56">
        <w:rPr>
          <w:rFonts w:ascii="Times New Roman" w:hAnsi="Times New Roman" w:cs="Times New Roman"/>
          <w:bCs/>
          <w:sz w:val="20"/>
          <w:szCs w:val="20"/>
        </w:rPr>
        <w:t xml:space="preserve">, поэтому это </w:t>
      </w:r>
      <w:r w:rsidR="00734C38">
        <w:rPr>
          <w:rFonts w:ascii="Times New Roman" w:hAnsi="Times New Roman" w:cs="Times New Roman"/>
          <w:bCs/>
          <w:sz w:val="20"/>
          <w:szCs w:val="20"/>
        </w:rPr>
        <w:t>идеальная</w:t>
      </w:r>
      <w:r w:rsidR="00213D56">
        <w:rPr>
          <w:rFonts w:ascii="Times New Roman" w:hAnsi="Times New Roman" w:cs="Times New Roman"/>
          <w:bCs/>
          <w:sz w:val="20"/>
          <w:szCs w:val="20"/>
        </w:rPr>
        <w:t xml:space="preserve"> альтернатива обычным кредитам. </w:t>
      </w:r>
    </w:p>
    <w:p w:rsidR="005031EA" w:rsidRDefault="005031EA" w:rsidP="00503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031EA" w:rsidRPr="005031EA" w:rsidRDefault="005031EA" w:rsidP="00503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То есть, п</w:t>
      </w:r>
      <w:r w:rsidRPr="005031EA">
        <w:rPr>
          <w:rFonts w:ascii="Times New Roman" w:hAnsi="Times New Roman" w:cs="Times New Roman"/>
          <w:bCs/>
          <w:sz w:val="20"/>
          <w:szCs w:val="20"/>
        </w:rPr>
        <w:t xml:space="preserve">осредством </w:t>
      </w:r>
      <w:proofErr w:type="spellStart"/>
      <w:r w:rsidRPr="005031EA">
        <w:rPr>
          <w:rFonts w:ascii="Times New Roman" w:hAnsi="Times New Roman" w:cs="Times New Roman"/>
          <w:bCs/>
          <w:sz w:val="20"/>
          <w:szCs w:val="20"/>
        </w:rPr>
        <w:t>криптозайма</w:t>
      </w:r>
      <w:proofErr w:type="spellEnd"/>
      <w:r w:rsidRPr="005031EA">
        <w:rPr>
          <w:rFonts w:ascii="Times New Roman" w:hAnsi="Times New Roman" w:cs="Times New Roman"/>
          <w:bCs/>
          <w:sz w:val="20"/>
          <w:szCs w:val="20"/>
        </w:rPr>
        <w:t xml:space="preserve"> в </w:t>
      </w:r>
      <w:proofErr w:type="spellStart"/>
      <w:r w:rsidRPr="005031EA">
        <w:rPr>
          <w:rFonts w:ascii="Times New Roman" w:hAnsi="Times New Roman" w:cs="Times New Roman"/>
          <w:bCs/>
          <w:sz w:val="20"/>
          <w:szCs w:val="20"/>
          <w:lang w:val="en-US"/>
        </w:rPr>
        <w:t>Vexel</w:t>
      </w:r>
      <w:proofErr w:type="spellEnd"/>
      <w:r w:rsidRPr="005031EA">
        <w:rPr>
          <w:rFonts w:ascii="Times New Roman" w:hAnsi="Times New Roman" w:cs="Times New Roman"/>
          <w:bCs/>
          <w:sz w:val="20"/>
          <w:szCs w:val="20"/>
        </w:rPr>
        <w:t xml:space="preserve"> можно </w:t>
      </w:r>
      <w:r w:rsidR="00D32672">
        <w:rPr>
          <w:rFonts w:ascii="Times New Roman" w:hAnsi="Times New Roman" w:cs="Times New Roman"/>
          <w:bCs/>
          <w:sz w:val="20"/>
          <w:szCs w:val="20"/>
        </w:rPr>
        <w:t xml:space="preserve">пополнить оборотный капитал и в результате выполнять самые различные операции на платформе (вывод средств, обмен, пополнять </w:t>
      </w:r>
      <w:proofErr w:type="spellStart"/>
      <w:r w:rsidR="00D32672">
        <w:rPr>
          <w:rFonts w:ascii="Times New Roman" w:hAnsi="Times New Roman" w:cs="Times New Roman"/>
          <w:bCs/>
          <w:sz w:val="20"/>
          <w:szCs w:val="20"/>
        </w:rPr>
        <w:t>криптокарту</w:t>
      </w:r>
      <w:proofErr w:type="spellEnd"/>
      <w:r w:rsidR="00D32672">
        <w:rPr>
          <w:rFonts w:ascii="Times New Roman" w:hAnsi="Times New Roman" w:cs="Times New Roman"/>
          <w:bCs/>
          <w:sz w:val="20"/>
          <w:szCs w:val="20"/>
        </w:rPr>
        <w:t xml:space="preserve">, создать вклад). </w:t>
      </w:r>
      <w:r w:rsidRPr="005031EA">
        <w:rPr>
          <w:rFonts w:ascii="Times New Roman" w:hAnsi="Times New Roman" w:cs="Times New Roman"/>
          <w:bCs/>
          <w:sz w:val="20"/>
          <w:szCs w:val="20"/>
        </w:rPr>
        <w:t xml:space="preserve">Например, на вашем счету числится 5 ВТС, которые вы не желаете тратить, при этом, их можно использовать для обеспечения </w:t>
      </w:r>
      <w:proofErr w:type="spellStart"/>
      <w:r w:rsidRPr="005031EA">
        <w:rPr>
          <w:rFonts w:ascii="Times New Roman" w:hAnsi="Times New Roman" w:cs="Times New Roman"/>
          <w:bCs/>
          <w:sz w:val="20"/>
          <w:szCs w:val="20"/>
        </w:rPr>
        <w:t>криптозайма</w:t>
      </w:r>
      <w:proofErr w:type="spellEnd"/>
      <w:r w:rsidRPr="005031EA">
        <w:rPr>
          <w:rFonts w:ascii="Times New Roman" w:hAnsi="Times New Roman" w:cs="Times New Roman"/>
          <w:bCs/>
          <w:sz w:val="20"/>
          <w:szCs w:val="20"/>
        </w:rPr>
        <w:t xml:space="preserve"> в соответствующей стоимости. </w:t>
      </w:r>
    </w:p>
    <w:p w:rsidR="005A684E" w:rsidRDefault="005A684E" w:rsidP="00CC14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C1489" w:rsidRPr="00CC1489" w:rsidRDefault="00CC1489" w:rsidP="00CC14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C1489">
        <w:rPr>
          <w:rFonts w:ascii="Times New Roman" w:hAnsi="Times New Roman" w:cs="Times New Roman"/>
          <w:bCs/>
          <w:sz w:val="20"/>
          <w:szCs w:val="20"/>
        </w:rPr>
        <w:t xml:space="preserve">В случае неуплаты долга по займу, его сумма будет списана с суммы залога. В случае наступления второго случая, </w:t>
      </w:r>
      <w:proofErr w:type="spellStart"/>
      <w:r w:rsidRPr="00CC1489">
        <w:rPr>
          <w:rFonts w:ascii="Times New Roman" w:hAnsi="Times New Roman" w:cs="Times New Roman"/>
          <w:bCs/>
          <w:sz w:val="20"/>
          <w:szCs w:val="20"/>
        </w:rPr>
        <w:t>займ</w:t>
      </w:r>
      <w:proofErr w:type="spellEnd"/>
      <w:r w:rsidRPr="00CC1489">
        <w:rPr>
          <w:rFonts w:ascii="Times New Roman" w:hAnsi="Times New Roman" w:cs="Times New Roman"/>
          <w:bCs/>
          <w:sz w:val="20"/>
          <w:szCs w:val="20"/>
        </w:rPr>
        <w:t xml:space="preserve"> закрывается, а сумма обеспечения числится на платформе. Если </w:t>
      </w:r>
      <w:proofErr w:type="spellStart"/>
      <w:r w:rsidRPr="00CC1489">
        <w:rPr>
          <w:rFonts w:ascii="Times New Roman" w:hAnsi="Times New Roman" w:cs="Times New Roman"/>
          <w:bCs/>
          <w:sz w:val="20"/>
          <w:szCs w:val="20"/>
        </w:rPr>
        <w:t>криптозайм</w:t>
      </w:r>
      <w:proofErr w:type="spellEnd"/>
      <w:r w:rsidRPr="00CC1489">
        <w:rPr>
          <w:rFonts w:ascii="Times New Roman" w:hAnsi="Times New Roman" w:cs="Times New Roman"/>
          <w:bCs/>
          <w:sz w:val="20"/>
          <w:szCs w:val="20"/>
        </w:rPr>
        <w:t xml:space="preserve"> полностью погашается пользователем, сумма обеспечения возвращается на его счёт. </w:t>
      </w:r>
    </w:p>
    <w:p w:rsidR="001D54F8" w:rsidRDefault="001D54F8" w:rsidP="001D54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1D54F8" w:rsidRPr="001D54F8" w:rsidRDefault="001D54F8" w:rsidP="001D54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D54F8">
        <w:rPr>
          <w:rFonts w:ascii="Times New Roman" w:hAnsi="Times New Roman" w:cs="Times New Roman"/>
          <w:bCs/>
          <w:i/>
          <w:sz w:val="20"/>
          <w:szCs w:val="20"/>
        </w:rPr>
        <w:t xml:space="preserve">Обеспечение займа </w:t>
      </w:r>
    </w:p>
    <w:p w:rsidR="001D54F8" w:rsidRPr="001D54F8" w:rsidRDefault="001D54F8" w:rsidP="001D54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1D54F8" w:rsidRPr="001D54F8" w:rsidRDefault="001D54F8" w:rsidP="001D54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D54F8">
        <w:rPr>
          <w:rFonts w:ascii="Times New Roman" w:hAnsi="Times New Roman" w:cs="Times New Roman"/>
          <w:bCs/>
          <w:sz w:val="20"/>
          <w:szCs w:val="20"/>
        </w:rPr>
        <w:t xml:space="preserve">Обеспечение займа – обязательное условие получения </w:t>
      </w:r>
      <w:proofErr w:type="spellStart"/>
      <w:r w:rsidRPr="001D54F8">
        <w:rPr>
          <w:rFonts w:ascii="Times New Roman" w:hAnsi="Times New Roman" w:cs="Times New Roman"/>
          <w:bCs/>
          <w:sz w:val="20"/>
          <w:szCs w:val="20"/>
        </w:rPr>
        <w:t>криптозайма</w:t>
      </w:r>
      <w:proofErr w:type="spellEnd"/>
      <w:r w:rsidRPr="001D54F8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D54F8">
        <w:rPr>
          <w:rFonts w:ascii="Times New Roman" w:hAnsi="Times New Roman" w:cs="Times New Roman"/>
          <w:bCs/>
          <w:sz w:val="20"/>
          <w:szCs w:val="20"/>
          <w:lang w:val="en-US"/>
        </w:rPr>
        <w:t>Vexel</w:t>
      </w:r>
      <w:proofErr w:type="spellEnd"/>
      <w:r w:rsidRPr="001D54F8">
        <w:rPr>
          <w:rFonts w:ascii="Times New Roman" w:hAnsi="Times New Roman" w:cs="Times New Roman"/>
          <w:bCs/>
          <w:sz w:val="20"/>
          <w:szCs w:val="20"/>
        </w:rPr>
        <w:t xml:space="preserve">, которое представляет собой определённую сумму залога получаемого займа. Основное предназначение такого обеспечения заключается в том, что бы платформа имела возможность обезопасить </w:t>
      </w:r>
      <w:proofErr w:type="gramStart"/>
      <w:r w:rsidRPr="001D54F8">
        <w:rPr>
          <w:rFonts w:ascii="Times New Roman" w:hAnsi="Times New Roman" w:cs="Times New Roman"/>
          <w:bCs/>
          <w:sz w:val="20"/>
          <w:szCs w:val="20"/>
        </w:rPr>
        <w:t>себя</w:t>
      </w:r>
      <w:proofErr w:type="gramEnd"/>
      <w:r w:rsidRPr="001D54F8">
        <w:rPr>
          <w:rFonts w:ascii="Times New Roman" w:hAnsi="Times New Roman" w:cs="Times New Roman"/>
          <w:bCs/>
          <w:sz w:val="20"/>
          <w:szCs w:val="20"/>
        </w:rPr>
        <w:t xml:space="preserve"> в случае </w:t>
      </w:r>
      <w:r w:rsidR="00734C38">
        <w:rPr>
          <w:rFonts w:ascii="Times New Roman" w:hAnsi="Times New Roman" w:cs="Times New Roman"/>
          <w:bCs/>
          <w:sz w:val="20"/>
          <w:szCs w:val="20"/>
        </w:rPr>
        <w:t xml:space="preserve">если пользователь не выплатит </w:t>
      </w:r>
      <w:proofErr w:type="spellStart"/>
      <w:r w:rsidR="00734C38">
        <w:rPr>
          <w:rFonts w:ascii="Times New Roman" w:hAnsi="Times New Roman" w:cs="Times New Roman"/>
          <w:bCs/>
          <w:sz w:val="20"/>
          <w:szCs w:val="20"/>
        </w:rPr>
        <w:t>займ</w:t>
      </w:r>
      <w:proofErr w:type="spellEnd"/>
      <w:r w:rsidRPr="001D54F8">
        <w:rPr>
          <w:rFonts w:ascii="Times New Roman" w:hAnsi="Times New Roman" w:cs="Times New Roman"/>
          <w:bCs/>
          <w:sz w:val="20"/>
          <w:szCs w:val="20"/>
        </w:rPr>
        <w:t xml:space="preserve">, а так же </w:t>
      </w:r>
      <w:r w:rsidR="00734C38">
        <w:rPr>
          <w:rFonts w:ascii="Times New Roman" w:hAnsi="Times New Roman" w:cs="Times New Roman"/>
          <w:bCs/>
          <w:sz w:val="20"/>
          <w:szCs w:val="20"/>
        </w:rPr>
        <w:t>при</w:t>
      </w:r>
      <w:r w:rsidRPr="001D54F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A2AB4">
        <w:rPr>
          <w:rFonts w:ascii="Times New Roman" w:hAnsi="Times New Roman" w:cs="Times New Roman"/>
          <w:bCs/>
          <w:sz w:val="20"/>
          <w:szCs w:val="20"/>
        </w:rPr>
        <w:t>обесценивании</w:t>
      </w:r>
      <w:r w:rsidRPr="001D54F8">
        <w:rPr>
          <w:rFonts w:ascii="Times New Roman" w:hAnsi="Times New Roman" w:cs="Times New Roman"/>
          <w:bCs/>
          <w:sz w:val="20"/>
          <w:szCs w:val="20"/>
        </w:rPr>
        <w:t xml:space="preserve"> валюты. </w:t>
      </w:r>
    </w:p>
    <w:p w:rsidR="001D54F8" w:rsidRPr="001D54F8" w:rsidRDefault="001D54F8" w:rsidP="001D54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D54F8" w:rsidRPr="001D54F8" w:rsidRDefault="001D54F8" w:rsidP="001D54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D54F8">
        <w:rPr>
          <w:rFonts w:ascii="Times New Roman" w:hAnsi="Times New Roman" w:cs="Times New Roman"/>
          <w:bCs/>
          <w:sz w:val="20"/>
          <w:szCs w:val="20"/>
        </w:rPr>
        <w:t xml:space="preserve">Настройка обеспечения выполняется </w:t>
      </w:r>
      <w:r w:rsidR="009D0EE8">
        <w:rPr>
          <w:rFonts w:ascii="Times New Roman" w:hAnsi="Times New Roman" w:cs="Times New Roman"/>
          <w:bCs/>
          <w:sz w:val="20"/>
          <w:szCs w:val="20"/>
        </w:rPr>
        <w:t xml:space="preserve">при оформлении займа. </w:t>
      </w:r>
      <w:r w:rsidRPr="001D54F8">
        <w:rPr>
          <w:rFonts w:ascii="Times New Roman" w:hAnsi="Times New Roman" w:cs="Times New Roman"/>
          <w:bCs/>
          <w:sz w:val="20"/>
          <w:szCs w:val="20"/>
        </w:rPr>
        <w:t xml:space="preserve">Пользователю доступна функция по </w:t>
      </w:r>
      <w:r w:rsidR="009D0EE8">
        <w:rPr>
          <w:rFonts w:ascii="Times New Roman" w:hAnsi="Times New Roman" w:cs="Times New Roman"/>
          <w:bCs/>
          <w:sz w:val="20"/>
          <w:szCs w:val="20"/>
        </w:rPr>
        <w:t>увеличению</w:t>
      </w:r>
      <w:r w:rsidRPr="001D54F8">
        <w:rPr>
          <w:rFonts w:ascii="Times New Roman" w:hAnsi="Times New Roman" w:cs="Times New Roman"/>
          <w:bCs/>
          <w:sz w:val="20"/>
          <w:szCs w:val="20"/>
        </w:rPr>
        <w:t xml:space="preserve"> обеспеч</w:t>
      </w:r>
      <w:r w:rsidR="009D0EE8">
        <w:rPr>
          <w:rFonts w:ascii="Times New Roman" w:hAnsi="Times New Roman" w:cs="Times New Roman"/>
          <w:bCs/>
          <w:sz w:val="20"/>
          <w:szCs w:val="20"/>
        </w:rPr>
        <w:t xml:space="preserve">ения уже после оформления займа. Основная цель такого дополнительного обеспечения это уменьшение </w:t>
      </w:r>
      <w:r w:rsidRPr="001D54F8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 w:rsidRPr="001D54F8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4C3008">
        <w:rPr>
          <w:rFonts w:ascii="Times New Roman" w:hAnsi="Times New Roman" w:cs="Times New Roman"/>
          <w:bCs/>
          <w:sz w:val="20"/>
          <w:szCs w:val="20"/>
        </w:rPr>
        <w:t xml:space="preserve">Произвести совершенно иную операцию с суммой обеспечения </w:t>
      </w:r>
      <w:r w:rsidRPr="001D54F8">
        <w:rPr>
          <w:rFonts w:ascii="Times New Roman" w:hAnsi="Times New Roman" w:cs="Times New Roman"/>
          <w:bCs/>
          <w:sz w:val="20"/>
          <w:szCs w:val="20"/>
        </w:rPr>
        <w:t xml:space="preserve">не предоставляется возможности, а </w:t>
      </w:r>
      <w:r w:rsidR="004C3008">
        <w:rPr>
          <w:rFonts w:ascii="Times New Roman" w:hAnsi="Times New Roman" w:cs="Times New Roman"/>
          <w:bCs/>
          <w:sz w:val="20"/>
          <w:szCs w:val="20"/>
        </w:rPr>
        <w:t xml:space="preserve">можно </w:t>
      </w:r>
      <w:r w:rsidRPr="001D54F8">
        <w:rPr>
          <w:rFonts w:ascii="Times New Roman" w:hAnsi="Times New Roman" w:cs="Times New Roman"/>
          <w:bCs/>
          <w:sz w:val="20"/>
          <w:szCs w:val="20"/>
        </w:rPr>
        <w:t xml:space="preserve">только погашать </w:t>
      </w:r>
      <w:proofErr w:type="spellStart"/>
      <w:r w:rsidRPr="001D54F8">
        <w:rPr>
          <w:rFonts w:ascii="Times New Roman" w:hAnsi="Times New Roman" w:cs="Times New Roman"/>
          <w:bCs/>
          <w:sz w:val="20"/>
          <w:szCs w:val="20"/>
        </w:rPr>
        <w:t>займ</w:t>
      </w:r>
      <w:proofErr w:type="spellEnd"/>
      <w:r w:rsidRPr="001D54F8">
        <w:rPr>
          <w:rFonts w:ascii="Times New Roman" w:hAnsi="Times New Roman" w:cs="Times New Roman"/>
          <w:bCs/>
          <w:sz w:val="20"/>
          <w:szCs w:val="20"/>
        </w:rPr>
        <w:t xml:space="preserve"> посредством обеспечения. </w:t>
      </w:r>
    </w:p>
    <w:p w:rsidR="005311AB" w:rsidRDefault="005311AB" w:rsidP="005311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D54F8" w:rsidRPr="001D54F8" w:rsidRDefault="001D54F8" w:rsidP="005311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D54F8">
        <w:rPr>
          <w:rFonts w:ascii="Times New Roman" w:hAnsi="Times New Roman" w:cs="Times New Roman"/>
          <w:bCs/>
          <w:i/>
          <w:sz w:val="20"/>
          <w:szCs w:val="20"/>
        </w:rPr>
        <w:t xml:space="preserve">Условия предоставления </w:t>
      </w:r>
      <w:proofErr w:type="spellStart"/>
      <w:r w:rsidRPr="001D54F8">
        <w:rPr>
          <w:rFonts w:ascii="Times New Roman" w:hAnsi="Times New Roman" w:cs="Times New Roman"/>
          <w:bCs/>
          <w:i/>
          <w:sz w:val="20"/>
          <w:szCs w:val="20"/>
        </w:rPr>
        <w:t>криптозайма</w:t>
      </w:r>
      <w:proofErr w:type="spellEnd"/>
      <w:r w:rsidRPr="001D54F8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:rsidR="001D54F8" w:rsidRDefault="001D54F8" w:rsidP="005311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664ED" w:rsidRDefault="005311AB" w:rsidP="005E58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311AB">
        <w:rPr>
          <w:rFonts w:ascii="Times New Roman" w:hAnsi="Times New Roman" w:cs="Times New Roman"/>
          <w:bCs/>
          <w:sz w:val="20"/>
          <w:szCs w:val="20"/>
        </w:rPr>
        <w:t xml:space="preserve">Рассчитывать на получение такого займа могут все пользователи платформы, прошедшие верификацию личности. </w:t>
      </w:r>
      <w:r w:rsidR="00AB36CF">
        <w:rPr>
          <w:rFonts w:ascii="Times New Roman" w:hAnsi="Times New Roman" w:cs="Times New Roman"/>
          <w:bCs/>
          <w:sz w:val="20"/>
          <w:szCs w:val="20"/>
        </w:rPr>
        <w:t xml:space="preserve">Для того, что бы получить </w:t>
      </w:r>
      <w:proofErr w:type="spellStart"/>
      <w:r w:rsidR="00AB36CF">
        <w:rPr>
          <w:rFonts w:ascii="Times New Roman" w:hAnsi="Times New Roman" w:cs="Times New Roman"/>
          <w:bCs/>
          <w:sz w:val="20"/>
          <w:szCs w:val="20"/>
        </w:rPr>
        <w:t>криптозайм</w:t>
      </w:r>
      <w:proofErr w:type="spellEnd"/>
      <w:r w:rsidR="00AB36C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AB36CF" w:rsidRPr="00AB36CF">
        <w:rPr>
          <w:rFonts w:ascii="Times New Roman" w:hAnsi="Times New Roman" w:cs="Times New Roman"/>
          <w:bCs/>
          <w:sz w:val="20"/>
          <w:szCs w:val="20"/>
          <w:lang w:val="en-US"/>
        </w:rPr>
        <w:t>Vexel</w:t>
      </w:r>
      <w:proofErr w:type="spellEnd"/>
      <w:r w:rsidR="00AB36CF">
        <w:rPr>
          <w:rFonts w:ascii="Times New Roman" w:hAnsi="Times New Roman" w:cs="Times New Roman"/>
          <w:bCs/>
          <w:sz w:val="20"/>
          <w:szCs w:val="20"/>
        </w:rPr>
        <w:t>, необходимо выполнить ряд простых действий, а именно:</w:t>
      </w:r>
    </w:p>
    <w:p w:rsidR="00AB36CF" w:rsidRDefault="00AB36CF" w:rsidP="005E58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указать </w:t>
      </w:r>
      <w:r w:rsidR="004C3008">
        <w:rPr>
          <w:rFonts w:ascii="Times New Roman" w:hAnsi="Times New Roman" w:cs="Times New Roman"/>
          <w:bCs/>
          <w:sz w:val="20"/>
          <w:szCs w:val="20"/>
        </w:rPr>
        <w:t xml:space="preserve">тип </w:t>
      </w:r>
      <w:r>
        <w:rPr>
          <w:rFonts w:ascii="Times New Roman" w:hAnsi="Times New Roman" w:cs="Times New Roman"/>
          <w:bCs/>
          <w:sz w:val="20"/>
          <w:szCs w:val="20"/>
        </w:rPr>
        <w:t>валют</w:t>
      </w:r>
      <w:r w:rsidR="004C3008">
        <w:rPr>
          <w:rFonts w:ascii="Times New Roman" w:hAnsi="Times New Roman" w:cs="Times New Roman"/>
          <w:bCs/>
          <w:sz w:val="20"/>
          <w:szCs w:val="20"/>
        </w:rPr>
        <w:t>ы</w:t>
      </w:r>
      <w:r>
        <w:rPr>
          <w:rFonts w:ascii="Times New Roman" w:hAnsi="Times New Roman" w:cs="Times New Roman"/>
          <w:bCs/>
          <w:sz w:val="20"/>
          <w:szCs w:val="20"/>
        </w:rPr>
        <w:t xml:space="preserve">, в которой вы хотите получить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займ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;</w:t>
      </w:r>
    </w:p>
    <w:p w:rsidR="004C3008" w:rsidRDefault="00AB36CF" w:rsidP="005E58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указать </w:t>
      </w:r>
      <w:r w:rsidR="004C3008">
        <w:rPr>
          <w:rFonts w:ascii="Times New Roman" w:hAnsi="Times New Roman" w:cs="Times New Roman"/>
          <w:bCs/>
          <w:sz w:val="20"/>
          <w:szCs w:val="20"/>
        </w:rPr>
        <w:t xml:space="preserve">тип </w:t>
      </w:r>
      <w:r>
        <w:rPr>
          <w:rFonts w:ascii="Times New Roman" w:hAnsi="Times New Roman" w:cs="Times New Roman"/>
          <w:bCs/>
          <w:sz w:val="20"/>
          <w:szCs w:val="20"/>
        </w:rPr>
        <w:t>валют</w:t>
      </w:r>
      <w:r w:rsidR="004C3008">
        <w:rPr>
          <w:rFonts w:ascii="Times New Roman" w:hAnsi="Times New Roman" w:cs="Times New Roman"/>
          <w:bCs/>
          <w:sz w:val="20"/>
          <w:szCs w:val="20"/>
        </w:rPr>
        <w:t>ы</w:t>
      </w:r>
      <w:r>
        <w:rPr>
          <w:rFonts w:ascii="Times New Roman" w:hAnsi="Times New Roman" w:cs="Times New Roman"/>
          <w:bCs/>
          <w:sz w:val="20"/>
          <w:szCs w:val="20"/>
        </w:rPr>
        <w:t xml:space="preserve"> залога, при этом необходимо </w:t>
      </w:r>
      <w:r w:rsidR="004C3008">
        <w:rPr>
          <w:rFonts w:ascii="Times New Roman" w:hAnsi="Times New Roman" w:cs="Times New Roman"/>
          <w:bCs/>
          <w:sz w:val="20"/>
          <w:szCs w:val="20"/>
        </w:rPr>
        <w:t>узнать размер суммы, которую необходимо будет внести для залога;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AB36CF" w:rsidRDefault="00AB36CF" w:rsidP="005E58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выбрать размер процентной</w:t>
      </w:r>
      <w:r w:rsidR="004C3008">
        <w:rPr>
          <w:rFonts w:ascii="Times New Roman" w:hAnsi="Times New Roman" w:cs="Times New Roman"/>
          <w:bCs/>
          <w:sz w:val="20"/>
          <w:szCs w:val="20"/>
        </w:rPr>
        <w:t xml:space="preserve"> ставки по вашему займу и срок его использования </w:t>
      </w:r>
      <w:r>
        <w:rPr>
          <w:rFonts w:ascii="Times New Roman" w:hAnsi="Times New Roman" w:cs="Times New Roman"/>
          <w:bCs/>
          <w:sz w:val="20"/>
          <w:szCs w:val="20"/>
        </w:rPr>
        <w:t>(всё выбирается в индивидуальном порядке);</w:t>
      </w:r>
    </w:p>
    <w:p w:rsidR="00AB36CF" w:rsidRDefault="00AB36CF" w:rsidP="005E58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- подтвердить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займ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– после </w:t>
      </w:r>
      <w:r w:rsidR="009D3CEB">
        <w:rPr>
          <w:rFonts w:ascii="Times New Roman" w:hAnsi="Times New Roman" w:cs="Times New Roman"/>
          <w:bCs/>
          <w:sz w:val="20"/>
          <w:szCs w:val="20"/>
        </w:rPr>
        <w:t>подтверждения всех</w:t>
      </w:r>
      <w:r>
        <w:rPr>
          <w:rFonts w:ascii="Times New Roman" w:hAnsi="Times New Roman" w:cs="Times New Roman"/>
          <w:bCs/>
          <w:sz w:val="20"/>
          <w:szCs w:val="20"/>
        </w:rPr>
        <w:t xml:space="preserve"> условий, на которых предоставляется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займ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обозначенная сумма моментально поступит на ваш счёт (в получении одобрения при этом нет необходимости). </w:t>
      </w:r>
    </w:p>
    <w:p w:rsidR="0027219C" w:rsidRDefault="0027219C" w:rsidP="005E58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E61AD" w:rsidRDefault="000E61AD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Сервис </w:t>
      </w:r>
      <w:proofErr w:type="spellStart"/>
      <w:r w:rsidRPr="000E61AD">
        <w:rPr>
          <w:rFonts w:ascii="Times New Roman" w:hAnsi="Times New Roman" w:cs="Times New Roman"/>
          <w:bCs/>
          <w:sz w:val="20"/>
          <w:szCs w:val="20"/>
          <w:lang w:val="en-US"/>
        </w:rPr>
        <w:t>Vexel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работает с большим количеством самых разнообразных валют, что позволяет в качестве залога использовать </w:t>
      </w:r>
      <w:proofErr w:type="spellStart"/>
      <w:r w:rsidRPr="000E61AD">
        <w:rPr>
          <w:rFonts w:ascii="Times New Roman" w:hAnsi="Times New Roman" w:cs="Times New Roman"/>
          <w:bCs/>
          <w:sz w:val="20"/>
          <w:szCs w:val="20"/>
        </w:rPr>
        <w:t>Bitcoin</w:t>
      </w:r>
      <w:proofErr w:type="spellEnd"/>
      <w:r w:rsidRPr="000E61AD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0E61AD">
        <w:rPr>
          <w:rFonts w:ascii="Times New Roman" w:hAnsi="Times New Roman" w:cs="Times New Roman"/>
          <w:bCs/>
          <w:sz w:val="20"/>
          <w:szCs w:val="20"/>
        </w:rPr>
        <w:t>Ethereum</w:t>
      </w:r>
      <w:proofErr w:type="spellEnd"/>
      <w:r w:rsidRPr="000E61AD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0E61AD">
        <w:rPr>
          <w:rFonts w:ascii="Times New Roman" w:hAnsi="Times New Roman" w:cs="Times New Roman"/>
          <w:bCs/>
          <w:sz w:val="20"/>
          <w:szCs w:val="20"/>
        </w:rPr>
        <w:t>Tether</w:t>
      </w:r>
      <w:proofErr w:type="spellEnd"/>
      <w:r w:rsidRPr="000E61AD">
        <w:rPr>
          <w:rFonts w:ascii="Times New Roman" w:hAnsi="Times New Roman" w:cs="Times New Roman"/>
          <w:bCs/>
          <w:sz w:val="20"/>
          <w:szCs w:val="20"/>
        </w:rPr>
        <w:t xml:space="preserve"> (ERC-20) и USD </w:t>
      </w:r>
      <w:proofErr w:type="spellStart"/>
      <w:r w:rsidRPr="000E61AD">
        <w:rPr>
          <w:rFonts w:ascii="Times New Roman" w:hAnsi="Times New Roman" w:cs="Times New Roman"/>
          <w:bCs/>
          <w:sz w:val="20"/>
          <w:szCs w:val="20"/>
        </w:rPr>
        <w:t>Coin</w:t>
      </w:r>
      <w:proofErr w:type="spellEnd"/>
      <w:r w:rsidRPr="000E61AD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E61AD">
        <w:rPr>
          <w:rFonts w:ascii="Times New Roman" w:hAnsi="Times New Roman" w:cs="Times New Roman"/>
          <w:bCs/>
          <w:sz w:val="20"/>
          <w:szCs w:val="20"/>
        </w:rPr>
        <w:t>Что касается валюты получения займа, то сделать э</w:t>
      </w:r>
      <w:r>
        <w:rPr>
          <w:rFonts w:ascii="Times New Roman" w:hAnsi="Times New Roman" w:cs="Times New Roman"/>
          <w:bCs/>
          <w:sz w:val="20"/>
          <w:szCs w:val="20"/>
        </w:rPr>
        <w:t xml:space="preserve">то можно </w:t>
      </w:r>
      <w:proofErr w:type="gramStart"/>
      <w:r w:rsidR="009D3CEB">
        <w:rPr>
          <w:rFonts w:ascii="Times New Roman" w:hAnsi="Times New Roman" w:cs="Times New Roman"/>
          <w:bCs/>
          <w:sz w:val="20"/>
          <w:szCs w:val="20"/>
        </w:rPr>
        <w:t>помимо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вышеуказанных валютах, так же в </w:t>
      </w:r>
      <w:proofErr w:type="spellStart"/>
      <w:r w:rsidRPr="000E61AD">
        <w:rPr>
          <w:rFonts w:ascii="Times New Roman" w:hAnsi="Times New Roman" w:cs="Times New Roman"/>
          <w:bCs/>
          <w:sz w:val="20"/>
          <w:szCs w:val="20"/>
        </w:rPr>
        <w:t>Litecoin</w:t>
      </w:r>
      <w:proofErr w:type="spellEnd"/>
      <w:r w:rsidRPr="000E61AD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0E61AD">
        <w:rPr>
          <w:rFonts w:ascii="Times New Roman" w:hAnsi="Times New Roman" w:cs="Times New Roman"/>
          <w:bCs/>
          <w:sz w:val="20"/>
          <w:szCs w:val="20"/>
        </w:rPr>
        <w:t>Dash</w:t>
      </w:r>
      <w:proofErr w:type="spellEnd"/>
      <w:r w:rsidRPr="000E61AD">
        <w:rPr>
          <w:rFonts w:ascii="Times New Roman" w:hAnsi="Times New Roman" w:cs="Times New Roman"/>
          <w:bCs/>
          <w:sz w:val="20"/>
          <w:szCs w:val="20"/>
        </w:rPr>
        <w:t xml:space="preserve"> и </w:t>
      </w:r>
      <w:proofErr w:type="spellStart"/>
      <w:r w:rsidRPr="000E61AD">
        <w:rPr>
          <w:rFonts w:ascii="Times New Roman" w:hAnsi="Times New Roman" w:cs="Times New Roman"/>
          <w:bCs/>
          <w:sz w:val="20"/>
          <w:szCs w:val="20"/>
        </w:rPr>
        <w:t>Euro</w:t>
      </w:r>
      <w:proofErr w:type="spellEnd"/>
      <w:r w:rsidRPr="000E61AD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362F28" w:rsidRDefault="00362F28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62F28" w:rsidRPr="00FB46DB" w:rsidRDefault="00354B97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4B97">
        <w:rPr>
          <w:rFonts w:ascii="Times New Roman" w:hAnsi="Times New Roman" w:cs="Times New Roman"/>
          <w:bCs/>
          <w:sz w:val="20"/>
          <w:szCs w:val="20"/>
        </w:rPr>
        <w:t>При этом</w:t>
      </w:r>
      <w:proofErr w:type="gramStart"/>
      <w:r w:rsidRPr="00354B97">
        <w:rPr>
          <w:rFonts w:ascii="Times New Roman" w:hAnsi="Times New Roman" w:cs="Times New Roman"/>
          <w:bCs/>
          <w:sz w:val="20"/>
          <w:szCs w:val="20"/>
        </w:rPr>
        <w:t>,</w:t>
      </w:r>
      <w:proofErr w:type="gramEnd"/>
      <w:r w:rsidRPr="00354B97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на платформе может числиться не ограниченное количество активных займов, а их сумма может находиться в диапазоне от 1000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USDT</w:t>
      </w:r>
      <w:r w:rsidRPr="00354B97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до 2000000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USDT</w:t>
      </w:r>
      <w:r w:rsidR="00FB46DB">
        <w:rPr>
          <w:rFonts w:ascii="Times New Roman" w:hAnsi="Times New Roman" w:cs="Times New Roman"/>
          <w:bCs/>
          <w:sz w:val="20"/>
          <w:szCs w:val="20"/>
        </w:rPr>
        <w:t>. Годовая процентная ставка по полученному займу пользователем устанавливается лично и составля</w:t>
      </w:r>
      <w:r w:rsidR="004C3008">
        <w:rPr>
          <w:rFonts w:ascii="Times New Roman" w:hAnsi="Times New Roman" w:cs="Times New Roman"/>
          <w:bCs/>
          <w:sz w:val="20"/>
          <w:szCs w:val="20"/>
        </w:rPr>
        <w:t>ет</w:t>
      </w:r>
      <w:r w:rsidR="00FB46DB">
        <w:rPr>
          <w:rFonts w:ascii="Times New Roman" w:hAnsi="Times New Roman" w:cs="Times New Roman"/>
          <w:bCs/>
          <w:sz w:val="20"/>
          <w:szCs w:val="20"/>
        </w:rPr>
        <w:t xml:space="preserve"> 0,95%, 5,95%, 7,95% или 9,95%. При этом, она непосредственно зависит от </w:t>
      </w:r>
      <w:proofErr w:type="spellStart"/>
      <w:r w:rsidR="004C3008">
        <w:rPr>
          <w:rFonts w:ascii="Times New Roman" w:hAnsi="Times New Roman" w:cs="Times New Roman"/>
          <w:bCs/>
          <w:sz w:val="20"/>
          <w:szCs w:val="20"/>
        </w:rPr>
        <w:t>пеовоначального</w:t>
      </w:r>
      <w:proofErr w:type="spellEnd"/>
      <w:r w:rsidR="00FB46D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B46DB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 w:rsidR="00FB46DB" w:rsidRPr="00FB46D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B46DB">
        <w:rPr>
          <w:rFonts w:ascii="Times New Roman" w:hAnsi="Times New Roman" w:cs="Times New Roman"/>
          <w:bCs/>
          <w:sz w:val="20"/>
          <w:szCs w:val="20"/>
        </w:rPr>
        <w:t>(</w:t>
      </w:r>
      <w:r w:rsidR="004C3008">
        <w:rPr>
          <w:rFonts w:ascii="Times New Roman" w:hAnsi="Times New Roman" w:cs="Times New Roman"/>
          <w:bCs/>
          <w:sz w:val="20"/>
          <w:szCs w:val="20"/>
        </w:rPr>
        <w:t>растёт он, растёт и ставка</w:t>
      </w:r>
      <w:r w:rsidR="00FB46DB">
        <w:rPr>
          <w:rFonts w:ascii="Times New Roman" w:hAnsi="Times New Roman" w:cs="Times New Roman"/>
          <w:bCs/>
          <w:sz w:val="20"/>
          <w:szCs w:val="20"/>
        </w:rPr>
        <w:t xml:space="preserve">). </w:t>
      </w:r>
    </w:p>
    <w:p w:rsidR="00CC7EFC" w:rsidRDefault="00CC7EFC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C1489" w:rsidRDefault="005A684E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Что представляет собой </w:t>
      </w:r>
      <w:r w:rsidRPr="005A684E">
        <w:rPr>
          <w:rFonts w:ascii="Times New Roman" w:hAnsi="Times New Roman" w:cs="Times New Roman"/>
          <w:bCs/>
          <w:i/>
          <w:sz w:val="20"/>
          <w:szCs w:val="20"/>
          <w:lang w:val="en-US"/>
        </w:rPr>
        <w:t>LTV</w:t>
      </w:r>
      <w:proofErr w:type="gramStart"/>
      <w:r>
        <w:rPr>
          <w:rFonts w:ascii="Times New Roman" w:hAnsi="Times New Roman" w:cs="Times New Roman"/>
          <w:bCs/>
          <w:i/>
          <w:sz w:val="20"/>
          <w:szCs w:val="20"/>
        </w:rPr>
        <w:t xml:space="preserve"> ?</w:t>
      </w:r>
      <w:proofErr w:type="gramEnd"/>
    </w:p>
    <w:p w:rsidR="005A684E" w:rsidRDefault="005A684E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5A684E" w:rsidRDefault="005A684E" w:rsidP="00D42E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5A684E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42E73">
        <w:rPr>
          <w:rFonts w:ascii="Times New Roman" w:hAnsi="Times New Roman" w:cs="Times New Roman"/>
          <w:bCs/>
          <w:sz w:val="20"/>
          <w:szCs w:val="20"/>
        </w:rPr>
        <w:t xml:space="preserve">– это показатель, </w:t>
      </w:r>
      <w:r>
        <w:rPr>
          <w:rFonts w:ascii="Times New Roman" w:hAnsi="Times New Roman" w:cs="Times New Roman"/>
          <w:bCs/>
          <w:sz w:val="20"/>
          <w:szCs w:val="20"/>
        </w:rPr>
        <w:t>представля</w:t>
      </w:r>
      <w:r w:rsidR="00D42E73">
        <w:rPr>
          <w:rFonts w:ascii="Times New Roman" w:hAnsi="Times New Roman" w:cs="Times New Roman"/>
          <w:bCs/>
          <w:sz w:val="20"/>
          <w:szCs w:val="20"/>
        </w:rPr>
        <w:t>ющий с</w:t>
      </w:r>
      <w:r>
        <w:rPr>
          <w:rFonts w:ascii="Times New Roman" w:hAnsi="Times New Roman" w:cs="Times New Roman"/>
          <w:bCs/>
          <w:sz w:val="20"/>
          <w:szCs w:val="20"/>
        </w:rPr>
        <w:t xml:space="preserve">обой соотношение стоимости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криптозайма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к </w:t>
      </w:r>
      <w:r w:rsidR="00D42E73">
        <w:rPr>
          <w:rFonts w:ascii="Times New Roman" w:hAnsi="Times New Roman" w:cs="Times New Roman"/>
          <w:bCs/>
          <w:sz w:val="20"/>
          <w:szCs w:val="20"/>
        </w:rPr>
        <w:t>залогу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Это значит, что если размер ваше</w:t>
      </w:r>
      <w:r w:rsidR="00D42E73">
        <w:rPr>
          <w:rFonts w:ascii="Times New Roman" w:hAnsi="Times New Roman" w:cs="Times New Roman"/>
          <w:bCs/>
          <w:sz w:val="20"/>
          <w:szCs w:val="20"/>
        </w:rPr>
        <w:t xml:space="preserve">й залоговой суммы </w:t>
      </w:r>
      <w:r>
        <w:rPr>
          <w:rFonts w:ascii="Times New Roman" w:hAnsi="Times New Roman" w:cs="Times New Roman"/>
          <w:bCs/>
          <w:sz w:val="20"/>
          <w:szCs w:val="20"/>
        </w:rPr>
        <w:t>составляет 1000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="006E6BA7">
        <w:rPr>
          <w:rFonts w:ascii="Times New Roman" w:hAnsi="Times New Roman" w:cs="Times New Roman"/>
          <w:bCs/>
          <w:sz w:val="20"/>
          <w:szCs w:val="20"/>
          <w:lang w:val="en-US"/>
        </w:rPr>
        <w:t>USDT</w:t>
      </w:r>
      <w:r w:rsidR="006E6BA7">
        <w:rPr>
          <w:rFonts w:ascii="Times New Roman" w:hAnsi="Times New Roman" w:cs="Times New Roman"/>
          <w:bCs/>
          <w:sz w:val="20"/>
          <w:szCs w:val="20"/>
        </w:rPr>
        <w:t xml:space="preserve">, а </w:t>
      </w:r>
      <w:r w:rsidR="006E6BA7" w:rsidRPr="006E6BA7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 w:rsidR="006E6BA7" w:rsidRPr="006E6BA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E6BA7">
        <w:rPr>
          <w:rFonts w:ascii="Times New Roman" w:hAnsi="Times New Roman" w:cs="Times New Roman"/>
          <w:bCs/>
          <w:sz w:val="20"/>
          <w:szCs w:val="20"/>
        </w:rPr>
        <w:t xml:space="preserve">равен 70%, то можно рассчитывать на </w:t>
      </w:r>
      <w:r w:rsidR="00D42E73">
        <w:rPr>
          <w:rFonts w:ascii="Times New Roman" w:hAnsi="Times New Roman" w:cs="Times New Roman"/>
          <w:bCs/>
          <w:sz w:val="20"/>
          <w:szCs w:val="20"/>
        </w:rPr>
        <w:t xml:space="preserve">сумму </w:t>
      </w:r>
      <w:r w:rsidR="006E6BA7">
        <w:rPr>
          <w:rFonts w:ascii="Times New Roman" w:hAnsi="Times New Roman" w:cs="Times New Roman"/>
          <w:bCs/>
          <w:sz w:val="20"/>
          <w:szCs w:val="20"/>
        </w:rPr>
        <w:t>займ</w:t>
      </w:r>
      <w:r w:rsidR="00D42E73">
        <w:rPr>
          <w:rFonts w:ascii="Times New Roman" w:hAnsi="Times New Roman" w:cs="Times New Roman"/>
          <w:bCs/>
          <w:sz w:val="20"/>
          <w:szCs w:val="20"/>
        </w:rPr>
        <w:t xml:space="preserve">а </w:t>
      </w:r>
      <w:proofErr w:type="gramStart"/>
      <w:r w:rsidR="00D42E73">
        <w:rPr>
          <w:rFonts w:ascii="Times New Roman" w:hAnsi="Times New Roman" w:cs="Times New Roman"/>
          <w:bCs/>
          <w:sz w:val="20"/>
          <w:szCs w:val="20"/>
        </w:rPr>
        <w:t>равному</w:t>
      </w:r>
      <w:proofErr w:type="gramEnd"/>
      <w:r w:rsidR="00D42E7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E6BA7">
        <w:rPr>
          <w:rFonts w:ascii="Times New Roman" w:hAnsi="Times New Roman" w:cs="Times New Roman"/>
          <w:bCs/>
          <w:sz w:val="20"/>
          <w:szCs w:val="20"/>
        </w:rPr>
        <w:t xml:space="preserve">700 </w:t>
      </w:r>
      <w:r w:rsidR="006E6BA7">
        <w:rPr>
          <w:rFonts w:ascii="Times New Roman" w:hAnsi="Times New Roman" w:cs="Times New Roman"/>
          <w:bCs/>
          <w:sz w:val="20"/>
          <w:szCs w:val="20"/>
          <w:lang w:val="en-US"/>
        </w:rPr>
        <w:t>USDT</w:t>
      </w:r>
      <w:r w:rsidR="006E6BA7">
        <w:rPr>
          <w:rFonts w:ascii="Times New Roman" w:hAnsi="Times New Roman" w:cs="Times New Roman"/>
          <w:bCs/>
          <w:sz w:val="20"/>
          <w:szCs w:val="20"/>
        </w:rPr>
        <w:t xml:space="preserve">. Так же данная формула применима и наоборот, а именно: при необходимости получения 1000 </w:t>
      </w:r>
      <w:r w:rsidR="006E6BA7">
        <w:rPr>
          <w:rFonts w:ascii="Times New Roman" w:hAnsi="Times New Roman" w:cs="Times New Roman"/>
          <w:bCs/>
          <w:sz w:val="20"/>
          <w:szCs w:val="20"/>
          <w:lang w:val="en-US"/>
        </w:rPr>
        <w:t>USDT</w:t>
      </w:r>
      <w:r w:rsidR="006E6BA7">
        <w:rPr>
          <w:rFonts w:ascii="Times New Roman" w:hAnsi="Times New Roman" w:cs="Times New Roman"/>
          <w:bCs/>
          <w:sz w:val="20"/>
          <w:szCs w:val="20"/>
        </w:rPr>
        <w:t xml:space="preserve"> и </w:t>
      </w:r>
      <w:r w:rsidR="006E6BA7" w:rsidRPr="006E6BA7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 w:rsidR="006E6BA7">
        <w:rPr>
          <w:rFonts w:ascii="Times New Roman" w:hAnsi="Times New Roman" w:cs="Times New Roman"/>
          <w:bCs/>
          <w:sz w:val="20"/>
          <w:szCs w:val="20"/>
        </w:rPr>
        <w:t xml:space="preserve"> 70%, </w:t>
      </w:r>
      <w:r w:rsidR="00D42E73">
        <w:rPr>
          <w:rFonts w:ascii="Times New Roman" w:hAnsi="Times New Roman" w:cs="Times New Roman"/>
          <w:bCs/>
          <w:sz w:val="20"/>
          <w:szCs w:val="20"/>
        </w:rPr>
        <w:t xml:space="preserve">сумма залога в данной ситуации составляет </w:t>
      </w:r>
      <w:r w:rsidR="006E6BA7">
        <w:rPr>
          <w:rFonts w:ascii="Times New Roman" w:hAnsi="Times New Roman" w:cs="Times New Roman"/>
          <w:bCs/>
          <w:sz w:val="20"/>
          <w:szCs w:val="20"/>
        </w:rPr>
        <w:t xml:space="preserve">1428,57 </w:t>
      </w:r>
      <w:r w:rsidR="006E6BA7" w:rsidRPr="006E6BA7">
        <w:rPr>
          <w:rFonts w:ascii="Times New Roman" w:hAnsi="Times New Roman" w:cs="Times New Roman"/>
          <w:bCs/>
          <w:sz w:val="20"/>
          <w:szCs w:val="20"/>
          <w:lang w:val="en-US"/>
        </w:rPr>
        <w:t>USDT</w:t>
      </w:r>
      <w:r w:rsidR="006E6BA7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:rsidR="00BB045C" w:rsidRDefault="00BB045C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B045C" w:rsidRDefault="00BB045C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Кроме того, показатель </w:t>
      </w:r>
      <w:r w:rsidRPr="00BB045C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>
        <w:rPr>
          <w:rFonts w:ascii="Times New Roman" w:hAnsi="Times New Roman" w:cs="Times New Roman"/>
          <w:bCs/>
          <w:sz w:val="20"/>
          <w:szCs w:val="20"/>
        </w:rPr>
        <w:t xml:space="preserve"> непосредственно зависит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от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>:</w:t>
      </w:r>
    </w:p>
    <w:p w:rsidR="00BB045C" w:rsidRDefault="00BB045C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D77FB1">
        <w:rPr>
          <w:rFonts w:ascii="Times New Roman" w:hAnsi="Times New Roman" w:cs="Times New Roman"/>
          <w:bCs/>
          <w:sz w:val="20"/>
          <w:szCs w:val="20"/>
        </w:rPr>
        <w:t xml:space="preserve">действующего курса на конкретную валюту </w:t>
      </w:r>
      <w:r>
        <w:rPr>
          <w:rFonts w:ascii="Times New Roman" w:hAnsi="Times New Roman" w:cs="Times New Roman"/>
          <w:bCs/>
          <w:sz w:val="20"/>
          <w:szCs w:val="20"/>
        </w:rPr>
        <w:t xml:space="preserve">– при его </w:t>
      </w:r>
      <w:r w:rsidR="00D77FB1">
        <w:rPr>
          <w:rFonts w:ascii="Times New Roman" w:hAnsi="Times New Roman" w:cs="Times New Roman"/>
          <w:bCs/>
          <w:sz w:val="20"/>
          <w:szCs w:val="20"/>
        </w:rPr>
        <w:t>уменьшении</w:t>
      </w:r>
      <w:r>
        <w:rPr>
          <w:rFonts w:ascii="Times New Roman" w:hAnsi="Times New Roman" w:cs="Times New Roman"/>
          <w:bCs/>
          <w:sz w:val="20"/>
          <w:szCs w:val="20"/>
        </w:rPr>
        <w:t xml:space="preserve">, показатель </w:t>
      </w:r>
      <w:r w:rsidRPr="00BB045C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 w:rsidR="00D77FB1">
        <w:rPr>
          <w:rFonts w:ascii="Times New Roman" w:hAnsi="Times New Roman" w:cs="Times New Roman"/>
          <w:bCs/>
          <w:sz w:val="20"/>
          <w:szCs w:val="20"/>
        </w:rPr>
        <w:t xml:space="preserve"> возрастает</w:t>
      </w:r>
      <w:proofErr w:type="gramStart"/>
      <w:r w:rsidR="00D77FB1"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  <w:r w:rsidR="00D77FB1">
        <w:rPr>
          <w:rFonts w:ascii="Times New Roman" w:hAnsi="Times New Roman" w:cs="Times New Roman"/>
          <w:bCs/>
          <w:sz w:val="20"/>
          <w:szCs w:val="20"/>
        </w:rPr>
        <w:t xml:space="preserve"> Так же работает данная ситуация и наоборот</w:t>
      </w:r>
      <w:r>
        <w:rPr>
          <w:rFonts w:ascii="Times New Roman" w:hAnsi="Times New Roman" w:cs="Times New Roman"/>
          <w:bCs/>
          <w:sz w:val="20"/>
          <w:szCs w:val="20"/>
        </w:rPr>
        <w:t xml:space="preserve">. В результате, у пользователя появляется возможность </w:t>
      </w:r>
      <w:r w:rsidR="00D77FB1">
        <w:rPr>
          <w:rFonts w:ascii="Times New Roman" w:hAnsi="Times New Roman" w:cs="Times New Roman"/>
          <w:bCs/>
          <w:sz w:val="20"/>
          <w:szCs w:val="20"/>
        </w:rPr>
        <w:t xml:space="preserve">на выгодных условиях </w:t>
      </w:r>
      <w:r>
        <w:rPr>
          <w:rFonts w:ascii="Times New Roman" w:hAnsi="Times New Roman" w:cs="Times New Roman"/>
          <w:bCs/>
          <w:sz w:val="20"/>
          <w:szCs w:val="20"/>
        </w:rPr>
        <w:t xml:space="preserve">закрыть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займ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при росте валюты;</w:t>
      </w:r>
    </w:p>
    <w:p w:rsidR="00BB045C" w:rsidRDefault="00BB045C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размера </w:t>
      </w:r>
      <w:r w:rsidR="00D77FB1">
        <w:rPr>
          <w:rFonts w:ascii="Times New Roman" w:hAnsi="Times New Roman" w:cs="Times New Roman"/>
          <w:bCs/>
          <w:sz w:val="20"/>
          <w:szCs w:val="20"/>
        </w:rPr>
        <w:t>оставшегося долга</w:t>
      </w:r>
      <w:r>
        <w:rPr>
          <w:rFonts w:ascii="Times New Roman" w:hAnsi="Times New Roman" w:cs="Times New Roman"/>
          <w:bCs/>
          <w:sz w:val="20"/>
          <w:szCs w:val="20"/>
        </w:rPr>
        <w:t xml:space="preserve"> – чем он меньше, тем меньше </w:t>
      </w:r>
      <w:r w:rsidRPr="00BB045C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>
        <w:rPr>
          <w:rFonts w:ascii="Times New Roman" w:hAnsi="Times New Roman" w:cs="Times New Roman"/>
          <w:bCs/>
          <w:sz w:val="20"/>
          <w:szCs w:val="20"/>
        </w:rPr>
        <w:t>;</w:t>
      </w:r>
    </w:p>
    <w:p w:rsidR="00BB045C" w:rsidRDefault="00BB045C" w:rsidP="00BB04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D77FB1">
        <w:rPr>
          <w:rFonts w:ascii="Times New Roman" w:hAnsi="Times New Roman" w:cs="Times New Roman"/>
          <w:bCs/>
          <w:sz w:val="20"/>
          <w:szCs w:val="20"/>
        </w:rPr>
        <w:t>сумма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обеспечения – чем </w:t>
      </w:r>
      <w:r w:rsidR="00D77FB1">
        <w:rPr>
          <w:rFonts w:ascii="Times New Roman" w:hAnsi="Times New Roman" w:cs="Times New Roman"/>
          <w:bCs/>
          <w:sz w:val="20"/>
          <w:szCs w:val="20"/>
        </w:rPr>
        <w:t xml:space="preserve">она </w:t>
      </w:r>
      <w:r>
        <w:rPr>
          <w:rFonts w:ascii="Times New Roman" w:hAnsi="Times New Roman" w:cs="Times New Roman"/>
          <w:bCs/>
          <w:sz w:val="20"/>
          <w:szCs w:val="20"/>
        </w:rPr>
        <w:t xml:space="preserve">меньше, тем больше </w:t>
      </w:r>
      <w:r w:rsidRPr="00BB045C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 w:rsidR="00D77FB1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D77FB1" w:rsidRPr="00D77FB1">
        <w:rPr>
          <w:rFonts w:ascii="Times New Roman" w:hAnsi="Times New Roman" w:cs="Times New Roman"/>
          <w:bCs/>
          <w:sz w:val="20"/>
          <w:szCs w:val="20"/>
        </w:rPr>
        <w:t>Так же работает данная ситуация и наоборот</w:t>
      </w:r>
      <w:r>
        <w:rPr>
          <w:rFonts w:ascii="Times New Roman" w:hAnsi="Times New Roman" w:cs="Times New Roman"/>
          <w:bCs/>
          <w:sz w:val="20"/>
          <w:szCs w:val="20"/>
        </w:rPr>
        <w:t xml:space="preserve">. Учитывая это, в случае роста </w:t>
      </w:r>
      <w:r w:rsidRPr="00BB045C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>
        <w:rPr>
          <w:rFonts w:ascii="Times New Roman" w:hAnsi="Times New Roman" w:cs="Times New Roman"/>
          <w:bCs/>
          <w:sz w:val="20"/>
          <w:szCs w:val="20"/>
        </w:rPr>
        <w:t xml:space="preserve"> возникает необходимость в увеличении </w:t>
      </w:r>
      <w:r w:rsidR="00D77FB1">
        <w:rPr>
          <w:rFonts w:ascii="Times New Roman" w:hAnsi="Times New Roman" w:cs="Times New Roman"/>
          <w:bCs/>
          <w:sz w:val="20"/>
          <w:szCs w:val="20"/>
        </w:rPr>
        <w:t>суммы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обеспечения.</w:t>
      </w:r>
    </w:p>
    <w:p w:rsidR="00BB045C" w:rsidRDefault="00BB045C" w:rsidP="00BB04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B045C" w:rsidRPr="00020149" w:rsidRDefault="00020149" w:rsidP="00BB04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Для минимизации риска ликвидации займа, рекомендуется </w:t>
      </w:r>
      <w:r w:rsidR="00230A5F">
        <w:rPr>
          <w:rFonts w:ascii="Times New Roman" w:hAnsi="Times New Roman" w:cs="Times New Roman"/>
          <w:bCs/>
          <w:sz w:val="20"/>
          <w:szCs w:val="20"/>
        </w:rPr>
        <w:t>сохранять</w:t>
      </w:r>
      <w:r>
        <w:rPr>
          <w:rFonts w:ascii="Times New Roman" w:hAnsi="Times New Roman" w:cs="Times New Roman"/>
          <w:bCs/>
          <w:sz w:val="20"/>
          <w:szCs w:val="20"/>
        </w:rPr>
        <w:t xml:space="preserve"> значение </w:t>
      </w:r>
      <w:r w:rsidRPr="00020149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 </w:t>
      </w:r>
      <w:r w:rsidR="00230A5F">
        <w:rPr>
          <w:rFonts w:ascii="Times New Roman" w:hAnsi="Times New Roman" w:cs="Times New Roman"/>
          <w:bCs/>
          <w:sz w:val="20"/>
          <w:szCs w:val="20"/>
        </w:rPr>
        <w:t>надлежащем</w:t>
      </w:r>
      <w:r>
        <w:rPr>
          <w:rFonts w:ascii="Times New Roman" w:hAnsi="Times New Roman" w:cs="Times New Roman"/>
          <w:bCs/>
          <w:sz w:val="20"/>
          <w:szCs w:val="20"/>
        </w:rPr>
        <w:t xml:space="preserve"> уровне, а именно до 75%. В случае, если данн</w:t>
      </w:r>
      <w:r w:rsidR="00B80388">
        <w:rPr>
          <w:rFonts w:ascii="Times New Roman" w:hAnsi="Times New Roman" w:cs="Times New Roman"/>
          <w:bCs/>
          <w:sz w:val="20"/>
          <w:szCs w:val="20"/>
        </w:rPr>
        <w:t>ый показатель выше рекомендуемого, пользователь платформы получает уведомление о возможности ликвидации займа. Предлагаемым решением в данно</w:t>
      </w:r>
      <w:r w:rsidR="00230A5F">
        <w:rPr>
          <w:rFonts w:ascii="Times New Roman" w:hAnsi="Times New Roman" w:cs="Times New Roman"/>
          <w:bCs/>
          <w:sz w:val="20"/>
          <w:szCs w:val="20"/>
        </w:rPr>
        <w:t xml:space="preserve">й ситуации </w:t>
      </w:r>
      <w:r w:rsidR="00B80388">
        <w:rPr>
          <w:rFonts w:ascii="Times New Roman" w:hAnsi="Times New Roman" w:cs="Times New Roman"/>
          <w:bCs/>
          <w:sz w:val="20"/>
          <w:szCs w:val="20"/>
        </w:rPr>
        <w:t xml:space="preserve">является добавление обеспечения или </w:t>
      </w:r>
      <w:r w:rsidR="00230A5F">
        <w:rPr>
          <w:rFonts w:ascii="Times New Roman" w:hAnsi="Times New Roman" w:cs="Times New Roman"/>
          <w:bCs/>
          <w:sz w:val="20"/>
          <w:szCs w:val="20"/>
        </w:rPr>
        <w:t xml:space="preserve">полная оплата суммы </w:t>
      </w:r>
      <w:r w:rsidR="00B80388">
        <w:rPr>
          <w:rFonts w:ascii="Times New Roman" w:hAnsi="Times New Roman" w:cs="Times New Roman"/>
          <w:bCs/>
          <w:sz w:val="20"/>
          <w:szCs w:val="20"/>
        </w:rPr>
        <w:t xml:space="preserve">займа. </w:t>
      </w:r>
    </w:p>
    <w:p w:rsidR="00B80388" w:rsidRDefault="00B80388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A684E" w:rsidRDefault="00B80388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В случае превышения </w:t>
      </w:r>
      <w:r w:rsidRPr="00B80388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>
        <w:rPr>
          <w:rFonts w:ascii="Times New Roman" w:hAnsi="Times New Roman" w:cs="Times New Roman"/>
          <w:bCs/>
          <w:sz w:val="20"/>
          <w:szCs w:val="20"/>
        </w:rPr>
        <w:t xml:space="preserve"> займа над </w:t>
      </w:r>
      <w:r w:rsidRPr="00B80388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>
        <w:rPr>
          <w:rFonts w:ascii="Times New Roman" w:hAnsi="Times New Roman" w:cs="Times New Roman"/>
          <w:bCs/>
          <w:sz w:val="20"/>
          <w:szCs w:val="20"/>
        </w:rPr>
        <w:t xml:space="preserve"> ликвидации (90%), </w:t>
      </w:r>
      <w:r w:rsidR="00634B29">
        <w:rPr>
          <w:rFonts w:ascii="Times New Roman" w:hAnsi="Times New Roman" w:cs="Times New Roman"/>
          <w:bCs/>
          <w:sz w:val="20"/>
          <w:szCs w:val="20"/>
        </w:rPr>
        <w:t>он</w:t>
      </w:r>
      <w:r>
        <w:rPr>
          <w:rFonts w:ascii="Times New Roman" w:hAnsi="Times New Roman" w:cs="Times New Roman"/>
          <w:bCs/>
          <w:sz w:val="20"/>
          <w:szCs w:val="20"/>
        </w:rPr>
        <w:t xml:space="preserve"> ликвидируется </w:t>
      </w:r>
      <w:r w:rsidR="00634B29">
        <w:rPr>
          <w:rFonts w:ascii="Times New Roman" w:hAnsi="Times New Roman" w:cs="Times New Roman"/>
          <w:bCs/>
          <w:sz w:val="20"/>
          <w:szCs w:val="20"/>
        </w:rPr>
        <w:t xml:space="preserve">из суммы </w:t>
      </w:r>
      <w:r>
        <w:rPr>
          <w:rFonts w:ascii="Times New Roman" w:hAnsi="Times New Roman" w:cs="Times New Roman"/>
          <w:bCs/>
          <w:sz w:val="20"/>
          <w:szCs w:val="20"/>
        </w:rPr>
        <w:t xml:space="preserve">обеспечения и при этом взымается комиссия в размере 2% за проведённую операцию с </w:t>
      </w:r>
      <w:r w:rsidR="00634B29">
        <w:rPr>
          <w:rFonts w:ascii="Times New Roman" w:hAnsi="Times New Roman" w:cs="Times New Roman"/>
          <w:bCs/>
          <w:sz w:val="20"/>
          <w:szCs w:val="20"/>
        </w:rPr>
        <w:t>этой же суммы обеспечения. С</w:t>
      </w:r>
      <w:r>
        <w:rPr>
          <w:rFonts w:ascii="Times New Roman" w:hAnsi="Times New Roman" w:cs="Times New Roman"/>
          <w:bCs/>
          <w:sz w:val="20"/>
          <w:szCs w:val="20"/>
        </w:rPr>
        <w:t>умма</w:t>
      </w:r>
      <w:r w:rsidR="00634B29">
        <w:rPr>
          <w:rFonts w:ascii="Times New Roman" w:hAnsi="Times New Roman" w:cs="Times New Roman"/>
          <w:bCs/>
          <w:sz w:val="20"/>
          <w:szCs w:val="20"/>
        </w:rPr>
        <w:t xml:space="preserve"> остатка в итоге </w:t>
      </w:r>
      <w:r>
        <w:rPr>
          <w:rFonts w:ascii="Times New Roman" w:hAnsi="Times New Roman" w:cs="Times New Roman"/>
          <w:bCs/>
          <w:sz w:val="20"/>
          <w:szCs w:val="20"/>
        </w:rPr>
        <w:t xml:space="preserve">будет возвращена на счёт пользователя. </w:t>
      </w:r>
    </w:p>
    <w:p w:rsidR="00B80388" w:rsidRDefault="00B80388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0388" w:rsidRPr="00B80388" w:rsidRDefault="00B80388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B80388">
        <w:rPr>
          <w:rFonts w:ascii="Times New Roman" w:hAnsi="Times New Roman" w:cs="Times New Roman"/>
          <w:bCs/>
          <w:i/>
          <w:sz w:val="20"/>
          <w:szCs w:val="20"/>
        </w:rPr>
        <w:t>Погашение займа</w:t>
      </w:r>
    </w:p>
    <w:p w:rsidR="00B80388" w:rsidRDefault="00B80388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0388" w:rsidRDefault="00E86BEA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При получении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криптозайма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6BEA">
        <w:rPr>
          <w:rFonts w:ascii="Times New Roman" w:hAnsi="Times New Roman" w:cs="Times New Roman"/>
          <w:bCs/>
          <w:sz w:val="20"/>
          <w:szCs w:val="20"/>
          <w:lang w:val="en-US"/>
        </w:rPr>
        <w:t>Vexel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устанавливается граничный срок его погашения, но при этом, допустимо его погашение ранее установленного срока. При этом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установленный процент по займу будет пересчитан и округлён до часа (в большую сторону). </w:t>
      </w:r>
    </w:p>
    <w:p w:rsidR="00E86BEA" w:rsidRDefault="00E86BEA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86BEA" w:rsidRDefault="00AD3A63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Погашение любого займа происходит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согласно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утверждённого ежемесячного графика, и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криптозайм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в данной ситуации не исключение. В первую очередь происходит оплата исключительно начисленных процентов, а уже потом самого тела займа. </w:t>
      </w:r>
      <w:r w:rsidR="00B91EB7">
        <w:rPr>
          <w:rFonts w:ascii="Times New Roman" w:hAnsi="Times New Roman" w:cs="Times New Roman"/>
          <w:bCs/>
          <w:sz w:val="20"/>
          <w:szCs w:val="20"/>
        </w:rPr>
        <w:t xml:space="preserve">На практике это выглядит так: вся сумма начисленных процентов делится на весь оформленный период займа (в равных частях), при этом последний месяц не учитывается, ведь именно тогда и происходит погашение всей суммы </w:t>
      </w:r>
      <w:proofErr w:type="gramStart"/>
      <w:r w:rsidR="00B91EB7">
        <w:rPr>
          <w:rFonts w:ascii="Times New Roman" w:hAnsi="Times New Roman" w:cs="Times New Roman"/>
          <w:bCs/>
          <w:sz w:val="20"/>
          <w:szCs w:val="20"/>
        </w:rPr>
        <w:t>полученную</w:t>
      </w:r>
      <w:proofErr w:type="gramEnd"/>
      <w:r w:rsidR="00B91EB7">
        <w:rPr>
          <w:rFonts w:ascii="Times New Roman" w:hAnsi="Times New Roman" w:cs="Times New Roman"/>
          <w:bCs/>
          <w:sz w:val="20"/>
          <w:szCs w:val="20"/>
        </w:rPr>
        <w:t xml:space="preserve"> на счёт. </w:t>
      </w:r>
    </w:p>
    <w:p w:rsidR="00B91EB7" w:rsidRDefault="00B91EB7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91EB7" w:rsidRPr="00B91EB7" w:rsidRDefault="00B91EB7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Пользователю предоставляется возможность погашения ежемесячной суммы обязательного платежа за счёт суммы обеспечения, но при этом стоит обратить внимание на то, что </w:t>
      </w:r>
      <w:r w:rsidR="00327DFD">
        <w:rPr>
          <w:rFonts w:ascii="Times New Roman" w:hAnsi="Times New Roman" w:cs="Times New Roman"/>
          <w:bCs/>
          <w:sz w:val="20"/>
          <w:szCs w:val="20"/>
        </w:rPr>
        <w:t>снижение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обеспечения влечёт за собой рост </w:t>
      </w:r>
      <w:r w:rsidRPr="00B91EB7">
        <w:rPr>
          <w:rFonts w:ascii="Times New Roman" w:hAnsi="Times New Roman" w:cs="Times New Roman"/>
          <w:bCs/>
          <w:sz w:val="20"/>
          <w:szCs w:val="20"/>
          <w:lang w:val="en-US"/>
        </w:rPr>
        <w:t>LTV</w:t>
      </w:r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:rsidR="005A684E" w:rsidRDefault="005A684E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162B" w:rsidRDefault="00925D34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По возможности, пользователь может</w:t>
      </w:r>
      <w:r w:rsidR="00327DFD">
        <w:rPr>
          <w:rFonts w:ascii="Times New Roman" w:hAnsi="Times New Roman" w:cs="Times New Roman"/>
          <w:bCs/>
          <w:sz w:val="20"/>
          <w:szCs w:val="20"/>
        </w:rPr>
        <w:t xml:space="preserve"> оплатить процент по займу на </w:t>
      </w:r>
      <w:proofErr w:type="gramStart"/>
      <w:r w:rsidR="00327DFD">
        <w:rPr>
          <w:rFonts w:ascii="Times New Roman" w:hAnsi="Times New Roman" w:cs="Times New Roman"/>
          <w:bCs/>
          <w:sz w:val="20"/>
          <w:szCs w:val="20"/>
        </w:rPr>
        <w:t>перёд</w:t>
      </w:r>
      <w:proofErr w:type="gramEnd"/>
      <w:r w:rsidR="00327DFD">
        <w:rPr>
          <w:rFonts w:ascii="Times New Roman" w:hAnsi="Times New Roman" w:cs="Times New Roman"/>
          <w:bCs/>
          <w:sz w:val="20"/>
          <w:szCs w:val="20"/>
        </w:rPr>
        <w:t xml:space="preserve"> (за пару месяцев, например)</w:t>
      </w:r>
      <w:r>
        <w:rPr>
          <w:rFonts w:ascii="Times New Roman" w:hAnsi="Times New Roman" w:cs="Times New Roman"/>
          <w:bCs/>
          <w:sz w:val="20"/>
          <w:szCs w:val="20"/>
        </w:rPr>
        <w:t>, а потом пропустить уже оплаченные месяца и продолжить оплату</w:t>
      </w:r>
      <w:r w:rsidR="001259CC">
        <w:rPr>
          <w:rFonts w:ascii="Times New Roman" w:hAnsi="Times New Roman" w:cs="Times New Roman"/>
          <w:bCs/>
          <w:sz w:val="20"/>
          <w:szCs w:val="20"/>
        </w:rPr>
        <w:t>,</w:t>
      </w:r>
      <w:r>
        <w:rPr>
          <w:rFonts w:ascii="Times New Roman" w:hAnsi="Times New Roman" w:cs="Times New Roman"/>
          <w:bCs/>
          <w:sz w:val="20"/>
          <w:szCs w:val="20"/>
        </w:rPr>
        <w:t xml:space="preserve"> согласно утверждённого графика. </w:t>
      </w:r>
      <w:r w:rsidR="001259CC">
        <w:rPr>
          <w:rFonts w:ascii="Times New Roman" w:hAnsi="Times New Roman" w:cs="Times New Roman"/>
          <w:bCs/>
          <w:sz w:val="20"/>
          <w:szCs w:val="20"/>
        </w:rPr>
        <w:t>Весь график обязательны ежемесячных платежей, а так же ставка</w:t>
      </w:r>
      <w:r w:rsidR="00327DFD">
        <w:rPr>
          <w:rFonts w:ascii="Times New Roman" w:hAnsi="Times New Roman" w:cs="Times New Roman"/>
          <w:bCs/>
          <w:sz w:val="20"/>
          <w:szCs w:val="20"/>
        </w:rPr>
        <w:t xml:space="preserve"> процента </w:t>
      </w:r>
      <w:r w:rsidR="001259CC">
        <w:rPr>
          <w:rFonts w:ascii="Times New Roman" w:hAnsi="Times New Roman" w:cs="Times New Roman"/>
          <w:bCs/>
          <w:sz w:val="20"/>
          <w:szCs w:val="20"/>
        </w:rPr>
        <w:t xml:space="preserve">и </w:t>
      </w:r>
      <w:r w:rsidR="00327DFD">
        <w:rPr>
          <w:rFonts w:ascii="Times New Roman" w:hAnsi="Times New Roman" w:cs="Times New Roman"/>
          <w:bCs/>
          <w:sz w:val="20"/>
          <w:szCs w:val="20"/>
        </w:rPr>
        <w:t xml:space="preserve">вся сумма начисленных </w:t>
      </w:r>
      <w:r w:rsidR="001259CC">
        <w:rPr>
          <w:rFonts w:ascii="Times New Roman" w:hAnsi="Times New Roman" w:cs="Times New Roman"/>
          <w:bCs/>
          <w:sz w:val="20"/>
          <w:szCs w:val="20"/>
        </w:rPr>
        <w:t xml:space="preserve">процентов за </w:t>
      </w:r>
      <w:r w:rsidR="00327DFD">
        <w:rPr>
          <w:rFonts w:ascii="Times New Roman" w:hAnsi="Times New Roman" w:cs="Times New Roman"/>
          <w:bCs/>
          <w:sz w:val="20"/>
          <w:szCs w:val="20"/>
        </w:rPr>
        <w:t xml:space="preserve">период оформления </w:t>
      </w:r>
      <w:r w:rsidR="001259CC">
        <w:rPr>
          <w:rFonts w:ascii="Times New Roman" w:hAnsi="Times New Roman" w:cs="Times New Roman"/>
          <w:bCs/>
          <w:sz w:val="20"/>
          <w:szCs w:val="20"/>
        </w:rPr>
        <w:t>займ</w:t>
      </w:r>
      <w:r w:rsidR="00327DFD">
        <w:rPr>
          <w:rFonts w:ascii="Times New Roman" w:hAnsi="Times New Roman" w:cs="Times New Roman"/>
          <w:bCs/>
          <w:sz w:val="20"/>
          <w:szCs w:val="20"/>
        </w:rPr>
        <w:t>а</w:t>
      </w:r>
      <w:r w:rsidR="001259CC">
        <w:rPr>
          <w:rFonts w:ascii="Times New Roman" w:hAnsi="Times New Roman" w:cs="Times New Roman"/>
          <w:bCs/>
          <w:sz w:val="20"/>
          <w:szCs w:val="20"/>
        </w:rPr>
        <w:t>, будут отображены в расчёте</w:t>
      </w:r>
      <w:r w:rsidR="00327DFD">
        <w:rPr>
          <w:rFonts w:ascii="Times New Roman" w:hAnsi="Times New Roman" w:cs="Times New Roman"/>
          <w:bCs/>
          <w:sz w:val="20"/>
          <w:szCs w:val="20"/>
        </w:rPr>
        <w:t>, с которым можно детально ознакомиться в процессе оформления</w:t>
      </w:r>
      <w:r w:rsidR="001259CC">
        <w:rPr>
          <w:rFonts w:ascii="Times New Roman" w:hAnsi="Times New Roman" w:cs="Times New Roman"/>
          <w:bCs/>
          <w:sz w:val="20"/>
          <w:szCs w:val="20"/>
        </w:rPr>
        <w:t xml:space="preserve"> займа. </w:t>
      </w:r>
    </w:p>
    <w:p w:rsidR="00F45B5E" w:rsidRDefault="00F45B5E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45B5E" w:rsidRDefault="00F45B5E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Если ежемесячный платёж не был внесён в срок, то данная сумма </w:t>
      </w:r>
      <w:r w:rsidR="00327DFD">
        <w:rPr>
          <w:rFonts w:ascii="Times New Roman" w:hAnsi="Times New Roman" w:cs="Times New Roman"/>
          <w:bCs/>
          <w:sz w:val="20"/>
          <w:szCs w:val="20"/>
        </w:rPr>
        <w:t>спишется</w:t>
      </w:r>
      <w:bookmarkStart w:id="0" w:name="_GoBack"/>
      <w:bookmarkEnd w:id="0"/>
      <w:r>
        <w:rPr>
          <w:rFonts w:ascii="Times New Roman" w:hAnsi="Times New Roman" w:cs="Times New Roman"/>
          <w:bCs/>
          <w:sz w:val="20"/>
          <w:szCs w:val="20"/>
        </w:rPr>
        <w:t xml:space="preserve"> со счёта пользователя (в валюте полученного займа). </w:t>
      </w:r>
      <w:r w:rsidR="0057576D">
        <w:rPr>
          <w:rFonts w:ascii="Times New Roman" w:hAnsi="Times New Roman" w:cs="Times New Roman"/>
          <w:bCs/>
          <w:sz w:val="20"/>
          <w:szCs w:val="20"/>
        </w:rPr>
        <w:t xml:space="preserve">В случае отсутствия на счёте необходимой суммы, списание произойдёт с суммы обеспечения займа. </w:t>
      </w:r>
    </w:p>
    <w:p w:rsidR="00111A62" w:rsidRDefault="00111A62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C7B" w:rsidRPr="005E3C7B" w:rsidRDefault="005E3C7B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E3C7B">
        <w:rPr>
          <w:rFonts w:ascii="Times New Roman" w:hAnsi="Times New Roman" w:cs="Times New Roman"/>
          <w:bCs/>
          <w:i/>
          <w:sz w:val="20"/>
          <w:szCs w:val="20"/>
        </w:rPr>
        <w:t xml:space="preserve">Простое пользование платформой </w:t>
      </w:r>
    </w:p>
    <w:p w:rsidR="005E3C7B" w:rsidRDefault="005E3C7B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C7B" w:rsidRDefault="0033702D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702D">
        <w:rPr>
          <w:rFonts w:ascii="Times New Roman" w:hAnsi="Times New Roman" w:cs="Times New Roman"/>
          <w:bCs/>
          <w:sz w:val="20"/>
          <w:szCs w:val="20"/>
        </w:rPr>
        <w:t>Платформа</w:t>
      </w:r>
      <w:r w:rsidR="009D3CEB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33702D">
        <w:rPr>
          <w:rFonts w:ascii="Times New Roman" w:hAnsi="Times New Roman" w:cs="Times New Roman"/>
          <w:bCs/>
          <w:sz w:val="20"/>
          <w:szCs w:val="20"/>
          <w:lang w:val="en-US"/>
        </w:rPr>
        <w:t>Vexel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была создана очень простой в пользовании, что позволяет даже новичкам в данном деле без труда разобраться во всех нюансах данного направления. Кроме того, сайт компании содержит массу полезной информации и ответы на часто задаваемые вопросы.</w:t>
      </w:r>
    </w:p>
    <w:p w:rsidR="0033702D" w:rsidRDefault="0033702D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33702D" w:rsidRDefault="002F08FB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Доступна информация для пользователей как о том, как правильно выполнить и изменить все настройки в профиле, а так же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о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всех особенностях касательно операций с:</w:t>
      </w:r>
    </w:p>
    <w:p w:rsidR="002F08FB" w:rsidRDefault="002F08FB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выводами;</w:t>
      </w:r>
    </w:p>
    <w:p w:rsidR="002F08FB" w:rsidRDefault="002F08FB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криптокартами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;</w:t>
      </w:r>
    </w:p>
    <w:p w:rsidR="002F08FB" w:rsidRDefault="002F08FB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пополнениями;</w:t>
      </w:r>
    </w:p>
    <w:p w:rsidR="002F08FB" w:rsidRDefault="002F08FB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вкладами;</w:t>
      </w:r>
    </w:p>
    <w:p w:rsidR="002F08FB" w:rsidRDefault="002F08FB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криптозаймами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;</w:t>
      </w:r>
    </w:p>
    <w:p w:rsidR="002F08FB" w:rsidRDefault="002F08FB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прохождением верификации;</w:t>
      </w:r>
    </w:p>
    <w:p w:rsidR="002F08FB" w:rsidRPr="0033702D" w:rsidRDefault="002F08FB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иное. </w:t>
      </w:r>
    </w:p>
    <w:p w:rsidR="00111A62" w:rsidRDefault="00111A62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11A62" w:rsidRDefault="00111A62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11A62" w:rsidRPr="005A684E" w:rsidRDefault="00111A62" w:rsidP="000E61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111A62" w:rsidRPr="005A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51564"/>
    <w:multiLevelType w:val="multilevel"/>
    <w:tmpl w:val="B332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533C4E"/>
    <w:multiLevelType w:val="multilevel"/>
    <w:tmpl w:val="7306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25BB7"/>
    <w:multiLevelType w:val="multilevel"/>
    <w:tmpl w:val="6D6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57184"/>
    <w:multiLevelType w:val="multilevel"/>
    <w:tmpl w:val="4BA2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8CE"/>
    <w:rsid w:val="00020149"/>
    <w:rsid w:val="000668BD"/>
    <w:rsid w:val="000B28DE"/>
    <w:rsid w:val="000E61AD"/>
    <w:rsid w:val="001017B3"/>
    <w:rsid w:val="00111A62"/>
    <w:rsid w:val="001259CC"/>
    <w:rsid w:val="00155071"/>
    <w:rsid w:val="001D54F8"/>
    <w:rsid w:val="00213D56"/>
    <w:rsid w:val="00230A5F"/>
    <w:rsid w:val="0027219C"/>
    <w:rsid w:val="002F08FB"/>
    <w:rsid w:val="00327DFD"/>
    <w:rsid w:val="0033702D"/>
    <w:rsid w:val="00354B97"/>
    <w:rsid w:val="00362F28"/>
    <w:rsid w:val="003F2F33"/>
    <w:rsid w:val="004C3008"/>
    <w:rsid w:val="005031EA"/>
    <w:rsid w:val="005311AB"/>
    <w:rsid w:val="0057576D"/>
    <w:rsid w:val="005A2AB4"/>
    <w:rsid w:val="005A684E"/>
    <w:rsid w:val="005D752D"/>
    <w:rsid w:val="005E162B"/>
    <w:rsid w:val="005E3C7B"/>
    <w:rsid w:val="005E58BB"/>
    <w:rsid w:val="006342E8"/>
    <w:rsid w:val="00634B29"/>
    <w:rsid w:val="006E1524"/>
    <w:rsid w:val="006E6BA7"/>
    <w:rsid w:val="00734C38"/>
    <w:rsid w:val="007530E2"/>
    <w:rsid w:val="00925D34"/>
    <w:rsid w:val="00933B30"/>
    <w:rsid w:val="00963319"/>
    <w:rsid w:val="009664ED"/>
    <w:rsid w:val="009C2CEB"/>
    <w:rsid w:val="009D0EE8"/>
    <w:rsid w:val="009D3CEB"/>
    <w:rsid w:val="00AB36CF"/>
    <w:rsid w:val="00AD3A63"/>
    <w:rsid w:val="00B80388"/>
    <w:rsid w:val="00B91EB7"/>
    <w:rsid w:val="00BB045C"/>
    <w:rsid w:val="00C50803"/>
    <w:rsid w:val="00CC1489"/>
    <w:rsid w:val="00CC55ED"/>
    <w:rsid w:val="00CC7EFC"/>
    <w:rsid w:val="00D32672"/>
    <w:rsid w:val="00D42E73"/>
    <w:rsid w:val="00D44C78"/>
    <w:rsid w:val="00D668CE"/>
    <w:rsid w:val="00D77FB1"/>
    <w:rsid w:val="00DB3DDD"/>
    <w:rsid w:val="00E56D27"/>
    <w:rsid w:val="00E86BEA"/>
    <w:rsid w:val="00F45B5E"/>
    <w:rsid w:val="00FB46DB"/>
    <w:rsid w:val="00FB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A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A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2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6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2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818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9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1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6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5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8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226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2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2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1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6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5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82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59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5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7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9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7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1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8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4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1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1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0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6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0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4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3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57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6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0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5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5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2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19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2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7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7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7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2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0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85DE1-7321-4557-AA77-BBA67AE8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62</cp:revision>
  <dcterms:created xsi:type="dcterms:W3CDTF">2022-11-07T16:48:00Z</dcterms:created>
  <dcterms:modified xsi:type="dcterms:W3CDTF">2022-11-08T13:54:00Z</dcterms:modified>
</cp:coreProperties>
</file>