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4E38A" w14:textId="6C507CFA" w:rsidR="0071208D" w:rsidRPr="00D3754B" w:rsidRDefault="00036F70" w:rsidP="00597121">
      <w:pPr>
        <w:spacing w:after="0" w:line="240" w:lineRule="auto"/>
        <w:jc w:val="center"/>
        <w:rPr>
          <w:rFonts w:cstheme="minorHAnsi"/>
          <w:b/>
          <w:sz w:val="24"/>
          <w:szCs w:val="24"/>
        </w:rPr>
      </w:pPr>
      <w:r w:rsidRPr="00D3754B">
        <w:rPr>
          <w:rFonts w:cstheme="minorHAnsi"/>
          <w:b/>
          <w:sz w:val="24"/>
          <w:szCs w:val="24"/>
        </w:rPr>
        <w:t>У</w:t>
      </w:r>
      <w:r w:rsidR="00EE2462" w:rsidRPr="00D3754B">
        <w:rPr>
          <w:rFonts w:cstheme="minorHAnsi"/>
          <w:b/>
          <w:sz w:val="24"/>
          <w:szCs w:val="24"/>
          <w:lang w:val="ru-RU"/>
        </w:rPr>
        <w:t>ГОДА</w:t>
      </w:r>
      <w:r w:rsidR="00EE2462" w:rsidRPr="00D3754B">
        <w:rPr>
          <w:rFonts w:cstheme="minorHAnsi"/>
          <w:b/>
          <w:sz w:val="24"/>
          <w:szCs w:val="24"/>
          <w:lang w:val="ru-RU"/>
        </w:rPr>
        <w:br/>
        <w:t xml:space="preserve">ПРО НЕРОЗГОЛОШЕННЯ </w:t>
      </w:r>
      <w:r w:rsidR="00EE2462" w:rsidRPr="00D3754B">
        <w:rPr>
          <w:rFonts w:cstheme="minorHAnsi"/>
          <w:b/>
          <w:sz w:val="24"/>
          <w:szCs w:val="24"/>
        </w:rPr>
        <w:t>КОНФІДЕНЦІЙНОЇ ІНФОРМАЦІЇ</w:t>
      </w:r>
    </w:p>
    <w:p w14:paraId="44C6B60C" w14:textId="59523BB5" w:rsidR="00036F70" w:rsidRPr="00D3754B" w:rsidRDefault="00AF174F" w:rsidP="00597121">
      <w:pPr>
        <w:spacing w:after="0" w:line="240" w:lineRule="auto"/>
        <w:jc w:val="center"/>
        <w:rPr>
          <w:rFonts w:cstheme="minorHAnsi"/>
          <w:b/>
          <w:sz w:val="24"/>
          <w:szCs w:val="24"/>
        </w:rPr>
      </w:pPr>
      <w:r w:rsidRPr="00D3754B">
        <w:rPr>
          <w:rFonts w:cstheme="minorHAnsi"/>
          <w:b/>
          <w:sz w:val="24"/>
          <w:szCs w:val="24"/>
        </w:rPr>
        <w:t>№</w:t>
      </w:r>
      <w:r w:rsidR="00373134" w:rsidRPr="00D3754B">
        <w:rPr>
          <w:rFonts w:cstheme="minorHAnsi"/>
          <w:b/>
          <w:sz w:val="24"/>
          <w:szCs w:val="24"/>
        </w:rPr>
        <w:t>_____</w:t>
      </w:r>
      <w:r w:rsidRPr="00D3754B">
        <w:rPr>
          <w:rFonts w:cstheme="minorHAnsi"/>
          <w:b/>
          <w:sz w:val="24"/>
          <w:szCs w:val="24"/>
        </w:rPr>
        <w:t xml:space="preserve"> </w:t>
      </w:r>
    </w:p>
    <w:tbl>
      <w:tblPr>
        <w:tblW w:w="10207" w:type="dxa"/>
        <w:tblInd w:w="-142" w:type="dxa"/>
        <w:shd w:val="clear" w:color="auto" w:fill="FFFFFF" w:themeFill="background1"/>
        <w:tblLook w:val="00A0" w:firstRow="1" w:lastRow="0" w:firstColumn="1" w:lastColumn="0" w:noHBand="0" w:noVBand="0"/>
      </w:tblPr>
      <w:tblGrid>
        <w:gridCol w:w="3617"/>
        <w:gridCol w:w="2947"/>
        <w:gridCol w:w="3643"/>
      </w:tblGrid>
      <w:tr w:rsidR="0071208D" w:rsidRPr="00D3754B" w14:paraId="3DC2BCF7" w14:textId="77777777" w:rsidTr="0071208D">
        <w:trPr>
          <w:trHeight w:val="768"/>
        </w:trPr>
        <w:tc>
          <w:tcPr>
            <w:tcW w:w="3617" w:type="dxa"/>
            <w:shd w:val="clear" w:color="auto" w:fill="FFFFFF" w:themeFill="background1"/>
          </w:tcPr>
          <w:p w14:paraId="340D353D" w14:textId="05DB3221" w:rsidR="0071208D" w:rsidRPr="00D3754B" w:rsidRDefault="0071208D" w:rsidP="0071208D">
            <w:pPr>
              <w:tabs>
                <w:tab w:val="left" w:pos="319"/>
              </w:tabs>
              <w:spacing w:before="120" w:after="240" w:line="240" w:lineRule="auto"/>
              <w:ind w:left="-567" w:right="-284" w:firstLine="455"/>
              <w:rPr>
                <w:rFonts w:cstheme="minorHAnsi"/>
                <w:b/>
                <w:color w:val="000000"/>
                <w:sz w:val="24"/>
                <w:szCs w:val="24"/>
                <w:lang w:eastAsia="ru-RU"/>
              </w:rPr>
            </w:pPr>
            <w:r w:rsidRPr="00D3754B">
              <w:rPr>
                <w:rFonts w:cstheme="minorHAnsi"/>
                <w:b/>
                <w:color w:val="000000"/>
                <w:sz w:val="24"/>
                <w:szCs w:val="24"/>
                <w:lang w:eastAsia="ru-RU"/>
              </w:rPr>
              <w:t xml:space="preserve">м. </w:t>
            </w:r>
            <w:r w:rsidRPr="00D3754B">
              <w:rPr>
                <w:rFonts w:cstheme="minorHAnsi"/>
                <w:color w:val="000000"/>
                <w:sz w:val="24"/>
                <w:szCs w:val="24"/>
                <w:lang w:eastAsia="ru-RU"/>
              </w:rPr>
              <w:t>_______</w:t>
            </w:r>
          </w:p>
        </w:tc>
        <w:tc>
          <w:tcPr>
            <w:tcW w:w="2947" w:type="dxa"/>
            <w:shd w:val="clear" w:color="auto" w:fill="FFFFFF" w:themeFill="background1"/>
          </w:tcPr>
          <w:p w14:paraId="79C03FAC" w14:textId="77777777" w:rsidR="0071208D" w:rsidRPr="00D3754B" w:rsidRDefault="0071208D" w:rsidP="00592979">
            <w:pPr>
              <w:spacing w:before="120" w:after="240" w:line="240" w:lineRule="auto"/>
              <w:ind w:left="-567" w:right="-284" w:firstLine="709"/>
              <w:jc w:val="both"/>
              <w:rPr>
                <w:rFonts w:cstheme="minorHAnsi"/>
                <w:color w:val="000000"/>
                <w:sz w:val="24"/>
                <w:szCs w:val="24"/>
                <w:lang w:eastAsia="ru-RU"/>
              </w:rPr>
            </w:pPr>
          </w:p>
        </w:tc>
        <w:tc>
          <w:tcPr>
            <w:tcW w:w="3643" w:type="dxa"/>
            <w:shd w:val="clear" w:color="auto" w:fill="FFFFFF" w:themeFill="background1"/>
          </w:tcPr>
          <w:p w14:paraId="5F579382" w14:textId="0D093175" w:rsidR="0071208D" w:rsidRPr="00D3754B" w:rsidRDefault="00777A4F" w:rsidP="00592979">
            <w:pPr>
              <w:spacing w:before="120" w:after="240" w:line="240" w:lineRule="auto"/>
              <w:ind w:left="-567" w:firstLine="709"/>
              <w:jc w:val="right"/>
              <w:rPr>
                <w:rFonts w:cstheme="minorHAnsi"/>
                <w:b/>
                <w:color w:val="000000"/>
                <w:sz w:val="24"/>
                <w:szCs w:val="24"/>
                <w:lang w:eastAsia="ru-RU"/>
              </w:rPr>
            </w:pPr>
            <w:r w:rsidRPr="00D3754B">
              <w:rPr>
                <w:rFonts w:cstheme="minorHAnsi"/>
                <w:b/>
                <w:color w:val="000000"/>
                <w:sz w:val="24"/>
                <w:szCs w:val="24"/>
                <w:lang w:eastAsia="ru-RU"/>
              </w:rPr>
              <w:t>__.__.____</w:t>
            </w:r>
          </w:p>
        </w:tc>
      </w:tr>
    </w:tbl>
    <w:p w14:paraId="72D8284B" w14:textId="77777777" w:rsidR="0071208D" w:rsidRPr="00D3754B" w:rsidRDefault="0071208D" w:rsidP="0071208D">
      <w:pPr>
        <w:shd w:val="clear" w:color="auto" w:fill="FFFFFF"/>
        <w:spacing w:before="120" w:after="0" w:line="240" w:lineRule="auto"/>
        <w:ind w:left="-284" w:right="-284" w:firstLine="709"/>
        <w:jc w:val="both"/>
        <w:rPr>
          <w:rFonts w:cstheme="minorHAnsi"/>
          <w:b/>
          <w:color w:val="000000"/>
          <w:sz w:val="24"/>
          <w:szCs w:val="24"/>
          <w:lang w:eastAsia="ru-RU"/>
        </w:rPr>
      </w:pPr>
    </w:p>
    <w:tbl>
      <w:tblPr>
        <w:tblStyle w:val="a7"/>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3"/>
        <w:gridCol w:w="2723"/>
        <w:gridCol w:w="2232"/>
        <w:gridCol w:w="972"/>
        <w:gridCol w:w="3573"/>
      </w:tblGrid>
      <w:tr w:rsidR="00EE2462" w:rsidRPr="00D3754B" w14:paraId="7F60E71F" w14:textId="77777777" w:rsidTr="006A246F">
        <w:trPr>
          <w:trHeight w:val="363"/>
        </w:trPr>
        <w:tc>
          <w:tcPr>
            <w:tcW w:w="423" w:type="dxa"/>
            <w:shd w:val="clear" w:color="auto" w:fill="FFFFFF" w:themeFill="background1"/>
          </w:tcPr>
          <w:p w14:paraId="6D3A0441" w14:textId="2A47AA19" w:rsidR="00EE2462" w:rsidRPr="00D3754B" w:rsidRDefault="00EE2462" w:rsidP="0059786C">
            <w:pPr>
              <w:ind w:left="-102" w:right="-284" w:firstLine="21"/>
              <w:jc w:val="both"/>
              <w:rPr>
                <w:rFonts w:asciiTheme="minorHAnsi" w:hAnsiTheme="minorHAnsi" w:cstheme="minorHAnsi"/>
                <w:b/>
                <w:color w:val="000000"/>
                <w:sz w:val="24"/>
                <w:szCs w:val="24"/>
                <w:lang w:eastAsia="ru-RU"/>
              </w:rPr>
            </w:pPr>
            <w:r w:rsidRPr="00D3754B">
              <w:rPr>
                <w:rFonts w:asciiTheme="minorHAnsi" w:hAnsiTheme="minorHAnsi" w:cstheme="minorHAnsi"/>
                <w:b/>
                <w:color w:val="000000"/>
                <w:sz w:val="24"/>
                <w:szCs w:val="24"/>
                <w:lang w:val="uk-UA" w:eastAsia="ru-RU"/>
              </w:rPr>
              <w:t>(1)</w:t>
            </w:r>
          </w:p>
        </w:tc>
        <w:tc>
          <w:tcPr>
            <w:tcW w:w="9500" w:type="dxa"/>
            <w:gridSpan w:val="4"/>
            <w:shd w:val="clear" w:color="auto" w:fill="FFFFFF" w:themeFill="background1"/>
          </w:tcPr>
          <w:p w14:paraId="665FAC46" w14:textId="00B4883D" w:rsidR="00EE2462" w:rsidRPr="00D3754B" w:rsidRDefault="00EE2462" w:rsidP="0059786C">
            <w:pPr>
              <w:ind w:left="-81" w:right="-398"/>
              <w:jc w:val="both"/>
              <w:rPr>
                <w:rFonts w:asciiTheme="minorHAnsi" w:hAnsiTheme="minorHAnsi" w:cstheme="minorHAnsi"/>
                <w:b/>
                <w:color w:val="000000"/>
                <w:sz w:val="24"/>
                <w:szCs w:val="24"/>
                <w:u w:val="single"/>
                <w:lang w:val="uk-UA" w:eastAsia="ru-RU"/>
              </w:rPr>
            </w:pPr>
            <w:r w:rsidRPr="00D3754B">
              <w:rPr>
                <w:rFonts w:asciiTheme="minorHAnsi" w:hAnsiTheme="minorHAnsi" w:cstheme="minorHAnsi"/>
                <w:b/>
                <w:color w:val="000000"/>
                <w:sz w:val="24"/>
                <w:szCs w:val="24"/>
                <w:u w:val="single"/>
                <w:lang w:val="uk-UA" w:eastAsia="ru-RU"/>
              </w:rPr>
              <w:t>СТОРОНА-1</w:t>
            </w:r>
            <w:r w:rsidR="00991736" w:rsidRPr="00D3754B">
              <w:rPr>
                <w:rFonts w:asciiTheme="minorHAnsi" w:hAnsiTheme="minorHAnsi" w:cstheme="minorHAnsi"/>
                <w:b/>
                <w:color w:val="000000"/>
                <w:sz w:val="24"/>
                <w:szCs w:val="24"/>
                <w:u w:val="single"/>
                <w:lang w:val="uk-UA" w:eastAsia="ru-RU"/>
              </w:rPr>
              <w:t>:</w:t>
            </w:r>
          </w:p>
        </w:tc>
      </w:tr>
      <w:tr w:rsidR="00D3754B" w:rsidRPr="00D3754B" w14:paraId="04601984" w14:textId="77777777" w:rsidTr="00D3754B">
        <w:trPr>
          <w:trHeight w:val="363"/>
        </w:trPr>
        <w:tc>
          <w:tcPr>
            <w:tcW w:w="423" w:type="dxa"/>
            <w:shd w:val="clear" w:color="auto" w:fill="FFFFFF" w:themeFill="background1"/>
          </w:tcPr>
          <w:p w14:paraId="698EB9E8" w14:textId="6C5ECC71" w:rsidR="00D3754B" w:rsidRPr="00D3754B" w:rsidRDefault="00D3754B" w:rsidP="00D3754B">
            <w:pPr>
              <w:ind w:left="-102" w:right="-284" w:firstLine="21"/>
              <w:jc w:val="both"/>
              <w:rPr>
                <w:rFonts w:asciiTheme="minorHAnsi" w:hAnsiTheme="minorHAnsi" w:cstheme="minorHAnsi"/>
                <w:b/>
                <w:color w:val="000000"/>
                <w:sz w:val="24"/>
                <w:szCs w:val="24"/>
                <w:lang w:val="uk-UA" w:eastAsia="ru-RU"/>
              </w:rPr>
            </w:pPr>
          </w:p>
        </w:tc>
        <w:tc>
          <w:tcPr>
            <w:tcW w:w="2723" w:type="dxa"/>
            <w:shd w:val="clear" w:color="auto" w:fill="FFFFFF" w:themeFill="background1"/>
          </w:tcPr>
          <w:p w14:paraId="237EF271" w14:textId="049CBE3A"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Найменування</w:t>
            </w:r>
          </w:p>
        </w:tc>
        <w:tc>
          <w:tcPr>
            <w:tcW w:w="6777" w:type="dxa"/>
            <w:gridSpan w:val="3"/>
            <w:shd w:val="clear" w:color="auto" w:fill="FFFFFF" w:themeFill="background1"/>
          </w:tcPr>
          <w:p w14:paraId="5827A7E0" w14:textId="5C6AC884" w:rsidR="00D3754B" w:rsidRPr="00D3754B" w:rsidRDefault="00D3754B" w:rsidP="00D3754B">
            <w:pPr>
              <w:ind w:left="-81" w:right="-398"/>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ТОВ «</w:t>
            </w:r>
            <w:r w:rsidRPr="00D3754B">
              <w:rPr>
                <w:rFonts w:asciiTheme="minorHAnsi" w:hAnsiTheme="minorHAnsi" w:cstheme="minorHAnsi"/>
                <w:b/>
                <w:color w:val="000000"/>
                <w:sz w:val="24"/>
                <w:szCs w:val="24"/>
                <w:lang w:eastAsia="ru-RU"/>
              </w:rPr>
              <w:t>_____</w:t>
            </w:r>
            <w:r w:rsidRPr="00D3754B">
              <w:rPr>
                <w:rFonts w:asciiTheme="minorHAnsi" w:hAnsiTheme="minorHAnsi" w:cstheme="minorHAnsi"/>
                <w:b/>
                <w:color w:val="000000"/>
                <w:sz w:val="24"/>
                <w:szCs w:val="24"/>
                <w:lang w:val="uk-UA" w:eastAsia="ru-RU"/>
              </w:rPr>
              <w:t>»</w:t>
            </w:r>
          </w:p>
        </w:tc>
      </w:tr>
      <w:tr w:rsidR="00D3754B" w:rsidRPr="00D3754B" w14:paraId="09BE76B6" w14:textId="77777777" w:rsidTr="00D3754B">
        <w:trPr>
          <w:trHeight w:val="380"/>
        </w:trPr>
        <w:tc>
          <w:tcPr>
            <w:tcW w:w="423" w:type="dxa"/>
            <w:shd w:val="clear" w:color="auto" w:fill="FFFFFF" w:themeFill="background1"/>
          </w:tcPr>
          <w:p w14:paraId="75BF87F6"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shd w:val="clear" w:color="auto" w:fill="FFFFFF" w:themeFill="background1"/>
          </w:tcPr>
          <w:p w14:paraId="4FCFCC3F"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 xml:space="preserve">уповноважена особа </w:t>
            </w:r>
          </w:p>
        </w:tc>
        <w:tc>
          <w:tcPr>
            <w:tcW w:w="6777" w:type="dxa"/>
            <w:gridSpan w:val="3"/>
            <w:shd w:val="clear" w:color="auto" w:fill="FFFFFF" w:themeFill="background1"/>
          </w:tcPr>
          <w:p w14:paraId="71DB6BAB" w14:textId="6D9B4932" w:rsidR="00D3754B" w:rsidRPr="00D3754B" w:rsidRDefault="00D3754B" w:rsidP="00D3754B">
            <w:pPr>
              <w:ind w:left="-81" w:right="-284"/>
              <w:jc w:val="both"/>
              <w:rPr>
                <w:rFonts w:asciiTheme="minorHAnsi" w:hAnsiTheme="minorHAnsi" w:cstheme="minorHAnsi"/>
                <w:color w:val="000000"/>
                <w:sz w:val="24"/>
                <w:szCs w:val="24"/>
                <w:lang w:val="uk-UA" w:eastAsia="ru-RU"/>
              </w:rPr>
            </w:pPr>
            <w:r w:rsidRPr="00D3754B">
              <w:rPr>
                <w:rFonts w:asciiTheme="minorHAnsi" w:hAnsiTheme="minorHAnsi" w:cstheme="minorHAnsi"/>
                <w:color w:val="000000"/>
                <w:sz w:val="24"/>
                <w:szCs w:val="24"/>
                <w:lang w:val="uk-UA" w:eastAsia="ru-RU"/>
              </w:rPr>
              <w:t xml:space="preserve">директор </w:t>
            </w:r>
            <w:r w:rsidRPr="00D3754B">
              <w:rPr>
                <w:rFonts w:asciiTheme="minorHAnsi" w:hAnsiTheme="minorHAnsi" w:cstheme="minorHAnsi"/>
                <w:color w:val="000000"/>
                <w:sz w:val="24"/>
                <w:szCs w:val="24"/>
                <w:lang w:eastAsia="ru-RU"/>
              </w:rPr>
              <w:t>_____</w:t>
            </w:r>
            <w:r w:rsidRPr="00D3754B">
              <w:rPr>
                <w:rFonts w:asciiTheme="minorHAnsi" w:hAnsiTheme="minorHAnsi" w:cstheme="minorHAnsi"/>
                <w:color w:val="000000"/>
                <w:sz w:val="24"/>
                <w:szCs w:val="24"/>
                <w:lang w:val="uk-UA" w:eastAsia="ru-RU"/>
              </w:rPr>
              <w:t>__</w:t>
            </w:r>
          </w:p>
        </w:tc>
      </w:tr>
      <w:tr w:rsidR="00D3754B" w:rsidRPr="00D3754B" w14:paraId="1BB9A6C5" w14:textId="77777777" w:rsidTr="00D3754B">
        <w:trPr>
          <w:trHeight w:val="380"/>
        </w:trPr>
        <w:tc>
          <w:tcPr>
            <w:tcW w:w="423" w:type="dxa"/>
            <w:shd w:val="clear" w:color="auto" w:fill="FFFFFF" w:themeFill="background1"/>
          </w:tcPr>
          <w:p w14:paraId="6ADCD3B2"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shd w:val="clear" w:color="auto" w:fill="FFFFFF" w:themeFill="background1"/>
          </w:tcPr>
          <w:p w14:paraId="34B23A9E" w14:textId="0BDF155F"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місцезнаходження</w:t>
            </w:r>
          </w:p>
        </w:tc>
        <w:tc>
          <w:tcPr>
            <w:tcW w:w="6777" w:type="dxa"/>
            <w:gridSpan w:val="3"/>
            <w:shd w:val="clear" w:color="auto" w:fill="FFFFFF" w:themeFill="background1"/>
          </w:tcPr>
          <w:p w14:paraId="347F890E" w14:textId="274E5C1B" w:rsidR="00D3754B" w:rsidRPr="00D3754B" w:rsidRDefault="00D3754B" w:rsidP="00D3754B">
            <w:pPr>
              <w:ind w:left="-81" w:right="37"/>
              <w:jc w:val="both"/>
              <w:rPr>
                <w:rFonts w:asciiTheme="minorHAnsi" w:hAnsiTheme="minorHAnsi" w:cstheme="minorHAnsi"/>
                <w:color w:val="000000"/>
                <w:sz w:val="24"/>
                <w:szCs w:val="24"/>
                <w:lang w:val="uk-UA" w:eastAsia="ru-RU"/>
              </w:rPr>
            </w:pPr>
            <w:r w:rsidRPr="00D3754B">
              <w:rPr>
                <w:rFonts w:asciiTheme="minorHAnsi" w:hAnsiTheme="minorHAnsi" w:cstheme="minorHAnsi"/>
                <w:color w:val="000000"/>
                <w:sz w:val="24"/>
                <w:szCs w:val="24"/>
                <w:lang w:eastAsia="ru-RU"/>
              </w:rPr>
              <w:t>_____</w:t>
            </w:r>
            <w:r w:rsidRPr="00D3754B">
              <w:rPr>
                <w:rFonts w:asciiTheme="minorHAnsi" w:hAnsiTheme="minorHAnsi" w:cstheme="minorHAnsi"/>
                <w:color w:val="000000"/>
                <w:sz w:val="24"/>
                <w:szCs w:val="24"/>
                <w:lang w:val="uk-UA" w:eastAsia="ru-RU"/>
              </w:rPr>
              <w:t>__</w:t>
            </w:r>
          </w:p>
        </w:tc>
      </w:tr>
      <w:tr w:rsidR="00D3754B" w:rsidRPr="00D3754B" w14:paraId="3A332AC3" w14:textId="77777777" w:rsidTr="00D3754B">
        <w:trPr>
          <w:trHeight w:val="380"/>
        </w:trPr>
        <w:tc>
          <w:tcPr>
            <w:tcW w:w="423" w:type="dxa"/>
            <w:shd w:val="clear" w:color="auto" w:fill="FFFFFF" w:themeFill="background1"/>
          </w:tcPr>
          <w:p w14:paraId="3C3F8E63"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shd w:val="clear" w:color="auto" w:fill="FFFFFF" w:themeFill="background1"/>
          </w:tcPr>
          <w:p w14:paraId="6D4635FE"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адреса для листування</w:t>
            </w:r>
          </w:p>
        </w:tc>
        <w:tc>
          <w:tcPr>
            <w:tcW w:w="6777" w:type="dxa"/>
            <w:gridSpan w:val="3"/>
            <w:shd w:val="clear" w:color="auto" w:fill="FFFFFF" w:themeFill="background1"/>
          </w:tcPr>
          <w:p w14:paraId="39923CCC" w14:textId="4B323091" w:rsidR="00D3754B" w:rsidRPr="00D3754B" w:rsidRDefault="00D3754B" w:rsidP="00D3754B">
            <w:pPr>
              <w:ind w:left="-81" w:right="-284"/>
              <w:jc w:val="both"/>
              <w:rPr>
                <w:rFonts w:asciiTheme="minorHAnsi" w:hAnsiTheme="minorHAnsi" w:cstheme="minorHAnsi"/>
                <w:color w:val="000000"/>
                <w:sz w:val="24"/>
                <w:szCs w:val="24"/>
                <w:lang w:val="uk-UA" w:eastAsia="ru-RU"/>
              </w:rPr>
            </w:pPr>
            <w:r w:rsidRPr="00D3754B">
              <w:rPr>
                <w:rFonts w:asciiTheme="minorHAnsi" w:hAnsiTheme="minorHAnsi" w:cstheme="minorHAnsi"/>
                <w:color w:val="000000"/>
                <w:sz w:val="24"/>
                <w:szCs w:val="24"/>
                <w:lang w:eastAsia="ru-RU"/>
              </w:rPr>
              <w:t>_____</w:t>
            </w:r>
            <w:r w:rsidRPr="00D3754B">
              <w:rPr>
                <w:rFonts w:asciiTheme="minorHAnsi" w:hAnsiTheme="minorHAnsi" w:cstheme="minorHAnsi"/>
                <w:color w:val="000000"/>
                <w:sz w:val="24"/>
                <w:szCs w:val="24"/>
                <w:lang w:val="uk-UA" w:eastAsia="ru-RU"/>
              </w:rPr>
              <w:t>__</w:t>
            </w:r>
          </w:p>
        </w:tc>
      </w:tr>
      <w:tr w:rsidR="00D3754B" w:rsidRPr="00D3754B" w14:paraId="0F43D3F2" w14:textId="77777777" w:rsidTr="00D3754B">
        <w:trPr>
          <w:gridAfter w:val="2"/>
          <w:wAfter w:w="4545" w:type="dxa"/>
          <w:trHeight w:val="380"/>
        </w:trPr>
        <w:tc>
          <w:tcPr>
            <w:tcW w:w="423" w:type="dxa"/>
            <w:shd w:val="clear" w:color="auto" w:fill="FFFFFF" w:themeFill="background1"/>
          </w:tcPr>
          <w:p w14:paraId="57FC4DB6"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shd w:val="clear" w:color="auto" w:fill="FFFFFF" w:themeFill="background1"/>
          </w:tcPr>
          <w:p w14:paraId="053E14EA"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ЄДРПОУ</w:t>
            </w:r>
          </w:p>
        </w:tc>
        <w:tc>
          <w:tcPr>
            <w:tcW w:w="2232" w:type="dxa"/>
            <w:shd w:val="clear" w:color="auto" w:fill="FFFFFF" w:themeFill="background1"/>
          </w:tcPr>
          <w:p w14:paraId="39B507A9" w14:textId="7E2FE843"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eastAsia="ru-RU"/>
              </w:rPr>
              <w:t>_____</w:t>
            </w:r>
            <w:r w:rsidRPr="00D3754B">
              <w:rPr>
                <w:rFonts w:asciiTheme="minorHAnsi" w:hAnsiTheme="minorHAnsi" w:cstheme="minorHAnsi"/>
                <w:b/>
                <w:color w:val="000000"/>
                <w:sz w:val="24"/>
                <w:szCs w:val="24"/>
                <w:lang w:val="uk-UA" w:eastAsia="ru-RU"/>
              </w:rPr>
              <w:t>__</w:t>
            </w:r>
          </w:p>
        </w:tc>
      </w:tr>
      <w:tr w:rsidR="00D3754B" w:rsidRPr="00D3754B" w14:paraId="1A98D04E" w14:textId="77777777" w:rsidTr="00D3754B">
        <w:trPr>
          <w:trHeight w:val="363"/>
        </w:trPr>
        <w:tc>
          <w:tcPr>
            <w:tcW w:w="423" w:type="dxa"/>
            <w:tcBorders>
              <w:bottom w:val="single" w:sz="4" w:space="0" w:color="auto"/>
            </w:tcBorders>
            <w:shd w:val="clear" w:color="auto" w:fill="FFFFFF" w:themeFill="background1"/>
          </w:tcPr>
          <w:p w14:paraId="38269E9E"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tcBorders>
              <w:bottom w:val="single" w:sz="4" w:space="0" w:color="auto"/>
            </w:tcBorders>
            <w:shd w:val="clear" w:color="auto" w:fill="FFFFFF" w:themeFill="background1"/>
          </w:tcPr>
          <w:p w14:paraId="3C9FD39D"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ІПН</w:t>
            </w:r>
          </w:p>
        </w:tc>
        <w:tc>
          <w:tcPr>
            <w:tcW w:w="2232" w:type="dxa"/>
            <w:tcBorders>
              <w:bottom w:val="single" w:sz="4" w:space="0" w:color="auto"/>
            </w:tcBorders>
            <w:shd w:val="clear" w:color="auto" w:fill="FFFFFF" w:themeFill="background1"/>
          </w:tcPr>
          <w:p w14:paraId="5A85FB0F" w14:textId="688DE87B"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eastAsia="ru-RU"/>
              </w:rPr>
              <w:t>_____</w:t>
            </w:r>
            <w:r w:rsidRPr="00D3754B">
              <w:rPr>
                <w:rFonts w:asciiTheme="minorHAnsi" w:hAnsiTheme="minorHAnsi" w:cstheme="minorHAnsi"/>
                <w:b/>
                <w:color w:val="000000"/>
                <w:sz w:val="24"/>
                <w:szCs w:val="24"/>
                <w:lang w:val="uk-UA" w:eastAsia="ru-RU"/>
              </w:rPr>
              <w:t>__</w:t>
            </w:r>
          </w:p>
        </w:tc>
        <w:tc>
          <w:tcPr>
            <w:tcW w:w="972" w:type="dxa"/>
            <w:tcBorders>
              <w:bottom w:val="single" w:sz="4" w:space="0" w:color="auto"/>
            </w:tcBorders>
            <w:shd w:val="clear" w:color="auto" w:fill="FFFFFF" w:themeFill="background1"/>
          </w:tcPr>
          <w:p w14:paraId="60FD6429" w14:textId="5BAB36AC"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E</w:t>
            </w:r>
            <w:r w:rsidRPr="00D3754B">
              <w:rPr>
                <w:rFonts w:asciiTheme="minorHAnsi" w:hAnsiTheme="minorHAnsi" w:cstheme="minorHAnsi"/>
                <w:b/>
                <w:color w:val="000000"/>
                <w:sz w:val="24"/>
                <w:szCs w:val="24"/>
                <w:lang w:eastAsia="ru-RU"/>
              </w:rPr>
              <w:t>-mail</w:t>
            </w:r>
          </w:p>
        </w:tc>
        <w:tc>
          <w:tcPr>
            <w:tcW w:w="3573" w:type="dxa"/>
            <w:tcBorders>
              <w:bottom w:val="single" w:sz="4" w:space="0" w:color="auto"/>
            </w:tcBorders>
            <w:shd w:val="clear" w:color="auto" w:fill="FFFFFF" w:themeFill="background1"/>
          </w:tcPr>
          <w:p w14:paraId="73F86071" w14:textId="6098FCDE"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eastAsia="ru-RU"/>
              </w:rPr>
              <w:t>_____</w:t>
            </w:r>
            <w:r w:rsidRPr="00D3754B">
              <w:rPr>
                <w:rFonts w:asciiTheme="minorHAnsi" w:hAnsiTheme="minorHAnsi" w:cstheme="minorHAnsi"/>
                <w:b/>
                <w:color w:val="000000"/>
                <w:sz w:val="24"/>
                <w:szCs w:val="24"/>
                <w:lang w:val="uk-UA" w:eastAsia="ru-RU"/>
              </w:rPr>
              <w:t>__</w:t>
            </w:r>
          </w:p>
        </w:tc>
      </w:tr>
      <w:tr w:rsidR="00D3754B" w:rsidRPr="00D3754B" w14:paraId="346785C4" w14:textId="77777777" w:rsidTr="006A246F">
        <w:trPr>
          <w:trHeight w:val="363"/>
        </w:trPr>
        <w:tc>
          <w:tcPr>
            <w:tcW w:w="423" w:type="dxa"/>
            <w:tcBorders>
              <w:top w:val="single" w:sz="4" w:space="0" w:color="auto"/>
            </w:tcBorders>
            <w:shd w:val="clear" w:color="auto" w:fill="FFFFFF" w:themeFill="background1"/>
          </w:tcPr>
          <w:p w14:paraId="2F00A5D7" w14:textId="4DECA6AA" w:rsidR="00D3754B" w:rsidRPr="00D3754B" w:rsidRDefault="00D3754B" w:rsidP="00D3754B">
            <w:pPr>
              <w:ind w:left="-81" w:right="-284"/>
              <w:jc w:val="both"/>
              <w:rPr>
                <w:rFonts w:asciiTheme="minorHAnsi" w:hAnsiTheme="minorHAnsi" w:cstheme="minorHAnsi"/>
                <w:b/>
                <w:color w:val="000000"/>
                <w:sz w:val="24"/>
                <w:szCs w:val="24"/>
                <w:lang w:eastAsia="ru-RU"/>
              </w:rPr>
            </w:pPr>
            <w:r w:rsidRPr="00D3754B">
              <w:rPr>
                <w:rFonts w:asciiTheme="minorHAnsi" w:hAnsiTheme="minorHAnsi" w:cstheme="minorHAnsi"/>
                <w:b/>
                <w:color w:val="000000"/>
                <w:sz w:val="24"/>
                <w:szCs w:val="24"/>
                <w:lang w:val="uk-UA" w:eastAsia="ru-RU"/>
              </w:rPr>
              <w:t>(2)</w:t>
            </w:r>
          </w:p>
        </w:tc>
        <w:tc>
          <w:tcPr>
            <w:tcW w:w="9500" w:type="dxa"/>
            <w:gridSpan w:val="4"/>
            <w:tcBorders>
              <w:top w:val="single" w:sz="4" w:space="0" w:color="auto"/>
            </w:tcBorders>
            <w:shd w:val="clear" w:color="auto" w:fill="FFFFFF" w:themeFill="background1"/>
          </w:tcPr>
          <w:p w14:paraId="2543C84A" w14:textId="458CB1FE" w:rsidR="00D3754B" w:rsidRPr="00D3754B" w:rsidRDefault="00D3754B" w:rsidP="00D3754B">
            <w:pPr>
              <w:ind w:left="-81" w:right="-284"/>
              <w:jc w:val="both"/>
              <w:rPr>
                <w:rFonts w:asciiTheme="minorHAnsi" w:hAnsiTheme="minorHAnsi" w:cstheme="minorHAnsi"/>
                <w:b/>
                <w:color w:val="000000"/>
                <w:sz w:val="24"/>
                <w:szCs w:val="24"/>
                <w:u w:val="single"/>
                <w:lang w:val="uk-UA" w:eastAsia="ru-RU"/>
              </w:rPr>
            </w:pPr>
            <w:r w:rsidRPr="00D3754B">
              <w:rPr>
                <w:rFonts w:asciiTheme="minorHAnsi" w:hAnsiTheme="minorHAnsi" w:cstheme="minorHAnsi"/>
                <w:b/>
                <w:color w:val="000000"/>
                <w:sz w:val="24"/>
                <w:szCs w:val="24"/>
                <w:u w:val="single"/>
                <w:lang w:val="uk-UA" w:eastAsia="ru-RU"/>
              </w:rPr>
              <w:t>СТОРОНА-2:</w:t>
            </w:r>
          </w:p>
        </w:tc>
      </w:tr>
      <w:tr w:rsidR="00D3754B" w:rsidRPr="00D3754B" w14:paraId="5330C135" w14:textId="77777777" w:rsidTr="00D3754B">
        <w:trPr>
          <w:trHeight w:val="363"/>
        </w:trPr>
        <w:tc>
          <w:tcPr>
            <w:tcW w:w="423" w:type="dxa"/>
            <w:shd w:val="clear" w:color="auto" w:fill="FFFFFF" w:themeFill="background1"/>
          </w:tcPr>
          <w:p w14:paraId="737C008C" w14:textId="4A224C59"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shd w:val="clear" w:color="auto" w:fill="FFFFFF" w:themeFill="background1"/>
          </w:tcPr>
          <w:p w14:paraId="772DEE3F" w14:textId="6E9C79A5" w:rsidR="00D3754B" w:rsidRPr="00D3754B" w:rsidRDefault="00D3754B" w:rsidP="00D3754B">
            <w:pPr>
              <w:ind w:left="-81" w:right="-284"/>
              <w:jc w:val="both"/>
              <w:rPr>
                <w:rFonts w:asciiTheme="minorHAnsi" w:hAnsiTheme="minorHAnsi" w:cstheme="minorHAnsi"/>
                <w:b/>
                <w:color w:val="000000"/>
                <w:sz w:val="24"/>
                <w:szCs w:val="24"/>
                <w:u w:val="single"/>
                <w:lang w:val="uk-UA" w:eastAsia="ru-RU"/>
              </w:rPr>
            </w:pPr>
            <w:r w:rsidRPr="00D3754B">
              <w:rPr>
                <w:rFonts w:asciiTheme="minorHAnsi" w:hAnsiTheme="minorHAnsi" w:cstheme="minorHAnsi"/>
                <w:b/>
                <w:color w:val="000000"/>
                <w:sz w:val="24"/>
                <w:szCs w:val="24"/>
                <w:lang w:val="uk-UA" w:eastAsia="ru-RU"/>
              </w:rPr>
              <w:t>Найменування</w:t>
            </w:r>
          </w:p>
        </w:tc>
        <w:tc>
          <w:tcPr>
            <w:tcW w:w="6777" w:type="dxa"/>
            <w:gridSpan w:val="3"/>
            <w:shd w:val="clear" w:color="auto" w:fill="FFFFFF" w:themeFill="background1"/>
          </w:tcPr>
          <w:p w14:paraId="3819DC9A" w14:textId="43F8CF1C"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ТОВ «</w:t>
            </w:r>
            <w:r w:rsidRPr="00D3754B">
              <w:rPr>
                <w:rFonts w:asciiTheme="minorHAnsi" w:hAnsiTheme="minorHAnsi" w:cstheme="minorHAnsi"/>
                <w:b/>
                <w:color w:val="000000"/>
                <w:sz w:val="24"/>
                <w:szCs w:val="24"/>
                <w:lang w:eastAsia="ru-RU"/>
              </w:rPr>
              <w:t>_____</w:t>
            </w:r>
            <w:r w:rsidRPr="00D3754B">
              <w:rPr>
                <w:rFonts w:asciiTheme="minorHAnsi" w:hAnsiTheme="minorHAnsi" w:cstheme="minorHAnsi"/>
                <w:b/>
                <w:color w:val="000000"/>
                <w:sz w:val="24"/>
                <w:szCs w:val="24"/>
                <w:lang w:val="uk-UA" w:eastAsia="ru-RU"/>
              </w:rPr>
              <w:t>»</w:t>
            </w:r>
          </w:p>
        </w:tc>
      </w:tr>
      <w:tr w:rsidR="00D3754B" w:rsidRPr="00D3754B" w14:paraId="2A6209C4" w14:textId="77777777" w:rsidTr="00D3754B">
        <w:trPr>
          <w:trHeight w:val="363"/>
        </w:trPr>
        <w:tc>
          <w:tcPr>
            <w:tcW w:w="423" w:type="dxa"/>
            <w:shd w:val="clear" w:color="auto" w:fill="FFFFFF" w:themeFill="background1"/>
          </w:tcPr>
          <w:p w14:paraId="1070F01D"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shd w:val="clear" w:color="auto" w:fill="FFFFFF" w:themeFill="background1"/>
          </w:tcPr>
          <w:p w14:paraId="57B8448D"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уповноважена особа</w:t>
            </w:r>
          </w:p>
        </w:tc>
        <w:tc>
          <w:tcPr>
            <w:tcW w:w="6777" w:type="dxa"/>
            <w:gridSpan w:val="3"/>
            <w:shd w:val="clear" w:color="auto" w:fill="FFFFFF" w:themeFill="background1"/>
          </w:tcPr>
          <w:p w14:paraId="532AC205" w14:textId="79C97586" w:rsidR="00D3754B" w:rsidRPr="00D3754B" w:rsidRDefault="00D3754B" w:rsidP="00D3754B">
            <w:pPr>
              <w:ind w:left="-81" w:right="-284"/>
              <w:jc w:val="both"/>
              <w:rPr>
                <w:rFonts w:asciiTheme="minorHAnsi" w:hAnsiTheme="minorHAnsi" w:cstheme="minorHAnsi"/>
                <w:color w:val="000000"/>
                <w:sz w:val="24"/>
                <w:szCs w:val="24"/>
                <w:lang w:val="uk-UA" w:eastAsia="ru-RU"/>
              </w:rPr>
            </w:pPr>
            <w:r w:rsidRPr="00D3754B">
              <w:rPr>
                <w:rFonts w:asciiTheme="minorHAnsi" w:hAnsiTheme="minorHAnsi" w:cstheme="minorHAnsi"/>
                <w:color w:val="000000"/>
                <w:sz w:val="24"/>
                <w:szCs w:val="24"/>
                <w:lang w:val="uk-UA" w:eastAsia="ru-RU"/>
              </w:rPr>
              <w:t xml:space="preserve">директор </w:t>
            </w:r>
            <w:r w:rsidRPr="00D3754B">
              <w:rPr>
                <w:rFonts w:asciiTheme="minorHAnsi" w:hAnsiTheme="minorHAnsi" w:cstheme="minorHAnsi"/>
                <w:color w:val="000000"/>
                <w:sz w:val="24"/>
                <w:szCs w:val="24"/>
                <w:lang w:eastAsia="ru-RU"/>
              </w:rPr>
              <w:t>_____</w:t>
            </w:r>
            <w:r w:rsidRPr="00D3754B">
              <w:rPr>
                <w:rFonts w:asciiTheme="minorHAnsi" w:hAnsiTheme="minorHAnsi" w:cstheme="minorHAnsi"/>
                <w:color w:val="000000"/>
                <w:sz w:val="24"/>
                <w:szCs w:val="24"/>
                <w:lang w:val="uk-UA" w:eastAsia="ru-RU"/>
              </w:rPr>
              <w:t>__</w:t>
            </w:r>
          </w:p>
        </w:tc>
      </w:tr>
      <w:tr w:rsidR="00D3754B" w:rsidRPr="00D3754B" w14:paraId="4E5FE625" w14:textId="77777777" w:rsidTr="00D3754B">
        <w:trPr>
          <w:trHeight w:val="363"/>
        </w:trPr>
        <w:tc>
          <w:tcPr>
            <w:tcW w:w="423" w:type="dxa"/>
            <w:shd w:val="clear" w:color="auto" w:fill="FFFFFF" w:themeFill="background1"/>
          </w:tcPr>
          <w:p w14:paraId="0E1D76C7"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shd w:val="clear" w:color="auto" w:fill="FFFFFF" w:themeFill="background1"/>
          </w:tcPr>
          <w:p w14:paraId="1B626A37" w14:textId="69822B41"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місцезнаходження</w:t>
            </w:r>
          </w:p>
        </w:tc>
        <w:tc>
          <w:tcPr>
            <w:tcW w:w="6777" w:type="dxa"/>
            <w:gridSpan w:val="3"/>
            <w:shd w:val="clear" w:color="auto" w:fill="FFFFFF" w:themeFill="background1"/>
          </w:tcPr>
          <w:p w14:paraId="2991831E" w14:textId="3BE34126" w:rsidR="00D3754B" w:rsidRPr="00D3754B" w:rsidRDefault="00D3754B" w:rsidP="00D3754B">
            <w:pPr>
              <w:ind w:left="-81" w:right="-284"/>
              <w:jc w:val="both"/>
              <w:rPr>
                <w:rFonts w:asciiTheme="minorHAnsi" w:hAnsiTheme="minorHAnsi" w:cstheme="minorHAnsi"/>
                <w:color w:val="000000"/>
                <w:sz w:val="24"/>
                <w:szCs w:val="24"/>
                <w:lang w:val="uk-UA" w:eastAsia="ru-RU"/>
              </w:rPr>
            </w:pPr>
            <w:r w:rsidRPr="00D3754B">
              <w:rPr>
                <w:rFonts w:asciiTheme="minorHAnsi" w:hAnsiTheme="minorHAnsi" w:cstheme="minorHAnsi"/>
                <w:color w:val="000000"/>
                <w:sz w:val="24"/>
                <w:szCs w:val="24"/>
                <w:lang w:eastAsia="ru-RU"/>
              </w:rPr>
              <w:t>_____</w:t>
            </w:r>
            <w:r w:rsidRPr="00D3754B">
              <w:rPr>
                <w:rFonts w:asciiTheme="minorHAnsi" w:hAnsiTheme="minorHAnsi" w:cstheme="minorHAnsi"/>
                <w:color w:val="000000"/>
                <w:sz w:val="24"/>
                <w:szCs w:val="24"/>
                <w:lang w:val="uk-UA" w:eastAsia="ru-RU"/>
              </w:rPr>
              <w:t>__</w:t>
            </w:r>
          </w:p>
        </w:tc>
      </w:tr>
      <w:tr w:rsidR="00D3754B" w:rsidRPr="00D3754B" w14:paraId="73D063C4" w14:textId="77777777" w:rsidTr="00D3754B">
        <w:trPr>
          <w:trHeight w:val="363"/>
        </w:trPr>
        <w:tc>
          <w:tcPr>
            <w:tcW w:w="423" w:type="dxa"/>
            <w:shd w:val="clear" w:color="auto" w:fill="FFFFFF" w:themeFill="background1"/>
          </w:tcPr>
          <w:p w14:paraId="500D07E3"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shd w:val="clear" w:color="auto" w:fill="FFFFFF" w:themeFill="background1"/>
          </w:tcPr>
          <w:p w14:paraId="1EF45F44"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адреса для листування</w:t>
            </w:r>
          </w:p>
        </w:tc>
        <w:tc>
          <w:tcPr>
            <w:tcW w:w="6777" w:type="dxa"/>
            <w:gridSpan w:val="3"/>
            <w:shd w:val="clear" w:color="auto" w:fill="FFFFFF" w:themeFill="background1"/>
          </w:tcPr>
          <w:p w14:paraId="1FF77857" w14:textId="46F3214F" w:rsidR="00D3754B" w:rsidRPr="00D3754B" w:rsidRDefault="00D3754B" w:rsidP="00D3754B">
            <w:pPr>
              <w:ind w:left="-81" w:right="-284"/>
              <w:jc w:val="both"/>
              <w:rPr>
                <w:rFonts w:asciiTheme="minorHAnsi" w:hAnsiTheme="minorHAnsi" w:cstheme="minorHAnsi"/>
                <w:color w:val="000000"/>
                <w:sz w:val="24"/>
                <w:szCs w:val="24"/>
                <w:lang w:val="uk-UA" w:eastAsia="ru-RU"/>
              </w:rPr>
            </w:pPr>
            <w:r w:rsidRPr="00D3754B">
              <w:rPr>
                <w:rFonts w:asciiTheme="minorHAnsi" w:hAnsiTheme="minorHAnsi" w:cstheme="minorHAnsi"/>
                <w:color w:val="000000"/>
                <w:sz w:val="24"/>
                <w:szCs w:val="24"/>
                <w:lang w:eastAsia="ru-RU"/>
              </w:rPr>
              <w:t>_____</w:t>
            </w:r>
            <w:r w:rsidRPr="00D3754B">
              <w:rPr>
                <w:rFonts w:asciiTheme="minorHAnsi" w:hAnsiTheme="minorHAnsi" w:cstheme="minorHAnsi"/>
                <w:color w:val="000000"/>
                <w:sz w:val="24"/>
                <w:szCs w:val="24"/>
                <w:lang w:val="uk-UA" w:eastAsia="ru-RU"/>
              </w:rPr>
              <w:t>__</w:t>
            </w:r>
          </w:p>
        </w:tc>
      </w:tr>
      <w:tr w:rsidR="00D3754B" w:rsidRPr="00D3754B" w14:paraId="795D142D" w14:textId="77777777" w:rsidTr="00D3754B">
        <w:trPr>
          <w:trHeight w:val="380"/>
        </w:trPr>
        <w:tc>
          <w:tcPr>
            <w:tcW w:w="423" w:type="dxa"/>
            <w:shd w:val="clear" w:color="auto" w:fill="FFFFFF" w:themeFill="background1"/>
          </w:tcPr>
          <w:p w14:paraId="1C903EF5"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shd w:val="clear" w:color="auto" w:fill="FFFFFF" w:themeFill="background1"/>
          </w:tcPr>
          <w:p w14:paraId="64CBEE14"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ЄДРПОУ</w:t>
            </w:r>
          </w:p>
        </w:tc>
        <w:tc>
          <w:tcPr>
            <w:tcW w:w="2232" w:type="dxa"/>
            <w:shd w:val="clear" w:color="auto" w:fill="FFFFFF" w:themeFill="background1"/>
          </w:tcPr>
          <w:p w14:paraId="7E79747E" w14:textId="735857D3"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eastAsia="ru-RU"/>
              </w:rPr>
              <w:t>_____</w:t>
            </w:r>
            <w:r w:rsidRPr="00D3754B">
              <w:rPr>
                <w:rFonts w:asciiTheme="minorHAnsi" w:hAnsiTheme="minorHAnsi" w:cstheme="minorHAnsi"/>
                <w:b/>
                <w:color w:val="000000"/>
                <w:sz w:val="24"/>
                <w:szCs w:val="24"/>
                <w:lang w:val="uk-UA" w:eastAsia="ru-RU"/>
              </w:rPr>
              <w:t>__</w:t>
            </w:r>
          </w:p>
        </w:tc>
        <w:tc>
          <w:tcPr>
            <w:tcW w:w="972" w:type="dxa"/>
            <w:shd w:val="clear" w:color="auto" w:fill="FFFFFF" w:themeFill="background1"/>
          </w:tcPr>
          <w:p w14:paraId="1476EFF3" w14:textId="3510BF69"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 xml:space="preserve"> </w:t>
            </w:r>
          </w:p>
        </w:tc>
        <w:tc>
          <w:tcPr>
            <w:tcW w:w="3573" w:type="dxa"/>
            <w:shd w:val="clear" w:color="auto" w:fill="FFFFFF" w:themeFill="background1"/>
          </w:tcPr>
          <w:p w14:paraId="31DFFF97" w14:textId="3148FDEC"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 xml:space="preserve"> </w:t>
            </w:r>
          </w:p>
        </w:tc>
      </w:tr>
      <w:tr w:rsidR="00D3754B" w:rsidRPr="00D3754B" w14:paraId="294C0ED1" w14:textId="77777777" w:rsidTr="00D3754B">
        <w:trPr>
          <w:trHeight w:val="363"/>
        </w:trPr>
        <w:tc>
          <w:tcPr>
            <w:tcW w:w="423" w:type="dxa"/>
            <w:tcBorders>
              <w:bottom w:val="single" w:sz="4" w:space="0" w:color="auto"/>
            </w:tcBorders>
            <w:shd w:val="clear" w:color="auto" w:fill="FFFFFF" w:themeFill="background1"/>
          </w:tcPr>
          <w:p w14:paraId="02DBF7C4"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p>
        </w:tc>
        <w:tc>
          <w:tcPr>
            <w:tcW w:w="2723" w:type="dxa"/>
            <w:tcBorders>
              <w:bottom w:val="single" w:sz="4" w:space="0" w:color="auto"/>
            </w:tcBorders>
            <w:shd w:val="clear" w:color="auto" w:fill="FFFFFF" w:themeFill="background1"/>
          </w:tcPr>
          <w:p w14:paraId="4BBCBF98"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ІПН</w:t>
            </w:r>
          </w:p>
        </w:tc>
        <w:tc>
          <w:tcPr>
            <w:tcW w:w="2232" w:type="dxa"/>
            <w:tcBorders>
              <w:bottom w:val="single" w:sz="4" w:space="0" w:color="auto"/>
            </w:tcBorders>
            <w:shd w:val="clear" w:color="auto" w:fill="FFFFFF" w:themeFill="background1"/>
          </w:tcPr>
          <w:p w14:paraId="230EF633" w14:textId="491E32F2"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eastAsia="ru-RU"/>
              </w:rPr>
              <w:t>_____</w:t>
            </w:r>
            <w:r w:rsidRPr="00D3754B">
              <w:rPr>
                <w:rFonts w:asciiTheme="minorHAnsi" w:hAnsiTheme="minorHAnsi" w:cstheme="minorHAnsi"/>
                <w:b/>
                <w:color w:val="000000"/>
                <w:sz w:val="24"/>
                <w:szCs w:val="24"/>
                <w:lang w:val="uk-UA" w:eastAsia="ru-RU"/>
              </w:rPr>
              <w:t>__</w:t>
            </w:r>
          </w:p>
        </w:tc>
        <w:tc>
          <w:tcPr>
            <w:tcW w:w="972" w:type="dxa"/>
            <w:tcBorders>
              <w:bottom w:val="single" w:sz="4" w:space="0" w:color="auto"/>
            </w:tcBorders>
            <w:shd w:val="clear" w:color="auto" w:fill="FFFFFF" w:themeFill="background1"/>
          </w:tcPr>
          <w:p w14:paraId="1007D40D" w14:textId="77777777"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E</w:t>
            </w:r>
            <w:r w:rsidRPr="00D3754B">
              <w:rPr>
                <w:rFonts w:asciiTheme="minorHAnsi" w:hAnsiTheme="minorHAnsi" w:cstheme="minorHAnsi"/>
                <w:b/>
                <w:color w:val="000000"/>
                <w:sz w:val="24"/>
                <w:szCs w:val="24"/>
                <w:lang w:eastAsia="ru-RU"/>
              </w:rPr>
              <w:t>-mail</w:t>
            </w:r>
          </w:p>
        </w:tc>
        <w:tc>
          <w:tcPr>
            <w:tcW w:w="3573" w:type="dxa"/>
            <w:tcBorders>
              <w:bottom w:val="single" w:sz="4" w:space="0" w:color="auto"/>
            </w:tcBorders>
            <w:shd w:val="clear" w:color="auto" w:fill="FFFFFF" w:themeFill="background1"/>
          </w:tcPr>
          <w:p w14:paraId="175EC22E" w14:textId="54C2BBD1" w:rsidR="00D3754B" w:rsidRPr="00D3754B" w:rsidRDefault="00D3754B" w:rsidP="00D3754B">
            <w:pPr>
              <w:ind w:left="-81" w:right="-284"/>
              <w:jc w:val="both"/>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eastAsia="ru-RU"/>
              </w:rPr>
              <w:t>_____</w:t>
            </w:r>
            <w:r w:rsidRPr="00D3754B">
              <w:rPr>
                <w:rFonts w:asciiTheme="minorHAnsi" w:hAnsiTheme="minorHAnsi" w:cstheme="minorHAnsi"/>
                <w:b/>
                <w:color w:val="000000"/>
                <w:sz w:val="24"/>
                <w:szCs w:val="24"/>
                <w:lang w:val="uk-UA" w:eastAsia="ru-RU"/>
              </w:rPr>
              <w:t>__</w:t>
            </w:r>
          </w:p>
        </w:tc>
      </w:tr>
      <w:tr w:rsidR="00D3754B" w:rsidRPr="00D3754B" w14:paraId="267A9C48" w14:textId="77777777" w:rsidTr="006A246F">
        <w:trPr>
          <w:trHeight w:val="477"/>
        </w:trPr>
        <w:tc>
          <w:tcPr>
            <w:tcW w:w="423" w:type="dxa"/>
            <w:tcBorders>
              <w:top w:val="single" w:sz="4" w:space="0" w:color="auto"/>
            </w:tcBorders>
            <w:shd w:val="clear" w:color="auto" w:fill="FFFFFF" w:themeFill="background1"/>
          </w:tcPr>
          <w:p w14:paraId="65E132ED" w14:textId="77777777" w:rsidR="00D3754B" w:rsidRPr="00D3754B" w:rsidRDefault="00D3754B" w:rsidP="00D3754B">
            <w:pPr>
              <w:ind w:left="-81" w:right="-284"/>
              <w:jc w:val="center"/>
              <w:rPr>
                <w:rFonts w:asciiTheme="minorHAnsi" w:hAnsiTheme="minorHAnsi" w:cstheme="minorHAnsi"/>
                <w:b/>
                <w:color w:val="000000"/>
                <w:sz w:val="24"/>
                <w:szCs w:val="24"/>
                <w:lang w:val="uk-UA" w:eastAsia="ru-RU"/>
              </w:rPr>
            </w:pPr>
          </w:p>
        </w:tc>
        <w:tc>
          <w:tcPr>
            <w:tcW w:w="9500" w:type="dxa"/>
            <w:gridSpan w:val="4"/>
            <w:tcBorders>
              <w:top w:val="single" w:sz="4" w:space="0" w:color="auto"/>
            </w:tcBorders>
            <w:shd w:val="clear" w:color="auto" w:fill="FFFFFF" w:themeFill="background1"/>
          </w:tcPr>
          <w:p w14:paraId="591397EA" w14:textId="77777777" w:rsidR="00D3754B" w:rsidRPr="00D3754B" w:rsidRDefault="00D3754B" w:rsidP="00D3754B">
            <w:pPr>
              <w:ind w:left="-532" w:right="-284"/>
              <w:jc w:val="center"/>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 xml:space="preserve">разом іменовані «Сторони», а кожен окремо – «Сторона»,  уклали дану </w:t>
            </w:r>
          </w:p>
          <w:p w14:paraId="3C04FD6A" w14:textId="25556BC1" w:rsidR="00D3754B" w:rsidRPr="00D3754B" w:rsidRDefault="00D3754B" w:rsidP="00D3754B">
            <w:pPr>
              <w:ind w:left="-532" w:right="-284"/>
              <w:jc w:val="center"/>
              <w:rPr>
                <w:rFonts w:asciiTheme="minorHAnsi" w:hAnsiTheme="minorHAnsi" w:cstheme="minorHAnsi"/>
                <w:b/>
                <w:color w:val="000000"/>
                <w:sz w:val="24"/>
                <w:szCs w:val="24"/>
                <w:lang w:val="uk-UA" w:eastAsia="ru-RU"/>
              </w:rPr>
            </w:pPr>
            <w:r w:rsidRPr="00D3754B">
              <w:rPr>
                <w:rFonts w:asciiTheme="minorHAnsi" w:hAnsiTheme="minorHAnsi" w:cstheme="minorHAnsi"/>
                <w:b/>
                <w:color w:val="000000"/>
                <w:sz w:val="24"/>
                <w:szCs w:val="24"/>
                <w:lang w:val="uk-UA" w:eastAsia="ru-RU"/>
              </w:rPr>
              <w:t>Угоду про нерозголошення конфіденційної інформації (далі – «Угода») про наступне:</w:t>
            </w:r>
          </w:p>
        </w:tc>
      </w:tr>
    </w:tbl>
    <w:p w14:paraId="19487765" w14:textId="4E7F5E56" w:rsidR="00036F70" w:rsidRPr="00D3754B" w:rsidRDefault="00036F70" w:rsidP="00D84156">
      <w:pPr>
        <w:spacing w:after="0" w:line="240" w:lineRule="auto"/>
        <w:jc w:val="center"/>
        <w:rPr>
          <w:rFonts w:cstheme="minorHAnsi"/>
          <w:sz w:val="24"/>
          <w:szCs w:val="24"/>
        </w:rPr>
      </w:pPr>
    </w:p>
    <w:p w14:paraId="0752E316" w14:textId="694B2F24" w:rsidR="00D84156" w:rsidRPr="00D3754B" w:rsidRDefault="00D84156" w:rsidP="00D84156">
      <w:pPr>
        <w:spacing w:after="0" w:line="240" w:lineRule="auto"/>
        <w:jc w:val="center"/>
        <w:rPr>
          <w:rFonts w:cstheme="minorHAnsi"/>
          <w:b/>
          <w:sz w:val="24"/>
          <w:szCs w:val="24"/>
        </w:rPr>
      </w:pPr>
      <w:r w:rsidRPr="00D3754B">
        <w:rPr>
          <w:rFonts w:cstheme="minorHAnsi"/>
          <w:b/>
          <w:sz w:val="24"/>
          <w:szCs w:val="24"/>
        </w:rPr>
        <w:t>1. ТЕРМІНИ</w:t>
      </w:r>
    </w:p>
    <w:p w14:paraId="47F1CCAD" w14:textId="67B429AB" w:rsidR="00991736" w:rsidRPr="00D3754B" w:rsidRDefault="00991736" w:rsidP="00C70973">
      <w:pPr>
        <w:spacing w:after="0" w:line="240" w:lineRule="auto"/>
        <w:jc w:val="both"/>
        <w:rPr>
          <w:rFonts w:cstheme="minorHAnsi"/>
          <w:sz w:val="24"/>
          <w:szCs w:val="24"/>
        </w:rPr>
      </w:pPr>
      <w:r w:rsidRPr="00D3754B">
        <w:rPr>
          <w:rFonts w:cstheme="minorHAnsi"/>
          <w:b/>
          <w:sz w:val="24"/>
          <w:szCs w:val="24"/>
        </w:rPr>
        <w:t xml:space="preserve">СТОРОНА-1 (або «Сторона, що розкриває інформацію», або «Розкриваюча сторона») – </w:t>
      </w:r>
      <w:r w:rsidRPr="00D3754B">
        <w:rPr>
          <w:rFonts w:cstheme="minorHAnsi"/>
          <w:sz w:val="24"/>
          <w:szCs w:val="24"/>
        </w:rPr>
        <w:t>Сторона, що володіє конфіденційною інформацією і передає</w:t>
      </w:r>
      <w:r w:rsidR="00350F90" w:rsidRPr="00D3754B">
        <w:rPr>
          <w:rFonts w:cstheme="minorHAnsi"/>
          <w:sz w:val="24"/>
          <w:szCs w:val="24"/>
        </w:rPr>
        <w:t xml:space="preserve"> (розкриває)</w:t>
      </w:r>
      <w:r w:rsidRPr="00D3754B">
        <w:rPr>
          <w:rFonts w:cstheme="minorHAnsi"/>
          <w:sz w:val="24"/>
          <w:szCs w:val="24"/>
        </w:rPr>
        <w:t xml:space="preserve"> її Стороні-2.</w:t>
      </w:r>
    </w:p>
    <w:p w14:paraId="6D27B633" w14:textId="5B447BA7" w:rsidR="00991736" w:rsidRPr="00D3754B" w:rsidRDefault="00991736" w:rsidP="00C70973">
      <w:pPr>
        <w:spacing w:after="0" w:line="240" w:lineRule="auto"/>
        <w:jc w:val="both"/>
        <w:rPr>
          <w:rFonts w:cstheme="minorHAnsi"/>
          <w:sz w:val="24"/>
          <w:szCs w:val="24"/>
        </w:rPr>
      </w:pPr>
      <w:r w:rsidRPr="00D3754B">
        <w:rPr>
          <w:rFonts w:cstheme="minorHAnsi"/>
          <w:b/>
          <w:sz w:val="24"/>
          <w:szCs w:val="24"/>
        </w:rPr>
        <w:t xml:space="preserve">СТОРОНА-2 (або «Сторона, що одержує інформацію», або «Приймаюча сторона») </w:t>
      </w:r>
      <w:r w:rsidR="00C70973" w:rsidRPr="00D3754B">
        <w:rPr>
          <w:rFonts w:cstheme="minorHAnsi"/>
          <w:b/>
          <w:sz w:val="24"/>
          <w:szCs w:val="24"/>
        </w:rPr>
        <w:t>–</w:t>
      </w:r>
      <w:r w:rsidRPr="00D3754B">
        <w:rPr>
          <w:rFonts w:cstheme="minorHAnsi"/>
          <w:b/>
          <w:sz w:val="24"/>
          <w:szCs w:val="24"/>
        </w:rPr>
        <w:t xml:space="preserve"> </w:t>
      </w:r>
      <w:r w:rsidR="00C70973" w:rsidRPr="00D3754B">
        <w:rPr>
          <w:rFonts w:cstheme="minorHAnsi"/>
          <w:sz w:val="24"/>
          <w:szCs w:val="24"/>
        </w:rPr>
        <w:t>Сторона, що отримує конфіденційну інформацію від Сторони-1.</w:t>
      </w:r>
    </w:p>
    <w:p w14:paraId="71B59838" w14:textId="5FA2AF91" w:rsidR="00991736" w:rsidRPr="00D3754B" w:rsidRDefault="00D84156" w:rsidP="00C70973">
      <w:pPr>
        <w:spacing w:after="0" w:line="240" w:lineRule="auto"/>
        <w:jc w:val="both"/>
        <w:rPr>
          <w:rFonts w:cstheme="minorHAnsi"/>
          <w:sz w:val="24"/>
          <w:szCs w:val="24"/>
        </w:rPr>
      </w:pPr>
      <w:r w:rsidRPr="00D3754B">
        <w:rPr>
          <w:rFonts w:cstheme="minorHAnsi"/>
          <w:b/>
          <w:sz w:val="24"/>
          <w:szCs w:val="24"/>
        </w:rPr>
        <w:t xml:space="preserve">Конфіденційна інформація – </w:t>
      </w:r>
      <w:r w:rsidRPr="00D3754B">
        <w:rPr>
          <w:rFonts w:cstheme="minorHAnsi"/>
          <w:sz w:val="24"/>
          <w:szCs w:val="24"/>
        </w:rPr>
        <w:t>це інформація</w:t>
      </w:r>
      <w:r w:rsidR="003166B4" w:rsidRPr="00D3754B">
        <w:rPr>
          <w:rFonts w:cstheme="minorHAnsi"/>
          <w:sz w:val="24"/>
          <w:szCs w:val="24"/>
        </w:rPr>
        <w:t xml:space="preserve"> будь-якого характеру в письмовій, усній, графічній, цифровій або іншій матеріальній формі</w:t>
      </w:r>
      <w:r w:rsidRPr="00D3754B">
        <w:rPr>
          <w:rFonts w:cstheme="minorHAnsi"/>
          <w:sz w:val="24"/>
          <w:szCs w:val="24"/>
        </w:rPr>
        <w:t xml:space="preserve">, що належить Стороні-1 та </w:t>
      </w:r>
      <w:r w:rsidR="00991736" w:rsidRPr="00D3754B">
        <w:rPr>
          <w:rFonts w:cstheme="minorHAnsi"/>
          <w:sz w:val="24"/>
          <w:szCs w:val="24"/>
        </w:rPr>
        <w:t>відповідає одному з наступних критеріїв:</w:t>
      </w:r>
    </w:p>
    <w:p w14:paraId="07DBF7BD" w14:textId="4B594AA2" w:rsidR="00991736" w:rsidRPr="00D3754B" w:rsidRDefault="00991736" w:rsidP="00C70973">
      <w:pPr>
        <w:spacing w:after="0" w:line="240" w:lineRule="auto"/>
        <w:jc w:val="both"/>
        <w:rPr>
          <w:rFonts w:cstheme="minorHAnsi"/>
          <w:sz w:val="24"/>
          <w:szCs w:val="24"/>
        </w:rPr>
      </w:pPr>
      <w:r w:rsidRPr="00D3754B">
        <w:rPr>
          <w:rFonts w:cstheme="minorHAnsi"/>
          <w:sz w:val="24"/>
          <w:szCs w:val="24"/>
        </w:rPr>
        <w:t xml:space="preserve">1) </w:t>
      </w:r>
      <w:r w:rsidR="00D84156" w:rsidRPr="00D3754B">
        <w:rPr>
          <w:rFonts w:cstheme="minorHAnsi"/>
          <w:sz w:val="24"/>
          <w:szCs w:val="24"/>
        </w:rPr>
        <w:t xml:space="preserve">відомості будь-якого характеру (виробничі, технічні, економічні, організаційні </w:t>
      </w:r>
      <w:r w:rsidRPr="00D3754B">
        <w:rPr>
          <w:rFonts w:cstheme="minorHAnsi"/>
          <w:sz w:val="24"/>
          <w:szCs w:val="24"/>
        </w:rPr>
        <w:t>тощо</w:t>
      </w:r>
      <w:r w:rsidR="00D84156" w:rsidRPr="00D3754B">
        <w:rPr>
          <w:rFonts w:cstheme="minorHAnsi"/>
          <w:sz w:val="24"/>
          <w:szCs w:val="24"/>
        </w:rPr>
        <w:t>), в тому числі про результати інтелектуальної діяльності в науково-технічній сфері</w:t>
      </w:r>
      <w:r w:rsidRPr="00D3754B">
        <w:rPr>
          <w:rFonts w:cstheme="minorHAnsi"/>
          <w:sz w:val="24"/>
          <w:szCs w:val="24"/>
        </w:rPr>
        <w:t>;</w:t>
      </w:r>
    </w:p>
    <w:p w14:paraId="6EC2EA2C" w14:textId="3493E786" w:rsidR="00991736" w:rsidRPr="00D3754B" w:rsidRDefault="00991736" w:rsidP="00C70973">
      <w:pPr>
        <w:spacing w:after="0" w:line="240" w:lineRule="auto"/>
        <w:jc w:val="both"/>
        <w:rPr>
          <w:rFonts w:cstheme="minorHAnsi"/>
          <w:sz w:val="24"/>
          <w:szCs w:val="24"/>
        </w:rPr>
      </w:pPr>
      <w:r w:rsidRPr="00D3754B">
        <w:rPr>
          <w:rFonts w:cstheme="minorHAnsi"/>
          <w:sz w:val="24"/>
          <w:szCs w:val="24"/>
        </w:rPr>
        <w:t>2) відомості</w:t>
      </w:r>
      <w:r w:rsidR="00D84156" w:rsidRPr="00D3754B">
        <w:rPr>
          <w:rFonts w:cstheme="minorHAnsi"/>
          <w:sz w:val="24"/>
          <w:szCs w:val="24"/>
        </w:rPr>
        <w:t xml:space="preserve"> про способи здійснення професійної діяльності, які мають дійсну або потенційну цінність в силу невідомості їх третім особам, до яких у третіх осіб немає вільного доступу на законних підставах</w:t>
      </w:r>
      <w:r w:rsidRPr="00D3754B">
        <w:rPr>
          <w:rFonts w:cstheme="minorHAnsi"/>
          <w:sz w:val="24"/>
          <w:szCs w:val="24"/>
        </w:rPr>
        <w:t>;</w:t>
      </w:r>
    </w:p>
    <w:p w14:paraId="37178544" w14:textId="77777777" w:rsidR="00991736" w:rsidRPr="00D3754B" w:rsidRDefault="00991736" w:rsidP="00C70973">
      <w:pPr>
        <w:spacing w:after="0" w:line="240" w:lineRule="auto"/>
        <w:jc w:val="both"/>
        <w:rPr>
          <w:rFonts w:cstheme="minorHAnsi"/>
          <w:sz w:val="24"/>
          <w:szCs w:val="24"/>
        </w:rPr>
      </w:pPr>
      <w:r w:rsidRPr="00D3754B">
        <w:rPr>
          <w:rFonts w:cstheme="minorHAnsi"/>
          <w:sz w:val="24"/>
          <w:szCs w:val="24"/>
        </w:rPr>
        <w:t>3) інформація, що містить персональні дані, службову, податкову, банківську, комерційну таємниці;</w:t>
      </w:r>
    </w:p>
    <w:p w14:paraId="23733186" w14:textId="5E2B6EB3" w:rsidR="00991736" w:rsidRPr="00D3754B" w:rsidRDefault="00991736" w:rsidP="00C70973">
      <w:pPr>
        <w:spacing w:after="0" w:line="240" w:lineRule="auto"/>
        <w:jc w:val="both"/>
        <w:rPr>
          <w:rFonts w:cstheme="minorHAnsi"/>
          <w:sz w:val="24"/>
          <w:szCs w:val="24"/>
        </w:rPr>
      </w:pPr>
      <w:r w:rsidRPr="00D3754B">
        <w:rPr>
          <w:rFonts w:cstheme="minorHAnsi"/>
          <w:sz w:val="24"/>
          <w:szCs w:val="24"/>
        </w:rPr>
        <w:t>4) фінансові документи, звіти, протоколи, роз'яснення, прогнози, листування між Сторонами і будь-які інші документи і дані, що містять або іншим чином відображають інформацію про Сторону-1 та/або її партнерів/клієнтів;</w:t>
      </w:r>
    </w:p>
    <w:p w14:paraId="4342A484" w14:textId="35E43230" w:rsidR="00991736" w:rsidRPr="00D3754B" w:rsidRDefault="00991736" w:rsidP="00C70973">
      <w:pPr>
        <w:spacing w:after="0" w:line="240" w:lineRule="auto"/>
        <w:jc w:val="both"/>
        <w:rPr>
          <w:rFonts w:cstheme="minorHAnsi"/>
          <w:sz w:val="24"/>
          <w:szCs w:val="24"/>
        </w:rPr>
      </w:pPr>
      <w:r w:rsidRPr="00D3754B">
        <w:rPr>
          <w:rFonts w:cstheme="minorHAnsi"/>
          <w:sz w:val="24"/>
          <w:szCs w:val="24"/>
        </w:rPr>
        <w:t>5) інша інформація, про конфіденційність якої Сторона-1 повідомила Сторону-2 під час передачі такої інформації.</w:t>
      </w:r>
    </w:p>
    <w:p w14:paraId="002CA45A" w14:textId="77777777" w:rsidR="00DE0E87" w:rsidRPr="00D3754B" w:rsidRDefault="00DE0E87" w:rsidP="00DE0E87">
      <w:pPr>
        <w:spacing w:after="0" w:line="240" w:lineRule="auto"/>
        <w:jc w:val="both"/>
        <w:rPr>
          <w:rFonts w:cstheme="minorHAnsi"/>
          <w:sz w:val="24"/>
          <w:szCs w:val="24"/>
        </w:rPr>
      </w:pPr>
      <w:r w:rsidRPr="00D3754B">
        <w:rPr>
          <w:rFonts w:cstheme="minorHAnsi"/>
          <w:b/>
          <w:sz w:val="24"/>
          <w:szCs w:val="24"/>
        </w:rPr>
        <w:t>Неконфіденційна інформація</w:t>
      </w:r>
      <w:r w:rsidRPr="00D3754B">
        <w:rPr>
          <w:rFonts w:cstheme="minorHAnsi"/>
          <w:sz w:val="24"/>
          <w:szCs w:val="24"/>
        </w:rPr>
        <w:t xml:space="preserve"> –  це інформація, що відповідає одному з наступних критеріїв:</w:t>
      </w:r>
    </w:p>
    <w:p w14:paraId="7CC0B0AB" w14:textId="77777777" w:rsidR="00DE0E87" w:rsidRPr="00D3754B" w:rsidRDefault="00DE0E87" w:rsidP="00DE0E87">
      <w:pPr>
        <w:spacing w:after="0" w:line="240" w:lineRule="auto"/>
        <w:jc w:val="both"/>
        <w:rPr>
          <w:rFonts w:cstheme="minorHAnsi"/>
          <w:sz w:val="24"/>
          <w:szCs w:val="24"/>
        </w:rPr>
      </w:pPr>
      <w:r w:rsidRPr="00D3754B">
        <w:rPr>
          <w:rFonts w:cstheme="minorHAnsi"/>
          <w:sz w:val="24"/>
          <w:szCs w:val="24"/>
        </w:rPr>
        <w:lastRenderedPageBreak/>
        <w:t>1) загальнодоступна інформація (в публічних джерелах);</w:t>
      </w:r>
    </w:p>
    <w:p w14:paraId="75DF75B2" w14:textId="77777777" w:rsidR="00DE0E87" w:rsidRPr="00D3754B" w:rsidRDefault="00DE0E87" w:rsidP="00DE0E87">
      <w:pPr>
        <w:spacing w:after="0" w:line="240" w:lineRule="auto"/>
        <w:jc w:val="both"/>
        <w:rPr>
          <w:rFonts w:cstheme="minorHAnsi"/>
          <w:sz w:val="24"/>
          <w:szCs w:val="24"/>
        </w:rPr>
      </w:pPr>
      <w:r w:rsidRPr="00D3754B">
        <w:rPr>
          <w:rFonts w:cstheme="minorHAnsi"/>
          <w:sz w:val="24"/>
          <w:szCs w:val="24"/>
        </w:rPr>
        <w:t>2) інформація, що законно отримана від третіх осіб без обмежень у використанні та без порушення цієї Угоди;</w:t>
      </w:r>
    </w:p>
    <w:p w14:paraId="7B95A622" w14:textId="77777777" w:rsidR="00DE0E87" w:rsidRPr="00D3754B" w:rsidRDefault="00DE0E87" w:rsidP="00DE0E87">
      <w:pPr>
        <w:spacing w:after="0" w:line="240" w:lineRule="auto"/>
        <w:jc w:val="both"/>
        <w:rPr>
          <w:rFonts w:cstheme="minorHAnsi"/>
          <w:sz w:val="24"/>
          <w:szCs w:val="24"/>
        </w:rPr>
      </w:pPr>
      <w:r w:rsidRPr="00D3754B">
        <w:rPr>
          <w:rFonts w:cstheme="minorHAnsi"/>
          <w:sz w:val="24"/>
          <w:szCs w:val="24"/>
        </w:rPr>
        <w:t>3) інформація, що була вже відома Стороні-2 до моменту підписання цієї Угоди;</w:t>
      </w:r>
    </w:p>
    <w:p w14:paraId="0E662FCF" w14:textId="0C46C67F" w:rsidR="00DE0E87" w:rsidRPr="00D3754B" w:rsidRDefault="00DE0E87" w:rsidP="00DE0E87">
      <w:pPr>
        <w:spacing w:after="0" w:line="240" w:lineRule="auto"/>
        <w:jc w:val="both"/>
        <w:rPr>
          <w:rFonts w:cstheme="minorHAnsi"/>
          <w:sz w:val="24"/>
          <w:szCs w:val="24"/>
        </w:rPr>
      </w:pPr>
      <w:r w:rsidRPr="00D3754B">
        <w:rPr>
          <w:rFonts w:cstheme="minorHAnsi"/>
          <w:sz w:val="24"/>
          <w:szCs w:val="24"/>
        </w:rPr>
        <w:t xml:space="preserve">4) допущена до </w:t>
      </w:r>
      <w:r w:rsidR="0059786C" w:rsidRPr="00D3754B">
        <w:rPr>
          <w:rFonts w:cstheme="minorHAnsi"/>
          <w:sz w:val="24"/>
          <w:szCs w:val="24"/>
        </w:rPr>
        <w:t>р</w:t>
      </w:r>
      <w:r w:rsidRPr="00D3754B">
        <w:rPr>
          <w:rFonts w:cstheme="minorHAnsi"/>
          <w:sz w:val="24"/>
          <w:szCs w:val="24"/>
        </w:rPr>
        <w:t>озголошення письмовим дозволом Сторони-1.</w:t>
      </w:r>
    </w:p>
    <w:p w14:paraId="2493ABDF" w14:textId="138605AA" w:rsidR="00350F90" w:rsidRPr="00D3754B" w:rsidRDefault="00350F90" w:rsidP="00C70973">
      <w:pPr>
        <w:spacing w:after="0" w:line="240" w:lineRule="auto"/>
        <w:jc w:val="both"/>
        <w:rPr>
          <w:rFonts w:cstheme="minorHAnsi"/>
          <w:sz w:val="24"/>
          <w:szCs w:val="24"/>
        </w:rPr>
      </w:pPr>
      <w:r w:rsidRPr="00D3754B">
        <w:rPr>
          <w:rFonts w:cstheme="minorHAnsi"/>
          <w:b/>
          <w:sz w:val="24"/>
          <w:szCs w:val="24"/>
        </w:rPr>
        <w:t>Розкрита конфіденційна інформація</w:t>
      </w:r>
      <w:r w:rsidRPr="00D3754B">
        <w:rPr>
          <w:rFonts w:cstheme="minorHAnsi"/>
          <w:sz w:val="24"/>
          <w:szCs w:val="24"/>
        </w:rPr>
        <w:t xml:space="preserve"> – інформація, що передана Стороні-2 Стороною-1.</w:t>
      </w:r>
    </w:p>
    <w:p w14:paraId="47C3AF42" w14:textId="77C8659D" w:rsidR="00991736" w:rsidRPr="00D3754B" w:rsidRDefault="00C70973" w:rsidP="00991736">
      <w:pPr>
        <w:spacing w:after="0" w:line="240" w:lineRule="auto"/>
        <w:jc w:val="both"/>
        <w:rPr>
          <w:rFonts w:cstheme="minorHAnsi"/>
          <w:b/>
          <w:sz w:val="24"/>
          <w:szCs w:val="24"/>
        </w:rPr>
      </w:pPr>
      <w:r w:rsidRPr="00D3754B">
        <w:rPr>
          <w:rFonts w:cstheme="minorHAnsi"/>
          <w:b/>
          <w:sz w:val="24"/>
          <w:szCs w:val="24"/>
        </w:rPr>
        <w:t xml:space="preserve">Розголошення конфіденційної інформації – </w:t>
      </w:r>
      <w:r w:rsidRPr="00D3754B">
        <w:rPr>
          <w:rFonts w:cstheme="minorHAnsi"/>
          <w:sz w:val="24"/>
          <w:szCs w:val="24"/>
        </w:rPr>
        <w:t xml:space="preserve">дії або бездіяльність Сторони-2, в результаті яких конфіденційна інформація в будь-якій можливій формі стає відомою третім особам </w:t>
      </w:r>
      <w:r w:rsidR="00EB6F54" w:rsidRPr="00D3754B">
        <w:rPr>
          <w:rFonts w:cstheme="minorHAnsi"/>
          <w:sz w:val="24"/>
          <w:szCs w:val="24"/>
        </w:rPr>
        <w:t xml:space="preserve">(в тому числі органам державної влади, контролюючим, правоохоронним або судовим органам) </w:t>
      </w:r>
      <w:r w:rsidRPr="00D3754B">
        <w:rPr>
          <w:rFonts w:cstheme="minorHAnsi"/>
          <w:sz w:val="24"/>
          <w:szCs w:val="24"/>
        </w:rPr>
        <w:t>без згоди Сторони-1.</w:t>
      </w:r>
    </w:p>
    <w:p w14:paraId="04EAF6F3" w14:textId="613412BA" w:rsidR="003B18B6" w:rsidRPr="00D3754B" w:rsidRDefault="00C70973" w:rsidP="006A246F">
      <w:pPr>
        <w:spacing w:after="0" w:line="240" w:lineRule="auto"/>
        <w:jc w:val="both"/>
        <w:rPr>
          <w:rFonts w:cstheme="minorHAnsi"/>
          <w:b/>
          <w:sz w:val="24"/>
          <w:szCs w:val="24"/>
        </w:rPr>
      </w:pPr>
      <w:r w:rsidRPr="00D3754B">
        <w:rPr>
          <w:rFonts w:cstheme="minorHAnsi"/>
          <w:b/>
          <w:sz w:val="24"/>
          <w:szCs w:val="24"/>
        </w:rPr>
        <w:t>Носій інформації</w:t>
      </w:r>
      <w:r w:rsidRPr="00D3754B">
        <w:rPr>
          <w:rFonts w:cstheme="minorHAnsi"/>
          <w:sz w:val="24"/>
          <w:szCs w:val="24"/>
        </w:rPr>
        <w:t xml:space="preserve"> – будь-який об’єкт у якому накопичена конфіденційна інформація у вигляді символів, зображень, сигналів, технічних рішень, процесів або будь-яких інших об’єктів, що дозволяють </w:t>
      </w:r>
      <w:r w:rsidR="00200870" w:rsidRPr="00D3754B">
        <w:rPr>
          <w:rFonts w:cstheme="minorHAnsi"/>
          <w:sz w:val="24"/>
          <w:szCs w:val="24"/>
        </w:rPr>
        <w:t>інтерпретувати/відтворити конфіденційну інформацію.</w:t>
      </w:r>
    </w:p>
    <w:p w14:paraId="16CC333D" w14:textId="2E4AC16B" w:rsidR="00991736" w:rsidRPr="00D3754B" w:rsidRDefault="00350F90" w:rsidP="006B7C4C">
      <w:pPr>
        <w:spacing w:after="0" w:line="240" w:lineRule="auto"/>
        <w:jc w:val="center"/>
        <w:rPr>
          <w:rFonts w:cstheme="minorHAnsi"/>
          <w:b/>
          <w:sz w:val="24"/>
          <w:szCs w:val="24"/>
        </w:rPr>
      </w:pPr>
      <w:r w:rsidRPr="00D3754B">
        <w:rPr>
          <w:rFonts w:cstheme="minorHAnsi"/>
          <w:b/>
          <w:sz w:val="24"/>
          <w:szCs w:val="24"/>
        </w:rPr>
        <w:t>2. ПРЕДМЕТ ДОГОВОРУ</w:t>
      </w:r>
    </w:p>
    <w:p w14:paraId="01967AFB" w14:textId="6217EDBB" w:rsidR="00350F90" w:rsidRPr="00D3754B" w:rsidRDefault="00350F90" w:rsidP="00350F90">
      <w:pPr>
        <w:spacing w:after="0" w:line="240" w:lineRule="auto"/>
        <w:jc w:val="both"/>
        <w:rPr>
          <w:rFonts w:cstheme="minorHAnsi"/>
          <w:sz w:val="24"/>
          <w:szCs w:val="24"/>
        </w:rPr>
      </w:pPr>
      <w:r w:rsidRPr="00D3754B">
        <w:rPr>
          <w:rFonts w:cstheme="minorHAnsi"/>
          <w:sz w:val="24"/>
          <w:szCs w:val="24"/>
        </w:rPr>
        <w:t>2.1. Сторона-1 передає (розкриває) Стороні-2 конфіденційну інформацію, а Сторона-2 приймає її та забезпечує нерозголошення такої інформації.</w:t>
      </w:r>
    </w:p>
    <w:p w14:paraId="4B081B3D" w14:textId="35631693" w:rsidR="00350F90" w:rsidRPr="00D3754B" w:rsidRDefault="00350F90" w:rsidP="00350F90">
      <w:pPr>
        <w:spacing w:after="0" w:line="240" w:lineRule="auto"/>
        <w:jc w:val="both"/>
        <w:rPr>
          <w:rFonts w:cstheme="minorHAnsi"/>
          <w:sz w:val="24"/>
          <w:szCs w:val="24"/>
        </w:rPr>
      </w:pPr>
      <w:r w:rsidRPr="00D3754B">
        <w:rPr>
          <w:rFonts w:cstheme="minorHAnsi"/>
          <w:sz w:val="24"/>
          <w:szCs w:val="24"/>
        </w:rPr>
        <w:t>2.2. Сторони погодили наступні можливі способи розкриття конфіденційної інформації: у письмовій</w:t>
      </w:r>
      <w:r w:rsidR="008A1518" w:rsidRPr="00D3754B">
        <w:rPr>
          <w:rFonts w:cstheme="minorHAnsi"/>
          <w:sz w:val="24"/>
          <w:szCs w:val="24"/>
        </w:rPr>
        <w:t xml:space="preserve"> та усній формах</w:t>
      </w:r>
      <w:r w:rsidRPr="00D3754B">
        <w:rPr>
          <w:rFonts w:cstheme="minorHAnsi"/>
          <w:sz w:val="24"/>
          <w:szCs w:val="24"/>
        </w:rPr>
        <w:t xml:space="preserve">, шляхом обміну електронними листами з використанням мережі </w:t>
      </w:r>
      <w:r w:rsidRPr="00D3754B">
        <w:rPr>
          <w:rFonts w:cstheme="minorHAnsi"/>
          <w:sz w:val="24"/>
          <w:szCs w:val="24"/>
          <w:lang w:val="en-US"/>
        </w:rPr>
        <w:t>Internet</w:t>
      </w:r>
      <w:r w:rsidR="008A1518" w:rsidRPr="00D3754B">
        <w:rPr>
          <w:rFonts w:cstheme="minorHAnsi"/>
          <w:sz w:val="24"/>
          <w:szCs w:val="24"/>
        </w:rPr>
        <w:t>, з використання інших засобів зв’язку та обміну інформацією.</w:t>
      </w:r>
    </w:p>
    <w:p w14:paraId="3565D487" w14:textId="02A55F93" w:rsidR="00BC5A1D" w:rsidRPr="00D3754B" w:rsidRDefault="00BC5A1D" w:rsidP="00350F90">
      <w:pPr>
        <w:spacing w:after="0" w:line="240" w:lineRule="auto"/>
        <w:jc w:val="both"/>
        <w:rPr>
          <w:rFonts w:cstheme="minorHAnsi"/>
          <w:sz w:val="24"/>
          <w:szCs w:val="24"/>
        </w:rPr>
      </w:pPr>
      <w:r w:rsidRPr="00D3754B">
        <w:rPr>
          <w:rFonts w:cstheme="minorHAnsi"/>
          <w:sz w:val="24"/>
          <w:szCs w:val="24"/>
        </w:rPr>
        <w:t>2.3. Дія даної Угоди поширюється на будь-який обмін конфіденційною інформацією під час взаємодії Сторін, в тому числі, але не обмежуючись: переговори, листування, укладення договорів і угод</w:t>
      </w:r>
      <w:r w:rsidR="006B7C4C" w:rsidRPr="00D3754B">
        <w:rPr>
          <w:rFonts w:cstheme="minorHAnsi"/>
          <w:sz w:val="24"/>
          <w:szCs w:val="24"/>
        </w:rPr>
        <w:t>.</w:t>
      </w:r>
    </w:p>
    <w:p w14:paraId="1D5035A3" w14:textId="5E5D9805" w:rsidR="006B7C4C" w:rsidRPr="00D3754B" w:rsidRDefault="006B7C4C" w:rsidP="00350F90">
      <w:pPr>
        <w:spacing w:after="0" w:line="240" w:lineRule="auto"/>
        <w:jc w:val="both"/>
        <w:rPr>
          <w:rFonts w:cstheme="minorHAnsi"/>
          <w:sz w:val="24"/>
          <w:szCs w:val="24"/>
        </w:rPr>
      </w:pPr>
      <w:r w:rsidRPr="00D3754B">
        <w:rPr>
          <w:rFonts w:cstheme="minorHAnsi"/>
          <w:sz w:val="24"/>
          <w:szCs w:val="24"/>
        </w:rPr>
        <w:t>2.4. Дія угоди не поширюється на укладені договори, угоди або інші документи, що надані Стороною-1 і прямо передбачають можливість розкриття частини або всієї конфіденційної інформації.</w:t>
      </w:r>
    </w:p>
    <w:p w14:paraId="3EC7BEE6" w14:textId="30D3A823" w:rsidR="00350F90" w:rsidRPr="00D3754B" w:rsidRDefault="006B7C4C" w:rsidP="006B7C4C">
      <w:pPr>
        <w:spacing w:after="0" w:line="240" w:lineRule="auto"/>
        <w:jc w:val="center"/>
        <w:rPr>
          <w:rFonts w:cstheme="minorHAnsi"/>
          <w:b/>
          <w:sz w:val="24"/>
          <w:szCs w:val="24"/>
        </w:rPr>
      </w:pPr>
      <w:r w:rsidRPr="00D3754B">
        <w:rPr>
          <w:rFonts w:cstheme="minorHAnsi"/>
          <w:b/>
          <w:sz w:val="24"/>
          <w:szCs w:val="24"/>
        </w:rPr>
        <w:t xml:space="preserve">3. </w:t>
      </w:r>
      <w:r w:rsidR="00546F67" w:rsidRPr="00D3754B">
        <w:rPr>
          <w:rFonts w:cstheme="minorHAnsi"/>
          <w:b/>
          <w:sz w:val="24"/>
          <w:szCs w:val="24"/>
        </w:rPr>
        <w:t xml:space="preserve">ПРАВА ТА </w:t>
      </w:r>
      <w:r w:rsidRPr="00D3754B">
        <w:rPr>
          <w:rFonts w:cstheme="minorHAnsi"/>
          <w:b/>
          <w:sz w:val="24"/>
          <w:szCs w:val="24"/>
        </w:rPr>
        <w:t>ОБОВ’ЯЗКИ СТОРІН</w:t>
      </w:r>
    </w:p>
    <w:p w14:paraId="1806869F" w14:textId="1A5A0BFF" w:rsidR="00991736" w:rsidRPr="00D3754B" w:rsidRDefault="006B7C4C" w:rsidP="006B7C4C">
      <w:pPr>
        <w:spacing w:after="0" w:line="240" w:lineRule="auto"/>
        <w:jc w:val="both"/>
        <w:rPr>
          <w:rFonts w:cstheme="minorHAnsi"/>
          <w:sz w:val="24"/>
          <w:szCs w:val="24"/>
        </w:rPr>
      </w:pPr>
      <w:r w:rsidRPr="00D3754B">
        <w:rPr>
          <w:rFonts w:cstheme="minorHAnsi"/>
          <w:sz w:val="24"/>
          <w:szCs w:val="24"/>
        </w:rPr>
        <w:t xml:space="preserve">3.1. </w:t>
      </w:r>
      <w:r w:rsidRPr="00D3754B">
        <w:rPr>
          <w:rFonts w:cstheme="minorHAnsi"/>
          <w:b/>
          <w:sz w:val="24"/>
          <w:szCs w:val="24"/>
        </w:rPr>
        <w:t>Сторона-1 зобов’язана:</w:t>
      </w:r>
    </w:p>
    <w:p w14:paraId="1D9ED762" w14:textId="53ACB881" w:rsidR="006B7C4C" w:rsidRPr="00D3754B" w:rsidRDefault="006B7C4C" w:rsidP="006B7C4C">
      <w:pPr>
        <w:spacing w:after="0" w:line="240" w:lineRule="auto"/>
        <w:jc w:val="both"/>
        <w:rPr>
          <w:rFonts w:cstheme="minorHAnsi"/>
          <w:sz w:val="24"/>
          <w:szCs w:val="24"/>
        </w:rPr>
      </w:pPr>
      <w:r w:rsidRPr="00D3754B">
        <w:rPr>
          <w:rFonts w:cstheme="minorHAnsi"/>
          <w:sz w:val="24"/>
          <w:szCs w:val="24"/>
        </w:rPr>
        <w:t>- надавати Стороні-2 достовірну конфіденційну інформацію в об’ємі, що необхідний для виконання Стороною-2 своїх зобов’язань за договорами та угодами, що укладені Сторонами.</w:t>
      </w:r>
    </w:p>
    <w:p w14:paraId="242F08A7" w14:textId="4168F391" w:rsidR="00546F67" w:rsidRPr="00D3754B" w:rsidRDefault="00546F67" w:rsidP="006B7C4C">
      <w:pPr>
        <w:spacing w:after="0" w:line="240" w:lineRule="auto"/>
        <w:jc w:val="both"/>
        <w:rPr>
          <w:rFonts w:cstheme="minorHAnsi"/>
          <w:sz w:val="24"/>
          <w:szCs w:val="24"/>
        </w:rPr>
      </w:pPr>
      <w:r w:rsidRPr="00D3754B">
        <w:rPr>
          <w:rFonts w:cstheme="minorHAnsi"/>
          <w:sz w:val="24"/>
          <w:szCs w:val="24"/>
        </w:rPr>
        <w:t xml:space="preserve">3.2. </w:t>
      </w:r>
      <w:r w:rsidRPr="00D3754B">
        <w:rPr>
          <w:rFonts w:cstheme="minorHAnsi"/>
          <w:b/>
          <w:sz w:val="24"/>
          <w:szCs w:val="24"/>
        </w:rPr>
        <w:t>Сторона-1 має право:</w:t>
      </w:r>
    </w:p>
    <w:p w14:paraId="7254CD6D" w14:textId="3F4E36D5" w:rsidR="00546F67" w:rsidRPr="00D3754B" w:rsidRDefault="00546F67" w:rsidP="006B7C4C">
      <w:pPr>
        <w:spacing w:after="0" w:line="240" w:lineRule="auto"/>
        <w:jc w:val="both"/>
        <w:rPr>
          <w:rFonts w:cstheme="minorHAnsi"/>
          <w:sz w:val="24"/>
          <w:szCs w:val="24"/>
        </w:rPr>
      </w:pPr>
      <w:r w:rsidRPr="00D3754B">
        <w:rPr>
          <w:rFonts w:cstheme="minorHAnsi"/>
          <w:sz w:val="24"/>
          <w:szCs w:val="24"/>
        </w:rPr>
        <w:t>- перевіряти дотримання Стороною-2 умов даної Угоди;</w:t>
      </w:r>
    </w:p>
    <w:p w14:paraId="369A5402" w14:textId="4B67F8AE" w:rsidR="00BA5584" w:rsidRPr="00D3754B" w:rsidRDefault="00BA5584" w:rsidP="006B7C4C">
      <w:pPr>
        <w:spacing w:after="0" w:line="240" w:lineRule="auto"/>
        <w:jc w:val="both"/>
        <w:rPr>
          <w:rFonts w:cstheme="minorHAnsi"/>
          <w:sz w:val="24"/>
          <w:szCs w:val="24"/>
        </w:rPr>
      </w:pPr>
      <w:r w:rsidRPr="00D3754B">
        <w:rPr>
          <w:rFonts w:cstheme="minorHAnsi"/>
          <w:sz w:val="24"/>
          <w:szCs w:val="24"/>
        </w:rPr>
        <w:t>- вимагати повернення конфіденційної інформації, що була надана Стороні-2;</w:t>
      </w:r>
    </w:p>
    <w:p w14:paraId="2D538537" w14:textId="1DDF1251" w:rsidR="00546F67" w:rsidRPr="00D3754B" w:rsidRDefault="00546F67" w:rsidP="006B7C4C">
      <w:pPr>
        <w:spacing w:after="0" w:line="240" w:lineRule="auto"/>
        <w:jc w:val="both"/>
        <w:rPr>
          <w:rFonts w:cstheme="minorHAnsi"/>
          <w:sz w:val="24"/>
          <w:szCs w:val="24"/>
        </w:rPr>
      </w:pPr>
      <w:r w:rsidRPr="00D3754B">
        <w:rPr>
          <w:rFonts w:cstheme="minorHAnsi"/>
          <w:sz w:val="24"/>
          <w:szCs w:val="24"/>
        </w:rPr>
        <w:t>- стягнути з Сторони</w:t>
      </w:r>
      <w:r w:rsidR="00EB6F54" w:rsidRPr="00D3754B">
        <w:rPr>
          <w:rFonts w:cstheme="minorHAnsi"/>
          <w:sz w:val="24"/>
          <w:szCs w:val="24"/>
        </w:rPr>
        <w:t>-2 штраф у розмірі передбаченому Угодою у випадку розголошення конфіденційної інформації.</w:t>
      </w:r>
    </w:p>
    <w:p w14:paraId="4A60DC68" w14:textId="262CBD16" w:rsidR="006B7C4C" w:rsidRPr="00D3754B" w:rsidRDefault="006B7C4C" w:rsidP="006B7C4C">
      <w:pPr>
        <w:spacing w:after="0" w:line="240" w:lineRule="auto"/>
        <w:jc w:val="both"/>
        <w:rPr>
          <w:rFonts w:cstheme="minorHAnsi"/>
          <w:sz w:val="24"/>
          <w:szCs w:val="24"/>
        </w:rPr>
      </w:pPr>
      <w:r w:rsidRPr="00D3754B">
        <w:rPr>
          <w:rFonts w:cstheme="minorHAnsi"/>
          <w:sz w:val="24"/>
          <w:szCs w:val="24"/>
        </w:rPr>
        <w:t>3.</w:t>
      </w:r>
      <w:r w:rsidR="00546F67" w:rsidRPr="00D3754B">
        <w:rPr>
          <w:rFonts w:cstheme="minorHAnsi"/>
          <w:sz w:val="24"/>
          <w:szCs w:val="24"/>
        </w:rPr>
        <w:t>3</w:t>
      </w:r>
      <w:r w:rsidRPr="00D3754B">
        <w:rPr>
          <w:rFonts w:cstheme="minorHAnsi"/>
          <w:sz w:val="24"/>
          <w:szCs w:val="24"/>
        </w:rPr>
        <w:t xml:space="preserve">. </w:t>
      </w:r>
      <w:r w:rsidRPr="00D3754B">
        <w:rPr>
          <w:rFonts w:cstheme="minorHAnsi"/>
          <w:b/>
          <w:sz w:val="24"/>
          <w:szCs w:val="24"/>
        </w:rPr>
        <w:t>Сторона-2 зобов’язана:</w:t>
      </w:r>
    </w:p>
    <w:p w14:paraId="25C50FEE" w14:textId="57A88DC2" w:rsidR="006B7C4C" w:rsidRPr="00D3754B" w:rsidRDefault="006B7C4C" w:rsidP="006B7C4C">
      <w:pPr>
        <w:spacing w:after="0" w:line="240" w:lineRule="auto"/>
        <w:jc w:val="both"/>
        <w:rPr>
          <w:rFonts w:cstheme="minorHAnsi"/>
          <w:sz w:val="24"/>
          <w:szCs w:val="24"/>
        </w:rPr>
      </w:pPr>
      <w:r w:rsidRPr="00D3754B">
        <w:rPr>
          <w:rFonts w:cstheme="minorHAnsi"/>
          <w:sz w:val="24"/>
          <w:szCs w:val="24"/>
        </w:rPr>
        <w:t>- забезпечити неможливість розголошення конфіденційної інформації третім особам;</w:t>
      </w:r>
    </w:p>
    <w:p w14:paraId="78532ADB" w14:textId="759C1C47" w:rsidR="0059786C" w:rsidRPr="00D3754B" w:rsidRDefault="0059786C" w:rsidP="006B7C4C">
      <w:pPr>
        <w:spacing w:after="0" w:line="240" w:lineRule="auto"/>
        <w:jc w:val="both"/>
        <w:rPr>
          <w:rFonts w:cstheme="minorHAnsi"/>
          <w:sz w:val="24"/>
          <w:szCs w:val="24"/>
        </w:rPr>
      </w:pPr>
      <w:r w:rsidRPr="00D3754B">
        <w:rPr>
          <w:rFonts w:cstheme="minorHAnsi"/>
          <w:sz w:val="24"/>
          <w:szCs w:val="24"/>
        </w:rPr>
        <w:t>- зберігати конфіденційну інформацію в зашифрованому вигляді та вживати інших необхідних заходів для збереження нерозголошення інформації, при цьому забезпечити такий рівень захисту, при якому була би повністю усунена можливість несанкціонованого розголошення та використання конфіденційної інформації третіми особами;</w:t>
      </w:r>
    </w:p>
    <w:p w14:paraId="13E6ED89" w14:textId="0D5BDF72" w:rsidR="006B7C4C" w:rsidRPr="00D3754B" w:rsidRDefault="006B7C4C" w:rsidP="006B7C4C">
      <w:pPr>
        <w:spacing w:after="0" w:line="240" w:lineRule="auto"/>
        <w:jc w:val="both"/>
        <w:rPr>
          <w:rFonts w:cstheme="minorHAnsi"/>
          <w:sz w:val="24"/>
          <w:szCs w:val="24"/>
        </w:rPr>
      </w:pPr>
      <w:r w:rsidRPr="00D3754B">
        <w:rPr>
          <w:rFonts w:cstheme="minorHAnsi"/>
          <w:sz w:val="24"/>
          <w:szCs w:val="24"/>
        </w:rPr>
        <w:t xml:space="preserve">- </w:t>
      </w:r>
      <w:r w:rsidR="00546F67" w:rsidRPr="00D3754B">
        <w:rPr>
          <w:rFonts w:cstheme="minorHAnsi"/>
          <w:sz w:val="24"/>
          <w:szCs w:val="24"/>
        </w:rPr>
        <w:t>використовувати конфіденційну інформацію виключно з метою для якої вона була надана Стороною-1 на виконання договорів та угод, що укладені Сторонами і не суперечать чинному законодавству України;</w:t>
      </w:r>
    </w:p>
    <w:p w14:paraId="1897D5A2" w14:textId="33CB7DA3" w:rsidR="00546F67" w:rsidRPr="00D3754B" w:rsidRDefault="00546F67" w:rsidP="006B7C4C">
      <w:pPr>
        <w:spacing w:after="0" w:line="240" w:lineRule="auto"/>
        <w:jc w:val="both"/>
        <w:rPr>
          <w:rFonts w:cstheme="minorHAnsi"/>
          <w:sz w:val="24"/>
          <w:szCs w:val="24"/>
        </w:rPr>
      </w:pPr>
      <w:r w:rsidRPr="00D3754B">
        <w:rPr>
          <w:rFonts w:cstheme="minorHAnsi"/>
          <w:sz w:val="24"/>
          <w:szCs w:val="24"/>
        </w:rPr>
        <w:t>- не продавати, не обмінювати, не публікувати або будь-яким іншим способом розголошувати конфіденційну інформацію, окрім випадків надання Стороною-1 письмової згоди на такі дії</w:t>
      </w:r>
      <w:r w:rsidR="00BA5584" w:rsidRPr="00D3754B">
        <w:rPr>
          <w:rFonts w:cstheme="minorHAnsi"/>
          <w:sz w:val="24"/>
          <w:szCs w:val="24"/>
        </w:rPr>
        <w:t>;</w:t>
      </w:r>
    </w:p>
    <w:p w14:paraId="209F9B00" w14:textId="22688B1C" w:rsidR="0059786C" w:rsidRPr="00D3754B" w:rsidRDefault="0059786C" w:rsidP="006B7C4C">
      <w:pPr>
        <w:spacing w:after="0" w:line="240" w:lineRule="auto"/>
        <w:jc w:val="both"/>
        <w:rPr>
          <w:rFonts w:cstheme="minorHAnsi"/>
          <w:sz w:val="24"/>
          <w:szCs w:val="24"/>
        </w:rPr>
      </w:pPr>
      <w:r w:rsidRPr="00D3754B">
        <w:rPr>
          <w:rFonts w:cstheme="minorHAnsi"/>
          <w:sz w:val="24"/>
          <w:szCs w:val="24"/>
        </w:rPr>
        <w:t>- не здійснювати будь-яке копіювання, фотографування або інше відтворення конфіденційної інформації в більшій кількості, ніж це необхідно для виконання договірних зобов’язань з Стороною-1;</w:t>
      </w:r>
    </w:p>
    <w:p w14:paraId="15AF37CE" w14:textId="0A3CFB50" w:rsidR="00BA5584" w:rsidRPr="00D3754B" w:rsidRDefault="00BA5584" w:rsidP="006B7C4C">
      <w:pPr>
        <w:spacing w:after="0" w:line="240" w:lineRule="auto"/>
        <w:jc w:val="both"/>
        <w:rPr>
          <w:rFonts w:cstheme="minorHAnsi"/>
          <w:sz w:val="24"/>
          <w:szCs w:val="24"/>
        </w:rPr>
      </w:pPr>
      <w:r w:rsidRPr="00D3754B">
        <w:rPr>
          <w:rFonts w:cstheme="minorHAnsi"/>
          <w:sz w:val="24"/>
          <w:szCs w:val="24"/>
        </w:rPr>
        <w:lastRenderedPageBreak/>
        <w:t>- повернути або знищити конфіденційну інформацію</w:t>
      </w:r>
      <w:r w:rsidR="00837274" w:rsidRPr="00D3754B">
        <w:rPr>
          <w:rFonts w:cstheme="minorHAnsi"/>
          <w:sz w:val="24"/>
          <w:szCs w:val="24"/>
        </w:rPr>
        <w:t xml:space="preserve"> та/або носії конфіденційної інформації</w:t>
      </w:r>
      <w:r w:rsidRPr="00D3754B">
        <w:rPr>
          <w:rFonts w:cstheme="minorHAnsi"/>
          <w:sz w:val="24"/>
          <w:szCs w:val="24"/>
        </w:rPr>
        <w:t xml:space="preserve"> </w:t>
      </w:r>
      <w:r w:rsidR="00837274" w:rsidRPr="00D3754B">
        <w:rPr>
          <w:rFonts w:cstheme="minorHAnsi"/>
          <w:sz w:val="24"/>
          <w:szCs w:val="24"/>
        </w:rPr>
        <w:t xml:space="preserve">та їх копії </w:t>
      </w:r>
      <w:r w:rsidRPr="00D3754B">
        <w:rPr>
          <w:rFonts w:cstheme="minorHAnsi"/>
          <w:sz w:val="24"/>
          <w:szCs w:val="24"/>
        </w:rPr>
        <w:t>на письмову вимоги Сторони-1</w:t>
      </w:r>
      <w:r w:rsidR="00837274" w:rsidRPr="00D3754B">
        <w:rPr>
          <w:rFonts w:cstheme="minorHAnsi"/>
          <w:sz w:val="24"/>
          <w:szCs w:val="24"/>
        </w:rPr>
        <w:t xml:space="preserve"> протягом 3 календарних днів з дня отримання такої вимоги</w:t>
      </w:r>
      <w:r w:rsidR="00171DDA" w:rsidRPr="00D3754B">
        <w:rPr>
          <w:rFonts w:cstheme="minorHAnsi"/>
          <w:sz w:val="24"/>
          <w:szCs w:val="24"/>
        </w:rPr>
        <w:t xml:space="preserve"> або з дня закінчення строку дії Угоди (залежно від того, яка подія настане раніше)</w:t>
      </w:r>
      <w:r w:rsidRPr="00D3754B">
        <w:rPr>
          <w:rFonts w:cstheme="minorHAnsi"/>
          <w:sz w:val="24"/>
          <w:szCs w:val="24"/>
        </w:rPr>
        <w:t>;</w:t>
      </w:r>
    </w:p>
    <w:p w14:paraId="5BA1A5AF" w14:textId="305AAFCE" w:rsidR="00BA5584" w:rsidRPr="00D3754B" w:rsidRDefault="00BA5584" w:rsidP="006B7C4C">
      <w:pPr>
        <w:spacing w:after="0" w:line="240" w:lineRule="auto"/>
        <w:jc w:val="both"/>
        <w:rPr>
          <w:rFonts w:cstheme="minorHAnsi"/>
          <w:sz w:val="24"/>
          <w:szCs w:val="24"/>
        </w:rPr>
      </w:pPr>
      <w:r w:rsidRPr="00D3754B">
        <w:rPr>
          <w:rFonts w:cstheme="minorHAnsi"/>
          <w:sz w:val="24"/>
          <w:szCs w:val="24"/>
        </w:rPr>
        <w:t xml:space="preserve">- не порушувати будь-які права інтелектуальної власності </w:t>
      </w:r>
      <w:r w:rsidR="003166B4" w:rsidRPr="00D3754B">
        <w:rPr>
          <w:rFonts w:cstheme="minorHAnsi"/>
          <w:sz w:val="24"/>
          <w:szCs w:val="24"/>
        </w:rPr>
        <w:t>Сторони-1;</w:t>
      </w:r>
    </w:p>
    <w:p w14:paraId="22173D97" w14:textId="1C10062B" w:rsidR="003166B4" w:rsidRPr="00D3754B" w:rsidRDefault="003166B4" w:rsidP="006B7C4C">
      <w:pPr>
        <w:spacing w:after="0" w:line="240" w:lineRule="auto"/>
        <w:jc w:val="both"/>
        <w:rPr>
          <w:rFonts w:cstheme="minorHAnsi"/>
          <w:sz w:val="24"/>
          <w:szCs w:val="24"/>
        </w:rPr>
      </w:pPr>
      <w:r w:rsidRPr="00D3754B">
        <w:rPr>
          <w:rFonts w:cstheme="minorHAnsi"/>
          <w:sz w:val="24"/>
          <w:szCs w:val="24"/>
        </w:rPr>
        <w:t>- у випадку несанкціонованого розголошення конфіденційної інформації негайно, але у строк не пізніше 48 годин з моменту розкриття, повідомити Сторону-1 про даний факт.</w:t>
      </w:r>
    </w:p>
    <w:p w14:paraId="0F3B5C23" w14:textId="03852818" w:rsidR="00EB6F54" w:rsidRPr="00D3754B" w:rsidRDefault="00EB6F54" w:rsidP="006B7C4C">
      <w:pPr>
        <w:spacing w:after="0" w:line="240" w:lineRule="auto"/>
        <w:jc w:val="both"/>
        <w:rPr>
          <w:rFonts w:cstheme="minorHAnsi"/>
          <w:sz w:val="24"/>
          <w:szCs w:val="24"/>
        </w:rPr>
      </w:pPr>
      <w:r w:rsidRPr="00D3754B">
        <w:rPr>
          <w:rFonts w:cstheme="minorHAnsi"/>
          <w:sz w:val="24"/>
          <w:szCs w:val="24"/>
        </w:rPr>
        <w:t xml:space="preserve">3.4. </w:t>
      </w:r>
      <w:r w:rsidRPr="00D3754B">
        <w:rPr>
          <w:rFonts w:cstheme="minorHAnsi"/>
          <w:b/>
          <w:sz w:val="24"/>
          <w:szCs w:val="24"/>
        </w:rPr>
        <w:t>Сторона-2 має право:</w:t>
      </w:r>
    </w:p>
    <w:p w14:paraId="265FDA7E" w14:textId="59789B35" w:rsidR="00EB6F54" w:rsidRPr="00D3754B" w:rsidRDefault="00EB6F54" w:rsidP="006B7C4C">
      <w:pPr>
        <w:spacing w:after="0" w:line="240" w:lineRule="auto"/>
        <w:jc w:val="both"/>
        <w:rPr>
          <w:rFonts w:cstheme="minorHAnsi"/>
          <w:sz w:val="24"/>
          <w:szCs w:val="24"/>
        </w:rPr>
      </w:pPr>
      <w:r w:rsidRPr="00D3754B">
        <w:rPr>
          <w:rFonts w:cstheme="minorHAnsi"/>
          <w:sz w:val="24"/>
          <w:szCs w:val="24"/>
        </w:rPr>
        <w:t>- з метою виконання договірних зобов’язань перед Стороною-1 передавати конфіденційну інформацію своїм працівникам та партнерам з якими укладено угоди про нерозголошення конфіденційної інформації, що передбачають конфіденційність інформації Сторони-1</w:t>
      </w:r>
      <w:r w:rsidR="00837274" w:rsidRPr="00D3754B">
        <w:rPr>
          <w:rFonts w:cstheme="minorHAnsi"/>
          <w:sz w:val="24"/>
          <w:szCs w:val="24"/>
        </w:rPr>
        <w:t>;</w:t>
      </w:r>
    </w:p>
    <w:p w14:paraId="6CB16F4A" w14:textId="734ED446" w:rsidR="0059786C" w:rsidRPr="00D3754B" w:rsidRDefault="00837274" w:rsidP="006B7C4C">
      <w:pPr>
        <w:spacing w:after="0" w:line="240" w:lineRule="auto"/>
        <w:jc w:val="both"/>
        <w:rPr>
          <w:rFonts w:cstheme="minorHAnsi"/>
          <w:sz w:val="24"/>
          <w:szCs w:val="24"/>
        </w:rPr>
      </w:pPr>
      <w:r w:rsidRPr="00D3754B">
        <w:rPr>
          <w:rFonts w:cstheme="minorHAnsi"/>
          <w:sz w:val="24"/>
          <w:szCs w:val="24"/>
        </w:rPr>
        <w:t>- зберегти носії конфіденційної інформації</w:t>
      </w:r>
      <w:r w:rsidR="00CB7CC6" w:rsidRPr="00D3754B">
        <w:rPr>
          <w:rFonts w:cstheme="minorHAnsi"/>
          <w:sz w:val="24"/>
          <w:szCs w:val="24"/>
        </w:rPr>
        <w:t>, що необхідні для організації бухгалтерського та податкового обліку протягом строку, що передбачений чинним законодавством.</w:t>
      </w:r>
    </w:p>
    <w:p w14:paraId="6BEC13CE" w14:textId="7EF3F40F" w:rsidR="00350F90" w:rsidRPr="00D3754B" w:rsidRDefault="00EB6F54" w:rsidP="00EB6F54">
      <w:pPr>
        <w:spacing w:after="0" w:line="240" w:lineRule="auto"/>
        <w:jc w:val="center"/>
        <w:rPr>
          <w:rFonts w:cstheme="minorHAnsi"/>
          <w:b/>
          <w:sz w:val="24"/>
          <w:szCs w:val="24"/>
        </w:rPr>
      </w:pPr>
      <w:r w:rsidRPr="00D3754B">
        <w:rPr>
          <w:rFonts w:cstheme="minorHAnsi"/>
          <w:b/>
          <w:sz w:val="24"/>
          <w:szCs w:val="24"/>
        </w:rPr>
        <w:t>4. ВЛАСНІСТЬ</w:t>
      </w:r>
    </w:p>
    <w:p w14:paraId="6FE6DC88" w14:textId="1671DE91" w:rsidR="00EB6F54" w:rsidRPr="00D3754B" w:rsidRDefault="00EB6F54" w:rsidP="00EB6F54">
      <w:pPr>
        <w:spacing w:after="0" w:line="240" w:lineRule="auto"/>
        <w:jc w:val="both"/>
        <w:rPr>
          <w:rFonts w:cstheme="minorHAnsi"/>
          <w:sz w:val="24"/>
          <w:szCs w:val="24"/>
        </w:rPr>
      </w:pPr>
      <w:r w:rsidRPr="00D3754B">
        <w:rPr>
          <w:rFonts w:cstheme="minorHAnsi"/>
          <w:sz w:val="24"/>
          <w:szCs w:val="24"/>
        </w:rPr>
        <w:t>4.1. Сторони визнають, що конфіденційна інформація є інтелектуальною та/або приватною власністю Сторони-1.</w:t>
      </w:r>
    </w:p>
    <w:p w14:paraId="297411E8" w14:textId="7C3C20AD" w:rsidR="00EB6F54" w:rsidRPr="00D3754B" w:rsidRDefault="00EB6F54" w:rsidP="00EB6F54">
      <w:pPr>
        <w:spacing w:after="0" w:line="240" w:lineRule="auto"/>
        <w:jc w:val="both"/>
        <w:rPr>
          <w:rFonts w:cstheme="minorHAnsi"/>
          <w:sz w:val="24"/>
          <w:szCs w:val="24"/>
        </w:rPr>
      </w:pPr>
      <w:r w:rsidRPr="00D3754B">
        <w:rPr>
          <w:rFonts w:cstheme="minorHAnsi"/>
          <w:sz w:val="24"/>
          <w:szCs w:val="24"/>
        </w:rPr>
        <w:t xml:space="preserve">4.2. </w:t>
      </w:r>
      <w:r w:rsidR="00BA5584" w:rsidRPr="00D3754B">
        <w:rPr>
          <w:rFonts w:cstheme="minorHAnsi"/>
          <w:sz w:val="24"/>
          <w:szCs w:val="24"/>
        </w:rPr>
        <w:t>Дана Угода не передбачає передання Стороні-2 будь-яких прав інтелектуальної власності. Факт розкриття конфіденційної інформації, що є об’єктом інтелектуальної власності Сторони-1 або містить інформацію про такий об’єкт не дає права Стороні-2 права на розголошення інформації про нього.</w:t>
      </w:r>
    </w:p>
    <w:p w14:paraId="2F66C118" w14:textId="4C26B7A3" w:rsidR="00036F70" w:rsidRPr="00D3754B" w:rsidRDefault="00CB7CC6" w:rsidP="00CB7CC6">
      <w:pPr>
        <w:pStyle w:val="a4"/>
        <w:spacing w:after="0" w:line="240" w:lineRule="auto"/>
        <w:ind w:left="0"/>
        <w:jc w:val="center"/>
        <w:rPr>
          <w:rFonts w:cstheme="minorHAnsi"/>
          <w:b/>
          <w:sz w:val="24"/>
          <w:szCs w:val="24"/>
        </w:rPr>
      </w:pPr>
      <w:r w:rsidRPr="00D3754B">
        <w:rPr>
          <w:rFonts w:cstheme="minorHAnsi"/>
          <w:b/>
          <w:sz w:val="24"/>
          <w:szCs w:val="24"/>
        </w:rPr>
        <w:t>5. ВІДПОВІДАЛЬНІСТЬ</w:t>
      </w:r>
    </w:p>
    <w:p w14:paraId="5E87DA24" w14:textId="1D92ED84" w:rsidR="00243009" w:rsidRPr="00D3754B" w:rsidRDefault="00243009" w:rsidP="00CB7CC6">
      <w:pPr>
        <w:pStyle w:val="a4"/>
        <w:spacing w:after="0" w:line="240" w:lineRule="auto"/>
        <w:ind w:left="0"/>
        <w:jc w:val="both"/>
        <w:rPr>
          <w:rFonts w:cstheme="minorHAnsi"/>
          <w:sz w:val="24"/>
          <w:szCs w:val="24"/>
        </w:rPr>
      </w:pPr>
      <w:r w:rsidRPr="00D3754B">
        <w:rPr>
          <w:rFonts w:cstheme="minorHAnsi"/>
          <w:sz w:val="24"/>
          <w:szCs w:val="24"/>
        </w:rPr>
        <w:t>5.1</w:t>
      </w:r>
      <w:r w:rsidR="00CB7CC6" w:rsidRPr="00D3754B">
        <w:rPr>
          <w:rFonts w:cstheme="minorHAnsi"/>
          <w:sz w:val="24"/>
          <w:szCs w:val="24"/>
        </w:rPr>
        <w:t>.</w:t>
      </w:r>
      <w:r w:rsidR="00CB7CC6" w:rsidRPr="00D3754B">
        <w:rPr>
          <w:rFonts w:cstheme="minorHAnsi"/>
          <w:b/>
          <w:sz w:val="24"/>
          <w:szCs w:val="24"/>
        </w:rPr>
        <w:t xml:space="preserve"> </w:t>
      </w:r>
      <w:r w:rsidRPr="00D3754B">
        <w:rPr>
          <w:rFonts w:cstheme="minorHAnsi"/>
          <w:sz w:val="24"/>
          <w:szCs w:val="24"/>
        </w:rPr>
        <w:t>Сторона-2 несе відповідальність за розголошення конфіденційної інформації та за використання конфіденційної інформації не з метою з якою вона була надана Стороною-1.</w:t>
      </w:r>
    </w:p>
    <w:p w14:paraId="045FD77D" w14:textId="3D0096E8" w:rsidR="00CB7CC6" w:rsidRPr="00D3754B" w:rsidRDefault="00243009" w:rsidP="00CB7CC6">
      <w:pPr>
        <w:pStyle w:val="a4"/>
        <w:spacing w:after="0" w:line="240" w:lineRule="auto"/>
        <w:ind w:left="0"/>
        <w:jc w:val="both"/>
        <w:rPr>
          <w:rFonts w:cstheme="minorHAnsi"/>
          <w:sz w:val="24"/>
          <w:szCs w:val="24"/>
        </w:rPr>
      </w:pPr>
      <w:r w:rsidRPr="00D3754B">
        <w:rPr>
          <w:rFonts w:cstheme="minorHAnsi"/>
          <w:sz w:val="24"/>
          <w:szCs w:val="24"/>
        </w:rPr>
        <w:t xml:space="preserve">5.2. </w:t>
      </w:r>
      <w:r w:rsidR="00CB7CC6" w:rsidRPr="00D3754B">
        <w:rPr>
          <w:rFonts w:cstheme="minorHAnsi"/>
          <w:sz w:val="24"/>
          <w:szCs w:val="24"/>
        </w:rPr>
        <w:t>Сторона-2 несе відповідальність за дії своїх працівників та партнерів, яким була розголошена конфіденційна інформація, як за свої власні, в тому числі і у випадках припинення з ними трудових та цивільно-правових відносин.</w:t>
      </w:r>
    </w:p>
    <w:p w14:paraId="504DEB65" w14:textId="21E7EE9F" w:rsidR="006948C3" w:rsidRPr="00D3754B" w:rsidRDefault="00243009" w:rsidP="00CB7CC6">
      <w:pPr>
        <w:pStyle w:val="a4"/>
        <w:spacing w:after="0" w:line="240" w:lineRule="auto"/>
        <w:ind w:left="0"/>
        <w:jc w:val="both"/>
        <w:rPr>
          <w:rFonts w:cstheme="minorHAnsi"/>
          <w:bCs/>
          <w:sz w:val="24"/>
          <w:szCs w:val="24"/>
        </w:rPr>
      </w:pPr>
      <w:r w:rsidRPr="00D3754B">
        <w:rPr>
          <w:rFonts w:cstheme="minorHAnsi"/>
          <w:sz w:val="24"/>
          <w:szCs w:val="24"/>
        </w:rPr>
        <w:t xml:space="preserve">5.3. </w:t>
      </w:r>
      <w:r w:rsidR="006948C3" w:rsidRPr="00D3754B">
        <w:rPr>
          <w:rFonts w:cstheme="minorHAnsi"/>
          <w:sz w:val="24"/>
          <w:szCs w:val="24"/>
        </w:rPr>
        <w:t xml:space="preserve">Сторони погодили, що </w:t>
      </w:r>
      <w:r w:rsidR="006948C3" w:rsidRPr="00D3754B">
        <w:rPr>
          <w:rFonts w:cstheme="minorHAnsi"/>
          <w:bCs/>
          <w:sz w:val="24"/>
          <w:szCs w:val="24"/>
        </w:rPr>
        <w:t>належними, достовірними, достатніми та допустимими доказами порушення даної Угоди є письмові документи, електронні документи (текстові документи, графічні зображення, плани, фотографії, відео- та звукозаписи тощо), веб-сайти (сторінки), текстові, мультимедійні та голосові повідомлення, метадані, бази даних та інші дані в електронній формі.</w:t>
      </w:r>
    </w:p>
    <w:p w14:paraId="5AAA22B6" w14:textId="0E6C1B4C" w:rsidR="00243009" w:rsidRPr="00D3754B" w:rsidRDefault="006948C3" w:rsidP="00CB7CC6">
      <w:pPr>
        <w:pStyle w:val="a4"/>
        <w:spacing w:after="0" w:line="240" w:lineRule="auto"/>
        <w:ind w:left="0"/>
        <w:jc w:val="both"/>
        <w:rPr>
          <w:rFonts w:cstheme="minorHAnsi"/>
          <w:sz w:val="24"/>
          <w:szCs w:val="24"/>
        </w:rPr>
      </w:pPr>
      <w:r w:rsidRPr="00D3754B">
        <w:rPr>
          <w:rFonts w:cstheme="minorHAnsi"/>
          <w:sz w:val="24"/>
          <w:szCs w:val="24"/>
        </w:rPr>
        <w:t xml:space="preserve">5.4. </w:t>
      </w:r>
      <w:r w:rsidR="00243009" w:rsidRPr="00D3754B">
        <w:rPr>
          <w:rFonts w:cstheme="minorHAnsi"/>
          <w:sz w:val="24"/>
          <w:szCs w:val="24"/>
        </w:rPr>
        <w:t>У випадку розголошення конфіденційної інформації, Сторона-1 має право стягнути зі Сторони</w:t>
      </w:r>
      <w:r w:rsidRPr="00D3754B">
        <w:rPr>
          <w:rFonts w:cstheme="minorHAnsi"/>
          <w:sz w:val="24"/>
          <w:szCs w:val="24"/>
        </w:rPr>
        <w:t>-2 штраф у розмірі 100 000 (сто тисяч) грн 00 коп за кожен підтверджений факт розголошення або нецільового використання конфіденційної інформації.</w:t>
      </w:r>
    </w:p>
    <w:p w14:paraId="5BAEB402" w14:textId="77777777" w:rsidR="00DE0E87" w:rsidRPr="00D3754B" w:rsidRDefault="006948C3" w:rsidP="00CB7CC6">
      <w:pPr>
        <w:pStyle w:val="a4"/>
        <w:spacing w:after="0" w:line="240" w:lineRule="auto"/>
        <w:ind w:left="0"/>
        <w:jc w:val="both"/>
        <w:rPr>
          <w:rFonts w:cstheme="minorHAnsi"/>
          <w:sz w:val="24"/>
          <w:szCs w:val="24"/>
        </w:rPr>
      </w:pPr>
      <w:r w:rsidRPr="00D3754B">
        <w:rPr>
          <w:rFonts w:cstheme="minorHAnsi"/>
          <w:sz w:val="24"/>
          <w:szCs w:val="24"/>
        </w:rPr>
        <w:t xml:space="preserve">5.5. У випадку якщо наслідком </w:t>
      </w:r>
      <w:r w:rsidR="00DE0E87" w:rsidRPr="00D3754B">
        <w:rPr>
          <w:rFonts w:cstheme="minorHAnsi"/>
          <w:sz w:val="24"/>
          <w:szCs w:val="24"/>
        </w:rPr>
        <w:t xml:space="preserve">розголошення конфіденційної інформації або нецільового її використання стало порушення прав інтелектуальної власності Сторони-1, Сторона-2, окрім штрафу передбаченого цим розділом Угоди, зобов’язана компенсувати Стороні-1 всі збитки пов’язані з цим, в тому числі і упущену вигоду. </w:t>
      </w:r>
    </w:p>
    <w:p w14:paraId="645FEABB" w14:textId="657D8B58" w:rsidR="006948C3" w:rsidRPr="00D3754B" w:rsidRDefault="00DE0E87" w:rsidP="00CB7CC6">
      <w:pPr>
        <w:pStyle w:val="a4"/>
        <w:spacing w:after="0" w:line="240" w:lineRule="auto"/>
        <w:ind w:left="0"/>
        <w:jc w:val="both"/>
        <w:rPr>
          <w:rFonts w:cstheme="minorHAnsi"/>
          <w:sz w:val="24"/>
          <w:szCs w:val="24"/>
        </w:rPr>
      </w:pPr>
      <w:r w:rsidRPr="00D3754B">
        <w:rPr>
          <w:rFonts w:cstheme="minorHAnsi"/>
          <w:sz w:val="24"/>
          <w:szCs w:val="24"/>
        </w:rPr>
        <w:t xml:space="preserve">5.6. Сплата штрафних санкцій та компенсація збитків Стороною-2 здійснюється протягом 30 календарних днів з дня отримання відповідної вимоги та доказів від </w:t>
      </w:r>
      <w:r w:rsidR="00872733" w:rsidRPr="00D3754B">
        <w:rPr>
          <w:rFonts w:cstheme="minorHAnsi"/>
          <w:sz w:val="24"/>
          <w:szCs w:val="24"/>
        </w:rPr>
        <w:t>Сторони-1.</w:t>
      </w:r>
    </w:p>
    <w:p w14:paraId="1C5796F9" w14:textId="03A026F5" w:rsidR="00872733" w:rsidRPr="00D3754B" w:rsidRDefault="00872733" w:rsidP="00CB7CC6">
      <w:pPr>
        <w:pStyle w:val="a4"/>
        <w:spacing w:after="0" w:line="240" w:lineRule="auto"/>
        <w:ind w:left="0"/>
        <w:jc w:val="both"/>
        <w:rPr>
          <w:rFonts w:cstheme="minorHAnsi"/>
          <w:sz w:val="24"/>
          <w:szCs w:val="24"/>
        </w:rPr>
      </w:pPr>
      <w:r w:rsidRPr="00D3754B">
        <w:rPr>
          <w:rFonts w:cstheme="minorHAnsi"/>
          <w:sz w:val="24"/>
          <w:szCs w:val="24"/>
        </w:rPr>
        <w:t xml:space="preserve">5.7. Сторона-2 не несе відповідальність за </w:t>
      </w:r>
      <w:r w:rsidR="0094126C" w:rsidRPr="00D3754B">
        <w:rPr>
          <w:rFonts w:cstheme="minorHAnsi"/>
          <w:sz w:val="24"/>
          <w:szCs w:val="24"/>
        </w:rPr>
        <w:t>розповсюдження</w:t>
      </w:r>
      <w:r w:rsidR="003B18B6" w:rsidRPr="00D3754B">
        <w:rPr>
          <w:rFonts w:cstheme="minorHAnsi"/>
          <w:sz w:val="24"/>
          <w:szCs w:val="24"/>
        </w:rPr>
        <w:t xml:space="preserve"> неконфіденційної інформації, а також за розповсюдження конфіденційної інформації третіми особами, яким така інформація була надана Стороною-1.</w:t>
      </w:r>
    </w:p>
    <w:p w14:paraId="22C7E905" w14:textId="666A8B44" w:rsidR="003B18B6" w:rsidRPr="00D3754B" w:rsidRDefault="0096212C" w:rsidP="0096212C">
      <w:pPr>
        <w:spacing w:after="0"/>
        <w:jc w:val="center"/>
        <w:rPr>
          <w:rFonts w:cstheme="minorHAnsi"/>
          <w:b/>
          <w:sz w:val="24"/>
          <w:szCs w:val="24"/>
        </w:rPr>
      </w:pPr>
      <w:r w:rsidRPr="00D3754B">
        <w:rPr>
          <w:rFonts w:cstheme="minorHAnsi"/>
          <w:b/>
          <w:sz w:val="24"/>
          <w:szCs w:val="24"/>
        </w:rPr>
        <w:t>6</w:t>
      </w:r>
      <w:r w:rsidR="003B18B6" w:rsidRPr="00D3754B">
        <w:rPr>
          <w:rFonts w:cstheme="minorHAnsi"/>
          <w:b/>
          <w:sz w:val="24"/>
          <w:szCs w:val="24"/>
        </w:rPr>
        <w:t>. СТРОК ДІЇ</w:t>
      </w:r>
    </w:p>
    <w:p w14:paraId="405A692E" w14:textId="2454926B" w:rsidR="003B18B6" w:rsidRPr="00D3754B" w:rsidRDefault="0096212C" w:rsidP="003B18B6">
      <w:pPr>
        <w:pStyle w:val="a4"/>
        <w:spacing w:after="0" w:line="240" w:lineRule="auto"/>
        <w:ind w:left="0"/>
        <w:jc w:val="both"/>
        <w:rPr>
          <w:rFonts w:cstheme="minorHAnsi"/>
          <w:sz w:val="24"/>
          <w:szCs w:val="24"/>
        </w:rPr>
      </w:pPr>
      <w:r w:rsidRPr="00D3754B">
        <w:rPr>
          <w:rFonts w:cstheme="minorHAnsi"/>
          <w:sz w:val="24"/>
          <w:szCs w:val="24"/>
        </w:rPr>
        <w:t>6</w:t>
      </w:r>
      <w:r w:rsidR="003B18B6" w:rsidRPr="00D3754B">
        <w:rPr>
          <w:rFonts w:cstheme="minorHAnsi"/>
          <w:sz w:val="24"/>
          <w:szCs w:val="24"/>
        </w:rPr>
        <w:t xml:space="preserve">.1. Ця Угода набирає чинності з моменту її підписання Сторонами та діє до </w:t>
      </w:r>
      <w:r w:rsidR="00777A4F" w:rsidRPr="00D3754B">
        <w:rPr>
          <w:rFonts w:cstheme="minorHAnsi"/>
          <w:b/>
          <w:sz w:val="24"/>
          <w:szCs w:val="24"/>
        </w:rPr>
        <w:t>__.__.____</w:t>
      </w:r>
      <w:r w:rsidR="003B18B6" w:rsidRPr="00D3754B">
        <w:rPr>
          <w:rFonts w:cstheme="minorHAnsi"/>
          <w:sz w:val="24"/>
          <w:szCs w:val="24"/>
        </w:rPr>
        <w:t>.</w:t>
      </w:r>
    </w:p>
    <w:p w14:paraId="73CC9811" w14:textId="22B09300" w:rsidR="0096212C" w:rsidRPr="00D3754B" w:rsidRDefault="0096212C" w:rsidP="003B18B6">
      <w:pPr>
        <w:pStyle w:val="a4"/>
        <w:spacing w:after="0" w:line="240" w:lineRule="auto"/>
        <w:ind w:left="0"/>
        <w:jc w:val="both"/>
        <w:rPr>
          <w:rFonts w:cstheme="minorHAnsi"/>
          <w:sz w:val="24"/>
          <w:szCs w:val="24"/>
        </w:rPr>
      </w:pPr>
      <w:r w:rsidRPr="00D3754B">
        <w:rPr>
          <w:rFonts w:cstheme="minorHAnsi"/>
          <w:sz w:val="24"/>
          <w:szCs w:val="24"/>
        </w:rPr>
        <w:t xml:space="preserve">6.2. Конфіденційна інформація, що була отримана Стороною-2 протягом строку дії Угоди і повернення або знищення якої не є можливим не підлягає розголошенню протягом </w:t>
      </w:r>
      <w:r w:rsidR="002A61C1" w:rsidRPr="00D3754B">
        <w:rPr>
          <w:rFonts w:cstheme="minorHAnsi"/>
          <w:sz w:val="24"/>
          <w:szCs w:val="24"/>
        </w:rPr>
        <w:t xml:space="preserve">10 </w:t>
      </w:r>
      <w:r w:rsidRPr="00D3754B">
        <w:rPr>
          <w:rFonts w:cstheme="minorHAnsi"/>
          <w:sz w:val="24"/>
          <w:szCs w:val="24"/>
        </w:rPr>
        <w:t>(</w:t>
      </w:r>
      <w:r w:rsidR="002A61C1" w:rsidRPr="00D3754B">
        <w:rPr>
          <w:rFonts w:cstheme="minorHAnsi"/>
          <w:sz w:val="24"/>
          <w:szCs w:val="24"/>
        </w:rPr>
        <w:t>десять</w:t>
      </w:r>
      <w:r w:rsidRPr="00D3754B">
        <w:rPr>
          <w:rFonts w:cstheme="minorHAnsi"/>
          <w:sz w:val="24"/>
          <w:szCs w:val="24"/>
        </w:rPr>
        <w:t>) років з дня закінчення строку дії Угоди. Розголошення такої інформації протягом зазначеного строку тягне за собою відповідальність Сторони-2 в порядку передбаченому даною Угодою.</w:t>
      </w:r>
    </w:p>
    <w:p w14:paraId="15C706C3" w14:textId="5FD601F2" w:rsidR="0096212C" w:rsidRPr="00D3754B" w:rsidRDefault="0096212C" w:rsidP="0096212C">
      <w:pPr>
        <w:spacing w:after="0"/>
        <w:jc w:val="center"/>
        <w:rPr>
          <w:rFonts w:cstheme="minorHAnsi"/>
          <w:b/>
          <w:sz w:val="24"/>
          <w:szCs w:val="24"/>
        </w:rPr>
      </w:pPr>
      <w:r w:rsidRPr="00D3754B">
        <w:rPr>
          <w:rFonts w:cstheme="minorHAnsi"/>
          <w:b/>
          <w:sz w:val="24"/>
          <w:szCs w:val="24"/>
        </w:rPr>
        <w:t>7. ІНШІ УМОВИ</w:t>
      </w:r>
    </w:p>
    <w:p w14:paraId="0F5B1F44" w14:textId="6EC68CEF" w:rsidR="0096212C" w:rsidRPr="00D3754B" w:rsidRDefault="0096212C" w:rsidP="0096212C">
      <w:pPr>
        <w:pStyle w:val="a4"/>
        <w:spacing w:after="0" w:line="240" w:lineRule="auto"/>
        <w:ind w:left="0"/>
        <w:jc w:val="both"/>
        <w:rPr>
          <w:rFonts w:cstheme="minorHAnsi"/>
          <w:sz w:val="24"/>
          <w:szCs w:val="24"/>
        </w:rPr>
      </w:pPr>
      <w:r w:rsidRPr="00D3754B">
        <w:rPr>
          <w:rFonts w:cstheme="minorHAnsi"/>
          <w:sz w:val="24"/>
          <w:szCs w:val="24"/>
        </w:rPr>
        <w:lastRenderedPageBreak/>
        <w:t>7.1. Конфіденційна інформація може бути передана (розкрита) Стороною-2 третім особам виключно за наявності письмової згоди Сторони-1 на такі дії.</w:t>
      </w:r>
    </w:p>
    <w:p w14:paraId="35CB1E90" w14:textId="0D8B7085" w:rsidR="0096212C" w:rsidRPr="00D3754B" w:rsidRDefault="0096212C" w:rsidP="0096212C">
      <w:pPr>
        <w:pStyle w:val="a4"/>
        <w:spacing w:after="0" w:line="240" w:lineRule="auto"/>
        <w:ind w:left="0"/>
        <w:jc w:val="both"/>
        <w:rPr>
          <w:rFonts w:cstheme="minorHAnsi"/>
          <w:sz w:val="24"/>
          <w:szCs w:val="24"/>
        </w:rPr>
      </w:pPr>
      <w:r w:rsidRPr="00D3754B">
        <w:rPr>
          <w:rFonts w:cstheme="minorHAnsi"/>
          <w:sz w:val="24"/>
          <w:szCs w:val="24"/>
        </w:rPr>
        <w:t>7.2. Права та/або обов’язки за цією Угодою не можуть бути відступлені або передані третім особам.</w:t>
      </w:r>
    </w:p>
    <w:p w14:paraId="4C605041" w14:textId="0AC555F6" w:rsidR="0096212C" w:rsidRPr="00D3754B" w:rsidRDefault="0096212C" w:rsidP="0096212C">
      <w:pPr>
        <w:pStyle w:val="a4"/>
        <w:spacing w:after="0" w:line="240" w:lineRule="auto"/>
        <w:ind w:left="0"/>
        <w:jc w:val="both"/>
        <w:rPr>
          <w:rFonts w:cstheme="minorHAnsi"/>
          <w:sz w:val="24"/>
          <w:szCs w:val="24"/>
        </w:rPr>
      </w:pPr>
      <w:r w:rsidRPr="00D3754B">
        <w:rPr>
          <w:rFonts w:cstheme="minorHAnsi"/>
          <w:sz w:val="24"/>
          <w:szCs w:val="24"/>
        </w:rPr>
        <w:t>7.3. У всіх випадках, що не передбачені даною Угодою Сторони керуються чинним законодавством України.</w:t>
      </w:r>
    </w:p>
    <w:p w14:paraId="4F7F7E5B" w14:textId="2A6C9072" w:rsidR="0096212C" w:rsidRPr="00D3754B" w:rsidRDefault="0096212C" w:rsidP="0096212C">
      <w:pPr>
        <w:pStyle w:val="a4"/>
        <w:spacing w:after="0" w:line="240" w:lineRule="auto"/>
        <w:ind w:left="0"/>
        <w:jc w:val="both"/>
        <w:rPr>
          <w:rFonts w:cstheme="minorHAnsi"/>
          <w:sz w:val="24"/>
          <w:szCs w:val="24"/>
        </w:rPr>
      </w:pPr>
      <w:r w:rsidRPr="00D3754B">
        <w:rPr>
          <w:rFonts w:cstheme="minorHAnsi"/>
          <w:sz w:val="24"/>
          <w:szCs w:val="24"/>
        </w:rPr>
        <w:t>7.4. Зміни та доповнення до даної Угоди є дійсними за умови їх письмового оформлення за підписом Сторін.</w:t>
      </w:r>
    </w:p>
    <w:p w14:paraId="21EE361D" w14:textId="62C9F985" w:rsidR="0096212C" w:rsidRPr="00D3754B" w:rsidRDefault="0096212C" w:rsidP="0096212C">
      <w:pPr>
        <w:pStyle w:val="a4"/>
        <w:spacing w:after="0" w:line="240" w:lineRule="auto"/>
        <w:ind w:left="0"/>
        <w:jc w:val="both"/>
        <w:rPr>
          <w:rFonts w:cstheme="minorHAnsi"/>
          <w:sz w:val="24"/>
          <w:szCs w:val="24"/>
        </w:rPr>
      </w:pPr>
      <w:r w:rsidRPr="00D3754B">
        <w:rPr>
          <w:rFonts w:cstheme="minorHAnsi"/>
          <w:sz w:val="24"/>
          <w:szCs w:val="24"/>
        </w:rPr>
        <w:t xml:space="preserve">7.5. У разі настання невідповідності будь-яких положень Угоди чинному законодавству, це положення втрачає силу, що не спричиняє визнання всієї Угоди недійсною в цілому, оскільки Сторони допускають, що дана Угода могла бути укладеним без такого положення. У випадку, якщо виявиться недійсним положення Угоди, що є істотним, Сторони зобов’язуються протягом 10 (десяти) календарних днів з моменту визнання недійсним такого положення, </w:t>
      </w:r>
      <w:proofErr w:type="spellStart"/>
      <w:r w:rsidRPr="00D3754B">
        <w:rPr>
          <w:rFonts w:cstheme="minorHAnsi"/>
          <w:sz w:val="24"/>
          <w:szCs w:val="24"/>
        </w:rPr>
        <w:t>внести</w:t>
      </w:r>
      <w:proofErr w:type="spellEnd"/>
      <w:r w:rsidRPr="00D3754B">
        <w:rPr>
          <w:rFonts w:cstheme="minorHAnsi"/>
          <w:sz w:val="24"/>
          <w:szCs w:val="24"/>
        </w:rPr>
        <w:t xml:space="preserve"> відповідні зміни до Угоди, з метою приведення недійсного положення у відповідність з чинним законодавством України.</w:t>
      </w:r>
    </w:p>
    <w:p w14:paraId="79764B77" w14:textId="1EC1C75C" w:rsidR="0096212C" w:rsidRPr="00D3754B" w:rsidRDefault="0096212C" w:rsidP="0096212C">
      <w:pPr>
        <w:pStyle w:val="a4"/>
        <w:spacing w:after="0" w:line="240" w:lineRule="auto"/>
        <w:ind w:left="0"/>
        <w:jc w:val="both"/>
        <w:rPr>
          <w:rFonts w:cstheme="minorHAnsi"/>
          <w:sz w:val="24"/>
          <w:szCs w:val="24"/>
        </w:rPr>
      </w:pPr>
      <w:r w:rsidRPr="00D3754B">
        <w:rPr>
          <w:rFonts w:cstheme="minorHAnsi"/>
          <w:sz w:val="24"/>
          <w:szCs w:val="24"/>
        </w:rPr>
        <w:t>7.6. У випадку неможливості вирішення Сторонами спору пов’язаного з Угодою шляхом переговорів, він вирішується згідно чинного законодавства України.</w:t>
      </w:r>
    </w:p>
    <w:p w14:paraId="0B09CFD8" w14:textId="4C7A0ACD" w:rsidR="0096212C" w:rsidRPr="00D3754B" w:rsidRDefault="0096212C" w:rsidP="0096212C">
      <w:pPr>
        <w:pStyle w:val="a4"/>
        <w:spacing w:after="0" w:line="240" w:lineRule="auto"/>
        <w:ind w:left="0"/>
        <w:jc w:val="both"/>
        <w:rPr>
          <w:rFonts w:cstheme="minorHAnsi"/>
          <w:sz w:val="24"/>
          <w:szCs w:val="24"/>
        </w:rPr>
      </w:pPr>
      <w:r w:rsidRPr="00D3754B">
        <w:rPr>
          <w:rFonts w:cstheme="minorHAnsi"/>
          <w:sz w:val="24"/>
          <w:szCs w:val="24"/>
        </w:rPr>
        <w:t>7.7. Цю Угоду складено при повному розумінні Сторонами її умов та термінології українською мовою у двох автентичних примірниках, що мають однакову юридичну силу – по одному для кожної із Сторін.</w:t>
      </w:r>
    </w:p>
    <w:p w14:paraId="00FD3BF5" w14:textId="2F0EDA39" w:rsidR="0059786C" w:rsidRPr="00D3754B" w:rsidRDefault="0059786C" w:rsidP="0096212C">
      <w:pPr>
        <w:pStyle w:val="a4"/>
        <w:spacing w:after="0" w:line="240" w:lineRule="auto"/>
        <w:ind w:left="0"/>
        <w:jc w:val="both"/>
        <w:rPr>
          <w:rFonts w:cstheme="minorHAnsi"/>
          <w:sz w:val="24"/>
          <w:szCs w:val="24"/>
        </w:rPr>
      </w:pPr>
      <w:r w:rsidRPr="00D3754B">
        <w:rPr>
          <w:rFonts w:cstheme="minorHAnsi"/>
          <w:sz w:val="24"/>
          <w:szCs w:val="24"/>
        </w:rPr>
        <w:t xml:space="preserve">7.8. </w:t>
      </w:r>
      <w:r w:rsidR="00F4094F" w:rsidRPr="00D3754B">
        <w:rPr>
          <w:rFonts w:cstheme="minorHAnsi"/>
          <w:sz w:val="24"/>
          <w:szCs w:val="24"/>
        </w:rPr>
        <w:t>Кожна із Сторін Угоди надає повну та безумовну згоду іншій Стороні договору на обробку її персональних даних з метою укладення, виконання, зміни, продовження, припинення цієї Угоди та іншою метою, що може випливати з Угоди. Обробка персональних даних включає сукупність дій зі збирання, накопичення, зберігання, адаптування, систематизації, використання, передачі іншим особам, поновлення, поширення, зміни, знищення, знеособлення та інші дії з персональними даними у рамках мети обробки персональних даних.                                                Сторона-1/Сторона-2  даним підтверджує, що його письмово повідомлено про включення його персональних даних до бази персональних даних Сторони-1/Сторони-2, про мету збору даних, ознайомлено із Порядком обробки персональних даних, роз’яснено всі права суб’єкта персональних даних, передбачені чинним законодавством та, зокрема, Законом України «Про захист персональних даних».</w:t>
      </w:r>
    </w:p>
    <w:p w14:paraId="13844AFE" w14:textId="48E2EC9F" w:rsidR="003B18B6" w:rsidRPr="00777A4F" w:rsidRDefault="006A246F" w:rsidP="006A246F">
      <w:pPr>
        <w:pStyle w:val="a4"/>
        <w:spacing w:after="0" w:line="240" w:lineRule="auto"/>
        <w:ind w:left="0"/>
        <w:jc w:val="center"/>
        <w:rPr>
          <w:rFonts w:cstheme="minorHAnsi"/>
          <w:sz w:val="24"/>
          <w:szCs w:val="24"/>
        </w:rPr>
      </w:pPr>
      <w:r w:rsidRPr="00D3754B">
        <w:rPr>
          <w:rFonts w:cstheme="minorHAnsi"/>
          <w:sz w:val="24"/>
          <w:szCs w:val="24"/>
          <w:lang w:val="ru-RU"/>
        </w:rPr>
        <w:t>[</w:t>
      </w:r>
      <w:r w:rsidRPr="00D3754B">
        <w:rPr>
          <w:rFonts w:cstheme="minorHAnsi"/>
          <w:sz w:val="24"/>
          <w:szCs w:val="24"/>
        </w:rPr>
        <w:t>решта сторінки навмисно залишена порожньою</w:t>
      </w:r>
      <w:r w:rsidRPr="00D3754B">
        <w:rPr>
          <w:rFonts w:cstheme="minorHAnsi"/>
          <w:sz w:val="24"/>
          <w:szCs w:val="24"/>
          <w:lang w:val="ru-RU"/>
        </w:rPr>
        <w:t>]</w:t>
      </w:r>
      <w:bookmarkStart w:id="0" w:name="_GoBack"/>
      <w:bookmarkEnd w:id="0"/>
    </w:p>
    <w:p w14:paraId="27570D50" w14:textId="218D03DD" w:rsidR="00CB7CC6" w:rsidRPr="00777A4F" w:rsidRDefault="00CB7CC6" w:rsidP="00CB7CC6">
      <w:pPr>
        <w:pStyle w:val="a4"/>
        <w:spacing w:after="0" w:line="240" w:lineRule="auto"/>
        <w:ind w:left="0"/>
        <w:jc w:val="both"/>
        <w:rPr>
          <w:rFonts w:cstheme="minorHAnsi"/>
          <w:b/>
          <w:sz w:val="24"/>
          <w:szCs w:val="24"/>
        </w:rPr>
      </w:pPr>
    </w:p>
    <w:p w14:paraId="39D9FC65" w14:textId="77777777" w:rsidR="00CB7CC6" w:rsidRPr="00777A4F" w:rsidRDefault="00CB7CC6" w:rsidP="00CB7CC6">
      <w:pPr>
        <w:pStyle w:val="a4"/>
        <w:spacing w:after="0" w:line="240" w:lineRule="auto"/>
        <w:ind w:left="0"/>
        <w:jc w:val="both"/>
        <w:rPr>
          <w:rFonts w:cstheme="minorHAnsi"/>
          <w:b/>
          <w:sz w:val="24"/>
          <w:szCs w:val="24"/>
        </w:rPr>
      </w:pPr>
    </w:p>
    <w:p w14:paraId="5D85D20E" w14:textId="77777777" w:rsidR="00036F70" w:rsidRPr="00777A4F" w:rsidRDefault="00036F70" w:rsidP="00597121">
      <w:pPr>
        <w:pStyle w:val="a4"/>
        <w:spacing w:after="0" w:line="240" w:lineRule="auto"/>
        <w:ind w:left="0"/>
        <w:jc w:val="both"/>
        <w:rPr>
          <w:rFonts w:cstheme="minorHAnsi"/>
          <w:sz w:val="24"/>
          <w:szCs w:val="24"/>
        </w:rPr>
      </w:pPr>
    </w:p>
    <w:p w14:paraId="13309EC8" w14:textId="77777777" w:rsidR="00036F70" w:rsidRPr="00777A4F" w:rsidRDefault="00036F70" w:rsidP="00597121">
      <w:pPr>
        <w:pStyle w:val="a4"/>
        <w:spacing w:after="0" w:line="240" w:lineRule="auto"/>
        <w:ind w:left="0"/>
        <w:jc w:val="both"/>
        <w:rPr>
          <w:rFonts w:cstheme="minorHAnsi"/>
          <w:sz w:val="24"/>
          <w:szCs w:val="24"/>
        </w:rPr>
      </w:pPr>
    </w:p>
    <w:p w14:paraId="3383CAE3" w14:textId="77777777" w:rsidR="00BB04C3" w:rsidRPr="00777A4F" w:rsidRDefault="00BB04C3" w:rsidP="00597121">
      <w:pPr>
        <w:spacing w:after="0" w:line="240" w:lineRule="auto"/>
        <w:jc w:val="both"/>
        <w:rPr>
          <w:rFonts w:cstheme="minorHAnsi"/>
          <w:sz w:val="24"/>
          <w:szCs w:val="24"/>
        </w:rPr>
      </w:pPr>
    </w:p>
    <w:sectPr w:rsidR="00BB04C3" w:rsidRPr="00777A4F" w:rsidSect="0071208D">
      <w:headerReference w:type="default" r:id="rId7"/>
      <w:footerReference w:type="default" r:id="rId8"/>
      <w:pgSz w:w="11906" w:h="16838"/>
      <w:pgMar w:top="992" w:right="851" w:bottom="284" w:left="1134" w:header="567"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1F729" w14:textId="77777777" w:rsidR="005D136D" w:rsidRDefault="005D136D" w:rsidP="0071208D">
      <w:pPr>
        <w:spacing w:after="0" w:line="240" w:lineRule="auto"/>
      </w:pPr>
      <w:r>
        <w:separator/>
      </w:r>
    </w:p>
  </w:endnote>
  <w:endnote w:type="continuationSeparator" w:id="0">
    <w:p w14:paraId="5F6880AD" w14:textId="77777777" w:rsidR="005D136D" w:rsidRDefault="005D136D" w:rsidP="0071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FC6D" w14:textId="77777777" w:rsidR="0071208D" w:rsidRDefault="0071208D" w:rsidP="0071208D">
    <w:pPr>
      <w:pStyle w:val="ab"/>
      <w:tabs>
        <w:tab w:val="clear" w:pos="9355"/>
        <w:tab w:val="right" w:pos="8505"/>
      </w:tabs>
      <w:ind w:right="-285"/>
      <w:rPr>
        <w:rFonts w:ascii="Times New Roman" w:hAnsi="Times New Roman"/>
        <w:sz w:val="20"/>
        <w:szCs w:val="20"/>
      </w:rPr>
    </w:pPr>
  </w:p>
  <w:p w14:paraId="6B0CCA0C" w14:textId="622991BA" w:rsidR="0071208D" w:rsidRPr="00777A4F" w:rsidRDefault="008A1518" w:rsidP="00025BBC">
    <w:pPr>
      <w:pStyle w:val="ab"/>
      <w:tabs>
        <w:tab w:val="clear" w:pos="9355"/>
        <w:tab w:val="right" w:pos="8505"/>
      </w:tabs>
      <w:ind w:right="-285"/>
      <w:jc w:val="center"/>
      <w:rPr>
        <w:rFonts w:cstheme="minorHAnsi"/>
        <w:b/>
        <w:sz w:val="20"/>
        <w:szCs w:val="20"/>
      </w:rPr>
    </w:pPr>
    <w:r w:rsidRPr="00777A4F">
      <w:rPr>
        <w:rFonts w:cstheme="minorHAnsi"/>
        <w:b/>
        <w:sz w:val="20"/>
        <w:szCs w:val="20"/>
      </w:rPr>
      <w:t xml:space="preserve">СТОРОНА-1 </w:t>
    </w:r>
    <w:r w:rsidR="0071208D" w:rsidRPr="00777A4F">
      <w:rPr>
        <w:rFonts w:cstheme="minorHAnsi"/>
        <w:b/>
        <w:sz w:val="20"/>
        <w:szCs w:val="20"/>
      </w:rPr>
      <w:t xml:space="preserve">__________________                                              </w:t>
    </w:r>
    <w:r w:rsidRPr="00777A4F">
      <w:rPr>
        <w:rFonts w:cstheme="minorHAnsi"/>
        <w:b/>
        <w:sz w:val="20"/>
        <w:szCs w:val="20"/>
      </w:rPr>
      <w:t xml:space="preserve">СТОРОНА-2 </w:t>
    </w:r>
    <w:r w:rsidR="0071208D" w:rsidRPr="00777A4F">
      <w:rPr>
        <w:rFonts w:cstheme="minorHAnsi"/>
        <w:b/>
        <w:sz w:val="20"/>
        <w:szCs w:val="20"/>
      </w:rPr>
      <w:t>__________________</w:t>
    </w:r>
  </w:p>
  <w:p w14:paraId="1D61C998" w14:textId="5E269BC1" w:rsidR="0071208D" w:rsidRPr="00777A4F" w:rsidRDefault="00025BBC" w:rsidP="00025BBC">
    <w:pPr>
      <w:pStyle w:val="ab"/>
      <w:jc w:val="center"/>
      <w:rPr>
        <w:rFonts w:cstheme="minorHAnsi"/>
        <w:sz w:val="20"/>
        <w:szCs w:val="20"/>
      </w:rPr>
    </w:pPr>
    <w:r>
      <w:rPr>
        <w:rFonts w:cstheme="minorHAnsi"/>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A7EF1" w14:textId="77777777" w:rsidR="005D136D" w:rsidRDefault="005D136D" w:rsidP="0071208D">
      <w:pPr>
        <w:spacing w:after="0" w:line="240" w:lineRule="auto"/>
      </w:pPr>
      <w:r>
        <w:separator/>
      </w:r>
    </w:p>
  </w:footnote>
  <w:footnote w:type="continuationSeparator" w:id="0">
    <w:p w14:paraId="4FDA9C22" w14:textId="77777777" w:rsidR="005D136D" w:rsidRDefault="005D136D" w:rsidP="00712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6118553"/>
      <w:docPartObj>
        <w:docPartGallery w:val="Page Numbers (Top of Page)"/>
        <w:docPartUnique/>
      </w:docPartObj>
    </w:sdtPr>
    <w:sdtEndPr/>
    <w:sdtContent>
      <w:p w14:paraId="442A1CC7" w14:textId="6D7EED87" w:rsidR="0071208D" w:rsidRDefault="0071208D">
        <w:pPr>
          <w:pStyle w:val="a9"/>
          <w:jc w:val="right"/>
        </w:pPr>
        <w:r w:rsidRPr="00E86F60">
          <w:rPr>
            <w:rFonts w:cstheme="minorHAnsi"/>
            <w:b/>
            <w:sz w:val="24"/>
            <w:szCs w:val="24"/>
          </w:rPr>
          <w:fldChar w:fldCharType="begin"/>
        </w:r>
        <w:r w:rsidRPr="00E86F60">
          <w:rPr>
            <w:rFonts w:cstheme="minorHAnsi"/>
            <w:b/>
            <w:sz w:val="24"/>
            <w:szCs w:val="24"/>
          </w:rPr>
          <w:instrText>PAGE   \* MERGEFORMAT</w:instrText>
        </w:r>
        <w:r w:rsidRPr="00E86F60">
          <w:rPr>
            <w:rFonts w:cstheme="minorHAnsi"/>
            <w:b/>
            <w:sz w:val="24"/>
            <w:szCs w:val="24"/>
          </w:rPr>
          <w:fldChar w:fldCharType="separate"/>
        </w:r>
        <w:r w:rsidR="00D3754B" w:rsidRPr="00D3754B">
          <w:rPr>
            <w:rFonts w:cstheme="minorHAnsi"/>
            <w:b/>
            <w:noProof/>
            <w:sz w:val="24"/>
            <w:szCs w:val="24"/>
            <w:lang w:val="ru-RU"/>
          </w:rPr>
          <w:t>4</w:t>
        </w:r>
        <w:r w:rsidRPr="00E86F60">
          <w:rPr>
            <w:rFonts w:cstheme="minorHAnsi"/>
            <w:b/>
            <w:sz w:val="24"/>
            <w:szCs w:val="24"/>
          </w:rPr>
          <w:fldChar w:fldCharType="end"/>
        </w:r>
      </w:p>
    </w:sdtContent>
  </w:sdt>
  <w:p w14:paraId="50D98026" w14:textId="77777777" w:rsidR="0071208D" w:rsidRPr="006A246F" w:rsidRDefault="0071208D">
    <w:pPr>
      <w:pStyle w:val="a9"/>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05C23"/>
    <w:multiLevelType w:val="multilevel"/>
    <w:tmpl w:val="1FFA2358"/>
    <w:styleLink w:val="1"/>
    <w:lvl w:ilvl="0">
      <w:start w:val="1"/>
      <w:numFmt w:val="decimal"/>
      <w:pStyle w:val="10"/>
      <w:lvlText w:val="Стаття %1."/>
      <w:lvlJc w:val="center"/>
      <w:rPr>
        <w:rFonts w:cs="Times New Roman" w:hint="default"/>
        <w:b/>
        <w:i w:val="0"/>
        <w:sz w:val="20"/>
        <w:szCs w:val="20"/>
      </w:rPr>
    </w:lvl>
    <w:lvl w:ilvl="1">
      <w:start w:val="1"/>
      <w:numFmt w:val="decimal"/>
      <w:pStyle w:val="2"/>
      <w:lvlText w:val="%1.%2."/>
      <w:lvlJc w:val="left"/>
      <w:pPr>
        <w:tabs>
          <w:tab w:val="num" w:pos="709"/>
        </w:tabs>
        <w:ind w:left="709" w:hanging="709"/>
      </w:pPr>
      <w:rPr>
        <w:rFonts w:ascii="Arial" w:hAnsi="Arial" w:cs="Arial" w:hint="default"/>
        <w:b/>
        <w:i w:val="0"/>
        <w:strike w:val="0"/>
        <w:sz w:val="20"/>
        <w:szCs w:val="20"/>
      </w:rPr>
    </w:lvl>
    <w:lvl w:ilvl="2">
      <w:start w:val="1"/>
      <w:numFmt w:val="decimal"/>
      <w:pStyle w:val="3"/>
      <w:lvlText w:val="%1.%2.%3."/>
      <w:lvlJc w:val="left"/>
      <w:pPr>
        <w:tabs>
          <w:tab w:val="num" w:pos="709"/>
        </w:tabs>
        <w:ind w:left="709" w:hanging="709"/>
      </w:pPr>
      <w:rPr>
        <w:rFonts w:cs="Times New Roman" w:hint="default"/>
        <w:b/>
        <w:i w:val="0"/>
        <w:sz w:val="20"/>
        <w:szCs w:val="20"/>
      </w:rPr>
    </w:lvl>
    <w:lvl w:ilvl="3">
      <w:start w:val="1"/>
      <w:numFmt w:val="lowerRoman"/>
      <w:pStyle w:val="4"/>
      <w:lvlText w:val="(%4)"/>
      <w:lvlJc w:val="left"/>
      <w:pPr>
        <w:tabs>
          <w:tab w:val="num" w:pos="1134"/>
        </w:tabs>
        <w:ind w:left="1134" w:hanging="425"/>
      </w:pPr>
      <w:rPr>
        <w:rFonts w:cs="Times New Roman" w:hint="default"/>
        <w:b/>
      </w:rPr>
    </w:lvl>
    <w:lvl w:ilvl="4">
      <w:start w:val="1"/>
      <w:numFmt w:val="russianUpper"/>
      <w:pStyle w:val="5"/>
      <w:suff w:val="nothing"/>
      <w:lvlText w:val="Додаток %5"/>
      <w:lvlJc w:val="left"/>
      <w:rPr>
        <w:rFonts w:cs="Times New Roman" w:hint="default"/>
        <w:b/>
        <w:i w:val="0"/>
      </w:rPr>
    </w:lvl>
    <w:lvl w:ilvl="5">
      <w:start w:val="1"/>
      <w:numFmt w:val="lowerLetter"/>
      <w:lvlText w:val="%6)"/>
      <w:lvlJc w:val="left"/>
      <w:pPr>
        <w:tabs>
          <w:tab w:val="num" w:pos="1152"/>
        </w:tabs>
        <w:ind w:left="2835"/>
      </w:pPr>
      <w:rPr>
        <w:rFonts w:cs="Times New Roman" w:hint="default"/>
      </w:rPr>
    </w:lvl>
    <w:lvl w:ilvl="6">
      <w:start w:val="1"/>
      <w:numFmt w:val="lowerRoman"/>
      <w:lvlText w:val="%7)"/>
      <w:lvlJc w:val="right"/>
      <w:pPr>
        <w:tabs>
          <w:tab w:val="num" w:pos="1296"/>
        </w:tabs>
        <w:ind w:left="3402"/>
      </w:pPr>
      <w:rPr>
        <w:rFonts w:cs="Times New Roman" w:hint="default"/>
      </w:rPr>
    </w:lvl>
    <w:lvl w:ilvl="7">
      <w:start w:val="1"/>
      <w:numFmt w:val="lowerLetter"/>
      <w:lvlText w:val="%8."/>
      <w:lvlJc w:val="left"/>
      <w:pPr>
        <w:tabs>
          <w:tab w:val="num" w:pos="1440"/>
        </w:tabs>
        <w:ind w:left="3969"/>
      </w:pPr>
      <w:rPr>
        <w:rFonts w:cs="Times New Roman" w:hint="default"/>
      </w:rPr>
    </w:lvl>
    <w:lvl w:ilvl="8">
      <w:start w:val="1"/>
      <w:numFmt w:val="lowerRoman"/>
      <w:lvlText w:val="%9."/>
      <w:lvlJc w:val="right"/>
      <w:pPr>
        <w:tabs>
          <w:tab w:val="num" w:pos="1584"/>
        </w:tabs>
        <w:ind w:left="4536"/>
      </w:pPr>
      <w:rPr>
        <w:rFonts w:cs="Times New Roman" w:hint="default"/>
      </w:rPr>
    </w:lvl>
  </w:abstractNum>
  <w:abstractNum w:abstractNumId="1" w15:restartNumberingAfterBreak="0">
    <w:nsid w:val="390E0851"/>
    <w:multiLevelType w:val="hybridMultilevel"/>
    <w:tmpl w:val="8F981DE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A016A15"/>
    <w:multiLevelType w:val="hybridMultilevel"/>
    <w:tmpl w:val="C90EAB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32F1F86"/>
    <w:multiLevelType w:val="multilevel"/>
    <w:tmpl w:val="88D606B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E74539E"/>
    <w:multiLevelType w:val="multilevel"/>
    <w:tmpl w:val="24842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48477F"/>
    <w:multiLevelType w:val="hybridMultilevel"/>
    <w:tmpl w:val="28082DF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C344E04"/>
    <w:multiLevelType w:val="multilevel"/>
    <w:tmpl w:val="D354F200"/>
    <w:lvl w:ilvl="0">
      <w:start w:val="1"/>
      <w:numFmt w:val="decimal"/>
      <w:lvlText w:val="%1"/>
      <w:lvlJc w:val="left"/>
      <w:pPr>
        <w:tabs>
          <w:tab w:val="num" w:pos="851"/>
        </w:tabs>
        <w:ind w:left="0" w:firstLine="288"/>
      </w:pPr>
      <w:rPr>
        <w:rFonts w:hint="default"/>
      </w:rPr>
    </w:lvl>
    <w:lvl w:ilvl="1">
      <w:start w:val="1"/>
      <w:numFmt w:val="decimal"/>
      <w:pStyle w:val="11"/>
      <w:lvlText w:val="%1.%2"/>
      <w:lvlJc w:val="left"/>
      <w:pPr>
        <w:tabs>
          <w:tab w:val="num" w:pos="832"/>
        </w:tabs>
        <w:ind w:left="76" w:firstLine="284"/>
      </w:pPr>
      <w:rPr>
        <w:rFonts w:ascii="Courier New" w:hAnsi="Courier New" w:cs="Courier New" w:hint="default"/>
        <w:b w:val="0"/>
        <w:i w:val="0"/>
        <w:color w:val="auto"/>
        <w:sz w:val="18"/>
        <w:szCs w:val="18"/>
      </w:rPr>
    </w:lvl>
    <w:lvl w:ilvl="2">
      <w:start w:val="1"/>
      <w:numFmt w:val="decimal"/>
      <w:pStyle w:val="a"/>
      <w:lvlText w:val="%1.%2.%3"/>
      <w:lvlJc w:val="left"/>
      <w:pPr>
        <w:tabs>
          <w:tab w:val="num" w:pos="720"/>
        </w:tabs>
        <w:ind w:left="720" w:hanging="720"/>
      </w:pPr>
      <w:rPr>
        <w:rFonts w:hint="default"/>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70"/>
    <w:rsid w:val="00001177"/>
    <w:rsid w:val="00025BBC"/>
    <w:rsid w:val="00036F70"/>
    <w:rsid w:val="00057B4D"/>
    <w:rsid w:val="000A3123"/>
    <w:rsid w:val="000A56D4"/>
    <w:rsid w:val="00171DDA"/>
    <w:rsid w:val="001A25D4"/>
    <w:rsid w:val="001C30B3"/>
    <w:rsid w:val="001D563A"/>
    <w:rsid w:val="00200870"/>
    <w:rsid w:val="00231453"/>
    <w:rsid w:val="00243009"/>
    <w:rsid w:val="002A61C1"/>
    <w:rsid w:val="002E1AE4"/>
    <w:rsid w:val="003166B4"/>
    <w:rsid w:val="003233D0"/>
    <w:rsid w:val="00350F90"/>
    <w:rsid w:val="00365050"/>
    <w:rsid w:val="00373134"/>
    <w:rsid w:val="003B18B6"/>
    <w:rsid w:val="003E5081"/>
    <w:rsid w:val="004B3A5E"/>
    <w:rsid w:val="004F7D1B"/>
    <w:rsid w:val="00501E44"/>
    <w:rsid w:val="00506AAB"/>
    <w:rsid w:val="00546F67"/>
    <w:rsid w:val="00597121"/>
    <w:rsid w:val="0059786C"/>
    <w:rsid w:val="005B5E13"/>
    <w:rsid w:val="005D136D"/>
    <w:rsid w:val="005D3A1B"/>
    <w:rsid w:val="0061448F"/>
    <w:rsid w:val="006948C3"/>
    <w:rsid w:val="0069655D"/>
    <w:rsid w:val="006A246F"/>
    <w:rsid w:val="006A5DCE"/>
    <w:rsid w:val="006B7C4C"/>
    <w:rsid w:val="0071208D"/>
    <w:rsid w:val="00716FC9"/>
    <w:rsid w:val="00777A4F"/>
    <w:rsid w:val="007A7B6C"/>
    <w:rsid w:val="007E7572"/>
    <w:rsid w:val="008253FB"/>
    <w:rsid w:val="00837274"/>
    <w:rsid w:val="00872733"/>
    <w:rsid w:val="008A1518"/>
    <w:rsid w:val="008A7179"/>
    <w:rsid w:val="008C0260"/>
    <w:rsid w:val="0094126C"/>
    <w:rsid w:val="0096212C"/>
    <w:rsid w:val="00991736"/>
    <w:rsid w:val="00A5571E"/>
    <w:rsid w:val="00AF174F"/>
    <w:rsid w:val="00AF19E9"/>
    <w:rsid w:val="00B03EF8"/>
    <w:rsid w:val="00B17FA8"/>
    <w:rsid w:val="00B67295"/>
    <w:rsid w:val="00B866EC"/>
    <w:rsid w:val="00BA5584"/>
    <w:rsid w:val="00BB04C3"/>
    <w:rsid w:val="00BC5A1D"/>
    <w:rsid w:val="00BF39EF"/>
    <w:rsid w:val="00C20828"/>
    <w:rsid w:val="00C21516"/>
    <w:rsid w:val="00C44F5A"/>
    <w:rsid w:val="00C70973"/>
    <w:rsid w:val="00CB7CC6"/>
    <w:rsid w:val="00CD4B16"/>
    <w:rsid w:val="00D3754B"/>
    <w:rsid w:val="00D70782"/>
    <w:rsid w:val="00D84156"/>
    <w:rsid w:val="00D87A98"/>
    <w:rsid w:val="00DE0E87"/>
    <w:rsid w:val="00DF09A7"/>
    <w:rsid w:val="00E86F60"/>
    <w:rsid w:val="00EB6F54"/>
    <w:rsid w:val="00EE2462"/>
    <w:rsid w:val="00F008E4"/>
    <w:rsid w:val="00F05CF4"/>
    <w:rsid w:val="00F077D5"/>
    <w:rsid w:val="00F4094F"/>
    <w:rsid w:val="00F74882"/>
    <w:rsid w:val="00FB098F"/>
    <w:rsid w:val="00FC48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4D7EC"/>
  <w15:docId w15:val="{5F0C6927-9133-4C17-8D9C-169639FC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6F7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36F70"/>
    <w:pPr>
      <w:ind w:left="720"/>
      <w:contextualSpacing/>
    </w:pPr>
  </w:style>
  <w:style w:type="paragraph" w:styleId="a5">
    <w:name w:val="Balloon Text"/>
    <w:basedOn w:val="a0"/>
    <w:link w:val="a6"/>
    <w:uiPriority w:val="99"/>
    <w:semiHidden/>
    <w:unhideWhenUsed/>
    <w:rsid w:val="00001177"/>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001177"/>
    <w:rPr>
      <w:rFonts w:ascii="Segoe UI" w:hAnsi="Segoe UI" w:cs="Segoe UI"/>
      <w:sz w:val="18"/>
      <w:szCs w:val="18"/>
    </w:rPr>
  </w:style>
  <w:style w:type="paragraph" w:customStyle="1" w:styleId="10">
    <w:name w:val="СУровень 1"/>
    <w:basedOn w:val="a0"/>
    <w:rsid w:val="00716FC9"/>
    <w:pPr>
      <w:numPr>
        <w:numId w:val="5"/>
      </w:numPr>
      <w:spacing w:after="0" w:line="240" w:lineRule="auto"/>
      <w:jc w:val="center"/>
    </w:pPr>
    <w:rPr>
      <w:rFonts w:ascii="Arial" w:eastAsia="Times New Roman" w:hAnsi="Arial" w:cs="Arial"/>
      <w:b/>
      <w:sz w:val="20"/>
      <w:szCs w:val="20"/>
      <w:lang w:val="ru-RU" w:eastAsia="ru-RU"/>
    </w:rPr>
  </w:style>
  <w:style w:type="paragraph" w:customStyle="1" w:styleId="2">
    <w:name w:val="СУровень 2"/>
    <w:basedOn w:val="a0"/>
    <w:link w:val="20"/>
    <w:rsid w:val="00716FC9"/>
    <w:pPr>
      <w:numPr>
        <w:ilvl w:val="1"/>
        <w:numId w:val="5"/>
      </w:numPr>
      <w:spacing w:after="0" w:line="240" w:lineRule="auto"/>
      <w:jc w:val="both"/>
    </w:pPr>
    <w:rPr>
      <w:rFonts w:ascii="Arial" w:eastAsia="Times New Roman" w:hAnsi="Arial" w:cs="Arial"/>
      <w:sz w:val="20"/>
      <w:szCs w:val="20"/>
      <w:lang w:val="ru-RU" w:eastAsia="ru-RU"/>
    </w:rPr>
  </w:style>
  <w:style w:type="paragraph" w:customStyle="1" w:styleId="3">
    <w:name w:val="СУровень 3"/>
    <w:basedOn w:val="a0"/>
    <w:rsid w:val="00716FC9"/>
    <w:pPr>
      <w:numPr>
        <w:ilvl w:val="2"/>
        <w:numId w:val="5"/>
      </w:numPr>
      <w:spacing w:after="0" w:line="240" w:lineRule="auto"/>
      <w:jc w:val="both"/>
    </w:pPr>
    <w:rPr>
      <w:rFonts w:ascii="Arial" w:eastAsia="Times New Roman" w:hAnsi="Arial" w:cs="Arial"/>
      <w:sz w:val="20"/>
      <w:szCs w:val="20"/>
      <w:lang w:val="ru-RU" w:eastAsia="ru-RU"/>
    </w:rPr>
  </w:style>
  <w:style w:type="character" w:customStyle="1" w:styleId="20">
    <w:name w:val="СУровень 2 Знак"/>
    <w:link w:val="2"/>
    <w:locked/>
    <w:rsid w:val="00716FC9"/>
    <w:rPr>
      <w:rFonts w:ascii="Arial" w:eastAsia="Times New Roman" w:hAnsi="Arial" w:cs="Arial"/>
      <w:sz w:val="20"/>
      <w:szCs w:val="20"/>
      <w:lang w:val="ru-RU" w:eastAsia="ru-RU"/>
    </w:rPr>
  </w:style>
  <w:style w:type="paragraph" w:customStyle="1" w:styleId="4">
    <w:name w:val="СУровень 4"/>
    <w:basedOn w:val="a0"/>
    <w:rsid w:val="00716FC9"/>
    <w:pPr>
      <w:numPr>
        <w:ilvl w:val="3"/>
        <w:numId w:val="5"/>
      </w:numPr>
      <w:spacing w:after="0" w:line="240" w:lineRule="auto"/>
      <w:jc w:val="both"/>
    </w:pPr>
    <w:rPr>
      <w:rFonts w:ascii="Arial" w:eastAsia="Times New Roman" w:hAnsi="Arial" w:cs="Arial"/>
      <w:sz w:val="20"/>
      <w:szCs w:val="20"/>
      <w:lang w:val="ru-RU" w:eastAsia="ru-RU"/>
    </w:rPr>
  </w:style>
  <w:style w:type="paragraph" w:customStyle="1" w:styleId="5">
    <w:name w:val="СУровень 5"/>
    <w:basedOn w:val="a0"/>
    <w:rsid w:val="00716FC9"/>
    <w:pPr>
      <w:numPr>
        <w:ilvl w:val="4"/>
        <w:numId w:val="5"/>
      </w:numPr>
      <w:spacing w:after="0" w:line="240" w:lineRule="auto"/>
      <w:jc w:val="both"/>
    </w:pPr>
    <w:rPr>
      <w:rFonts w:ascii="Arial" w:eastAsia="Times New Roman" w:hAnsi="Arial" w:cs="Arial"/>
      <w:sz w:val="20"/>
      <w:szCs w:val="20"/>
      <w:lang w:val="ru-RU" w:eastAsia="ru-RU"/>
    </w:rPr>
  </w:style>
  <w:style w:type="numbering" w:customStyle="1" w:styleId="1">
    <w:name w:val="Стиль1"/>
    <w:rsid w:val="00716FC9"/>
    <w:pPr>
      <w:numPr>
        <w:numId w:val="5"/>
      </w:numPr>
    </w:pPr>
  </w:style>
  <w:style w:type="table" w:styleId="a7">
    <w:name w:val="Table Grid"/>
    <w:basedOn w:val="a2"/>
    <w:uiPriority w:val="39"/>
    <w:rsid w:val="0071208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Body Text Indent"/>
    <w:basedOn w:val="a0"/>
    <w:link w:val="a8"/>
    <w:rsid w:val="0071208D"/>
    <w:pPr>
      <w:numPr>
        <w:ilvl w:val="2"/>
        <w:numId w:val="7"/>
      </w:numPr>
      <w:spacing w:after="120" w:line="240" w:lineRule="auto"/>
    </w:pPr>
    <w:rPr>
      <w:rFonts w:ascii="Calibri" w:eastAsia="Calibri" w:hAnsi="Calibri" w:cs="Times New Roman"/>
      <w:sz w:val="24"/>
      <w:szCs w:val="24"/>
      <w:lang w:val="ru-RU" w:eastAsia="ru-RU"/>
    </w:rPr>
  </w:style>
  <w:style w:type="character" w:customStyle="1" w:styleId="a8">
    <w:name w:val="Основной текст с отступом Знак"/>
    <w:basedOn w:val="a1"/>
    <w:link w:val="a"/>
    <w:rsid w:val="0071208D"/>
    <w:rPr>
      <w:rFonts w:ascii="Calibri" w:eastAsia="Calibri" w:hAnsi="Calibri" w:cs="Times New Roman"/>
      <w:sz w:val="24"/>
      <w:szCs w:val="24"/>
      <w:lang w:val="ru-RU" w:eastAsia="ru-RU"/>
    </w:rPr>
  </w:style>
  <w:style w:type="paragraph" w:customStyle="1" w:styleId="11">
    <w:name w:val="Стиль1 Знак"/>
    <w:basedOn w:val="a"/>
    <w:qFormat/>
    <w:rsid w:val="0071208D"/>
    <w:pPr>
      <w:numPr>
        <w:ilvl w:val="1"/>
      </w:numPr>
      <w:jc w:val="both"/>
    </w:pPr>
    <w:rPr>
      <w:lang w:val="uk-UA"/>
    </w:rPr>
  </w:style>
  <w:style w:type="paragraph" w:styleId="a9">
    <w:name w:val="header"/>
    <w:basedOn w:val="a0"/>
    <w:link w:val="aa"/>
    <w:uiPriority w:val="99"/>
    <w:unhideWhenUsed/>
    <w:rsid w:val="0071208D"/>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71208D"/>
  </w:style>
  <w:style w:type="paragraph" w:styleId="ab">
    <w:name w:val="footer"/>
    <w:basedOn w:val="a0"/>
    <w:link w:val="ac"/>
    <w:uiPriority w:val="99"/>
    <w:unhideWhenUsed/>
    <w:rsid w:val="0071208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71208D"/>
  </w:style>
  <w:style w:type="paragraph" w:styleId="ad">
    <w:name w:val="Body Text"/>
    <w:basedOn w:val="a0"/>
    <w:link w:val="ae"/>
    <w:uiPriority w:val="99"/>
    <w:semiHidden/>
    <w:unhideWhenUsed/>
    <w:rsid w:val="0071208D"/>
    <w:pPr>
      <w:spacing w:after="120" w:line="259" w:lineRule="auto"/>
    </w:pPr>
    <w:rPr>
      <w:rFonts w:ascii="Calibri" w:eastAsia="Calibri" w:hAnsi="Calibri" w:cs="Times New Roman"/>
      <w:lang w:val="ru-RU"/>
    </w:rPr>
  </w:style>
  <w:style w:type="character" w:customStyle="1" w:styleId="ae">
    <w:name w:val="Основной текст Знак"/>
    <w:basedOn w:val="a1"/>
    <w:link w:val="ad"/>
    <w:uiPriority w:val="99"/>
    <w:semiHidden/>
    <w:rsid w:val="0071208D"/>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1650</Words>
  <Characters>9410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dc:creator>
  <cp:lastModifiedBy>Сокол (Воскобойник) Тетяна</cp:lastModifiedBy>
  <cp:revision>2</cp:revision>
  <cp:lastPrinted>2020-07-10T13:24:00Z</cp:lastPrinted>
  <dcterms:created xsi:type="dcterms:W3CDTF">2022-10-20T06:11:00Z</dcterms:created>
  <dcterms:modified xsi:type="dcterms:W3CDTF">2022-10-20T06:11:00Z</dcterms:modified>
</cp:coreProperties>
</file>