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A7" w:rsidRPr="001E418D" w:rsidRDefault="00E551A7">
      <w:pPr>
        <w:rPr>
          <w:sz w:val="32"/>
          <w:szCs w:val="32"/>
        </w:rPr>
      </w:pPr>
      <w:r w:rsidRPr="001E418D">
        <w:rPr>
          <w:rFonts w:hint="eastAsia"/>
          <w:sz w:val="32"/>
          <w:szCs w:val="32"/>
          <w:lang w:val="en-US"/>
        </w:rPr>
        <w:t>大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连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是个擅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长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制造惊喜的城市，怪石林立的海岸奇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观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、数不清的城市广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场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、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东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北最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欢乐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的主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题乐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园、全国最美味的海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鲜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，以及特色的各种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节庆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，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让这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座年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轻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的城市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汇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聚着各种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时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尚与浪漫，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释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放着最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闪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耀的魅力。依海而建</w:t>
      </w:r>
      <w:r w:rsidRPr="001E418D">
        <w:rPr>
          <w:rFonts w:ascii="MS Mincho" w:eastAsia="MS Mincho" w:hAnsi="MS Mincho" w:cs="MS Mincho" w:hint="eastAsia"/>
          <w:sz w:val="32"/>
          <w:szCs w:val="32"/>
        </w:rPr>
        <w:t>，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无海不大</w:t>
      </w:r>
      <w:r w:rsidRPr="001E418D">
        <w:rPr>
          <w:rFonts w:ascii="MingLiU" w:eastAsia="MingLiU" w:hAnsi="MingLiU" w:cs="MingLiU" w:hint="eastAsia"/>
          <w:sz w:val="32"/>
          <w:szCs w:val="32"/>
          <w:lang w:val="en-US"/>
        </w:rPr>
        <w:t>连</w:t>
      </w:r>
      <w:r w:rsidRPr="001E418D">
        <w:rPr>
          <w:rFonts w:ascii="MS Mincho" w:eastAsia="MS Mincho" w:hAnsi="MS Mincho" w:cs="MS Mincho" w:hint="eastAsia"/>
          <w:sz w:val="32"/>
          <w:szCs w:val="32"/>
          <w:lang w:val="en-US"/>
        </w:rPr>
        <w:t>。</w:t>
      </w:r>
    </w:p>
    <w:p w:rsidR="0040532C" w:rsidRPr="009C23D3" w:rsidRDefault="00E551A7">
      <w:pPr>
        <w:rPr>
          <w:sz w:val="32"/>
          <w:szCs w:val="32"/>
        </w:rPr>
      </w:pPr>
      <w:r w:rsidRPr="001E418D">
        <w:rPr>
          <w:sz w:val="32"/>
          <w:szCs w:val="32"/>
        </w:rPr>
        <w:t>Далянь -  это прекрасный город, который удивит вас чудесными прибережными скалами, большим количеством городских площадей, самыми веселыми тематическими парками на северо-востоке, вкуснейши</w:t>
      </w:r>
      <w:r w:rsidR="00580134" w:rsidRPr="001E418D">
        <w:rPr>
          <w:sz w:val="32"/>
          <w:szCs w:val="32"/>
        </w:rPr>
        <w:t>ми</w:t>
      </w:r>
      <w:r w:rsidRPr="001E418D">
        <w:rPr>
          <w:sz w:val="32"/>
          <w:szCs w:val="32"/>
        </w:rPr>
        <w:t xml:space="preserve"> блюда</w:t>
      </w:r>
      <w:r w:rsidR="00580134" w:rsidRPr="001E418D">
        <w:rPr>
          <w:sz w:val="32"/>
          <w:szCs w:val="32"/>
        </w:rPr>
        <w:t>ми</w:t>
      </w:r>
      <w:r w:rsidRPr="001E418D">
        <w:rPr>
          <w:sz w:val="32"/>
          <w:szCs w:val="32"/>
        </w:rPr>
        <w:t xml:space="preserve"> из морепродуктов с целой страны, а также разны</w:t>
      </w:r>
      <w:r w:rsidR="00580134" w:rsidRPr="001E418D">
        <w:rPr>
          <w:sz w:val="32"/>
          <w:szCs w:val="32"/>
        </w:rPr>
        <w:t>ми</w:t>
      </w:r>
      <w:r w:rsidRPr="001E418D">
        <w:rPr>
          <w:sz w:val="32"/>
          <w:szCs w:val="32"/>
        </w:rPr>
        <w:t xml:space="preserve"> фестивал</w:t>
      </w:r>
      <w:r w:rsidR="00580134" w:rsidRPr="001E418D">
        <w:rPr>
          <w:sz w:val="32"/>
          <w:szCs w:val="32"/>
        </w:rPr>
        <w:t>ям</w:t>
      </w:r>
      <w:r w:rsidRPr="001E418D">
        <w:rPr>
          <w:sz w:val="32"/>
          <w:szCs w:val="32"/>
        </w:rPr>
        <w:t>и</w:t>
      </w:r>
      <w:r w:rsidR="001E418D" w:rsidRPr="001E418D">
        <w:rPr>
          <w:sz w:val="32"/>
          <w:szCs w:val="32"/>
        </w:rPr>
        <w:t>. Э</w:t>
      </w:r>
      <w:r w:rsidR="00580134" w:rsidRPr="001E418D">
        <w:rPr>
          <w:sz w:val="32"/>
          <w:szCs w:val="32"/>
        </w:rPr>
        <w:t xml:space="preserve">тот город объединяет в себе различные нотки моды и романтики – </w:t>
      </w:r>
      <w:r w:rsidR="001E418D" w:rsidRPr="001E418D">
        <w:rPr>
          <w:sz w:val="32"/>
          <w:szCs w:val="32"/>
        </w:rPr>
        <w:t xml:space="preserve"> безусловно, </w:t>
      </w:r>
      <w:r w:rsidR="00580134" w:rsidRPr="001E418D">
        <w:rPr>
          <w:sz w:val="32"/>
          <w:szCs w:val="32"/>
        </w:rPr>
        <w:t xml:space="preserve">яркий пример </w:t>
      </w:r>
      <w:r w:rsidR="001E418D" w:rsidRPr="001E418D">
        <w:rPr>
          <w:sz w:val="32"/>
          <w:szCs w:val="32"/>
        </w:rPr>
        <w:t>для</w:t>
      </w:r>
      <w:r w:rsidR="00580134" w:rsidRPr="001E418D">
        <w:rPr>
          <w:sz w:val="32"/>
          <w:szCs w:val="32"/>
        </w:rPr>
        <w:t xml:space="preserve"> очарования</w:t>
      </w:r>
      <w:r w:rsidRPr="001E418D">
        <w:rPr>
          <w:sz w:val="32"/>
          <w:szCs w:val="32"/>
        </w:rPr>
        <w:t xml:space="preserve">.  </w:t>
      </w:r>
      <w:r w:rsidR="001E418D" w:rsidRPr="001E418D">
        <w:rPr>
          <w:sz w:val="32"/>
          <w:szCs w:val="32"/>
        </w:rPr>
        <w:t xml:space="preserve">Построенный на берегу моря, </w:t>
      </w:r>
      <w:r w:rsidR="009C23D3">
        <w:rPr>
          <w:sz w:val="32"/>
          <w:szCs w:val="32"/>
        </w:rPr>
        <w:t>без моря нет и Даляня.</w:t>
      </w:r>
    </w:p>
    <w:sectPr w:rsidR="0040532C" w:rsidRPr="009C23D3" w:rsidSect="00525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>
    <w:useFELayout/>
  </w:compat>
  <w:rsids>
    <w:rsidRoot w:val="00E551A7"/>
    <w:rsid w:val="001E418D"/>
    <w:rsid w:val="0040532C"/>
    <w:rsid w:val="00525190"/>
    <w:rsid w:val="00580134"/>
    <w:rsid w:val="009C23D3"/>
    <w:rsid w:val="00E551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1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2017-02-13T12:21:00Z</dcterms:created>
  <dcterms:modified xsi:type="dcterms:W3CDTF">2017-02-23T13:10:00Z</dcterms:modified>
</cp:coreProperties>
</file>