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85" w:rsidRPr="0008212A" w:rsidRDefault="0008212A" w:rsidP="004700C6">
      <w:pPr>
        <w:tabs>
          <w:tab w:val="left" w:pos="7920"/>
        </w:tabs>
        <w:jc w:val="center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08212A">
        <w:rPr>
          <w:color w:val="000000" w:themeColor="text1"/>
          <w:sz w:val="28"/>
          <w:szCs w:val="28"/>
          <w:shd w:val="clear" w:color="auto" w:fill="FFFFFF"/>
        </w:rPr>
        <w:t>Jarmark</w:t>
      </w:r>
      <w:proofErr w:type="spellEnd"/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8212A">
        <w:rPr>
          <w:color w:val="000000" w:themeColor="text1"/>
          <w:sz w:val="28"/>
          <w:szCs w:val="28"/>
          <w:shd w:val="clear" w:color="auto" w:fill="FFFFFF"/>
        </w:rPr>
        <w:t>Bożonarodzeniowy</w:t>
      </w:r>
      <w:proofErr w:type="spellEnd"/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 w </w:t>
      </w:r>
      <w:proofErr w:type="spellStart"/>
      <w:r w:rsidRPr="0008212A">
        <w:rPr>
          <w:color w:val="000000" w:themeColor="text1"/>
          <w:sz w:val="28"/>
          <w:szCs w:val="28"/>
          <w:shd w:val="clear" w:color="auto" w:fill="FFFFFF"/>
        </w:rPr>
        <w:t>Warszawie</w:t>
      </w:r>
      <w:proofErr w:type="spellEnd"/>
    </w:p>
    <w:p w:rsidR="0008212A" w:rsidRDefault="0008212A" w:rsidP="004700C6">
      <w:pPr>
        <w:tabs>
          <w:tab w:val="left" w:pos="7920"/>
        </w:tabs>
        <w:jc w:val="center"/>
        <w:rPr>
          <w:color w:val="000000" w:themeColor="text1"/>
          <w:sz w:val="28"/>
          <w:szCs w:val="28"/>
          <w:shd w:val="clear" w:color="auto" w:fill="FFFFFF"/>
        </w:rPr>
      </w:pPr>
      <w:hyperlink r:id="rId5" w:history="1">
        <w:proofErr w:type="spellStart"/>
        <w:r w:rsidRPr="0008212A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Barbakan</w:t>
        </w:r>
        <w:proofErr w:type="spellEnd"/>
      </w:hyperlink>
      <w:r w:rsidRPr="0008212A">
        <w:rPr>
          <w:color w:val="000000" w:themeColor="text1"/>
          <w:sz w:val="28"/>
          <w:szCs w:val="28"/>
        </w:rPr>
        <w:t xml:space="preserve">. </w:t>
      </w:r>
      <w:proofErr w:type="spellStart"/>
      <w:r w:rsidRPr="0008212A">
        <w:rPr>
          <w:color w:val="000000" w:themeColor="text1"/>
          <w:sz w:val="28"/>
          <w:szCs w:val="28"/>
          <w:shd w:val="clear" w:color="auto" w:fill="FFFFFF"/>
        </w:rPr>
        <w:t>ul</w:t>
      </w:r>
      <w:proofErr w:type="spellEnd"/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08212A">
        <w:rPr>
          <w:color w:val="000000" w:themeColor="text1"/>
          <w:sz w:val="28"/>
          <w:szCs w:val="28"/>
          <w:shd w:val="clear" w:color="auto" w:fill="FFFFFF"/>
        </w:rPr>
        <w:t>Nowomiejska</w:t>
      </w:r>
      <w:proofErr w:type="spellEnd"/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 15/17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8212A" w:rsidRPr="0008212A" w:rsidRDefault="0008212A" w:rsidP="004700C6">
      <w:pPr>
        <w:tabs>
          <w:tab w:val="left" w:pos="7920"/>
        </w:tabs>
        <w:jc w:val="center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softHyphen/>
        <w:t>__________________________________________________</w:t>
      </w:r>
    </w:p>
    <w:p w:rsidR="0008212A" w:rsidRDefault="0008212A" w:rsidP="0008212A">
      <w:pPr>
        <w:tabs>
          <w:tab w:val="left" w:pos="7920"/>
        </w:tabs>
        <w:jc w:val="center"/>
        <w:rPr>
          <w:bCs/>
          <w:color w:val="000000" w:themeColor="text1"/>
          <w:sz w:val="28"/>
          <w:szCs w:val="28"/>
        </w:rPr>
      </w:pPr>
    </w:p>
    <w:p w:rsidR="00DD6227" w:rsidRPr="0008212A" w:rsidRDefault="005D2085" w:rsidP="0008212A">
      <w:pPr>
        <w:tabs>
          <w:tab w:val="left" w:pos="7920"/>
        </w:tabs>
        <w:jc w:val="center"/>
        <w:rPr>
          <w:bCs/>
          <w:color w:val="000000" w:themeColor="text1"/>
          <w:sz w:val="28"/>
          <w:szCs w:val="28"/>
        </w:rPr>
      </w:pPr>
      <w:r w:rsidRPr="0008212A">
        <w:rPr>
          <w:bCs/>
          <w:color w:val="000000" w:themeColor="text1"/>
          <w:sz w:val="28"/>
          <w:szCs w:val="28"/>
        </w:rPr>
        <w:t>К</w:t>
      </w:r>
      <w:r w:rsidR="00DA2D7D" w:rsidRPr="0008212A">
        <w:rPr>
          <w:bCs/>
          <w:color w:val="000000" w:themeColor="text1"/>
          <w:sz w:val="28"/>
          <w:szCs w:val="28"/>
        </w:rPr>
        <w:t xml:space="preserve">онтактна особа – Дудко Яна </w:t>
      </w:r>
    </w:p>
    <w:p w:rsidR="006C3DEC" w:rsidRPr="0008212A" w:rsidRDefault="005D2085" w:rsidP="004700C6">
      <w:pPr>
        <w:tabs>
          <w:tab w:val="left" w:pos="7920"/>
        </w:tabs>
        <w:jc w:val="center"/>
        <w:rPr>
          <w:bCs/>
          <w:color w:val="000000" w:themeColor="text1"/>
          <w:sz w:val="28"/>
          <w:szCs w:val="28"/>
          <w:lang w:val="ru-RU"/>
        </w:rPr>
      </w:pPr>
      <w:r w:rsidRPr="0008212A">
        <w:rPr>
          <w:bCs/>
          <w:color w:val="000000" w:themeColor="text1"/>
          <w:sz w:val="28"/>
          <w:szCs w:val="28"/>
        </w:rPr>
        <w:t>Е-mail:</w:t>
      </w:r>
      <w:r w:rsidR="00DA2D7D" w:rsidRPr="0008212A">
        <w:rPr>
          <w:bCs/>
          <w:color w:val="000000" w:themeColor="text1"/>
          <w:sz w:val="28"/>
          <w:szCs w:val="28"/>
          <w:lang w:val="ru-RU"/>
        </w:rPr>
        <w:t xml:space="preserve"> </w:t>
      </w:r>
      <w:hyperlink r:id="rId6" w:history="1">
        <w:r w:rsidR="00DA2D7D" w:rsidRPr="0008212A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yvdudko.ij21@kubg.edu.ua</w:t>
        </w:r>
      </w:hyperlink>
      <w:r w:rsidR="00DA2D7D" w:rsidRPr="0008212A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DA2D7D" w:rsidRPr="0008212A">
        <w:rPr>
          <w:bCs/>
          <w:color w:val="000000" w:themeColor="text1"/>
          <w:sz w:val="28"/>
          <w:szCs w:val="28"/>
        </w:rPr>
        <w:t xml:space="preserve"> тел. +3809</w:t>
      </w:r>
      <w:r w:rsidR="00DA2D7D" w:rsidRPr="0008212A">
        <w:rPr>
          <w:bCs/>
          <w:color w:val="000000" w:themeColor="text1"/>
          <w:sz w:val="28"/>
          <w:szCs w:val="28"/>
          <w:lang w:val="ru-RU"/>
        </w:rPr>
        <w:t>61885726</w:t>
      </w:r>
    </w:p>
    <w:p w:rsidR="005D2085" w:rsidRPr="0008212A" w:rsidRDefault="005D2085" w:rsidP="00D0349B">
      <w:pPr>
        <w:rPr>
          <w:color w:val="000000" w:themeColor="text1"/>
          <w:sz w:val="28"/>
          <w:szCs w:val="28"/>
        </w:rPr>
      </w:pPr>
    </w:p>
    <w:p w:rsidR="008574AA" w:rsidRPr="0008212A" w:rsidRDefault="001813E3" w:rsidP="00D0349B">
      <w:pPr>
        <w:rPr>
          <w:color w:val="000000" w:themeColor="text1"/>
          <w:sz w:val="28"/>
          <w:szCs w:val="28"/>
        </w:rPr>
      </w:pPr>
      <w:r w:rsidRPr="0008212A">
        <w:rPr>
          <w:color w:val="000000" w:themeColor="text1"/>
          <w:sz w:val="28"/>
          <w:szCs w:val="28"/>
        </w:rPr>
        <w:t>06.</w:t>
      </w:r>
      <w:r w:rsidR="00DA2D7D" w:rsidRPr="0008212A">
        <w:rPr>
          <w:color w:val="000000" w:themeColor="text1"/>
          <w:sz w:val="28"/>
          <w:szCs w:val="28"/>
          <w:lang w:val="ru-RU"/>
        </w:rPr>
        <w:t>1</w:t>
      </w:r>
      <w:r w:rsidRPr="0008212A">
        <w:rPr>
          <w:color w:val="000000" w:themeColor="text1"/>
          <w:sz w:val="28"/>
          <w:szCs w:val="28"/>
          <w:lang w:val="ru-RU"/>
        </w:rPr>
        <w:t>1</w:t>
      </w:r>
      <w:r w:rsidR="00D0349B" w:rsidRPr="0008212A">
        <w:rPr>
          <w:color w:val="000000" w:themeColor="text1"/>
          <w:sz w:val="28"/>
          <w:szCs w:val="28"/>
        </w:rPr>
        <w:t>.202</w:t>
      </w:r>
      <w:r w:rsidR="005D2085" w:rsidRPr="0008212A">
        <w:rPr>
          <w:color w:val="000000" w:themeColor="text1"/>
          <w:sz w:val="28"/>
          <w:szCs w:val="28"/>
        </w:rPr>
        <w:t>2</w:t>
      </w:r>
      <w:r w:rsidR="005D2085" w:rsidRPr="0008212A">
        <w:rPr>
          <w:color w:val="000000" w:themeColor="text1"/>
          <w:sz w:val="28"/>
          <w:szCs w:val="28"/>
        </w:rPr>
        <w:tab/>
      </w:r>
      <w:r w:rsidR="00D0349B" w:rsidRPr="0008212A">
        <w:rPr>
          <w:color w:val="000000" w:themeColor="text1"/>
          <w:sz w:val="28"/>
          <w:szCs w:val="28"/>
        </w:rPr>
        <w:t xml:space="preserve">                                                        </w:t>
      </w:r>
      <w:r w:rsidRPr="0008212A">
        <w:rPr>
          <w:color w:val="000000" w:themeColor="text1"/>
          <w:sz w:val="28"/>
          <w:szCs w:val="28"/>
        </w:rPr>
        <w:t xml:space="preserve">                 </w:t>
      </w:r>
      <w:r w:rsidR="00D0349B" w:rsidRPr="0008212A">
        <w:rPr>
          <w:color w:val="000000" w:themeColor="text1"/>
          <w:sz w:val="28"/>
          <w:szCs w:val="28"/>
        </w:rPr>
        <w:t>Для розповсюдження</w:t>
      </w:r>
    </w:p>
    <w:p w:rsidR="005D2085" w:rsidRPr="0008212A" w:rsidRDefault="005D2085" w:rsidP="008574AA">
      <w:pPr>
        <w:jc w:val="center"/>
        <w:rPr>
          <w:b/>
          <w:color w:val="000000" w:themeColor="text1"/>
          <w:sz w:val="28"/>
          <w:szCs w:val="28"/>
        </w:rPr>
      </w:pPr>
    </w:p>
    <w:p w:rsidR="00D53F35" w:rsidRPr="0008212A" w:rsidRDefault="00D53F35" w:rsidP="008574AA">
      <w:pPr>
        <w:jc w:val="center"/>
        <w:rPr>
          <w:color w:val="000000" w:themeColor="text1"/>
          <w:sz w:val="28"/>
          <w:szCs w:val="28"/>
        </w:rPr>
      </w:pPr>
      <w:r w:rsidRPr="0008212A">
        <w:rPr>
          <w:b/>
          <w:color w:val="000000" w:themeColor="text1"/>
          <w:sz w:val="28"/>
          <w:szCs w:val="28"/>
        </w:rPr>
        <w:t>ПРЕСРЕЛІЗ</w:t>
      </w:r>
    </w:p>
    <w:p w:rsidR="00D53F35" w:rsidRPr="0008212A" w:rsidRDefault="00D53F35" w:rsidP="00D53F35">
      <w:pPr>
        <w:jc w:val="center"/>
        <w:rPr>
          <w:color w:val="000000" w:themeColor="text1"/>
          <w:sz w:val="28"/>
          <w:szCs w:val="28"/>
        </w:rPr>
      </w:pPr>
    </w:p>
    <w:p w:rsidR="00036BFA" w:rsidRPr="0008212A" w:rsidRDefault="00036BFA" w:rsidP="00036BFA">
      <w:pPr>
        <w:spacing w:line="360" w:lineRule="auto"/>
        <w:jc w:val="center"/>
        <w:rPr>
          <w:b/>
          <w:bCs/>
          <w:iCs/>
          <w:color w:val="000000" w:themeColor="text1"/>
          <w:sz w:val="28"/>
          <w:szCs w:val="28"/>
        </w:rPr>
      </w:pPr>
      <w:r w:rsidRPr="0008212A">
        <w:rPr>
          <w:b/>
          <w:bCs/>
          <w:iCs/>
          <w:color w:val="000000" w:themeColor="text1"/>
          <w:sz w:val="28"/>
          <w:szCs w:val="28"/>
        </w:rPr>
        <w:t>Різдвяний ярмарок у Варшаві 2022 року</w:t>
      </w:r>
    </w:p>
    <w:p w:rsidR="005D2085" w:rsidRPr="0008212A" w:rsidRDefault="00036BFA" w:rsidP="00036BFA">
      <w:pPr>
        <w:spacing w:line="360" w:lineRule="auto"/>
        <w:ind w:firstLine="708"/>
        <w:jc w:val="both"/>
        <w:rPr>
          <w:b/>
          <w:bCs/>
          <w:i/>
          <w:iCs/>
          <w:color w:val="000000" w:themeColor="text1"/>
          <w:sz w:val="28"/>
          <w:szCs w:val="28"/>
        </w:rPr>
      </w:pPr>
      <w:bookmarkStart w:id="0" w:name="_Hlk115607355"/>
      <w:r w:rsidRPr="0008212A">
        <w:rPr>
          <w:rStyle w:val="a6"/>
          <w:bCs w:val="0"/>
          <w:i/>
          <w:color w:val="000000" w:themeColor="text1"/>
          <w:sz w:val="28"/>
          <w:szCs w:val="28"/>
          <w:shd w:val="clear" w:color="auto" w:fill="FFFFFF"/>
        </w:rPr>
        <w:t xml:space="preserve">З 26 листопада 2022 року до 6 січня 2023 року </w:t>
      </w:r>
      <w:r w:rsidR="001813E3" w:rsidRPr="0008212A">
        <w:rPr>
          <w:rStyle w:val="a6"/>
          <w:bCs w:val="0"/>
          <w:i/>
          <w:color w:val="000000" w:themeColor="text1"/>
          <w:sz w:val="28"/>
          <w:szCs w:val="28"/>
          <w:shd w:val="clear" w:color="auto" w:fill="FFFFFF"/>
        </w:rPr>
        <w:t>Р</w:t>
      </w:r>
      <w:r w:rsidRPr="0008212A">
        <w:rPr>
          <w:b/>
          <w:i/>
          <w:color w:val="000000" w:themeColor="text1"/>
          <w:sz w:val="28"/>
          <w:szCs w:val="28"/>
          <w:shd w:val="clear" w:color="auto" w:fill="FFFFFF"/>
        </w:rPr>
        <w:t>іздвяний ярмарок знову прикрасить </w:t>
      </w:r>
      <w:r w:rsidRPr="0008212A">
        <w:rPr>
          <w:rStyle w:val="a6"/>
          <w:bCs w:val="0"/>
          <w:i/>
          <w:color w:val="000000" w:themeColor="text1"/>
          <w:sz w:val="28"/>
          <w:szCs w:val="28"/>
          <w:shd w:val="clear" w:color="auto" w:fill="FFFFFF"/>
        </w:rPr>
        <w:t xml:space="preserve">простір </w:t>
      </w:r>
      <w:proofErr w:type="spellStart"/>
      <w:r w:rsidRPr="0008212A">
        <w:rPr>
          <w:rStyle w:val="a6"/>
          <w:bCs w:val="0"/>
          <w:i/>
          <w:color w:val="000000" w:themeColor="text1"/>
          <w:sz w:val="28"/>
          <w:szCs w:val="28"/>
          <w:shd w:val="clear" w:color="auto" w:fill="FFFFFF"/>
        </w:rPr>
        <w:t>Барбакану</w:t>
      </w:r>
      <w:proofErr w:type="spellEnd"/>
      <w:r w:rsidRPr="0008212A">
        <w:rPr>
          <w:rStyle w:val="a6"/>
          <w:bCs w:val="0"/>
          <w:i/>
          <w:color w:val="000000" w:themeColor="text1"/>
          <w:sz w:val="28"/>
          <w:szCs w:val="28"/>
          <w:shd w:val="clear" w:color="auto" w:fill="FFFFFF"/>
        </w:rPr>
        <w:t xml:space="preserve"> у Варшаві</w:t>
      </w:r>
      <w:r w:rsidRPr="0008212A">
        <w:rPr>
          <w:i/>
          <w:color w:val="000000" w:themeColor="text1"/>
          <w:sz w:val="28"/>
          <w:szCs w:val="28"/>
          <w:shd w:val="clear" w:color="auto" w:fill="FFFFFF"/>
        </w:rPr>
        <w:t>.</w:t>
      </w:r>
    </w:p>
    <w:bookmarkEnd w:id="0"/>
    <w:p w:rsidR="001813E3" w:rsidRPr="0008212A" w:rsidRDefault="00036BFA" w:rsidP="00036BFA">
      <w:pPr>
        <w:pStyle w:val="a7"/>
        <w:shd w:val="clear" w:color="auto" w:fill="FFFFFF"/>
        <w:ind w:firstLine="708"/>
        <w:rPr>
          <w:color w:val="000000" w:themeColor="text1"/>
          <w:sz w:val="28"/>
          <w:szCs w:val="28"/>
          <w:shd w:val="clear" w:color="auto" w:fill="FFFFFF"/>
        </w:rPr>
      </w:pPr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Кіоски з тематичними виробами, </w:t>
      </w:r>
      <w:proofErr w:type="spellStart"/>
      <w:r w:rsidRPr="0008212A">
        <w:rPr>
          <w:color w:val="000000" w:themeColor="text1"/>
          <w:sz w:val="28"/>
          <w:szCs w:val="28"/>
          <w:shd w:val="clear" w:color="auto" w:fill="FFFFFF"/>
        </w:rPr>
        <w:t>смаколиками</w:t>
      </w:r>
      <w:proofErr w:type="spellEnd"/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 та ароматними напоями будуть відкриті  протягом </w:t>
      </w:r>
      <w:r w:rsidRPr="0008212A">
        <w:rPr>
          <w:rStyle w:val="a6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26 листопада 2022 року - 6 січня 2023 року.</w:t>
      </w:r>
      <w:r w:rsidRPr="0008212A">
        <w:rPr>
          <w:color w:val="000000" w:themeColor="text1"/>
          <w:sz w:val="28"/>
          <w:szCs w:val="28"/>
        </w:rPr>
        <w:t xml:space="preserve"> Н</w:t>
      </w:r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а </w:t>
      </w:r>
      <w:proofErr w:type="spellStart"/>
      <w:r w:rsidRPr="0008212A">
        <w:rPr>
          <w:color w:val="000000" w:themeColor="text1"/>
          <w:sz w:val="28"/>
          <w:szCs w:val="28"/>
          <w:shd w:val="clear" w:color="auto" w:fill="FFFFFF"/>
        </w:rPr>
        <w:t>Староміській</w:t>
      </w:r>
      <w:proofErr w:type="spellEnd"/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 площі, навколо пам’ятника Русалці у Старому місті, буде льодова ковзанка. Там же можна буде випити теплого глінтвейну, кави чи чаю, щоб зігрітися, а також спробувати різдвяні страви.</w:t>
      </w:r>
      <w:r w:rsidRPr="0008212A">
        <w:rPr>
          <w:color w:val="000000" w:themeColor="text1"/>
          <w:sz w:val="28"/>
          <w:szCs w:val="28"/>
        </w:rPr>
        <w:t xml:space="preserve"> Цього року готуватимуть страви на мангалі, продаватимуть традиційний </w:t>
      </w:r>
      <w:proofErr w:type="spellStart"/>
      <w:r w:rsidRPr="0008212A">
        <w:rPr>
          <w:color w:val="000000" w:themeColor="text1"/>
          <w:sz w:val="28"/>
          <w:szCs w:val="28"/>
        </w:rPr>
        <w:t>осципек</w:t>
      </w:r>
      <w:proofErr w:type="spellEnd"/>
      <w:r w:rsidRPr="0008212A">
        <w:rPr>
          <w:color w:val="000000" w:themeColor="text1"/>
          <w:sz w:val="28"/>
          <w:szCs w:val="28"/>
        </w:rPr>
        <w:t xml:space="preserve"> (копчений овечий сир). Для любителів закусок будуть також смажені горіхи, печені каштани, різдвяне печиво та пряники. </w:t>
      </w:r>
      <w:r w:rsidRPr="0008212A">
        <w:rPr>
          <w:color w:val="000000" w:themeColor="text1"/>
          <w:sz w:val="28"/>
          <w:szCs w:val="28"/>
          <w:shd w:val="clear" w:color="auto" w:fill="FFFFFF"/>
        </w:rPr>
        <w:t>Серед ялинок, ароматів глінтвейну та пряників на відвідувачів чекають численні атракціони.</w:t>
      </w:r>
      <w:r w:rsidR="001813E3" w:rsidRPr="0008212A">
        <w:rPr>
          <w:color w:val="000000" w:themeColor="text1"/>
          <w:sz w:val="28"/>
          <w:szCs w:val="28"/>
          <w:shd w:val="clear" w:color="auto" w:fill="FFFFFF"/>
        </w:rPr>
        <w:t xml:space="preserve"> Ярмарок традиційно порадує різдвяними світловими інсталяціями на Королівському шляху.</w:t>
      </w:r>
    </w:p>
    <w:p w:rsidR="001813E3" w:rsidRPr="0008212A" w:rsidRDefault="001813E3" w:rsidP="00036BFA">
      <w:pPr>
        <w:pStyle w:val="a7"/>
        <w:shd w:val="clear" w:color="auto" w:fill="FFFFFF"/>
        <w:ind w:firstLine="708"/>
        <w:rPr>
          <w:color w:val="000000" w:themeColor="text1"/>
          <w:sz w:val="28"/>
          <w:szCs w:val="28"/>
          <w:shd w:val="clear" w:color="auto" w:fill="FFFFFF"/>
        </w:rPr>
      </w:pPr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Крім того, у Різдвяному ярмарку до участі запрошено львівських підприємців та виробників.  Будуть присутні українські рукодільні майстри, </w:t>
      </w:r>
      <w:proofErr w:type="spellStart"/>
      <w:r w:rsidRPr="0008212A">
        <w:rPr>
          <w:color w:val="000000" w:themeColor="text1"/>
          <w:sz w:val="28"/>
          <w:szCs w:val="28"/>
          <w:shd w:val="clear" w:color="auto" w:fill="FFFFFF"/>
        </w:rPr>
        <w:t>крафтових</w:t>
      </w:r>
      <w:proofErr w:type="spellEnd"/>
      <w:r w:rsidRPr="0008212A">
        <w:rPr>
          <w:color w:val="000000" w:themeColor="text1"/>
          <w:sz w:val="28"/>
          <w:szCs w:val="28"/>
          <w:shd w:val="clear" w:color="auto" w:fill="FFFFFF"/>
        </w:rPr>
        <w:t xml:space="preserve"> і сувенірних виробників, вони матимуть дільницю у межах центрального ярмарку. </w:t>
      </w:r>
    </w:p>
    <w:p w:rsidR="001813E3" w:rsidRPr="0008212A" w:rsidRDefault="001813E3" w:rsidP="00036BFA">
      <w:pPr>
        <w:pStyle w:val="a7"/>
        <w:shd w:val="clear" w:color="auto" w:fill="FFFFFF"/>
        <w:ind w:firstLine="708"/>
        <w:rPr>
          <w:color w:val="000000" w:themeColor="text1"/>
          <w:sz w:val="28"/>
          <w:szCs w:val="28"/>
          <w:shd w:val="clear" w:color="auto" w:fill="FFFFFF"/>
        </w:rPr>
      </w:pPr>
      <w:r w:rsidRPr="0008212A">
        <w:rPr>
          <w:color w:val="000000" w:themeColor="text1"/>
          <w:sz w:val="28"/>
          <w:szCs w:val="28"/>
          <w:shd w:val="clear" w:color="auto" w:fill="FFFFFF"/>
        </w:rPr>
        <w:t>Глінтвейн, смачна їжа, різдвяні прикраси та святкова атмосфера – це лише частина того, що чекатиме поляків та гостей Варшави на місцевому Різдвяному ярмарку 2022.</w:t>
      </w:r>
    </w:p>
    <w:p w:rsidR="00036BFA" w:rsidRPr="0008212A" w:rsidRDefault="00036BFA" w:rsidP="00036BFA">
      <w:pPr>
        <w:pStyle w:val="a7"/>
        <w:shd w:val="clear" w:color="auto" w:fill="FFFFFF"/>
        <w:rPr>
          <w:color w:val="000000" w:themeColor="text1"/>
          <w:sz w:val="28"/>
          <w:szCs w:val="28"/>
        </w:rPr>
      </w:pPr>
    </w:p>
    <w:p w:rsidR="00C24CDB" w:rsidRPr="0008212A" w:rsidRDefault="00C24CDB" w:rsidP="002B5916">
      <w:pPr>
        <w:rPr>
          <w:color w:val="000000" w:themeColor="text1"/>
          <w:sz w:val="28"/>
          <w:szCs w:val="28"/>
        </w:rPr>
      </w:pPr>
    </w:p>
    <w:p w:rsidR="00DA2D7D" w:rsidRPr="0008212A" w:rsidRDefault="00DA2D7D" w:rsidP="002B5916">
      <w:pPr>
        <w:rPr>
          <w:color w:val="000000" w:themeColor="text1"/>
          <w:sz w:val="28"/>
          <w:szCs w:val="28"/>
        </w:rPr>
      </w:pPr>
    </w:p>
    <w:sectPr w:rsidR="00DA2D7D" w:rsidRPr="0008212A" w:rsidSect="00243CC9">
      <w:pgSz w:w="11906" w:h="16838"/>
      <w:pgMar w:top="539" w:right="851" w:bottom="35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C04F7"/>
    <w:multiLevelType w:val="hybridMultilevel"/>
    <w:tmpl w:val="56E88E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17E4D84"/>
    <w:multiLevelType w:val="hybridMultilevel"/>
    <w:tmpl w:val="FD929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E957EB"/>
    <w:multiLevelType w:val="hybridMultilevel"/>
    <w:tmpl w:val="4C48FE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F2322A"/>
    <w:multiLevelType w:val="hybridMultilevel"/>
    <w:tmpl w:val="5D5A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5754C"/>
    <w:multiLevelType w:val="hybridMultilevel"/>
    <w:tmpl w:val="1682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4D338F"/>
    <w:rsid w:val="00010EC5"/>
    <w:rsid w:val="00027C2C"/>
    <w:rsid w:val="00036BFA"/>
    <w:rsid w:val="0004072A"/>
    <w:rsid w:val="00057043"/>
    <w:rsid w:val="0008212A"/>
    <w:rsid w:val="000A381D"/>
    <w:rsid w:val="000B75B4"/>
    <w:rsid w:val="000C2F79"/>
    <w:rsid w:val="001368FE"/>
    <w:rsid w:val="001813E3"/>
    <w:rsid w:val="001F478B"/>
    <w:rsid w:val="00202EC7"/>
    <w:rsid w:val="00232B61"/>
    <w:rsid w:val="00243CC9"/>
    <w:rsid w:val="00257465"/>
    <w:rsid w:val="00270068"/>
    <w:rsid w:val="002B5916"/>
    <w:rsid w:val="002E3F2C"/>
    <w:rsid w:val="002E779F"/>
    <w:rsid w:val="002F54DE"/>
    <w:rsid w:val="003124BE"/>
    <w:rsid w:val="00340A62"/>
    <w:rsid w:val="003415B2"/>
    <w:rsid w:val="0034280A"/>
    <w:rsid w:val="00365A86"/>
    <w:rsid w:val="003833A0"/>
    <w:rsid w:val="003A7FF1"/>
    <w:rsid w:val="003B1B6E"/>
    <w:rsid w:val="003E0569"/>
    <w:rsid w:val="00414CDB"/>
    <w:rsid w:val="00464DCF"/>
    <w:rsid w:val="004700C6"/>
    <w:rsid w:val="004C0274"/>
    <w:rsid w:val="004C72E2"/>
    <w:rsid w:val="004D338F"/>
    <w:rsid w:val="004F00F1"/>
    <w:rsid w:val="004F06C6"/>
    <w:rsid w:val="00512925"/>
    <w:rsid w:val="00515EF4"/>
    <w:rsid w:val="005255DA"/>
    <w:rsid w:val="0052672A"/>
    <w:rsid w:val="00545241"/>
    <w:rsid w:val="00580941"/>
    <w:rsid w:val="005809A4"/>
    <w:rsid w:val="00585BB6"/>
    <w:rsid w:val="005901C7"/>
    <w:rsid w:val="005B1A61"/>
    <w:rsid w:val="005D2085"/>
    <w:rsid w:val="005D514F"/>
    <w:rsid w:val="005D65EF"/>
    <w:rsid w:val="00603C53"/>
    <w:rsid w:val="00622730"/>
    <w:rsid w:val="00643E9A"/>
    <w:rsid w:val="006B559B"/>
    <w:rsid w:val="006C3DEC"/>
    <w:rsid w:val="006D2A96"/>
    <w:rsid w:val="006F60F6"/>
    <w:rsid w:val="00705789"/>
    <w:rsid w:val="00742C6C"/>
    <w:rsid w:val="007440F2"/>
    <w:rsid w:val="0075096E"/>
    <w:rsid w:val="007511BF"/>
    <w:rsid w:val="00773546"/>
    <w:rsid w:val="0078148C"/>
    <w:rsid w:val="007932E3"/>
    <w:rsid w:val="00795CDB"/>
    <w:rsid w:val="007A76EF"/>
    <w:rsid w:val="007C317E"/>
    <w:rsid w:val="00826F87"/>
    <w:rsid w:val="008574AA"/>
    <w:rsid w:val="00870670"/>
    <w:rsid w:val="008A53E9"/>
    <w:rsid w:val="008A6651"/>
    <w:rsid w:val="008B1C3F"/>
    <w:rsid w:val="008B2DB9"/>
    <w:rsid w:val="008D51EC"/>
    <w:rsid w:val="008F3DEE"/>
    <w:rsid w:val="00912845"/>
    <w:rsid w:val="00913B2C"/>
    <w:rsid w:val="00925D6A"/>
    <w:rsid w:val="0092743F"/>
    <w:rsid w:val="0094327C"/>
    <w:rsid w:val="00947B7D"/>
    <w:rsid w:val="00952F81"/>
    <w:rsid w:val="00960BEE"/>
    <w:rsid w:val="009A2F0E"/>
    <w:rsid w:val="009B1234"/>
    <w:rsid w:val="009B7464"/>
    <w:rsid w:val="009C2C0D"/>
    <w:rsid w:val="009F4E61"/>
    <w:rsid w:val="00A21352"/>
    <w:rsid w:val="00A35747"/>
    <w:rsid w:val="00A37FAA"/>
    <w:rsid w:val="00A401B0"/>
    <w:rsid w:val="00A465CE"/>
    <w:rsid w:val="00AB3896"/>
    <w:rsid w:val="00B06100"/>
    <w:rsid w:val="00B71686"/>
    <w:rsid w:val="00B76C17"/>
    <w:rsid w:val="00BA1FDD"/>
    <w:rsid w:val="00BA6739"/>
    <w:rsid w:val="00BD7529"/>
    <w:rsid w:val="00BE2B8C"/>
    <w:rsid w:val="00BE4C4E"/>
    <w:rsid w:val="00C12003"/>
    <w:rsid w:val="00C14EC2"/>
    <w:rsid w:val="00C24CDB"/>
    <w:rsid w:val="00C3334E"/>
    <w:rsid w:val="00C35C05"/>
    <w:rsid w:val="00C508C6"/>
    <w:rsid w:val="00C747F2"/>
    <w:rsid w:val="00CA7D68"/>
    <w:rsid w:val="00CD5B05"/>
    <w:rsid w:val="00CF69AC"/>
    <w:rsid w:val="00D0349B"/>
    <w:rsid w:val="00D2036D"/>
    <w:rsid w:val="00D346BD"/>
    <w:rsid w:val="00D369BD"/>
    <w:rsid w:val="00D53F35"/>
    <w:rsid w:val="00D9450A"/>
    <w:rsid w:val="00D95946"/>
    <w:rsid w:val="00DA2D7D"/>
    <w:rsid w:val="00DD186B"/>
    <w:rsid w:val="00DD4222"/>
    <w:rsid w:val="00DD6227"/>
    <w:rsid w:val="00DD7D40"/>
    <w:rsid w:val="00DE1741"/>
    <w:rsid w:val="00E044D0"/>
    <w:rsid w:val="00E272C7"/>
    <w:rsid w:val="00E72624"/>
    <w:rsid w:val="00E81C1C"/>
    <w:rsid w:val="00E91700"/>
    <w:rsid w:val="00ED4A1F"/>
    <w:rsid w:val="00ED57B6"/>
    <w:rsid w:val="00EE1027"/>
    <w:rsid w:val="00F1385B"/>
    <w:rsid w:val="00F2128A"/>
    <w:rsid w:val="00F31798"/>
    <w:rsid w:val="00F52BB7"/>
    <w:rsid w:val="00F569A8"/>
    <w:rsid w:val="00F624EC"/>
    <w:rsid w:val="00F671C1"/>
    <w:rsid w:val="00F86C29"/>
    <w:rsid w:val="00FB1516"/>
    <w:rsid w:val="00FB316D"/>
    <w:rsid w:val="00FC2D46"/>
    <w:rsid w:val="00FD2271"/>
    <w:rsid w:val="00FF1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c0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700"/>
    <w:rPr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D65EF"/>
    <w:rPr>
      <w:rFonts w:ascii="Tahoma" w:hAnsi="Tahoma" w:cs="Tahoma"/>
      <w:sz w:val="16"/>
      <w:szCs w:val="16"/>
    </w:rPr>
  </w:style>
  <w:style w:type="character" w:styleId="a5">
    <w:name w:val="Hyperlink"/>
    <w:rsid w:val="006C3DE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5916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036BFA"/>
    <w:rPr>
      <w:b/>
      <w:bCs/>
    </w:rPr>
  </w:style>
  <w:style w:type="paragraph" w:styleId="a7">
    <w:name w:val="Normal (Web)"/>
    <w:basedOn w:val="a"/>
    <w:uiPriority w:val="99"/>
    <w:unhideWhenUsed/>
    <w:rsid w:val="00036BFA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vdudko.ij21@kubg.edu.ua" TargetMode="External"/><Relationship Id="rId5" Type="http://schemas.openxmlformats.org/officeDocument/2006/relationships/hyperlink" Target="https://pik.warszawa.pl/miejsca/barbak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Гуманітарний інститут</vt:lpstr>
      <vt:lpstr>Гуманітарний інститут</vt:lpstr>
    </vt:vector>
  </TitlesOfParts>
  <Company>Dnsoft</Company>
  <LinksUpToDate>false</LinksUpToDate>
  <CharactersWithSpaces>1675</CharactersWithSpaces>
  <SharedDoc>false</SharedDoc>
  <HLinks>
    <vt:vector size="6" baseType="variant">
      <vt:variant>
        <vt:i4>1572922</vt:i4>
      </vt:variant>
      <vt:variant>
        <vt:i4>0</vt:i4>
      </vt:variant>
      <vt:variant>
        <vt:i4>0</vt:i4>
      </vt:variant>
      <vt:variant>
        <vt:i4>5</vt:i4>
      </vt:variant>
      <vt:variant>
        <vt:lpwstr>mailto:yvdudko.ij21@kubg.edu.ua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Гуманітарний інститут</dc:title>
  <dc:creator>Леся</dc:creator>
  <cp:lastModifiedBy>PC</cp:lastModifiedBy>
  <cp:revision>1</cp:revision>
  <cp:lastPrinted>2016-09-22T14:58:00Z</cp:lastPrinted>
  <dcterms:created xsi:type="dcterms:W3CDTF">2022-10-02T09:27:00Z</dcterms:created>
  <dcterms:modified xsi:type="dcterms:W3CDTF">2022-11-06T14:09:00Z</dcterms:modified>
</cp:coreProperties>
</file>