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134" w:rsidRPr="00A41134" w:rsidRDefault="00A41134" w:rsidP="00A41134">
      <w:pPr>
        <w:rPr>
          <w:rFonts w:ascii="Arial" w:hAnsi="Arial" w:cs="Arial"/>
          <w:b/>
          <w:lang w:val="en-US"/>
        </w:rPr>
      </w:pPr>
      <w:r w:rsidRPr="00A41134">
        <w:rPr>
          <w:rFonts w:ascii="Arial" w:hAnsi="Arial" w:cs="Arial"/>
          <w:b/>
          <w:lang w:val="en-US"/>
        </w:rPr>
        <w:t>Brand general information</w:t>
      </w:r>
    </w:p>
    <w:p w:rsidR="00A41134" w:rsidRPr="00A41134" w:rsidRDefault="00A41134" w:rsidP="00A41134">
      <w:pPr>
        <w:rPr>
          <w:rFonts w:ascii="Arial" w:eastAsia="Times New Roman" w:hAnsi="Arial" w:cs="Arial"/>
          <w:color w:val="000000" w:themeColor="text1"/>
          <w:lang w:val="en-US" w:eastAsia="ru-RU"/>
        </w:rPr>
      </w:pPr>
      <w:r w:rsidRPr="00A41134">
        <w:rPr>
          <w:rFonts w:ascii="Arial" w:hAnsi="Arial" w:cs="Arial"/>
          <w:lang w:val="en-US"/>
        </w:rPr>
        <w:t xml:space="preserve">Red </w:t>
      </w:r>
      <w:proofErr w:type="spellStart"/>
      <w:r w:rsidRPr="00A41134">
        <w:rPr>
          <w:rFonts w:ascii="Arial" w:hAnsi="Arial" w:cs="Arial"/>
          <w:lang w:val="en-US"/>
        </w:rPr>
        <w:t>Pingwin</w:t>
      </w:r>
      <w:proofErr w:type="spellEnd"/>
      <w:r w:rsidRPr="00A41134">
        <w:rPr>
          <w:rFonts w:ascii="Arial" w:hAnsi="Arial" w:cs="Arial"/>
          <w:lang w:val="en-US"/>
        </w:rPr>
        <w:t xml:space="preserve"> Casi</w:t>
      </w:r>
      <w:r>
        <w:rPr>
          <w:rFonts w:ascii="Arial" w:hAnsi="Arial" w:cs="Arial"/>
          <w:lang w:val="en-US"/>
        </w:rPr>
        <w:t>no is a young establishment which</w:t>
      </w:r>
      <w:r w:rsidRPr="00A41134">
        <w:rPr>
          <w:rFonts w:ascii="Arial" w:hAnsi="Arial" w:cs="Arial"/>
          <w:lang w:val="en-US"/>
        </w:rPr>
        <w:t xml:space="preserve"> entered the market i</w:t>
      </w:r>
      <w:r>
        <w:rPr>
          <w:rFonts w:ascii="Arial" w:hAnsi="Arial" w:cs="Arial"/>
          <w:lang w:val="en-US"/>
        </w:rPr>
        <w:t>n 2017. Two years of</w:t>
      </w:r>
      <w:r w:rsidRPr="00A41134">
        <w:rPr>
          <w:color w:val="000000"/>
          <w:lang w:val="en-US"/>
        </w:rPr>
        <w:t xml:space="preserve"> </w:t>
      </w:r>
      <w:hyperlink r:id="rId4" w:history="1">
        <w:r w:rsidRPr="00A41134">
          <w:rPr>
            <w:rFonts w:ascii="Arial" w:eastAsia="Times New Roman" w:hAnsi="Arial" w:cs="Arial"/>
            <w:color w:val="000000" w:themeColor="text1"/>
            <w:lang w:val="en-US" w:eastAsia="ru-RU"/>
          </w:rPr>
          <w:t>meticulous</w:t>
        </w:r>
      </w:hyperlink>
      <w:r>
        <w:rPr>
          <w:rFonts w:ascii="Arial" w:eastAsia="Times New Roman" w:hAnsi="Arial" w:cs="Arial"/>
          <w:color w:val="000000" w:themeColor="text1"/>
          <w:lang w:val="en-US" w:eastAsia="ru-RU"/>
        </w:rPr>
        <w:t xml:space="preserve"> </w:t>
      </w:r>
      <w:r>
        <w:rPr>
          <w:rFonts w:ascii="Arial" w:hAnsi="Arial" w:cs="Arial"/>
          <w:lang w:val="en-US"/>
        </w:rPr>
        <w:t xml:space="preserve">work have borne fruit - </w:t>
      </w:r>
      <w:r w:rsidR="00BF1DF1">
        <w:rPr>
          <w:rFonts w:ascii="Arial" w:hAnsi="Arial" w:cs="Arial"/>
          <w:lang w:val="en-US"/>
        </w:rPr>
        <w:t xml:space="preserve">today the site is </w:t>
      </w:r>
      <w:r w:rsidRPr="00A41134">
        <w:rPr>
          <w:rFonts w:ascii="Arial" w:hAnsi="Arial" w:cs="Arial"/>
          <w:lang w:val="en-US"/>
        </w:rPr>
        <w:t xml:space="preserve">daily </w:t>
      </w:r>
      <w:r w:rsidR="00BF1DF1">
        <w:rPr>
          <w:rFonts w:ascii="Arial" w:hAnsi="Arial" w:cs="Arial"/>
          <w:lang w:val="en-US"/>
        </w:rPr>
        <w:t xml:space="preserve">refilled </w:t>
      </w:r>
      <w:r w:rsidRPr="00A41134">
        <w:rPr>
          <w:rFonts w:ascii="Arial" w:hAnsi="Arial" w:cs="Arial"/>
          <w:lang w:val="en-US"/>
        </w:rPr>
        <w:t xml:space="preserve">with dozens of new players, and the total user base far exceeds several thousand active customers from all over the CIS and Europe. </w:t>
      </w:r>
      <w:r w:rsidR="00BF1DF1">
        <w:rPr>
          <w:rFonts w:ascii="Arial" w:hAnsi="Arial" w:cs="Arial"/>
          <w:lang w:val="en-US"/>
        </w:rPr>
        <w:t xml:space="preserve">Here the players </w:t>
      </w:r>
      <w:r w:rsidRPr="00A41134">
        <w:rPr>
          <w:rFonts w:ascii="Arial" w:hAnsi="Arial" w:cs="Arial"/>
          <w:lang w:val="en-US"/>
        </w:rPr>
        <w:t>are attracted by good condition</w:t>
      </w:r>
      <w:r w:rsidR="00BF1DF1">
        <w:rPr>
          <w:rFonts w:ascii="Arial" w:hAnsi="Arial" w:cs="Arial"/>
          <w:lang w:val="en-US"/>
        </w:rPr>
        <w:t>s, transparency of work, some</w:t>
      </w:r>
      <w:r w:rsidR="004E7BBA">
        <w:rPr>
          <w:rFonts w:ascii="Arial" w:hAnsi="Arial" w:cs="Arial"/>
          <w:lang w:val="en-US"/>
        </w:rPr>
        <w:t xml:space="preserve"> cool things</w:t>
      </w:r>
      <w:r w:rsidRPr="00A41134">
        <w:rPr>
          <w:rFonts w:ascii="Arial" w:hAnsi="Arial" w:cs="Arial"/>
          <w:lang w:val="en-US"/>
        </w:rPr>
        <w:t xml:space="preserve"> and the human</w:t>
      </w:r>
      <w:r w:rsidR="004E7BBA">
        <w:rPr>
          <w:rFonts w:ascii="Arial" w:hAnsi="Arial" w:cs="Arial"/>
          <w:lang w:val="en-US"/>
        </w:rPr>
        <w:t xml:space="preserve">ity of the administration, </w:t>
      </w:r>
      <w:r w:rsidRPr="00A41134">
        <w:rPr>
          <w:rFonts w:ascii="Arial" w:hAnsi="Arial" w:cs="Arial"/>
          <w:lang w:val="en-US"/>
        </w:rPr>
        <w:t>which you can always find a compromise</w:t>
      </w:r>
      <w:r w:rsidR="004E7BBA">
        <w:rPr>
          <w:rFonts w:ascii="Arial" w:hAnsi="Arial" w:cs="Arial"/>
          <w:lang w:val="en-US"/>
        </w:rPr>
        <w:t xml:space="preserve"> with</w:t>
      </w:r>
      <w:r w:rsidRPr="00A41134">
        <w:rPr>
          <w:rFonts w:ascii="Arial" w:hAnsi="Arial" w:cs="Arial"/>
          <w:lang w:val="en-US"/>
        </w:rPr>
        <w:t>.</w:t>
      </w:r>
    </w:p>
    <w:p w:rsidR="00C071AE" w:rsidRDefault="00A41134" w:rsidP="00A41134">
      <w:pPr>
        <w:rPr>
          <w:rFonts w:ascii="Arial" w:hAnsi="Arial" w:cs="Arial"/>
          <w:lang w:val="en-US"/>
        </w:rPr>
      </w:pPr>
      <w:r w:rsidRPr="00A41134">
        <w:rPr>
          <w:rFonts w:ascii="Arial" w:hAnsi="Arial" w:cs="Arial"/>
          <w:lang w:val="en-US"/>
        </w:rPr>
        <w:t xml:space="preserve">The casino site is simple, made in a minimalist style for ease of use and to minimize the load on the browser. But the main thing in it is not design, but </w:t>
      </w:r>
      <w:r w:rsidR="004E7BBA">
        <w:rPr>
          <w:rFonts w:ascii="Arial" w:hAnsi="Arial" w:cs="Arial"/>
          <w:lang w:val="en-US"/>
        </w:rPr>
        <w:t>its content - a big number of entertaining things</w:t>
      </w:r>
      <w:r w:rsidRPr="00A41134">
        <w:rPr>
          <w:rFonts w:ascii="Arial" w:hAnsi="Arial" w:cs="Arial"/>
          <w:lang w:val="en-US"/>
        </w:rPr>
        <w:t xml:space="preserve">, a minimum of annoying ads, a user-friendly interface and </w:t>
      </w:r>
      <w:r w:rsidR="00EF282A">
        <w:rPr>
          <w:rFonts w:ascii="Arial" w:hAnsi="Arial" w:cs="Arial"/>
          <w:lang w:val="en-US"/>
        </w:rPr>
        <w:t xml:space="preserve">some </w:t>
      </w:r>
      <w:r w:rsidRPr="00A41134">
        <w:rPr>
          <w:rFonts w:ascii="Arial" w:hAnsi="Arial" w:cs="Arial"/>
          <w:lang w:val="en-US"/>
        </w:rPr>
        <w:t xml:space="preserve">other </w:t>
      </w:r>
      <w:r w:rsidR="00EF282A">
        <w:rPr>
          <w:rFonts w:ascii="Arial" w:hAnsi="Arial" w:cs="Arial"/>
          <w:lang w:val="en-US"/>
        </w:rPr>
        <w:t xml:space="preserve">comforts </w:t>
      </w:r>
      <w:r w:rsidRPr="00A41134">
        <w:rPr>
          <w:rFonts w:ascii="Arial" w:hAnsi="Arial" w:cs="Arial"/>
          <w:lang w:val="en-US"/>
        </w:rPr>
        <w:t>are presen</w:t>
      </w:r>
      <w:r w:rsidR="00EF282A">
        <w:rPr>
          <w:rFonts w:ascii="Arial" w:hAnsi="Arial" w:cs="Arial"/>
          <w:lang w:val="en-US"/>
        </w:rPr>
        <w:t>t i</w:t>
      </w:r>
      <w:r w:rsidRPr="00A41134">
        <w:rPr>
          <w:rFonts w:ascii="Arial" w:hAnsi="Arial" w:cs="Arial"/>
          <w:lang w:val="en-US"/>
        </w:rPr>
        <w:t>n the project</w:t>
      </w:r>
      <w:r w:rsidR="00EF282A" w:rsidRPr="00EF282A">
        <w:rPr>
          <w:rFonts w:ascii="Arial" w:hAnsi="Arial" w:cs="Arial"/>
          <w:lang w:val="en-US"/>
        </w:rPr>
        <w:t xml:space="preserve"> with its full complement</w:t>
      </w:r>
      <w:r w:rsidRPr="00A41134">
        <w:rPr>
          <w:rFonts w:ascii="Arial" w:hAnsi="Arial" w:cs="Arial"/>
          <w:lang w:val="en-US"/>
        </w:rPr>
        <w:t xml:space="preserve">. In general, this casino manages to balance </w:t>
      </w:r>
      <w:r w:rsidR="00EF282A" w:rsidRPr="00A41134">
        <w:rPr>
          <w:rFonts w:ascii="Arial" w:hAnsi="Arial" w:cs="Arial"/>
          <w:lang w:val="en-US"/>
        </w:rPr>
        <w:t xml:space="preserve">successfully </w:t>
      </w:r>
      <w:r w:rsidRPr="00A41134">
        <w:rPr>
          <w:rFonts w:ascii="Arial" w:hAnsi="Arial" w:cs="Arial"/>
          <w:lang w:val="en-US"/>
        </w:rPr>
        <w:t>between a large number of advantages and some disadvantages, which, neve</w:t>
      </w:r>
      <w:r w:rsidR="00EF282A">
        <w:rPr>
          <w:rFonts w:ascii="Arial" w:hAnsi="Arial" w:cs="Arial"/>
          <w:lang w:val="en-US"/>
        </w:rPr>
        <w:t xml:space="preserve">rtheless, the administration tries to </w:t>
      </w:r>
      <w:r w:rsidR="00EF282A" w:rsidRPr="00EF282A">
        <w:rPr>
          <w:rFonts w:ascii="Arial" w:hAnsi="Arial" w:cs="Arial"/>
          <w:lang w:val="en-US"/>
        </w:rPr>
        <w:t>extirpate</w:t>
      </w:r>
      <w:r w:rsidRPr="00A41134">
        <w:rPr>
          <w:rFonts w:ascii="Arial" w:hAnsi="Arial" w:cs="Arial"/>
          <w:lang w:val="en-US"/>
        </w:rPr>
        <w:t xml:space="preserve">. </w:t>
      </w:r>
      <w:r w:rsidR="00EF282A">
        <w:rPr>
          <w:rFonts w:ascii="Arial" w:hAnsi="Arial" w:cs="Arial"/>
          <w:lang w:val="en-US"/>
        </w:rPr>
        <w:t>But we'll talk about it</w:t>
      </w:r>
      <w:r w:rsidRPr="00EF282A">
        <w:rPr>
          <w:rFonts w:ascii="Arial" w:hAnsi="Arial" w:cs="Arial"/>
          <w:lang w:val="en-US"/>
        </w:rPr>
        <w:t xml:space="preserve"> in the review below.</w:t>
      </w:r>
    </w:p>
    <w:p w:rsidR="00EF282A" w:rsidRDefault="00EF282A" w:rsidP="00A41134">
      <w:pPr>
        <w:rPr>
          <w:rFonts w:ascii="Arial" w:hAnsi="Arial" w:cs="Arial"/>
          <w:lang w:val="en-US"/>
        </w:rPr>
      </w:pPr>
    </w:p>
    <w:p w:rsidR="00EF282A" w:rsidRPr="00EF282A" w:rsidRDefault="00EF282A" w:rsidP="00EF282A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Mobile apps</w:t>
      </w:r>
    </w:p>
    <w:p w:rsidR="00EF282A" w:rsidRPr="00EF282A" w:rsidRDefault="00EF282A" w:rsidP="00EF282A">
      <w:pPr>
        <w:rPr>
          <w:rFonts w:ascii="Arial" w:hAnsi="Arial" w:cs="Arial"/>
          <w:lang w:val="en-US"/>
        </w:rPr>
      </w:pPr>
      <w:r w:rsidRPr="00EF282A">
        <w:rPr>
          <w:rFonts w:ascii="Arial" w:hAnsi="Arial" w:cs="Arial"/>
          <w:lang w:val="en-US"/>
        </w:rPr>
        <w:t xml:space="preserve">Red </w:t>
      </w:r>
      <w:proofErr w:type="spellStart"/>
      <w:r w:rsidRPr="00EF282A">
        <w:rPr>
          <w:rFonts w:ascii="Arial" w:hAnsi="Arial" w:cs="Arial"/>
          <w:lang w:val="en-US"/>
        </w:rPr>
        <w:t>Pingwin</w:t>
      </w:r>
      <w:proofErr w:type="spellEnd"/>
      <w:r w:rsidRPr="00EF282A">
        <w:rPr>
          <w:rFonts w:ascii="Arial" w:hAnsi="Arial" w:cs="Arial"/>
          <w:lang w:val="en-US"/>
        </w:rPr>
        <w:t xml:space="preserve"> </w:t>
      </w:r>
      <w:r w:rsidR="00ED4703">
        <w:rPr>
          <w:rFonts w:ascii="Arial" w:hAnsi="Arial" w:cs="Arial"/>
          <w:lang w:val="en-US"/>
        </w:rPr>
        <w:t>casino has no mobile app</w:t>
      </w:r>
      <w:r w:rsidRPr="00EF282A">
        <w:rPr>
          <w:rFonts w:ascii="Arial" w:hAnsi="Arial" w:cs="Arial"/>
          <w:lang w:val="en-US"/>
        </w:rPr>
        <w:t xml:space="preserve"> and nothing is known about the plans and </w:t>
      </w:r>
      <w:r w:rsidR="00ED4703">
        <w:rPr>
          <w:rFonts w:ascii="Arial" w:hAnsi="Arial" w:cs="Arial"/>
          <w:lang w:val="en-US"/>
        </w:rPr>
        <w:t xml:space="preserve">the </w:t>
      </w:r>
      <w:r w:rsidRPr="00EF282A">
        <w:rPr>
          <w:rFonts w:ascii="Arial" w:hAnsi="Arial" w:cs="Arial"/>
          <w:lang w:val="en-US"/>
        </w:rPr>
        <w:t>progress of i</w:t>
      </w:r>
      <w:r w:rsidR="00ED4703">
        <w:rPr>
          <w:rFonts w:ascii="Arial" w:hAnsi="Arial" w:cs="Arial"/>
          <w:lang w:val="en-US"/>
        </w:rPr>
        <w:t xml:space="preserve">ts creation. But the site has the </w:t>
      </w:r>
      <w:r w:rsidRPr="00EF282A">
        <w:rPr>
          <w:rFonts w:ascii="Arial" w:hAnsi="Arial" w:cs="Arial"/>
          <w:lang w:val="en-US"/>
        </w:rPr>
        <w:t xml:space="preserve">other advantage </w:t>
      </w:r>
      <w:r w:rsidR="00ED4703">
        <w:rPr>
          <w:rFonts w:ascii="Arial" w:hAnsi="Arial" w:cs="Arial"/>
          <w:lang w:val="en-US"/>
        </w:rPr>
        <w:t>for mobile devices and tablets – it’s a fully adaptive design which</w:t>
      </w:r>
      <w:r w:rsidRPr="00EF282A">
        <w:rPr>
          <w:rFonts w:ascii="Arial" w:hAnsi="Arial" w:cs="Arial"/>
          <w:lang w:val="en-US"/>
        </w:rPr>
        <w:t xml:space="preserve"> is optimized for any screen size, taking into account the capabilities of any operating system. The mobile version</w:t>
      </w:r>
      <w:r w:rsidR="00ED4703">
        <w:rPr>
          <w:rFonts w:ascii="Arial" w:hAnsi="Arial" w:cs="Arial"/>
          <w:lang w:val="en-US"/>
        </w:rPr>
        <w:t xml:space="preserve"> of the site practically doesn’</w:t>
      </w:r>
      <w:r w:rsidRPr="00EF282A">
        <w:rPr>
          <w:rFonts w:ascii="Arial" w:hAnsi="Arial" w:cs="Arial"/>
          <w:lang w:val="en-US"/>
        </w:rPr>
        <w:t xml:space="preserve">t limit the player’s actions, loads quickly and </w:t>
      </w:r>
      <w:r w:rsidR="00ED4703">
        <w:rPr>
          <w:rFonts w:ascii="Arial" w:hAnsi="Arial" w:cs="Arial"/>
          <w:lang w:val="en-US"/>
        </w:rPr>
        <w:t xml:space="preserve">it </w:t>
      </w:r>
      <w:r w:rsidRPr="00EF282A">
        <w:rPr>
          <w:rFonts w:ascii="Arial" w:hAnsi="Arial" w:cs="Arial"/>
          <w:lang w:val="en-US"/>
        </w:rPr>
        <w:t>doesn’t have as much traffic consumption as the same mobile applications.</w:t>
      </w:r>
    </w:p>
    <w:p w:rsidR="00EF282A" w:rsidRDefault="00EF282A" w:rsidP="00EF282A">
      <w:pPr>
        <w:rPr>
          <w:rFonts w:ascii="Arial" w:hAnsi="Arial" w:cs="Arial"/>
          <w:lang w:val="en-US"/>
        </w:rPr>
      </w:pPr>
      <w:r w:rsidRPr="00EF282A">
        <w:rPr>
          <w:rFonts w:ascii="Arial" w:hAnsi="Arial" w:cs="Arial"/>
          <w:lang w:val="en-US"/>
        </w:rPr>
        <w:t xml:space="preserve">In general, the lack of </w:t>
      </w:r>
      <w:r w:rsidR="00ED4703">
        <w:rPr>
          <w:rFonts w:ascii="Arial" w:hAnsi="Arial" w:cs="Arial"/>
          <w:lang w:val="en-US"/>
        </w:rPr>
        <w:t>a separate mobile app</w:t>
      </w:r>
      <w:r w:rsidRPr="00EF282A">
        <w:rPr>
          <w:rFonts w:ascii="Arial" w:hAnsi="Arial" w:cs="Arial"/>
          <w:lang w:val="en-US"/>
        </w:rPr>
        <w:t xml:space="preserve"> is leveled by good optimization and ad</w:t>
      </w:r>
      <w:r w:rsidR="000F2D30">
        <w:rPr>
          <w:rFonts w:ascii="Arial" w:hAnsi="Arial" w:cs="Arial"/>
          <w:lang w:val="en-US"/>
        </w:rPr>
        <w:t xml:space="preserve">aptability of the site. But </w:t>
      </w:r>
      <w:r w:rsidRPr="00EF282A">
        <w:rPr>
          <w:rFonts w:ascii="Arial" w:hAnsi="Arial" w:cs="Arial"/>
          <w:lang w:val="en-US"/>
        </w:rPr>
        <w:t xml:space="preserve">like many other players, </w:t>
      </w:r>
      <w:r w:rsidR="000F2D30">
        <w:rPr>
          <w:rFonts w:ascii="Arial" w:hAnsi="Arial" w:cs="Arial"/>
          <w:lang w:val="en-US"/>
        </w:rPr>
        <w:t xml:space="preserve">we </w:t>
      </w:r>
      <w:r w:rsidRPr="00EF282A">
        <w:rPr>
          <w:rFonts w:ascii="Arial" w:hAnsi="Arial" w:cs="Arial"/>
          <w:lang w:val="en-US"/>
        </w:rPr>
        <w:t xml:space="preserve">still hope for </w:t>
      </w:r>
      <w:proofErr w:type="gramStart"/>
      <w:r w:rsidRPr="00EF282A">
        <w:rPr>
          <w:rFonts w:ascii="Arial" w:hAnsi="Arial" w:cs="Arial"/>
          <w:lang w:val="en-US"/>
        </w:rPr>
        <w:t>a separate</w:t>
      </w:r>
      <w:proofErr w:type="gramEnd"/>
      <w:r w:rsidRPr="00EF282A">
        <w:rPr>
          <w:rFonts w:ascii="Arial" w:hAnsi="Arial" w:cs="Arial"/>
          <w:lang w:val="en-US"/>
        </w:rPr>
        <w:t>, full-fledged software for fans of mobile gaming.</w:t>
      </w:r>
    </w:p>
    <w:p w:rsidR="00C47547" w:rsidRDefault="00C47547" w:rsidP="00EF282A">
      <w:pPr>
        <w:rPr>
          <w:rFonts w:ascii="Arial" w:hAnsi="Arial" w:cs="Arial"/>
          <w:lang w:val="en-US"/>
        </w:rPr>
      </w:pPr>
    </w:p>
    <w:p w:rsidR="00C47547" w:rsidRPr="00C47547" w:rsidRDefault="00C47547" w:rsidP="00C47547">
      <w:pPr>
        <w:rPr>
          <w:rFonts w:ascii="Arial" w:hAnsi="Arial" w:cs="Arial"/>
          <w:b/>
          <w:lang w:val="en-US"/>
        </w:rPr>
      </w:pPr>
      <w:r w:rsidRPr="00C47547">
        <w:rPr>
          <w:rFonts w:ascii="Arial" w:hAnsi="Arial" w:cs="Arial"/>
          <w:b/>
          <w:lang w:val="en-US"/>
        </w:rPr>
        <w:t>Software</w:t>
      </w:r>
    </w:p>
    <w:p w:rsidR="00C47547" w:rsidRDefault="00C47547" w:rsidP="00C47547">
      <w:pPr>
        <w:rPr>
          <w:rFonts w:ascii="Arial" w:hAnsi="Arial" w:cs="Arial"/>
          <w:lang w:val="en-US"/>
        </w:rPr>
      </w:pPr>
      <w:r w:rsidRPr="00C47547">
        <w:rPr>
          <w:rFonts w:ascii="Arial" w:hAnsi="Arial" w:cs="Arial"/>
          <w:lang w:val="en-US"/>
        </w:rPr>
        <w:t xml:space="preserve">RED </w:t>
      </w:r>
      <w:proofErr w:type="spellStart"/>
      <w:r w:rsidRPr="00C47547">
        <w:rPr>
          <w:rFonts w:ascii="Arial" w:hAnsi="Arial" w:cs="Arial"/>
          <w:lang w:val="en-US"/>
        </w:rPr>
        <w:t>PingWIn</w:t>
      </w:r>
      <w:proofErr w:type="spellEnd"/>
      <w:r w:rsidRPr="00C4754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casino </w:t>
      </w:r>
      <w:r w:rsidRPr="00C47547">
        <w:rPr>
          <w:rFonts w:ascii="Arial" w:hAnsi="Arial" w:cs="Arial"/>
          <w:lang w:val="en-US"/>
        </w:rPr>
        <w:t xml:space="preserve">uses only licensed software, and the casino engine is built on the platform of </w:t>
      </w:r>
      <w:proofErr w:type="spellStart"/>
      <w:r w:rsidRPr="00C47547">
        <w:rPr>
          <w:rFonts w:ascii="Arial" w:hAnsi="Arial" w:cs="Arial"/>
          <w:lang w:val="en-US"/>
        </w:rPr>
        <w:t>SoftSwiss</w:t>
      </w:r>
      <w:proofErr w:type="spellEnd"/>
      <w:r w:rsidRPr="00C47547">
        <w:rPr>
          <w:rFonts w:ascii="Arial" w:hAnsi="Arial" w:cs="Arial"/>
          <w:lang w:val="en-US"/>
        </w:rPr>
        <w:t>.</w:t>
      </w:r>
    </w:p>
    <w:p w:rsidR="00C47547" w:rsidRDefault="00C47547" w:rsidP="00C47547">
      <w:pPr>
        <w:rPr>
          <w:rFonts w:ascii="Arial" w:hAnsi="Arial" w:cs="Arial"/>
          <w:lang w:val="en-US"/>
        </w:rPr>
      </w:pPr>
    </w:p>
    <w:p w:rsidR="00C47547" w:rsidRPr="00C47547" w:rsidRDefault="00C47547" w:rsidP="00C47547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Range</w:t>
      </w:r>
      <w:r w:rsidRPr="00C47547">
        <w:rPr>
          <w:rFonts w:ascii="Arial" w:hAnsi="Arial" w:cs="Arial"/>
          <w:b/>
          <w:lang w:val="en-US"/>
        </w:rPr>
        <w:t xml:space="preserve"> of games</w:t>
      </w:r>
    </w:p>
    <w:p w:rsidR="000A6B92" w:rsidRDefault="00C47547" w:rsidP="000A6B92">
      <w:pPr>
        <w:rPr>
          <w:rFonts w:ascii="Arial" w:hAnsi="Arial" w:cs="Arial"/>
          <w:lang w:val="en-US"/>
        </w:rPr>
      </w:pPr>
      <w:r w:rsidRPr="00C47547">
        <w:rPr>
          <w:rFonts w:ascii="Arial" w:hAnsi="Arial" w:cs="Arial"/>
          <w:lang w:val="en-US"/>
        </w:rPr>
        <w:t>More than 1000 games from well-known provid</w:t>
      </w:r>
      <w:r>
        <w:rPr>
          <w:rFonts w:ascii="Arial" w:hAnsi="Arial" w:cs="Arial"/>
          <w:lang w:val="en-US"/>
        </w:rPr>
        <w:t>ers are available to any player</w:t>
      </w:r>
      <w:r w:rsidRPr="00C47547">
        <w:rPr>
          <w:rFonts w:ascii="Arial" w:hAnsi="Arial" w:cs="Arial"/>
          <w:lang w:val="en-US"/>
        </w:rPr>
        <w:t xml:space="preserve"> without </w:t>
      </w:r>
      <w:r>
        <w:rPr>
          <w:rFonts w:ascii="Arial" w:hAnsi="Arial" w:cs="Arial"/>
          <w:lang w:val="en-US"/>
        </w:rPr>
        <w:t xml:space="preserve">any </w:t>
      </w:r>
      <w:r w:rsidRPr="00C47547">
        <w:rPr>
          <w:rFonts w:ascii="Arial" w:hAnsi="Arial" w:cs="Arial"/>
          <w:lang w:val="en-US"/>
        </w:rPr>
        <w:t xml:space="preserve">restrictions. The Red </w:t>
      </w:r>
      <w:proofErr w:type="spellStart"/>
      <w:r w:rsidRPr="00C47547">
        <w:rPr>
          <w:rFonts w:ascii="Arial" w:hAnsi="Arial" w:cs="Arial"/>
          <w:lang w:val="en-US"/>
        </w:rPr>
        <w:t>Pingwin</w:t>
      </w:r>
      <w:proofErr w:type="spellEnd"/>
      <w:r w:rsidRPr="00C47547">
        <w:rPr>
          <w:rFonts w:ascii="Arial" w:hAnsi="Arial" w:cs="Arial"/>
          <w:lang w:val="en-US"/>
        </w:rPr>
        <w:t xml:space="preserve"> casino administration cooperates with the best European software com</w:t>
      </w:r>
      <w:r w:rsidR="000A6B92">
        <w:rPr>
          <w:rFonts w:ascii="Arial" w:hAnsi="Arial" w:cs="Arial"/>
          <w:lang w:val="en-US"/>
        </w:rPr>
        <w:t xml:space="preserve">panies, the </w:t>
      </w:r>
      <w:r w:rsidR="000A6B92" w:rsidRPr="000A6B92">
        <w:rPr>
          <w:rFonts w:ascii="Arial" w:hAnsi="Arial" w:cs="Arial"/>
          <w:lang w:val="en-US"/>
        </w:rPr>
        <w:t>large</w:t>
      </w:r>
      <w:r>
        <w:rPr>
          <w:rFonts w:ascii="Arial" w:hAnsi="Arial" w:cs="Arial"/>
          <w:lang w:val="en-US"/>
        </w:rPr>
        <w:t xml:space="preserve"> majority of which</w:t>
      </w:r>
      <w:r w:rsidRPr="00C47547">
        <w:rPr>
          <w:rFonts w:ascii="Arial" w:hAnsi="Arial" w:cs="Arial"/>
          <w:lang w:val="en-US"/>
        </w:rPr>
        <w:t xml:space="preserve"> regularly offer new games with updated mechanics.</w:t>
      </w:r>
      <w:r w:rsidR="000A6B92">
        <w:rPr>
          <w:rFonts w:ascii="Arial" w:hAnsi="Arial" w:cs="Arial"/>
          <w:lang w:val="en-US"/>
        </w:rPr>
        <w:t xml:space="preserve"> You’ll not be </w:t>
      </w:r>
      <w:proofErr w:type="gramStart"/>
      <w:r w:rsidR="000A6B92">
        <w:rPr>
          <w:rFonts w:ascii="Arial" w:hAnsi="Arial" w:cs="Arial"/>
          <w:lang w:val="en-US"/>
        </w:rPr>
        <w:t xml:space="preserve">bored </w:t>
      </w:r>
      <w:r w:rsidRPr="00C47547">
        <w:rPr>
          <w:rFonts w:ascii="Arial" w:hAnsi="Arial" w:cs="Arial"/>
          <w:lang w:val="en-US"/>
        </w:rPr>
        <w:t>.</w:t>
      </w:r>
      <w:proofErr w:type="gramEnd"/>
      <w:r w:rsidRPr="00C47547">
        <w:rPr>
          <w:rFonts w:ascii="Arial" w:hAnsi="Arial" w:cs="Arial"/>
          <w:lang w:val="en-US"/>
        </w:rPr>
        <w:t xml:space="preserve"> Poker, 21, Baccarat, Black Jack and other</w:t>
      </w:r>
      <w:r w:rsidR="000A6B92">
        <w:rPr>
          <w:rFonts w:ascii="Arial" w:hAnsi="Arial" w:cs="Arial"/>
          <w:lang w:val="en-US"/>
        </w:rPr>
        <w:t xml:space="preserve"> card games, arcades, slots, one-armed </w:t>
      </w:r>
      <w:r w:rsidR="000A6B92" w:rsidRPr="000A6B92">
        <w:rPr>
          <w:rFonts w:ascii="Arial" w:hAnsi="Arial" w:cs="Arial"/>
          <w:lang w:val="en-US"/>
        </w:rPr>
        <w:t>bandits</w:t>
      </w:r>
      <w:r w:rsidRPr="00C47547">
        <w:rPr>
          <w:rFonts w:ascii="Arial" w:hAnsi="Arial" w:cs="Arial"/>
          <w:lang w:val="en-US"/>
        </w:rPr>
        <w:t>, roulette, live casino mo</w:t>
      </w:r>
      <w:r w:rsidR="000A6B92">
        <w:rPr>
          <w:rFonts w:ascii="Arial" w:hAnsi="Arial" w:cs="Arial"/>
          <w:lang w:val="en-US"/>
        </w:rPr>
        <w:t>de and dozens of other sorts</w:t>
      </w:r>
      <w:r w:rsidRPr="00C47547">
        <w:rPr>
          <w:rFonts w:ascii="Arial" w:hAnsi="Arial" w:cs="Arial"/>
          <w:lang w:val="en-US"/>
        </w:rPr>
        <w:t xml:space="preserve"> of games allow you to work out your</w:t>
      </w:r>
      <w:r w:rsidR="000A6B92">
        <w:rPr>
          <w:rFonts w:ascii="Arial" w:hAnsi="Arial" w:cs="Arial"/>
          <w:lang w:val="en-US"/>
        </w:rPr>
        <w:t xml:space="preserve"> leisure for many months ahead</w:t>
      </w:r>
      <w:r w:rsidRPr="00C47547">
        <w:rPr>
          <w:rFonts w:ascii="Arial" w:hAnsi="Arial" w:cs="Arial"/>
          <w:lang w:val="en-US"/>
        </w:rPr>
        <w:t>.</w:t>
      </w:r>
    </w:p>
    <w:p w:rsidR="000A6B92" w:rsidRDefault="000A6B92" w:rsidP="000A6B92">
      <w:pPr>
        <w:rPr>
          <w:rFonts w:ascii="Arial" w:hAnsi="Arial" w:cs="Arial"/>
          <w:lang w:val="en-US"/>
        </w:rPr>
      </w:pPr>
    </w:p>
    <w:p w:rsidR="000A6B92" w:rsidRDefault="000A6B92" w:rsidP="000A6B92">
      <w:pPr>
        <w:rPr>
          <w:rFonts w:ascii="Arial" w:hAnsi="Arial" w:cs="Arial"/>
          <w:lang w:val="en-US"/>
        </w:rPr>
      </w:pPr>
    </w:p>
    <w:p w:rsidR="000A6B92" w:rsidRPr="00C47547" w:rsidRDefault="000A6B92" w:rsidP="000A6B92">
      <w:pPr>
        <w:rPr>
          <w:rFonts w:ascii="Arial" w:hAnsi="Arial" w:cs="Arial"/>
          <w:lang w:val="en-US"/>
        </w:rPr>
      </w:pPr>
    </w:p>
    <w:p w:rsidR="00C47547" w:rsidRPr="00C47547" w:rsidRDefault="00C47547" w:rsidP="00C47547">
      <w:pPr>
        <w:rPr>
          <w:rFonts w:ascii="Arial" w:hAnsi="Arial" w:cs="Arial"/>
          <w:lang w:val="en-US"/>
        </w:rPr>
      </w:pPr>
      <w:r w:rsidRPr="00C47547">
        <w:rPr>
          <w:rFonts w:ascii="Arial" w:hAnsi="Arial" w:cs="Arial"/>
          <w:lang w:val="en-US"/>
        </w:rPr>
        <w:lastRenderedPageBreak/>
        <w:t>The list of providers includes such big names as:</w:t>
      </w:r>
    </w:p>
    <w:p w:rsidR="00C47547" w:rsidRPr="00C47547" w:rsidRDefault="00C47547" w:rsidP="00C47547">
      <w:pPr>
        <w:rPr>
          <w:rFonts w:ascii="Arial" w:hAnsi="Arial" w:cs="Arial"/>
          <w:lang w:val="en-US"/>
        </w:rPr>
      </w:pPr>
      <w:r w:rsidRPr="00C47547">
        <w:rPr>
          <w:rFonts w:ascii="Arial" w:hAnsi="Arial" w:cs="Arial"/>
          <w:lang w:val="en-US"/>
        </w:rPr>
        <w:t> </w:t>
      </w:r>
    </w:p>
    <w:p w:rsidR="00C47547" w:rsidRPr="00C47547" w:rsidRDefault="00C47547" w:rsidP="00C47547">
      <w:pPr>
        <w:rPr>
          <w:rFonts w:ascii="Arial" w:hAnsi="Arial" w:cs="Arial"/>
          <w:lang w:val="en-US"/>
        </w:rPr>
      </w:pPr>
      <w:r w:rsidRPr="00C47547">
        <w:rPr>
          <w:rFonts w:ascii="Arial" w:hAnsi="Arial" w:cs="Arial"/>
          <w:lang w:val="en-US"/>
        </w:rPr>
        <w:t xml:space="preserve">• </w:t>
      </w:r>
      <w:proofErr w:type="spellStart"/>
      <w:r w:rsidRPr="00C47547">
        <w:rPr>
          <w:rFonts w:ascii="Arial" w:hAnsi="Arial" w:cs="Arial"/>
          <w:lang w:val="en-US"/>
        </w:rPr>
        <w:t>Habanero</w:t>
      </w:r>
      <w:proofErr w:type="spellEnd"/>
      <w:r w:rsidRPr="00C47547">
        <w:rPr>
          <w:rFonts w:ascii="Arial" w:hAnsi="Arial" w:cs="Arial"/>
          <w:lang w:val="en-US"/>
        </w:rPr>
        <w:t>,</w:t>
      </w:r>
    </w:p>
    <w:p w:rsidR="00C47547" w:rsidRPr="00C47547" w:rsidRDefault="00C47547" w:rsidP="00C47547">
      <w:pPr>
        <w:rPr>
          <w:rFonts w:ascii="Arial" w:hAnsi="Arial" w:cs="Arial"/>
          <w:lang w:val="en-US"/>
        </w:rPr>
      </w:pPr>
      <w:r w:rsidRPr="00C47547">
        <w:rPr>
          <w:rFonts w:ascii="Arial" w:hAnsi="Arial" w:cs="Arial"/>
          <w:lang w:val="en-US"/>
        </w:rPr>
        <w:t xml:space="preserve">• </w:t>
      </w:r>
      <w:proofErr w:type="spellStart"/>
      <w:r w:rsidRPr="00C47547">
        <w:rPr>
          <w:rFonts w:ascii="Arial" w:hAnsi="Arial" w:cs="Arial"/>
          <w:lang w:val="en-US"/>
        </w:rPr>
        <w:t>BetSoft</w:t>
      </w:r>
      <w:proofErr w:type="spellEnd"/>
      <w:r w:rsidRPr="00C47547">
        <w:rPr>
          <w:rFonts w:ascii="Arial" w:hAnsi="Arial" w:cs="Arial"/>
          <w:lang w:val="en-US"/>
        </w:rPr>
        <w:t>,</w:t>
      </w:r>
    </w:p>
    <w:p w:rsidR="00C47547" w:rsidRPr="00C47547" w:rsidRDefault="00C47547" w:rsidP="00C47547">
      <w:pPr>
        <w:rPr>
          <w:rFonts w:ascii="Arial" w:hAnsi="Arial" w:cs="Arial"/>
          <w:lang w:val="en-US"/>
        </w:rPr>
      </w:pPr>
      <w:r w:rsidRPr="00C47547">
        <w:rPr>
          <w:rFonts w:ascii="Arial" w:hAnsi="Arial" w:cs="Arial"/>
          <w:lang w:val="en-US"/>
        </w:rPr>
        <w:t>• Pragmatic,</w:t>
      </w:r>
    </w:p>
    <w:p w:rsidR="00C47547" w:rsidRPr="00C47547" w:rsidRDefault="00C47547" w:rsidP="00C47547">
      <w:pPr>
        <w:rPr>
          <w:rFonts w:ascii="Arial" w:hAnsi="Arial" w:cs="Arial"/>
          <w:lang w:val="en-US"/>
        </w:rPr>
      </w:pPr>
      <w:r w:rsidRPr="00C47547">
        <w:rPr>
          <w:rFonts w:ascii="Arial" w:hAnsi="Arial" w:cs="Arial"/>
          <w:lang w:val="en-US"/>
        </w:rPr>
        <w:t>• EGT,</w:t>
      </w:r>
    </w:p>
    <w:p w:rsidR="00C47547" w:rsidRPr="00C47547" w:rsidRDefault="00C47547" w:rsidP="00C47547">
      <w:pPr>
        <w:rPr>
          <w:rFonts w:ascii="Arial" w:hAnsi="Arial" w:cs="Arial"/>
          <w:lang w:val="en-US"/>
        </w:rPr>
      </w:pPr>
      <w:r w:rsidRPr="00C47547">
        <w:rPr>
          <w:rFonts w:ascii="Arial" w:hAnsi="Arial" w:cs="Arial"/>
          <w:lang w:val="en-US"/>
        </w:rPr>
        <w:t xml:space="preserve">• </w:t>
      </w:r>
      <w:proofErr w:type="spellStart"/>
      <w:r w:rsidRPr="00C47547">
        <w:rPr>
          <w:rFonts w:ascii="Arial" w:hAnsi="Arial" w:cs="Arial"/>
          <w:lang w:val="en-US"/>
        </w:rPr>
        <w:t>Yggdrasil</w:t>
      </w:r>
      <w:proofErr w:type="spellEnd"/>
      <w:r w:rsidRPr="00C47547">
        <w:rPr>
          <w:rFonts w:ascii="Arial" w:hAnsi="Arial" w:cs="Arial"/>
          <w:lang w:val="en-US"/>
        </w:rPr>
        <w:t>,</w:t>
      </w:r>
    </w:p>
    <w:p w:rsidR="00C47547" w:rsidRPr="00C47547" w:rsidRDefault="00C47547" w:rsidP="00C47547">
      <w:pPr>
        <w:rPr>
          <w:rFonts w:ascii="Arial" w:hAnsi="Arial" w:cs="Arial"/>
          <w:lang w:val="en-US"/>
        </w:rPr>
      </w:pPr>
      <w:r w:rsidRPr="00C47547">
        <w:rPr>
          <w:rFonts w:ascii="Arial" w:hAnsi="Arial" w:cs="Arial"/>
          <w:lang w:val="en-US"/>
        </w:rPr>
        <w:t xml:space="preserve">• </w:t>
      </w:r>
      <w:proofErr w:type="spellStart"/>
      <w:r w:rsidRPr="00C47547">
        <w:rPr>
          <w:rFonts w:ascii="Arial" w:hAnsi="Arial" w:cs="Arial"/>
          <w:lang w:val="en-US"/>
        </w:rPr>
        <w:t>Belatra</w:t>
      </w:r>
      <w:proofErr w:type="spellEnd"/>
      <w:r w:rsidRPr="00C47547">
        <w:rPr>
          <w:rFonts w:ascii="Arial" w:hAnsi="Arial" w:cs="Arial"/>
          <w:lang w:val="en-US"/>
        </w:rPr>
        <w:t>,</w:t>
      </w:r>
    </w:p>
    <w:p w:rsidR="00C47547" w:rsidRPr="00C47547" w:rsidRDefault="00C47547" w:rsidP="00C47547">
      <w:pPr>
        <w:rPr>
          <w:rFonts w:ascii="Arial" w:hAnsi="Arial" w:cs="Arial"/>
          <w:lang w:val="en-US"/>
        </w:rPr>
      </w:pPr>
      <w:r w:rsidRPr="00C47547">
        <w:rPr>
          <w:rFonts w:ascii="Arial" w:hAnsi="Arial" w:cs="Arial"/>
          <w:lang w:val="en-US"/>
        </w:rPr>
        <w:t xml:space="preserve">• </w:t>
      </w:r>
      <w:proofErr w:type="spellStart"/>
      <w:proofErr w:type="gramStart"/>
      <w:r w:rsidRPr="00C47547">
        <w:rPr>
          <w:rFonts w:ascii="Arial" w:hAnsi="Arial" w:cs="Arial"/>
          <w:lang w:val="en-US"/>
        </w:rPr>
        <w:t>bgaming</w:t>
      </w:r>
      <w:proofErr w:type="spellEnd"/>
      <w:proofErr w:type="gramEnd"/>
      <w:r w:rsidRPr="00C47547">
        <w:rPr>
          <w:rFonts w:ascii="Arial" w:hAnsi="Arial" w:cs="Arial"/>
          <w:lang w:val="en-US"/>
        </w:rPr>
        <w:t>,</w:t>
      </w:r>
    </w:p>
    <w:p w:rsidR="00C47547" w:rsidRPr="00C47547" w:rsidRDefault="00C47547" w:rsidP="00C47547">
      <w:pPr>
        <w:rPr>
          <w:rFonts w:ascii="Arial" w:hAnsi="Arial" w:cs="Arial"/>
          <w:lang w:val="en-US"/>
        </w:rPr>
      </w:pPr>
      <w:r w:rsidRPr="00C47547">
        <w:rPr>
          <w:rFonts w:ascii="Arial" w:hAnsi="Arial" w:cs="Arial"/>
          <w:lang w:val="en-US"/>
        </w:rPr>
        <w:t xml:space="preserve">• </w:t>
      </w:r>
      <w:proofErr w:type="spellStart"/>
      <w:r w:rsidRPr="00C47547">
        <w:rPr>
          <w:rFonts w:ascii="Arial" w:hAnsi="Arial" w:cs="Arial"/>
          <w:lang w:val="en-US"/>
        </w:rPr>
        <w:t>GameArt</w:t>
      </w:r>
      <w:proofErr w:type="spellEnd"/>
      <w:r w:rsidRPr="00C47547">
        <w:rPr>
          <w:rFonts w:ascii="Arial" w:hAnsi="Arial" w:cs="Arial"/>
          <w:lang w:val="en-US"/>
        </w:rPr>
        <w:t>,</w:t>
      </w:r>
    </w:p>
    <w:p w:rsidR="00C47547" w:rsidRPr="00C47547" w:rsidRDefault="00C47547" w:rsidP="00C47547">
      <w:pPr>
        <w:rPr>
          <w:rFonts w:ascii="Arial" w:hAnsi="Arial" w:cs="Arial"/>
          <w:lang w:val="en-US"/>
        </w:rPr>
      </w:pPr>
      <w:r w:rsidRPr="00C47547">
        <w:rPr>
          <w:rFonts w:ascii="Arial" w:hAnsi="Arial" w:cs="Arial"/>
          <w:lang w:val="en-US"/>
        </w:rPr>
        <w:t xml:space="preserve">• </w:t>
      </w:r>
      <w:proofErr w:type="spellStart"/>
      <w:r w:rsidRPr="00C47547">
        <w:rPr>
          <w:rFonts w:ascii="Arial" w:hAnsi="Arial" w:cs="Arial"/>
          <w:lang w:val="en-US"/>
        </w:rPr>
        <w:t>Netent</w:t>
      </w:r>
      <w:proofErr w:type="spellEnd"/>
      <w:r w:rsidRPr="00C47547">
        <w:rPr>
          <w:rFonts w:ascii="Arial" w:hAnsi="Arial" w:cs="Arial"/>
          <w:lang w:val="en-US"/>
        </w:rPr>
        <w:t>,</w:t>
      </w:r>
    </w:p>
    <w:p w:rsidR="00C47547" w:rsidRPr="00C47547" w:rsidRDefault="00C47547" w:rsidP="00C47547">
      <w:pPr>
        <w:rPr>
          <w:rFonts w:ascii="Arial" w:hAnsi="Arial" w:cs="Arial"/>
          <w:lang w:val="en-US"/>
        </w:rPr>
      </w:pPr>
      <w:r w:rsidRPr="00C47547">
        <w:rPr>
          <w:rFonts w:ascii="Arial" w:hAnsi="Arial" w:cs="Arial"/>
          <w:lang w:val="en-US"/>
        </w:rPr>
        <w:t xml:space="preserve">• </w:t>
      </w:r>
      <w:proofErr w:type="spellStart"/>
      <w:r w:rsidRPr="00C47547">
        <w:rPr>
          <w:rFonts w:ascii="Arial" w:hAnsi="Arial" w:cs="Arial"/>
          <w:lang w:val="en-US"/>
        </w:rPr>
        <w:t>Play'n'Go</w:t>
      </w:r>
      <w:proofErr w:type="spellEnd"/>
      <w:r w:rsidRPr="00C47547">
        <w:rPr>
          <w:rFonts w:ascii="Arial" w:hAnsi="Arial" w:cs="Arial"/>
          <w:lang w:val="en-US"/>
        </w:rPr>
        <w:t>,</w:t>
      </w:r>
    </w:p>
    <w:p w:rsidR="00C47547" w:rsidRPr="00C47547" w:rsidRDefault="00C47547" w:rsidP="00C47547">
      <w:pPr>
        <w:rPr>
          <w:rFonts w:ascii="Arial" w:hAnsi="Arial" w:cs="Arial"/>
          <w:lang w:val="en-US"/>
        </w:rPr>
      </w:pPr>
      <w:r w:rsidRPr="00C47547">
        <w:rPr>
          <w:rFonts w:ascii="Arial" w:hAnsi="Arial" w:cs="Arial"/>
          <w:lang w:val="en-US"/>
        </w:rPr>
        <w:t xml:space="preserve">• </w:t>
      </w:r>
      <w:proofErr w:type="spellStart"/>
      <w:r w:rsidRPr="00C47547">
        <w:rPr>
          <w:rFonts w:ascii="Arial" w:hAnsi="Arial" w:cs="Arial"/>
          <w:lang w:val="en-US"/>
        </w:rPr>
        <w:t>Endorphina</w:t>
      </w:r>
      <w:proofErr w:type="spellEnd"/>
      <w:r w:rsidRPr="00C47547">
        <w:rPr>
          <w:rFonts w:ascii="Arial" w:hAnsi="Arial" w:cs="Arial"/>
          <w:lang w:val="en-US"/>
        </w:rPr>
        <w:t>,</w:t>
      </w:r>
    </w:p>
    <w:p w:rsidR="00C47547" w:rsidRPr="00C47547" w:rsidRDefault="00C47547" w:rsidP="00C47547">
      <w:pPr>
        <w:rPr>
          <w:rFonts w:ascii="Arial" w:hAnsi="Arial" w:cs="Arial"/>
          <w:lang w:val="en-US"/>
        </w:rPr>
      </w:pPr>
      <w:r w:rsidRPr="00C47547">
        <w:rPr>
          <w:rFonts w:ascii="Arial" w:hAnsi="Arial" w:cs="Arial"/>
          <w:lang w:val="en-US"/>
        </w:rPr>
        <w:t xml:space="preserve">• </w:t>
      </w:r>
      <w:proofErr w:type="spellStart"/>
      <w:r w:rsidRPr="00C47547">
        <w:rPr>
          <w:rFonts w:ascii="Arial" w:hAnsi="Arial" w:cs="Arial"/>
          <w:lang w:val="en-US"/>
        </w:rPr>
        <w:t>Microgaming</w:t>
      </w:r>
      <w:proofErr w:type="spellEnd"/>
      <w:r w:rsidRPr="00C47547">
        <w:rPr>
          <w:rFonts w:ascii="Arial" w:hAnsi="Arial" w:cs="Arial"/>
          <w:lang w:val="en-US"/>
        </w:rPr>
        <w:t>,</w:t>
      </w:r>
    </w:p>
    <w:p w:rsidR="00C47547" w:rsidRPr="00C47547" w:rsidRDefault="00C47547" w:rsidP="00C47547">
      <w:pPr>
        <w:rPr>
          <w:rFonts w:ascii="Arial" w:hAnsi="Arial" w:cs="Arial"/>
          <w:lang w:val="en-US"/>
        </w:rPr>
      </w:pPr>
      <w:r w:rsidRPr="00C47547">
        <w:rPr>
          <w:rFonts w:ascii="Arial" w:hAnsi="Arial" w:cs="Arial"/>
          <w:lang w:val="en-US"/>
        </w:rPr>
        <w:t xml:space="preserve">• </w:t>
      </w:r>
      <w:proofErr w:type="spellStart"/>
      <w:proofErr w:type="gramStart"/>
      <w:r w:rsidRPr="00C47547">
        <w:rPr>
          <w:rFonts w:ascii="Arial" w:hAnsi="Arial" w:cs="Arial"/>
          <w:lang w:val="en-US"/>
        </w:rPr>
        <w:t>iSoftBet</w:t>
      </w:r>
      <w:proofErr w:type="spellEnd"/>
      <w:proofErr w:type="gramEnd"/>
      <w:r w:rsidRPr="00C47547">
        <w:rPr>
          <w:rFonts w:ascii="Arial" w:hAnsi="Arial" w:cs="Arial"/>
          <w:lang w:val="en-US"/>
        </w:rPr>
        <w:t>,</w:t>
      </w:r>
    </w:p>
    <w:p w:rsidR="00C47547" w:rsidRDefault="00C47547" w:rsidP="00C47547">
      <w:pPr>
        <w:rPr>
          <w:rFonts w:ascii="Arial" w:hAnsi="Arial" w:cs="Arial"/>
          <w:lang w:val="en-US"/>
        </w:rPr>
      </w:pPr>
      <w:r w:rsidRPr="00C47547">
        <w:rPr>
          <w:rFonts w:ascii="Arial" w:hAnsi="Arial" w:cs="Arial"/>
          <w:lang w:val="en-US"/>
        </w:rPr>
        <w:t xml:space="preserve">• </w:t>
      </w:r>
      <w:proofErr w:type="spellStart"/>
      <w:r w:rsidRPr="00C47547">
        <w:rPr>
          <w:rFonts w:ascii="Arial" w:hAnsi="Arial" w:cs="Arial"/>
          <w:lang w:val="en-US"/>
        </w:rPr>
        <w:t>Amatic</w:t>
      </w:r>
      <w:proofErr w:type="spellEnd"/>
      <w:r w:rsidRPr="00C47547">
        <w:rPr>
          <w:rFonts w:ascii="Arial" w:hAnsi="Arial" w:cs="Arial"/>
          <w:lang w:val="en-US"/>
        </w:rPr>
        <w:t>.</w:t>
      </w:r>
    </w:p>
    <w:p w:rsidR="000A6B92" w:rsidRPr="000A6B92" w:rsidRDefault="000A6B92" w:rsidP="00A2219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Live casino mode</w:t>
      </w:r>
      <w:r w:rsidRPr="000A6B92">
        <w:rPr>
          <w:rFonts w:ascii="Arial" w:hAnsi="Arial" w:cs="Arial"/>
          <w:lang w:val="en-US"/>
        </w:rPr>
        <w:t xml:space="preserve"> is</w:t>
      </w:r>
      <w:r w:rsidR="00A22199">
        <w:rPr>
          <w:rFonts w:ascii="Arial" w:hAnsi="Arial" w:cs="Arial"/>
          <w:lang w:val="en-US"/>
        </w:rPr>
        <w:t xml:space="preserve"> a separate form of entertainment</w:t>
      </w:r>
      <w:r w:rsidRPr="000A6B92">
        <w:rPr>
          <w:rFonts w:ascii="Arial" w:hAnsi="Arial" w:cs="Arial"/>
          <w:lang w:val="en-US"/>
        </w:rPr>
        <w:t xml:space="preserve"> that will take you to the atmosphere of a real gambling establishment with live dealers. If you get bored with it, the casino </w:t>
      </w:r>
      <w:r w:rsidR="00A22199">
        <w:rPr>
          <w:rFonts w:ascii="Arial" w:hAnsi="Arial" w:cs="Arial"/>
          <w:lang w:val="en-US"/>
        </w:rPr>
        <w:t>can offer you</w:t>
      </w:r>
      <w:r w:rsidRPr="000A6B92">
        <w:rPr>
          <w:rFonts w:ascii="Arial" w:hAnsi="Arial" w:cs="Arial"/>
          <w:lang w:val="en-US"/>
        </w:rPr>
        <w:t xml:space="preserve"> regu</w:t>
      </w:r>
      <w:r w:rsidR="00A22199">
        <w:rPr>
          <w:rFonts w:ascii="Arial" w:hAnsi="Arial" w:cs="Arial"/>
          <w:lang w:val="en-US"/>
        </w:rPr>
        <w:t>lar tournaments, by the winning of</w:t>
      </w:r>
      <w:r w:rsidRPr="000A6B92">
        <w:rPr>
          <w:rFonts w:ascii="Arial" w:hAnsi="Arial" w:cs="Arial"/>
          <w:lang w:val="en-US"/>
        </w:rPr>
        <w:t xml:space="preserve"> which you can get not only money and free spins, but also </w:t>
      </w:r>
      <w:r w:rsidR="00A22199">
        <w:rPr>
          <w:rFonts w:ascii="Arial" w:hAnsi="Arial" w:cs="Arial"/>
          <w:lang w:val="en-US"/>
        </w:rPr>
        <w:t>“</w:t>
      </w:r>
      <w:r w:rsidRPr="000A6B92">
        <w:rPr>
          <w:rFonts w:ascii="Arial" w:hAnsi="Arial" w:cs="Arial"/>
          <w:lang w:val="en-US"/>
        </w:rPr>
        <w:t>physical</w:t>
      </w:r>
      <w:r w:rsidR="00A22199">
        <w:rPr>
          <w:rFonts w:ascii="Arial" w:hAnsi="Arial" w:cs="Arial"/>
          <w:lang w:val="en-US"/>
        </w:rPr>
        <w:t>”</w:t>
      </w:r>
      <w:r w:rsidRPr="000A6B92">
        <w:rPr>
          <w:rFonts w:ascii="Arial" w:hAnsi="Arial" w:cs="Arial"/>
          <w:lang w:val="en-US"/>
        </w:rPr>
        <w:t xml:space="preserve"> prizes. </w:t>
      </w:r>
      <w:proofErr w:type="gramStart"/>
      <w:r w:rsidRPr="000A6B92">
        <w:rPr>
          <w:rFonts w:ascii="Arial" w:hAnsi="Arial" w:cs="Arial"/>
          <w:lang w:val="en-US"/>
        </w:rPr>
        <w:t xml:space="preserve">Such as, for example, </w:t>
      </w:r>
      <w:proofErr w:type="spellStart"/>
      <w:r w:rsidRPr="000A6B92">
        <w:rPr>
          <w:rFonts w:ascii="Arial" w:hAnsi="Arial" w:cs="Arial"/>
          <w:lang w:val="en-US"/>
        </w:rPr>
        <w:t>smartphones</w:t>
      </w:r>
      <w:proofErr w:type="spellEnd"/>
      <w:r w:rsidRPr="000A6B92">
        <w:rPr>
          <w:rFonts w:ascii="Arial" w:hAnsi="Arial" w:cs="Arial"/>
          <w:lang w:val="en-US"/>
        </w:rPr>
        <w:t>, t</w:t>
      </w:r>
      <w:r w:rsidR="00A22199">
        <w:rPr>
          <w:rFonts w:ascii="Arial" w:hAnsi="Arial" w:cs="Arial"/>
          <w:lang w:val="en-US"/>
        </w:rPr>
        <w:t xml:space="preserve">ablets, various gadgets and </w:t>
      </w:r>
      <w:r w:rsidR="00A22199" w:rsidRPr="00A22199">
        <w:rPr>
          <w:rFonts w:ascii="Arial" w:hAnsi="Arial" w:cs="Arial"/>
          <w:lang w:val="en-US"/>
        </w:rPr>
        <w:t>many other things</w:t>
      </w:r>
      <w:r w:rsidRPr="000A6B92">
        <w:rPr>
          <w:rFonts w:ascii="Arial" w:hAnsi="Arial" w:cs="Arial"/>
          <w:lang w:val="en-US"/>
        </w:rPr>
        <w:t>.</w:t>
      </w:r>
      <w:proofErr w:type="gramEnd"/>
    </w:p>
    <w:p w:rsidR="000A6B92" w:rsidRDefault="00A22199" w:rsidP="000A6B9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t</w:t>
      </w:r>
      <w:r w:rsidR="000A6B92" w:rsidRPr="000A6B92">
        <w:rPr>
          <w:rFonts w:ascii="Arial" w:hAnsi="Arial" w:cs="Arial"/>
          <w:lang w:val="en-US"/>
        </w:rPr>
        <w:t>ournaments and in-game events with valuable prize</w:t>
      </w:r>
      <w:r w:rsidR="007D6B21">
        <w:rPr>
          <w:rFonts w:ascii="Arial" w:hAnsi="Arial" w:cs="Arial"/>
          <w:lang w:val="en-US"/>
        </w:rPr>
        <w:t xml:space="preserve">s are almost impossible to miss </w:t>
      </w:r>
      <w:proofErr w:type="gramStart"/>
      <w:r w:rsidR="007D6B21">
        <w:rPr>
          <w:rFonts w:ascii="Arial" w:hAnsi="Arial" w:cs="Arial"/>
          <w:lang w:val="en-US"/>
        </w:rPr>
        <w:t xml:space="preserve">- </w:t>
      </w:r>
      <w:r w:rsidR="000A6B92" w:rsidRPr="000A6B92">
        <w:rPr>
          <w:rFonts w:ascii="Arial" w:hAnsi="Arial" w:cs="Arial"/>
          <w:lang w:val="en-US"/>
        </w:rPr>
        <w:t xml:space="preserve"> </w:t>
      </w:r>
      <w:r w:rsidR="007D6B21" w:rsidRPr="007D6B21">
        <w:rPr>
          <w:rFonts w:ascii="Arial" w:hAnsi="Arial" w:cs="Arial"/>
          <w:lang w:val="en-US"/>
        </w:rPr>
        <w:t>they</w:t>
      </w:r>
      <w:proofErr w:type="gramEnd"/>
      <w:r w:rsidR="007D6B21" w:rsidRPr="007D6B21">
        <w:rPr>
          <w:rFonts w:ascii="Arial" w:hAnsi="Arial" w:cs="Arial"/>
          <w:lang w:val="en-US"/>
        </w:rPr>
        <w:t xml:space="preserve"> are reported by a huge banner on the main page, a letter </w:t>
      </w:r>
      <w:r w:rsidR="007D6B21">
        <w:rPr>
          <w:rFonts w:ascii="Arial" w:hAnsi="Arial" w:cs="Arial"/>
          <w:lang w:val="en-US"/>
        </w:rPr>
        <w:t xml:space="preserve">sent </w:t>
      </w:r>
      <w:r w:rsidR="007D6B21" w:rsidRPr="007D6B21">
        <w:rPr>
          <w:rFonts w:ascii="Arial" w:hAnsi="Arial" w:cs="Arial"/>
          <w:lang w:val="en-US"/>
        </w:rPr>
        <w:t>to an email address and a separate block informing about the current tournament and its progress.</w:t>
      </w:r>
    </w:p>
    <w:p w:rsidR="007D6B21" w:rsidRDefault="007D6B21" w:rsidP="000A6B92">
      <w:pPr>
        <w:rPr>
          <w:rFonts w:ascii="Arial" w:hAnsi="Arial" w:cs="Arial"/>
          <w:lang w:val="en-US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286"/>
      </w:tblGrid>
      <w:tr w:rsidR="00486109" w:rsidRPr="00486109" w:rsidTr="00486109">
        <w:trPr>
          <w:tblCellSpacing w:w="0" w:type="dxa"/>
        </w:trPr>
        <w:tc>
          <w:tcPr>
            <w:tcW w:w="0" w:type="auto"/>
            <w:hideMark/>
          </w:tcPr>
          <w:p w:rsidR="00486109" w:rsidRPr="00486109" w:rsidRDefault="00486109" w:rsidP="00486109">
            <w:pPr>
              <w:spacing w:before="0" w:beforeAutospacing="0" w:after="0" w:afterAutospacing="0"/>
              <w:ind w:firstLine="0"/>
              <w:rPr>
                <w:rFonts w:ascii="Arial" w:eastAsia="Times New Roman" w:hAnsi="Arial" w:cs="Arial"/>
                <w:b/>
                <w:color w:val="000000" w:themeColor="text1"/>
                <w:lang w:val="en-US" w:eastAsia="ru-RU"/>
              </w:rPr>
            </w:pPr>
            <w:hyperlink r:id="rId5" w:history="1">
              <w:r w:rsidRPr="00486109">
                <w:rPr>
                  <w:rFonts w:ascii="Arial" w:eastAsia="Times New Roman" w:hAnsi="Arial" w:cs="Arial"/>
                  <w:b/>
                  <w:color w:val="000000" w:themeColor="text1"/>
                  <w:lang w:val="en-US" w:eastAsia="ru-RU"/>
                </w:rPr>
                <w:br/>
              </w:r>
              <w:r>
                <w:rPr>
                  <w:rFonts w:ascii="Arial" w:eastAsia="Times New Roman" w:hAnsi="Arial" w:cs="Arial"/>
                  <w:b/>
                  <w:color w:val="000000" w:themeColor="text1"/>
                  <w:lang w:val="en-US" w:eastAsia="ru-RU"/>
                </w:rPr>
                <w:t xml:space="preserve">        A</w:t>
              </w:r>
              <w:r w:rsidRPr="00486109">
                <w:rPr>
                  <w:rFonts w:ascii="Arial" w:eastAsia="Times New Roman" w:hAnsi="Arial" w:cs="Arial"/>
                  <w:b/>
                  <w:color w:val="000000" w:themeColor="text1"/>
                  <w:lang w:val="en-US" w:eastAsia="ru-RU"/>
                </w:rPr>
                <w:t>ccount opening</w:t>
              </w:r>
            </w:hyperlink>
          </w:p>
        </w:tc>
      </w:tr>
    </w:tbl>
    <w:p w:rsidR="007D6B21" w:rsidRPr="007D6B21" w:rsidRDefault="00486109" w:rsidP="007D6B2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s</w:t>
      </w:r>
      <w:r w:rsidRPr="00486109">
        <w:rPr>
          <w:rFonts w:ascii="Arial" w:hAnsi="Arial" w:cs="Arial"/>
          <w:lang w:val="en-US"/>
        </w:rPr>
        <w:t>ign-up</w:t>
      </w:r>
      <w:r>
        <w:rPr>
          <w:rFonts w:ascii="Arial" w:hAnsi="Arial" w:cs="Arial"/>
          <w:lang w:val="en-US"/>
        </w:rPr>
        <w:t xml:space="preserve"> of </w:t>
      </w:r>
      <w:r w:rsidR="007D6B21" w:rsidRPr="007D6B21">
        <w:rPr>
          <w:rFonts w:ascii="Arial" w:hAnsi="Arial" w:cs="Arial"/>
          <w:lang w:val="en-US"/>
        </w:rPr>
        <w:t xml:space="preserve">a new account at Red </w:t>
      </w:r>
      <w:proofErr w:type="spellStart"/>
      <w:r w:rsidR="007D6B21" w:rsidRPr="007D6B21">
        <w:rPr>
          <w:rFonts w:ascii="Arial" w:hAnsi="Arial" w:cs="Arial"/>
          <w:lang w:val="en-US"/>
        </w:rPr>
        <w:t>Pingwin</w:t>
      </w:r>
      <w:proofErr w:type="spellEnd"/>
      <w:r w:rsidR="007D6B21" w:rsidRPr="007D6B21">
        <w:rPr>
          <w:rFonts w:ascii="Arial" w:hAnsi="Arial" w:cs="Arial"/>
          <w:lang w:val="en-US"/>
        </w:rPr>
        <w:t xml:space="preserve"> Casino does not require special skills and conditions. The main thing is that you </w:t>
      </w:r>
      <w:r>
        <w:rPr>
          <w:rFonts w:ascii="Arial" w:hAnsi="Arial" w:cs="Arial"/>
          <w:lang w:val="en-US"/>
        </w:rPr>
        <w:t xml:space="preserve">should </w:t>
      </w:r>
      <w:r w:rsidR="007D6B21" w:rsidRPr="007D6B21">
        <w:rPr>
          <w:rFonts w:ascii="Arial" w:hAnsi="Arial" w:cs="Arial"/>
          <w:lang w:val="en-US"/>
        </w:rPr>
        <w:t>have a working phone number (but it is not required,</w:t>
      </w:r>
      <w:r w:rsidR="00FB4764">
        <w:rPr>
          <w:rFonts w:ascii="Arial" w:hAnsi="Arial" w:cs="Arial"/>
          <w:lang w:val="en-US"/>
        </w:rPr>
        <w:t xml:space="preserve"> it</w:t>
      </w:r>
      <w:r w:rsidR="007D6B21" w:rsidRPr="007D6B21">
        <w:rPr>
          <w:rFonts w:ascii="Arial" w:hAnsi="Arial" w:cs="Arial"/>
          <w:lang w:val="en-US"/>
        </w:rPr>
        <w:t xml:space="preserve"> is entered in your personal account at will) and e-m</w:t>
      </w:r>
      <w:r w:rsidR="00FB4764">
        <w:rPr>
          <w:rFonts w:ascii="Arial" w:hAnsi="Arial" w:cs="Arial"/>
          <w:lang w:val="en-US"/>
        </w:rPr>
        <w:t xml:space="preserve">ail, and also you have to </w:t>
      </w:r>
      <w:r w:rsidR="007D6B21" w:rsidRPr="007D6B21">
        <w:rPr>
          <w:rFonts w:ascii="Arial" w:hAnsi="Arial" w:cs="Arial"/>
          <w:lang w:val="en-US"/>
        </w:rPr>
        <w:t>specify your real data and</w:t>
      </w:r>
      <w:r w:rsidR="00FB4764" w:rsidRPr="00FB4764">
        <w:rPr>
          <w:lang w:val="en-US"/>
        </w:rPr>
        <w:t xml:space="preserve"> </w:t>
      </w:r>
      <w:r w:rsidR="00FB4764">
        <w:rPr>
          <w:lang w:val="en-US"/>
        </w:rPr>
        <w:t xml:space="preserve">be a </w:t>
      </w:r>
      <w:r w:rsidR="00FB4764">
        <w:rPr>
          <w:rFonts w:ascii="Arial" w:hAnsi="Arial" w:cs="Arial"/>
          <w:lang w:val="en-US"/>
        </w:rPr>
        <w:t>person of majority age. You can sign up by</w:t>
      </w:r>
      <w:r w:rsidR="007D6B21" w:rsidRPr="007D6B21">
        <w:rPr>
          <w:rFonts w:ascii="Arial" w:hAnsi="Arial" w:cs="Arial"/>
          <w:lang w:val="en-US"/>
        </w:rPr>
        <w:t xml:space="preserve"> using the form that opens with the button "</w:t>
      </w:r>
      <w:r w:rsidR="00FB4764">
        <w:rPr>
          <w:rFonts w:ascii="Arial" w:hAnsi="Arial" w:cs="Arial"/>
          <w:lang w:val="en-US"/>
        </w:rPr>
        <w:t>sign up</w:t>
      </w:r>
      <w:r w:rsidR="007D6B21" w:rsidRPr="007D6B21">
        <w:rPr>
          <w:rFonts w:ascii="Arial" w:hAnsi="Arial" w:cs="Arial"/>
          <w:lang w:val="en-US"/>
        </w:rPr>
        <w:t>" in the upper right corner. The popup window contains the following fields:</w:t>
      </w:r>
    </w:p>
    <w:p w:rsidR="007D6B21" w:rsidRPr="007D6B21" w:rsidRDefault="007D6B21" w:rsidP="007D6B21">
      <w:pPr>
        <w:rPr>
          <w:rFonts w:ascii="Arial" w:hAnsi="Arial" w:cs="Arial"/>
          <w:lang w:val="en-US"/>
        </w:rPr>
      </w:pPr>
      <w:r w:rsidRPr="007D6B21">
        <w:rPr>
          <w:rFonts w:ascii="Arial" w:hAnsi="Arial" w:cs="Arial"/>
          <w:lang w:val="en-US"/>
        </w:rPr>
        <w:t> </w:t>
      </w:r>
    </w:p>
    <w:p w:rsidR="007D6B21" w:rsidRPr="007D6B21" w:rsidRDefault="007D6B21" w:rsidP="007D6B21">
      <w:pPr>
        <w:rPr>
          <w:rFonts w:ascii="Arial" w:hAnsi="Arial" w:cs="Arial"/>
          <w:lang w:val="en-US"/>
        </w:rPr>
      </w:pPr>
      <w:r w:rsidRPr="007D6B21">
        <w:rPr>
          <w:rFonts w:ascii="Arial" w:hAnsi="Arial" w:cs="Arial"/>
          <w:lang w:val="en-US"/>
        </w:rPr>
        <w:lastRenderedPageBreak/>
        <w:t xml:space="preserve">• Email. </w:t>
      </w:r>
      <w:proofErr w:type="gramStart"/>
      <w:r w:rsidRPr="007D6B21">
        <w:rPr>
          <w:rFonts w:ascii="Arial" w:hAnsi="Arial" w:cs="Arial"/>
          <w:lang w:val="en-US"/>
        </w:rPr>
        <w:t>Your personal email, which will receive a confirmation email.</w:t>
      </w:r>
      <w:proofErr w:type="gramEnd"/>
      <w:r w:rsidRPr="007D6B21">
        <w:rPr>
          <w:rFonts w:ascii="Arial" w:hAnsi="Arial" w:cs="Arial"/>
          <w:lang w:val="en-US"/>
        </w:rPr>
        <w:t xml:space="preserve"> It will serve to recover the password, communicate with the ad</w:t>
      </w:r>
      <w:r w:rsidR="005A53AB">
        <w:rPr>
          <w:rFonts w:ascii="Arial" w:hAnsi="Arial" w:cs="Arial"/>
          <w:lang w:val="en-US"/>
        </w:rPr>
        <w:t xml:space="preserve">ministration, </w:t>
      </w:r>
      <w:proofErr w:type="gramStart"/>
      <w:r w:rsidR="005A53AB">
        <w:rPr>
          <w:rFonts w:ascii="Arial" w:hAnsi="Arial" w:cs="Arial"/>
          <w:lang w:val="en-US"/>
        </w:rPr>
        <w:t>receive</w:t>
      </w:r>
      <w:proofErr w:type="gramEnd"/>
      <w:r w:rsidR="005A53AB">
        <w:rPr>
          <w:rFonts w:ascii="Arial" w:hAnsi="Arial" w:cs="Arial"/>
          <w:lang w:val="en-US"/>
        </w:rPr>
        <w:t xml:space="preserve"> </w:t>
      </w:r>
      <w:r w:rsidR="005A53AB" w:rsidRPr="005A53AB">
        <w:rPr>
          <w:rFonts w:ascii="Arial" w:hAnsi="Arial" w:cs="Arial"/>
          <w:lang w:val="en-US"/>
        </w:rPr>
        <w:t>promotional offer</w:t>
      </w:r>
      <w:r w:rsidR="005A53AB">
        <w:rPr>
          <w:rFonts w:ascii="Arial" w:hAnsi="Arial" w:cs="Arial"/>
          <w:lang w:val="en-US"/>
        </w:rPr>
        <w:t>s</w:t>
      </w:r>
      <w:r w:rsidRPr="007D6B21">
        <w:rPr>
          <w:rFonts w:ascii="Arial" w:hAnsi="Arial" w:cs="Arial"/>
          <w:lang w:val="en-US"/>
        </w:rPr>
        <w:t xml:space="preserve"> and </w:t>
      </w:r>
      <w:r w:rsidR="005A53AB">
        <w:rPr>
          <w:rFonts w:ascii="Arial" w:hAnsi="Arial" w:cs="Arial"/>
          <w:lang w:val="en-US"/>
        </w:rPr>
        <w:t xml:space="preserve">other </w:t>
      </w:r>
      <w:r w:rsidRPr="007D6B21">
        <w:rPr>
          <w:rFonts w:ascii="Arial" w:hAnsi="Arial" w:cs="Arial"/>
          <w:lang w:val="en-US"/>
        </w:rPr>
        <w:t>offers.</w:t>
      </w:r>
    </w:p>
    <w:p w:rsidR="007D6B21" w:rsidRPr="007D6B21" w:rsidRDefault="007D6B21" w:rsidP="007D6B21">
      <w:pPr>
        <w:rPr>
          <w:rFonts w:ascii="Arial" w:hAnsi="Arial" w:cs="Arial"/>
          <w:lang w:val="en-US"/>
        </w:rPr>
      </w:pPr>
      <w:r w:rsidRPr="007D6B21">
        <w:rPr>
          <w:rFonts w:ascii="Arial" w:hAnsi="Arial" w:cs="Arial"/>
          <w:lang w:val="en-US"/>
        </w:rPr>
        <w:t>• Password and password confirmation.</w:t>
      </w:r>
      <w:r w:rsidR="005A53AB">
        <w:rPr>
          <w:rFonts w:ascii="Arial" w:hAnsi="Arial" w:cs="Arial"/>
          <w:lang w:val="en-US"/>
        </w:rPr>
        <w:t xml:space="preserve"> Enter the password </w:t>
      </w:r>
      <w:proofErr w:type="gramStart"/>
      <w:r w:rsidR="005A53AB">
        <w:rPr>
          <w:rFonts w:ascii="Arial" w:hAnsi="Arial" w:cs="Arial"/>
          <w:lang w:val="en-US"/>
        </w:rPr>
        <w:t>twice,</w:t>
      </w:r>
      <w:proofErr w:type="gramEnd"/>
      <w:r w:rsidR="005A53AB">
        <w:rPr>
          <w:rFonts w:ascii="Arial" w:hAnsi="Arial" w:cs="Arial"/>
          <w:lang w:val="en-US"/>
        </w:rPr>
        <w:t xml:space="preserve"> it</w:t>
      </w:r>
      <w:r w:rsidRPr="007D6B21">
        <w:rPr>
          <w:rFonts w:ascii="Arial" w:hAnsi="Arial" w:cs="Arial"/>
          <w:lang w:val="en-US"/>
        </w:rPr>
        <w:t xml:space="preserve"> will be the first level of protection from access by third parties.</w:t>
      </w:r>
    </w:p>
    <w:p w:rsidR="007D6B21" w:rsidRPr="007D6B21" w:rsidRDefault="007D6B21" w:rsidP="007D6B21">
      <w:pPr>
        <w:rPr>
          <w:rFonts w:ascii="Arial" w:hAnsi="Arial" w:cs="Arial"/>
          <w:lang w:val="en-US"/>
        </w:rPr>
      </w:pPr>
      <w:r w:rsidRPr="007D6B21">
        <w:rPr>
          <w:rFonts w:ascii="Arial" w:hAnsi="Arial" w:cs="Arial"/>
          <w:lang w:val="en-US"/>
        </w:rPr>
        <w:t>• Currency. You can choose 1 of 13 curr</w:t>
      </w:r>
      <w:r w:rsidR="005A53AB">
        <w:rPr>
          <w:rFonts w:ascii="Arial" w:hAnsi="Arial" w:cs="Arial"/>
          <w:lang w:val="en-US"/>
        </w:rPr>
        <w:t>encies, in which it will be more</w:t>
      </w:r>
      <w:r w:rsidRPr="007D6B21">
        <w:rPr>
          <w:rFonts w:ascii="Arial" w:hAnsi="Arial" w:cs="Arial"/>
          <w:lang w:val="en-US"/>
        </w:rPr>
        <w:t xml:space="preserve"> convenient </w:t>
      </w:r>
      <w:r w:rsidR="005A53AB">
        <w:rPr>
          <w:rFonts w:ascii="Arial" w:hAnsi="Arial" w:cs="Arial"/>
          <w:lang w:val="en-US"/>
        </w:rPr>
        <w:t xml:space="preserve">for you </w:t>
      </w:r>
      <w:r w:rsidRPr="007D6B21">
        <w:rPr>
          <w:rFonts w:ascii="Arial" w:hAnsi="Arial" w:cs="Arial"/>
          <w:lang w:val="en-US"/>
        </w:rPr>
        <w:t xml:space="preserve">to carry out calculations. </w:t>
      </w:r>
      <w:r w:rsidR="005A53AB">
        <w:rPr>
          <w:rFonts w:ascii="Arial" w:hAnsi="Arial" w:cs="Arial"/>
          <w:lang w:val="en-US"/>
        </w:rPr>
        <w:t>C</w:t>
      </w:r>
      <w:r w:rsidRPr="007D6B21">
        <w:rPr>
          <w:rFonts w:ascii="Arial" w:hAnsi="Arial" w:cs="Arial"/>
          <w:lang w:val="en-US"/>
        </w:rPr>
        <w:t>urrency can be changed</w:t>
      </w:r>
      <w:r w:rsidR="005A53AB" w:rsidRPr="005A53AB">
        <w:rPr>
          <w:rFonts w:ascii="Arial" w:hAnsi="Arial" w:cs="Arial"/>
          <w:lang w:val="en-US"/>
        </w:rPr>
        <w:t xml:space="preserve"> </w:t>
      </w:r>
      <w:r w:rsidR="005A53AB">
        <w:rPr>
          <w:rFonts w:ascii="Arial" w:hAnsi="Arial" w:cs="Arial"/>
          <w:lang w:val="en-US"/>
        </w:rPr>
        <w:t>u</w:t>
      </w:r>
      <w:r w:rsidR="005A53AB" w:rsidRPr="007D6B21">
        <w:rPr>
          <w:rFonts w:ascii="Arial" w:hAnsi="Arial" w:cs="Arial"/>
          <w:lang w:val="en-US"/>
        </w:rPr>
        <w:t xml:space="preserve">pon </w:t>
      </w:r>
      <w:r w:rsidR="005A53AB">
        <w:rPr>
          <w:rFonts w:ascii="Arial" w:hAnsi="Arial" w:cs="Arial"/>
          <w:lang w:val="en-US"/>
        </w:rPr>
        <w:t xml:space="preserve">the </w:t>
      </w:r>
      <w:r w:rsidR="005A53AB" w:rsidRPr="007D6B21">
        <w:rPr>
          <w:rFonts w:ascii="Arial" w:hAnsi="Arial" w:cs="Arial"/>
          <w:lang w:val="en-US"/>
        </w:rPr>
        <w:t>request to the administration</w:t>
      </w:r>
      <w:r w:rsidRPr="007D6B21">
        <w:rPr>
          <w:rFonts w:ascii="Arial" w:hAnsi="Arial" w:cs="Arial"/>
          <w:lang w:val="en-US"/>
        </w:rPr>
        <w:t>.</w:t>
      </w:r>
    </w:p>
    <w:p w:rsidR="007D6B21" w:rsidRDefault="007D6B21" w:rsidP="007D6B21">
      <w:pPr>
        <w:rPr>
          <w:rFonts w:ascii="Arial" w:hAnsi="Arial" w:cs="Arial"/>
          <w:lang w:val="en-US"/>
        </w:rPr>
      </w:pPr>
      <w:r w:rsidRPr="007D6B21">
        <w:rPr>
          <w:rFonts w:ascii="Arial" w:hAnsi="Arial" w:cs="Arial"/>
          <w:lang w:val="en-US"/>
        </w:rPr>
        <w:t>After filling in the data, it is necessary to note two</w:t>
      </w:r>
      <w:r w:rsidR="00BF68F9">
        <w:rPr>
          <w:rFonts w:ascii="Arial" w:hAnsi="Arial" w:cs="Arial"/>
          <w:lang w:val="en-US"/>
        </w:rPr>
        <w:t xml:space="preserve"> checkbox-confirmations -</w:t>
      </w:r>
      <w:r w:rsidRPr="007D6B21">
        <w:rPr>
          <w:rFonts w:ascii="Arial" w:hAnsi="Arial" w:cs="Arial"/>
          <w:lang w:val="en-US"/>
        </w:rPr>
        <w:t xml:space="preserve"> an agreement with the attainment of majority and the conditions / rules of the institution. For convenience, the player can save time on filling out forms by connecting to th</w:t>
      </w:r>
      <w:r w:rsidR="00BF68F9">
        <w:rPr>
          <w:rFonts w:ascii="Arial" w:hAnsi="Arial" w:cs="Arial"/>
          <w:lang w:val="en-US"/>
        </w:rPr>
        <w:t>e site using one of the offered</w:t>
      </w:r>
      <w:r w:rsidRPr="007D6B21">
        <w:rPr>
          <w:rFonts w:ascii="Arial" w:hAnsi="Arial" w:cs="Arial"/>
          <w:lang w:val="en-US"/>
        </w:rPr>
        <w:t xml:space="preserve"> social networks.</w:t>
      </w:r>
    </w:p>
    <w:p w:rsidR="00BF68F9" w:rsidRDefault="00BF68F9" w:rsidP="007D6B21">
      <w:pPr>
        <w:rPr>
          <w:rFonts w:ascii="Arial" w:hAnsi="Arial" w:cs="Arial"/>
          <w:lang w:val="en-US"/>
        </w:rPr>
      </w:pPr>
    </w:p>
    <w:p w:rsidR="00BF68F9" w:rsidRPr="00BF68F9" w:rsidRDefault="00BF68F9" w:rsidP="00BF68F9">
      <w:pPr>
        <w:rPr>
          <w:rFonts w:ascii="Arial" w:hAnsi="Arial" w:cs="Arial"/>
          <w:b/>
          <w:lang w:val="en-US"/>
        </w:rPr>
      </w:pPr>
      <w:r w:rsidRPr="00BF68F9">
        <w:rPr>
          <w:rFonts w:ascii="Arial" w:hAnsi="Arial" w:cs="Arial"/>
          <w:b/>
          <w:lang w:val="en-US"/>
        </w:rPr>
        <w:t>Deposits and withdrawals</w:t>
      </w:r>
    </w:p>
    <w:p w:rsidR="00BF68F9" w:rsidRPr="00BF68F9" w:rsidRDefault="00BF68F9" w:rsidP="00BF68F9">
      <w:pPr>
        <w:rPr>
          <w:rFonts w:ascii="Arial" w:hAnsi="Arial" w:cs="Arial"/>
          <w:lang w:val="en-US"/>
        </w:rPr>
      </w:pPr>
      <w:r w:rsidRPr="00BF68F9">
        <w:rPr>
          <w:rFonts w:ascii="Arial" w:hAnsi="Arial" w:cs="Arial"/>
          <w:lang w:val="en-US"/>
        </w:rPr>
        <w:t xml:space="preserve">The site supports the most convenient methods of depositing and withdrawing funds, </w:t>
      </w:r>
      <w:r>
        <w:rPr>
          <w:rFonts w:ascii="Arial" w:hAnsi="Arial" w:cs="Arial"/>
          <w:lang w:val="en-US"/>
        </w:rPr>
        <w:t>which allow</w:t>
      </w:r>
      <w:r w:rsidRPr="00BF68F9">
        <w:rPr>
          <w:rFonts w:ascii="Arial" w:hAnsi="Arial" w:cs="Arial"/>
          <w:lang w:val="en-US"/>
        </w:rPr>
        <w:t xml:space="preserve"> you not to limit yours</w:t>
      </w:r>
      <w:r>
        <w:rPr>
          <w:rFonts w:ascii="Arial" w:hAnsi="Arial" w:cs="Arial"/>
          <w:lang w:val="en-US"/>
        </w:rPr>
        <w:t xml:space="preserve">elf in financial transactions. Here there are </w:t>
      </w:r>
      <w:r w:rsidRPr="00BF68F9">
        <w:rPr>
          <w:rFonts w:ascii="Arial" w:hAnsi="Arial" w:cs="Arial"/>
          <w:lang w:val="en-US"/>
        </w:rPr>
        <w:t xml:space="preserve">the most popular methods and a wide range of analogues. A total of 15 major transfer systems are available to customers: Visa, MasterCard, </w:t>
      </w:r>
      <w:proofErr w:type="spellStart"/>
      <w:r w:rsidRPr="00BF68F9">
        <w:rPr>
          <w:rFonts w:ascii="Arial" w:hAnsi="Arial" w:cs="Arial"/>
          <w:lang w:val="en-US"/>
        </w:rPr>
        <w:t>Skrill</w:t>
      </w:r>
      <w:proofErr w:type="spellEnd"/>
      <w:r w:rsidRPr="00BF68F9">
        <w:rPr>
          <w:rFonts w:ascii="Arial" w:hAnsi="Arial" w:cs="Arial"/>
          <w:lang w:val="en-US"/>
        </w:rPr>
        <w:t xml:space="preserve">, </w:t>
      </w:r>
      <w:proofErr w:type="spellStart"/>
      <w:r w:rsidRPr="00BF68F9">
        <w:rPr>
          <w:rFonts w:ascii="Arial" w:hAnsi="Arial" w:cs="Arial"/>
          <w:lang w:val="en-US"/>
        </w:rPr>
        <w:t>Neteller</w:t>
      </w:r>
      <w:proofErr w:type="spellEnd"/>
      <w:r w:rsidRPr="00BF68F9">
        <w:rPr>
          <w:rFonts w:ascii="Arial" w:hAnsi="Arial" w:cs="Arial"/>
          <w:lang w:val="en-US"/>
        </w:rPr>
        <w:t xml:space="preserve">, </w:t>
      </w:r>
      <w:proofErr w:type="spellStart"/>
      <w:r w:rsidRPr="00BF68F9">
        <w:rPr>
          <w:rFonts w:ascii="Arial" w:hAnsi="Arial" w:cs="Arial"/>
          <w:lang w:val="en-US"/>
        </w:rPr>
        <w:t>PaySafecard</w:t>
      </w:r>
      <w:proofErr w:type="spellEnd"/>
      <w:r w:rsidRPr="00BF68F9">
        <w:rPr>
          <w:rFonts w:ascii="Arial" w:hAnsi="Arial" w:cs="Arial"/>
          <w:lang w:val="en-US"/>
        </w:rPr>
        <w:t xml:space="preserve">, </w:t>
      </w:r>
      <w:proofErr w:type="spellStart"/>
      <w:r w:rsidRPr="00BF68F9">
        <w:rPr>
          <w:rFonts w:ascii="Arial" w:hAnsi="Arial" w:cs="Arial"/>
          <w:lang w:val="en-US"/>
        </w:rPr>
        <w:t>Trustly</w:t>
      </w:r>
      <w:proofErr w:type="spellEnd"/>
      <w:r w:rsidRPr="00BF68F9">
        <w:rPr>
          <w:rFonts w:ascii="Arial" w:hAnsi="Arial" w:cs="Arial"/>
          <w:lang w:val="en-US"/>
        </w:rPr>
        <w:t xml:space="preserve">, </w:t>
      </w:r>
      <w:proofErr w:type="spellStart"/>
      <w:r w:rsidRPr="00BF68F9">
        <w:rPr>
          <w:rFonts w:ascii="Arial" w:hAnsi="Arial" w:cs="Arial"/>
          <w:lang w:val="en-US"/>
        </w:rPr>
        <w:t>Yandex.Money</w:t>
      </w:r>
      <w:proofErr w:type="spellEnd"/>
      <w:r w:rsidRPr="00BF68F9">
        <w:rPr>
          <w:rFonts w:ascii="Arial" w:hAnsi="Arial" w:cs="Arial"/>
          <w:lang w:val="en-US"/>
        </w:rPr>
        <w:t xml:space="preserve">, </w:t>
      </w:r>
      <w:proofErr w:type="spellStart"/>
      <w:r w:rsidRPr="00BF68F9">
        <w:rPr>
          <w:rFonts w:ascii="Arial" w:hAnsi="Arial" w:cs="Arial"/>
          <w:lang w:val="en-US"/>
        </w:rPr>
        <w:t>Qiwi</w:t>
      </w:r>
      <w:proofErr w:type="spellEnd"/>
      <w:r w:rsidRPr="00BF68F9">
        <w:rPr>
          <w:rFonts w:ascii="Arial" w:hAnsi="Arial" w:cs="Arial"/>
          <w:lang w:val="en-US"/>
        </w:rPr>
        <w:t xml:space="preserve">, </w:t>
      </w:r>
      <w:proofErr w:type="spellStart"/>
      <w:r w:rsidRPr="00BF68F9">
        <w:rPr>
          <w:rFonts w:ascii="Arial" w:hAnsi="Arial" w:cs="Arial"/>
          <w:lang w:val="en-US"/>
        </w:rPr>
        <w:t>Webmoney</w:t>
      </w:r>
      <w:proofErr w:type="spellEnd"/>
      <w:r w:rsidRPr="00BF68F9">
        <w:rPr>
          <w:rFonts w:ascii="Arial" w:hAnsi="Arial" w:cs="Arial"/>
          <w:lang w:val="en-US"/>
        </w:rPr>
        <w:t xml:space="preserve">, </w:t>
      </w:r>
      <w:proofErr w:type="spellStart"/>
      <w:r w:rsidRPr="00BF68F9">
        <w:rPr>
          <w:rFonts w:ascii="Arial" w:hAnsi="Arial" w:cs="Arial"/>
          <w:lang w:val="en-US"/>
        </w:rPr>
        <w:t>EcoPayz</w:t>
      </w:r>
      <w:proofErr w:type="spellEnd"/>
      <w:r w:rsidRPr="00BF68F9">
        <w:rPr>
          <w:rFonts w:ascii="Arial" w:hAnsi="Arial" w:cs="Arial"/>
          <w:lang w:val="en-US"/>
        </w:rPr>
        <w:t xml:space="preserve">, </w:t>
      </w:r>
      <w:proofErr w:type="spellStart"/>
      <w:r w:rsidRPr="00BF68F9">
        <w:rPr>
          <w:rFonts w:ascii="Arial" w:hAnsi="Arial" w:cs="Arial"/>
          <w:lang w:val="en-US"/>
        </w:rPr>
        <w:t>Bitcoin</w:t>
      </w:r>
      <w:proofErr w:type="spellEnd"/>
      <w:r w:rsidRPr="00BF68F9">
        <w:rPr>
          <w:rFonts w:ascii="Arial" w:hAnsi="Arial" w:cs="Arial"/>
          <w:lang w:val="en-US"/>
        </w:rPr>
        <w:t xml:space="preserve">, </w:t>
      </w:r>
      <w:proofErr w:type="spellStart"/>
      <w:r w:rsidRPr="00BF68F9">
        <w:rPr>
          <w:rFonts w:ascii="Arial" w:hAnsi="Arial" w:cs="Arial"/>
          <w:lang w:val="en-US"/>
        </w:rPr>
        <w:t>Promsvyazbank</w:t>
      </w:r>
      <w:proofErr w:type="spellEnd"/>
      <w:r w:rsidRPr="00BF68F9">
        <w:rPr>
          <w:rFonts w:ascii="Arial" w:hAnsi="Arial" w:cs="Arial"/>
          <w:lang w:val="en-US"/>
        </w:rPr>
        <w:t xml:space="preserve">, Alfa-Click, </w:t>
      </w:r>
      <w:proofErr w:type="spellStart"/>
      <w:r w:rsidRPr="00BF68F9">
        <w:rPr>
          <w:rFonts w:ascii="Arial" w:hAnsi="Arial" w:cs="Arial"/>
          <w:lang w:val="en-US"/>
        </w:rPr>
        <w:t>Euroset</w:t>
      </w:r>
      <w:proofErr w:type="spellEnd"/>
      <w:r w:rsidRPr="00BF68F9">
        <w:rPr>
          <w:rFonts w:ascii="Arial" w:hAnsi="Arial" w:cs="Arial"/>
          <w:lang w:val="en-US"/>
        </w:rPr>
        <w:t xml:space="preserve">, </w:t>
      </w:r>
      <w:proofErr w:type="spellStart"/>
      <w:r w:rsidRPr="00BF68F9">
        <w:rPr>
          <w:rFonts w:ascii="Arial" w:hAnsi="Arial" w:cs="Arial"/>
          <w:lang w:val="en-US"/>
        </w:rPr>
        <w:t>Sofort</w:t>
      </w:r>
      <w:proofErr w:type="spellEnd"/>
      <w:r w:rsidRPr="00BF68F9">
        <w:rPr>
          <w:rFonts w:ascii="Arial" w:hAnsi="Arial" w:cs="Arial"/>
          <w:lang w:val="en-US"/>
        </w:rPr>
        <w:t xml:space="preserve">, as well as a few specific ones, </w:t>
      </w:r>
      <w:r w:rsidR="00B04DAC">
        <w:rPr>
          <w:rFonts w:ascii="Arial" w:hAnsi="Arial" w:cs="Arial"/>
          <w:lang w:val="en-US"/>
        </w:rPr>
        <w:t xml:space="preserve">about </w:t>
      </w:r>
      <w:r w:rsidRPr="00BF68F9">
        <w:rPr>
          <w:rFonts w:ascii="Arial" w:hAnsi="Arial" w:cs="Arial"/>
          <w:lang w:val="en-US"/>
        </w:rPr>
        <w:t xml:space="preserve">the existence of which only </w:t>
      </w:r>
      <w:r w:rsidR="00B04DAC">
        <w:rPr>
          <w:rFonts w:ascii="Arial" w:hAnsi="Arial" w:cs="Arial"/>
          <w:lang w:val="en-US"/>
        </w:rPr>
        <w:t xml:space="preserve">some </w:t>
      </w:r>
      <w:r w:rsidRPr="00BF68F9">
        <w:rPr>
          <w:rFonts w:ascii="Arial" w:hAnsi="Arial" w:cs="Arial"/>
          <w:lang w:val="en-US"/>
        </w:rPr>
        <w:t xml:space="preserve">certain groups know. This is a decent </w:t>
      </w:r>
      <w:proofErr w:type="gramStart"/>
      <w:r w:rsidRPr="00BF68F9">
        <w:rPr>
          <w:rFonts w:ascii="Arial" w:hAnsi="Arial" w:cs="Arial"/>
          <w:lang w:val="en-US"/>
        </w:rPr>
        <w:t>variety,</w:t>
      </w:r>
      <w:proofErr w:type="gramEnd"/>
      <w:r w:rsidRPr="00BF68F9">
        <w:rPr>
          <w:rFonts w:ascii="Arial" w:hAnsi="Arial" w:cs="Arial"/>
          <w:lang w:val="en-US"/>
        </w:rPr>
        <w:t xml:space="preserve"> to which there is no need to find fault.</w:t>
      </w:r>
    </w:p>
    <w:p w:rsidR="00BF68F9" w:rsidRDefault="00BF68F9" w:rsidP="00B04DAC">
      <w:pPr>
        <w:rPr>
          <w:rFonts w:ascii="Arial" w:hAnsi="Arial" w:cs="Arial"/>
          <w:lang w:val="en-US"/>
        </w:rPr>
      </w:pPr>
      <w:r w:rsidRPr="00BF68F9">
        <w:rPr>
          <w:rFonts w:ascii="Arial" w:hAnsi="Arial" w:cs="Arial"/>
          <w:lang w:val="en-US"/>
        </w:rPr>
        <w:t>Withdrawal is possible in 13 currencies and is carried out almost instantly. Cash withd</w:t>
      </w:r>
      <w:r w:rsidR="00B04DAC">
        <w:rPr>
          <w:rFonts w:ascii="Arial" w:hAnsi="Arial" w:cs="Arial"/>
          <w:lang w:val="en-US"/>
        </w:rPr>
        <w:t xml:space="preserve">rawals are very fast, usually the procedure </w:t>
      </w:r>
      <w:r w:rsidRPr="00BF68F9">
        <w:rPr>
          <w:rFonts w:ascii="Arial" w:hAnsi="Arial" w:cs="Arial"/>
          <w:lang w:val="en-US"/>
        </w:rPr>
        <w:t xml:space="preserve">takes less than 30 minutes. In addition, </w:t>
      </w:r>
      <w:r w:rsidR="00B04DAC">
        <w:rPr>
          <w:rFonts w:ascii="Arial" w:hAnsi="Arial" w:cs="Arial"/>
          <w:lang w:val="en-US"/>
        </w:rPr>
        <w:t xml:space="preserve">the </w:t>
      </w:r>
      <w:r w:rsidR="00BA7849">
        <w:rPr>
          <w:rFonts w:ascii="Arial" w:hAnsi="Arial" w:cs="Arial"/>
          <w:lang w:val="en-US"/>
        </w:rPr>
        <w:t>technical support can</w:t>
      </w:r>
      <w:r w:rsidRPr="00BF68F9">
        <w:rPr>
          <w:rFonts w:ascii="Arial" w:hAnsi="Arial" w:cs="Arial"/>
          <w:lang w:val="en-US"/>
        </w:rPr>
        <w:t xml:space="preserve"> quickly and </w:t>
      </w:r>
      <w:r w:rsidR="00B04DAC">
        <w:rPr>
          <w:rFonts w:ascii="Arial" w:hAnsi="Arial" w:cs="Arial"/>
          <w:lang w:val="en-US"/>
        </w:rPr>
        <w:t xml:space="preserve">easily </w:t>
      </w:r>
      <w:r w:rsidR="00BA7849">
        <w:rPr>
          <w:rFonts w:ascii="Arial" w:hAnsi="Arial" w:cs="Arial"/>
          <w:lang w:val="en-US"/>
        </w:rPr>
        <w:t xml:space="preserve">consult on financial issues, so don’t be shy - </w:t>
      </w:r>
      <w:r w:rsidRPr="00BF68F9">
        <w:rPr>
          <w:rFonts w:ascii="Arial" w:hAnsi="Arial" w:cs="Arial"/>
          <w:lang w:val="en-US"/>
        </w:rPr>
        <w:t>write to the operators if something is not clear to you.</w:t>
      </w:r>
    </w:p>
    <w:p w:rsidR="00BA7849" w:rsidRDefault="00BA7849" w:rsidP="00B04DAC">
      <w:pPr>
        <w:rPr>
          <w:rFonts w:ascii="Arial" w:hAnsi="Arial" w:cs="Arial"/>
          <w:lang w:val="en-US"/>
        </w:rPr>
      </w:pPr>
    </w:p>
    <w:p w:rsidR="00BA7849" w:rsidRPr="00BA7849" w:rsidRDefault="00BA7849" w:rsidP="00BA7849">
      <w:pPr>
        <w:rPr>
          <w:rFonts w:ascii="Arial" w:hAnsi="Arial" w:cs="Arial"/>
          <w:b/>
          <w:lang w:val="en-US"/>
        </w:rPr>
      </w:pPr>
      <w:r w:rsidRPr="00BA7849">
        <w:rPr>
          <w:rFonts w:ascii="Arial" w:hAnsi="Arial" w:cs="Arial"/>
          <w:b/>
          <w:lang w:val="en-US"/>
        </w:rPr>
        <w:t>Customer support</w:t>
      </w:r>
    </w:p>
    <w:p w:rsidR="00BA7849" w:rsidRPr="00BA7849" w:rsidRDefault="00BA7849" w:rsidP="00BA7849">
      <w:pPr>
        <w:rPr>
          <w:rFonts w:ascii="Arial" w:hAnsi="Arial" w:cs="Arial"/>
          <w:lang w:val="en-US"/>
        </w:rPr>
      </w:pPr>
      <w:r w:rsidRPr="00BA7849">
        <w:rPr>
          <w:rFonts w:ascii="Arial" w:hAnsi="Arial" w:cs="Arial"/>
          <w:lang w:val="en-US"/>
        </w:rPr>
        <w:t xml:space="preserve">Technical support is available 24 hours a day, 7 days a week, in two (English and Russian) languages. The answers are </w:t>
      </w:r>
      <w:proofErr w:type="gramStart"/>
      <w:r w:rsidRPr="00BA7849">
        <w:rPr>
          <w:rFonts w:ascii="Arial" w:hAnsi="Arial" w:cs="Arial"/>
          <w:lang w:val="en-US"/>
        </w:rPr>
        <w:t>clear,</w:t>
      </w:r>
      <w:proofErr w:type="gramEnd"/>
      <w:r w:rsidRPr="00BA7849">
        <w:rPr>
          <w:rFonts w:ascii="Arial" w:hAnsi="Arial" w:cs="Arial"/>
          <w:lang w:val="en-US"/>
        </w:rPr>
        <w:t xml:space="preserve"> each employee </w:t>
      </w:r>
      <w:r>
        <w:rPr>
          <w:rFonts w:ascii="Arial" w:hAnsi="Arial" w:cs="Arial"/>
          <w:lang w:val="en-US"/>
        </w:rPr>
        <w:t xml:space="preserve">can quickly and accurately answer our catchy questions. </w:t>
      </w:r>
      <w:r w:rsidRPr="00BA7849">
        <w:rPr>
          <w:rFonts w:ascii="Arial" w:hAnsi="Arial" w:cs="Arial"/>
          <w:lang w:val="en-US"/>
        </w:rPr>
        <w:t>Difficult situations that could de</w:t>
      </w:r>
      <w:r>
        <w:rPr>
          <w:rFonts w:ascii="Arial" w:hAnsi="Arial" w:cs="Arial"/>
          <w:lang w:val="en-US"/>
        </w:rPr>
        <w:t xml:space="preserve">lay the support </w:t>
      </w:r>
      <w:proofErr w:type="gramStart"/>
      <w:r>
        <w:rPr>
          <w:rFonts w:ascii="Arial" w:hAnsi="Arial" w:cs="Arial"/>
          <w:lang w:val="en-US"/>
        </w:rPr>
        <w:t>operator,</w:t>
      </w:r>
      <w:proofErr w:type="gramEnd"/>
      <w:r>
        <w:rPr>
          <w:rFonts w:ascii="Arial" w:hAnsi="Arial" w:cs="Arial"/>
          <w:lang w:val="en-US"/>
        </w:rPr>
        <w:t xml:space="preserve"> didn’</w:t>
      </w:r>
      <w:r w:rsidRPr="00BA7849">
        <w:rPr>
          <w:rFonts w:ascii="Arial" w:hAnsi="Arial" w:cs="Arial"/>
          <w:lang w:val="en-US"/>
        </w:rPr>
        <w:t>t arise. At first</w:t>
      </w:r>
      <w:r w:rsidRPr="00BA7849">
        <w:rPr>
          <w:lang w:val="en-US"/>
        </w:rPr>
        <w:t xml:space="preserve"> </w:t>
      </w:r>
      <w:r w:rsidRPr="00BA7849">
        <w:rPr>
          <w:rFonts w:ascii="Arial" w:hAnsi="Arial" w:cs="Arial"/>
          <w:lang w:val="en-US"/>
        </w:rPr>
        <w:t xml:space="preserve">sight, one can say that </w:t>
      </w:r>
      <w:r>
        <w:rPr>
          <w:rFonts w:ascii="Arial" w:hAnsi="Arial" w:cs="Arial"/>
          <w:lang w:val="en-US"/>
        </w:rPr>
        <w:t xml:space="preserve">either </w:t>
      </w:r>
      <w:r w:rsidRPr="00BA7849">
        <w:rPr>
          <w:rFonts w:ascii="Arial" w:hAnsi="Arial" w:cs="Arial"/>
          <w:lang w:val="en-US"/>
        </w:rPr>
        <w:t>only compe</w:t>
      </w:r>
      <w:r>
        <w:rPr>
          <w:rFonts w:ascii="Arial" w:hAnsi="Arial" w:cs="Arial"/>
          <w:lang w:val="en-US"/>
        </w:rPr>
        <w:t>tent workers are recruited here,</w:t>
      </w:r>
      <w:r w:rsidRPr="00BA7849">
        <w:rPr>
          <w:rFonts w:ascii="Arial" w:hAnsi="Arial" w:cs="Arial"/>
          <w:lang w:val="en-US"/>
        </w:rPr>
        <w:t xml:space="preserve"> or they are well trained before entering shifts.</w:t>
      </w:r>
    </w:p>
    <w:p w:rsidR="00BA7849" w:rsidRDefault="00BA7849" w:rsidP="00BA7849">
      <w:pPr>
        <w:rPr>
          <w:rFonts w:ascii="Arial" w:hAnsi="Arial" w:cs="Arial"/>
          <w:lang w:val="en-US"/>
        </w:rPr>
      </w:pPr>
      <w:r w:rsidRPr="00BA7849">
        <w:rPr>
          <w:rFonts w:ascii="Arial" w:hAnsi="Arial" w:cs="Arial"/>
          <w:lang w:val="en-US"/>
        </w:rPr>
        <w:t xml:space="preserve">You can contact support </w:t>
      </w:r>
      <w:r>
        <w:rPr>
          <w:rFonts w:ascii="Arial" w:hAnsi="Arial" w:cs="Arial"/>
          <w:lang w:val="en-US"/>
        </w:rPr>
        <w:t xml:space="preserve">by </w:t>
      </w:r>
      <w:r w:rsidRPr="00BA7849">
        <w:rPr>
          <w:rFonts w:ascii="Arial" w:hAnsi="Arial" w:cs="Arial"/>
          <w:lang w:val="en-US"/>
        </w:rPr>
        <w:t>using the chat window, from your personal account or a separate section where you can ask a detailed question or leave a complaint us</w:t>
      </w:r>
      <w:r w:rsidR="00854372">
        <w:rPr>
          <w:rFonts w:ascii="Arial" w:hAnsi="Arial" w:cs="Arial"/>
          <w:lang w:val="en-US"/>
        </w:rPr>
        <w:t xml:space="preserve">ing media files. In </w:t>
      </w:r>
      <w:r w:rsidRPr="00BA7849">
        <w:rPr>
          <w:rFonts w:ascii="Arial" w:hAnsi="Arial" w:cs="Arial"/>
          <w:lang w:val="en-US"/>
        </w:rPr>
        <w:t xml:space="preserve">chat </w:t>
      </w:r>
      <w:r w:rsidR="00854372">
        <w:rPr>
          <w:rFonts w:ascii="Arial" w:hAnsi="Arial" w:cs="Arial"/>
          <w:lang w:val="en-US"/>
        </w:rPr>
        <w:t xml:space="preserve">the </w:t>
      </w:r>
      <w:r w:rsidRPr="00BA7849">
        <w:rPr>
          <w:rFonts w:ascii="Arial" w:hAnsi="Arial" w:cs="Arial"/>
          <w:lang w:val="en-US"/>
        </w:rPr>
        <w:t>support is carried out in real time, communication via email and the form of communication takes place by means of</w:t>
      </w:r>
      <w:r w:rsidR="00854372" w:rsidRPr="00854372">
        <w:rPr>
          <w:lang w:val="en-US"/>
        </w:rPr>
        <w:t xml:space="preserve"> </w:t>
      </w:r>
      <w:r w:rsidR="00854372" w:rsidRPr="00854372">
        <w:rPr>
          <w:rFonts w:ascii="Arial" w:hAnsi="Arial" w:cs="Arial"/>
          <w:lang w:val="en-US"/>
        </w:rPr>
        <w:t>email correspondence</w:t>
      </w:r>
      <w:r w:rsidRPr="00BA7849">
        <w:rPr>
          <w:rFonts w:ascii="Arial" w:hAnsi="Arial" w:cs="Arial"/>
          <w:lang w:val="en-US"/>
        </w:rPr>
        <w:t>.</w:t>
      </w:r>
    </w:p>
    <w:p w:rsidR="00854372" w:rsidRDefault="00854372" w:rsidP="00BA7849">
      <w:pPr>
        <w:rPr>
          <w:rFonts w:ascii="Arial" w:hAnsi="Arial" w:cs="Arial"/>
          <w:lang w:val="en-US"/>
        </w:rPr>
      </w:pPr>
    </w:p>
    <w:p w:rsidR="00854372" w:rsidRPr="00854372" w:rsidRDefault="00854372" w:rsidP="00854372">
      <w:pPr>
        <w:rPr>
          <w:rFonts w:ascii="Arial" w:hAnsi="Arial" w:cs="Arial"/>
          <w:b/>
          <w:lang w:val="en-US"/>
        </w:rPr>
      </w:pPr>
      <w:r w:rsidRPr="00854372">
        <w:rPr>
          <w:rFonts w:ascii="Arial" w:hAnsi="Arial" w:cs="Arial"/>
          <w:b/>
          <w:lang w:val="en-US"/>
        </w:rPr>
        <w:t>Bonuses and Promotions</w:t>
      </w:r>
    </w:p>
    <w:p w:rsidR="00854372" w:rsidRPr="00854372" w:rsidRDefault="00854372" w:rsidP="00854372">
      <w:pPr>
        <w:rPr>
          <w:rFonts w:ascii="Arial" w:hAnsi="Arial" w:cs="Arial"/>
          <w:lang w:val="en-US"/>
        </w:rPr>
      </w:pPr>
      <w:r w:rsidRPr="00854372">
        <w:rPr>
          <w:rFonts w:ascii="Arial" w:hAnsi="Arial" w:cs="Arial"/>
          <w:lang w:val="en-US"/>
        </w:rPr>
        <w:t xml:space="preserve">The bonus system in the </w:t>
      </w:r>
      <w:proofErr w:type="spellStart"/>
      <w:r w:rsidRPr="00854372">
        <w:rPr>
          <w:rFonts w:ascii="Arial" w:hAnsi="Arial" w:cs="Arial"/>
          <w:lang w:val="en-US"/>
        </w:rPr>
        <w:t>RedPingwin</w:t>
      </w:r>
      <w:proofErr w:type="spellEnd"/>
      <w:r w:rsidRPr="00854372">
        <w:rPr>
          <w:rFonts w:ascii="Arial" w:hAnsi="Arial" w:cs="Arial"/>
          <w:lang w:val="en-US"/>
        </w:rPr>
        <w:t xml:space="preserve"> casino contains a sufficient number of different offers that will cater to any experienced</w:t>
      </w:r>
      <w:r>
        <w:rPr>
          <w:rFonts w:ascii="Arial" w:hAnsi="Arial" w:cs="Arial"/>
          <w:lang w:val="en-US"/>
        </w:rPr>
        <w:t xml:space="preserve"> player. Bonuses are regularly refined</w:t>
      </w:r>
      <w:r w:rsidRPr="00854372">
        <w:rPr>
          <w:rFonts w:ascii="Arial" w:hAnsi="Arial" w:cs="Arial"/>
          <w:lang w:val="en-US"/>
        </w:rPr>
        <w:t>, supplemented and updated, and therefore there are always</w:t>
      </w:r>
      <w:r>
        <w:rPr>
          <w:rFonts w:ascii="Arial" w:hAnsi="Arial" w:cs="Arial"/>
          <w:lang w:val="en-US"/>
        </w:rPr>
        <w:t xml:space="preserve"> hot promotions. For both</w:t>
      </w:r>
      <w:r w:rsidRPr="008934AE">
        <w:rPr>
          <w:lang w:val="en-US"/>
        </w:rPr>
        <w:t xml:space="preserve"> </w:t>
      </w:r>
      <w:r w:rsidRPr="00854372">
        <w:rPr>
          <w:rFonts w:ascii="Arial" w:hAnsi="Arial" w:cs="Arial"/>
          <w:lang w:val="en-US"/>
        </w:rPr>
        <w:t>first-</w:t>
      </w:r>
      <w:proofErr w:type="gramStart"/>
      <w:r w:rsidRPr="00854372">
        <w:rPr>
          <w:rFonts w:ascii="Arial" w:hAnsi="Arial" w:cs="Arial"/>
          <w:lang w:val="en-US"/>
        </w:rPr>
        <w:t>timer</w:t>
      </w:r>
      <w:r w:rsidR="008934AE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 xml:space="preserve"> </w:t>
      </w:r>
      <w:r w:rsidRPr="00854372">
        <w:rPr>
          <w:rFonts w:ascii="Arial" w:hAnsi="Arial" w:cs="Arial"/>
          <w:lang w:val="en-US"/>
        </w:rPr>
        <w:t xml:space="preserve"> and</w:t>
      </w:r>
      <w:proofErr w:type="gramEnd"/>
      <w:r w:rsidR="008934AE" w:rsidRPr="008934AE">
        <w:rPr>
          <w:lang w:val="en-US"/>
        </w:rPr>
        <w:t xml:space="preserve"> </w:t>
      </w:r>
      <w:r w:rsidR="008934AE" w:rsidRPr="008934AE">
        <w:rPr>
          <w:rFonts w:ascii="Arial" w:hAnsi="Arial" w:cs="Arial"/>
          <w:lang w:val="en-US"/>
        </w:rPr>
        <w:t>inveterate gambler</w:t>
      </w:r>
      <w:r w:rsidR="008934AE">
        <w:rPr>
          <w:rFonts w:ascii="Arial" w:hAnsi="Arial" w:cs="Arial"/>
          <w:lang w:val="en-US"/>
        </w:rPr>
        <w:t>s</w:t>
      </w:r>
      <w:r w:rsidRPr="00854372">
        <w:rPr>
          <w:rFonts w:ascii="Arial" w:hAnsi="Arial" w:cs="Arial"/>
          <w:lang w:val="en-US"/>
        </w:rPr>
        <w:t>, the administration can offer such bonuses as:</w:t>
      </w:r>
    </w:p>
    <w:p w:rsidR="00854372" w:rsidRPr="00854372" w:rsidRDefault="00854372" w:rsidP="00854372">
      <w:pPr>
        <w:rPr>
          <w:rFonts w:ascii="Arial" w:hAnsi="Arial" w:cs="Arial"/>
          <w:lang w:val="en-US"/>
        </w:rPr>
      </w:pPr>
      <w:r w:rsidRPr="00854372">
        <w:rPr>
          <w:rFonts w:ascii="Arial" w:hAnsi="Arial" w:cs="Arial"/>
          <w:lang w:val="en-US"/>
        </w:rPr>
        <w:lastRenderedPageBreak/>
        <w:t> </w:t>
      </w:r>
    </w:p>
    <w:p w:rsidR="00854372" w:rsidRPr="00854372" w:rsidRDefault="00854372" w:rsidP="00854372">
      <w:pPr>
        <w:rPr>
          <w:rFonts w:ascii="Arial" w:hAnsi="Arial" w:cs="Arial"/>
          <w:lang w:val="en-US"/>
        </w:rPr>
      </w:pPr>
      <w:r w:rsidRPr="00854372">
        <w:rPr>
          <w:rFonts w:ascii="Arial" w:hAnsi="Arial" w:cs="Arial"/>
          <w:lang w:val="en-US"/>
        </w:rPr>
        <w:t xml:space="preserve">• For the first deposit. The first deposit to the </w:t>
      </w:r>
      <w:r w:rsidR="008934AE">
        <w:rPr>
          <w:rFonts w:ascii="Arial" w:hAnsi="Arial" w:cs="Arial"/>
          <w:lang w:val="en-US"/>
        </w:rPr>
        <w:t xml:space="preserve">sum </w:t>
      </w:r>
      <w:r w:rsidRPr="00854372">
        <w:rPr>
          <w:rFonts w:ascii="Arial" w:hAnsi="Arial" w:cs="Arial"/>
          <w:lang w:val="en-US"/>
        </w:rPr>
        <w:t xml:space="preserve">of up to 100 </w:t>
      </w:r>
      <w:proofErr w:type="spellStart"/>
      <w:r w:rsidRPr="00854372">
        <w:rPr>
          <w:rFonts w:ascii="Arial" w:hAnsi="Arial" w:cs="Arial"/>
          <w:lang w:val="en-US"/>
        </w:rPr>
        <w:t>euros</w:t>
      </w:r>
      <w:proofErr w:type="spellEnd"/>
      <w:r w:rsidRPr="00854372">
        <w:rPr>
          <w:rFonts w:ascii="Arial" w:hAnsi="Arial" w:cs="Arial"/>
          <w:lang w:val="en-US"/>
        </w:rPr>
        <w:t xml:space="preserve"> or 10,000 rubles allows you to receive a reward of 100% + 100 free spins, which are evenly distributed across several popular slots.</w:t>
      </w:r>
    </w:p>
    <w:p w:rsidR="00854372" w:rsidRPr="00854372" w:rsidRDefault="008934AE" w:rsidP="0085437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 Weekly bonus. Every Saturday</w:t>
      </w:r>
      <w:r w:rsidR="00854372" w:rsidRPr="00854372">
        <w:rPr>
          <w:rFonts w:ascii="Arial" w:hAnsi="Arial" w:cs="Arial"/>
          <w:lang w:val="en-US"/>
        </w:rPr>
        <w:t xml:space="preserve"> hot offers with the ability to earn up to 50% of the top-up amount come to the email addresses of registered customers.</w:t>
      </w:r>
    </w:p>
    <w:p w:rsidR="00854372" w:rsidRPr="00854372" w:rsidRDefault="00854372" w:rsidP="00854372">
      <w:pPr>
        <w:rPr>
          <w:rFonts w:ascii="Arial" w:hAnsi="Arial" w:cs="Arial"/>
          <w:lang w:val="en-US"/>
        </w:rPr>
      </w:pPr>
      <w:r w:rsidRPr="00854372">
        <w:rPr>
          <w:rFonts w:ascii="Arial" w:hAnsi="Arial" w:cs="Arial"/>
          <w:lang w:val="en-US"/>
        </w:rPr>
        <w:t xml:space="preserve">• Personal bonuses. </w:t>
      </w:r>
      <w:r w:rsidR="008934AE">
        <w:rPr>
          <w:rFonts w:ascii="Arial" w:hAnsi="Arial" w:cs="Arial"/>
          <w:lang w:val="en-US"/>
        </w:rPr>
        <w:t>They are some i</w:t>
      </w:r>
      <w:r w:rsidRPr="00854372">
        <w:rPr>
          <w:rFonts w:ascii="Arial" w:hAnsi="Arial" w:cs="Arial"/>
          <w:lang w:val="en-US"/>
        </w:rPr>
        <w:t xml:space="preserve">nteresting offers from Red </w:t>
      </w:r>
      <w:proofErr w:type="spellStart"/>
      <w:r w:rsidRPr="00854372">
        <w:rPr>
          <w:rFonts w:ascii="Arial" w:hAnsi="Arial" w:cs="Arial"/>
          <w:lang w:val="en-US"/>
        </w:rPr>
        <w:t>Pingwin</w:t>
      </w:r>
      <w:proofErr w:type="spellEnd"/>
      <w:r w:rsidR="008934AE" w:rsidRPr="008934AE">
        <w:rPr>
          <w:rFonts w:ascii="Arial" w:hAnsi="Arial" w:cs="Arial"/>
          <w:lang w:val="en-US"/>
        </w:rPr>
        <w:t xml:space="preserve"> </w:t>
      </w:r>
      <w:r w:rsidR="008934AE" w:rsidRPr="00854372">
        <w:rPr>
          <w:rFonts w:ascii="Arial" w:hAnsi="Arial" w:cs="Arial"/>
          <w:lang w:val="en-US"/>
        </w:rPr>
        <w:t>casino</w:t>
      </w:r>
      <w:r w:rsidRPr="00854372">
        <w:rPr>
          <w:rFonts w:ascii="Arial" w:hAnsi="Arial" w:cs="Arial"/>
          <w:lang w:val="en-US"/>
        </w:rPr>
        <w:t>, which come to regular players. As they become av</w:t>
      </w:r>
      <w:r w:rsidR="008934AE">
        <w:rPr>
          <w:rFonts w:ascii="Arial" w:hAnsi="Arial" w:cs="Arial"/>
          <w:lang w:val="en-US"/>
        </w:rPr>
        <w:t>ailable, you will be notified by</w:t>
      </w:r>
      <w:r w:rsidRPr="00854372">
        <w:rPr>
          <w:rFonts w:ascii="Arial" w:hAnsi="Arial" w:cs="Arial"/>
          <w:lang w:val="en-US"/>
        </w:rPr>
        <w:t xml:space="preserve"> emails to your mail.</w:t>
      </w:r>
    </w:p>
    <w:p w:rsidR="00854372" w:rsidRPr="00854372" w:rsidRDefault="00854372" w:rsidP="00854372">
      <w:pPr>
        <w:rPr>
          <w:rFonts w:ascii="Arial" w:hAnsi="Arial" w:cs="Arial"/>
          <w:lang w:val="en-US"/>
        </w:rPr>
      </w:pPr>
      <w:r w:rsidRPr="00854372">
        <w:rPr>
          <w:rFonts w:ascii="Arial" w:hAnsi="Arial" w:cs="Arial"/>
          <w:lang w:val="en-US"/>
        </w:rPr>
        <w:t>• The system of episodes. A 20-level system co</w:t>
      </w:r>
      <w:r w:rsidR="008934AE">
        <w:rPr>
          <w:rFonts w:ascii="Arial" w:hAnsi="Arial" w:cs="Arial"/>
          <w:lang w:val="en-US"/>
        </w:rPr>
        <w:t xml:space="preserve">nsisting of no deposit rewards - </w:t>
      </w:r>
      <w:r w:rsidRPr="00854372">
        <w:rPr>
          <w:rFonts w:ascii="Arial" w:hAnsi="Arial" w:cs="Arial"/>
          <w:lang w:val="en-US"/>
        </w:rPr>
        <w:t>raise your status and get bonuses. Wager of all no deposit bonuses of this system is x15.</w:t>
      </w:r>
    </w:p>
    <w:p w:rsidR="00854372" w:rsidRPr="00854372" w:rsidRDefault="00854372" w:rsidP="00854372">
      <w:pPr>
        <w:rPr>
          <w:rFonts w:ascii="Arial" w:hAnsi="Arial" w:cs="Arial"/>
          <w:lang w:val="en-US"/>
        </w:rPr>
      </w:pPr>
    </w:p>
    <w:p w:rsidR="00854372" w:rsidRDefault="00854372" w:rsidP="00854372">
      <w:pPr>
        <w:rPr>
          <w:rFonts w:ascii="Arial" w:hAnsi="Arial" w:cs="Arial"/>
          <w:lang w:val="en-US"/>
        </w:rPr>
      </w:pPr>
      <w:r w:rsidRPr="00854372">
        <w:rPr>
          <w:rFonts w:ascii="Arial" w:hAnsi="Arial" w:cs="Arial"/>
          <w:lang w:val="en-US"/>
        </w:rPr>
        <w:t xml:space="preserve">Bonuses are not so different from large market players, but </w:t>
      </w:r>
      <w:r w:rsidR="008934AE">
        <w:rPr>
          <w:rFonts w:ascii="Arial" w:hAnsi="Arial" w:cs="Arial"/>
          <w:lang w:val="en-US"/>
        </w:rPr>
        <w:t xml:space="preserve">still </w:t>
      </w:r>
      <w:r w:rsidRPr="00854372">
        <w:rPr>
          <w:rFonts w:ascii="Arial" w:hAnsi="Arial" w:cs="Arial"/>
          <w:lang w:val="en-US"/>
        </w:rPr>
        <w:t>they are as diverse a</w:t>
      </w:r>
      <w:r w:rsidR="002D669E">
        <w:rPr>
          <w:rFonts w:ascii="Arial" w:hAnsi="Arial" w:cs="Arial"/>
          <w:lang w:val="en-US"/>
        </w:rPr>
        <w:t>nd transparent as possible. It</w:t>
      </w:r>
      <w:r w:rsidRPr="00854372">
        <w:rPr>
          <w:rFonts w:ascii="Arial" w:hAnsi="Arial" w:cs="Arial"/>
          <w:lang w:val="en-US"/>
        </w:rPr>
        <w:t xml:space="preserve"> is enough to give the Red </w:t>
      </w:r>
      <w:proofErr w:type="spellStart"/>
      <w:r w:rsidRPr="00854372">
        <w:rPr>
          <w:rFonts w:ascii="Arial" w:hAnsi="Arial" w:cs="Arial"/>
          <w:lang w:val="en-US"/>
        </w:rPr>
        <w:t>Pingwin</w:t>
      </w:r>
      <w:proofErr w:type="spellEnd"/>
      <w:r w:rsidRPr="00854372">
        <w:rPr>
          <w:rFonts w:ascii="Arial" w:hAnsi="Arial" w:cs="Arial"/>
          <w:lang w:val="en-US"/>
        </w:rPr>
        <w:t xml:space="preserve"> bonus system a positive assessment. In addition, the administration assures</w:t>
      </w:r>
      <w:r w:rsidR="002D669E">
        <w:rPr>
          <w:rFonts w:ascii="Arial" w:hAnsi="Arial" w:cs="Arial"/>
          <w:lang w:val="en-US"/>
        </w:rPr>
        <w:t xml:space="preserve"> us that this system is still at</w:t>
      </w:r>
      <w:r w:rsidRPr="00854372">
        <w:rPr>
          <w:rFonts w:ascii="Arial" w:hAnsi="Arial" w:cs="Arial"/>
          <w:lang w:val="en-US"/>
        </w:rPr>
        <w:t xml:space="preserve"> the stage of active development, and therefore the degree of remuneration and ways of obtaining them will certainly grow.</w:t>
      </w:r>
    </w:p>
    <w:p w:rsidR="002D669E" w:rsidRDefault="002D669E" w:rsidP="00854372">
      <w:pPr>
        <w:rPr>
          <w:rFonts w:ascii="Arial" w:hAnsi="Arial" w:cs="Arial"/>
          <w:lang w:val="en-US"/>
        </w:rPr>
      </w:pPr>
    </w:p>
    <w:p w:rsidR="002D669E" w:rsidRPr="002D669E" w:rsidRDefault="002D669E" w:rsidP="002D669E">
      <w:pPr>
        <w:rPr>
          <w:rFonts w:ascii="Arial" w:hAnsi="Arial" w:cs="Arial"/>
          <w:b/>
          <w:lang w:val="en-US"/>
        </w:rPr>
      </w:pPr>
      <w:r w:rsidRPr="002D669E">
        <w:rPr>
          <w:rFonts w:ascii="Arial" w:hAnsi="Arial" w:cs="Arial"/>
          <w:b/>
          <w:lang w:val="en-US"/>
        </w:rPr>
        <w:t>Responsible gaming</w:t>
      </w:r>
    </w:p>
    <w:p w:rsidR="002D669E" w:rsidRDefault="002D669E" w:rsidP="002D669E">
      <w:pPr>
        <w:rPr>
          <w:rFonts w:ascii="Arial" w:hAnsi="Arial" w:cs="Arial"/>
          <w:lang w:val="en-US"/>
        </w:rPr>
      </w:pPr>
      <w:r w:rsidRPr="002D669E">
        <w:rPr>
          <w:rFonts w:ascii="Arial" w:hAnsi="Arial" w:cs="Arial"/>
          <w:lang w:val="en-US"/>
        </w:rPr>
        <w:t xml:space="preserve">If a player starts having problems, then at RED </w:t>
      </w:r>
      <w:proofErr w:type="spellStart"/>
      <w:r w:rsidRPr="002D669E">
        <w:rPr>
          <w:rFonts w:ascii="Arial" w:hAnsi="Arial" w:cs="Arial"/>
          <w:lang w:val="en-US"/>
        </w:rPr>
        <w:t>PingWin</w:t>
      </w:r>
      <w:proofErr w:type="spellEnd"/>
      <w:r w:rsidRPr="002D669E">
        <w:rPr>
          <w:rFonts w:ascii="Arial" w:hAnsi="Arial" w:cs="Arial"/>
          <w:lang w:val="en-US"/>
        </w:rPr>
        <w:t xml:space="preserve"> casino he can always self-exclude himself forever or request to exclude</w:t>
      </w:r>
      <w:r>
        <w:rPr>
          <w:rFonts w:ascii="Arial" w:hAnsi="Arial" w:cs="Arial"/>
          <w:lang w:val="en-US"/>
        </w:rPr>
        <w:t xml:space="preserve"> himself for a certain period. The c</w:t>
      </w:r>
      <w:r w:rsidRPr="002D669E">
        <w:rPr>
          <w:rFonts w:ascii="Arial" w:hAnsi="Arial" w:cs="Arial"/>
          <w:lang w:val="en-US"/>
        </w:rPr>
        <w:t>asino approaches this case responsibly.</w:t>
      </w:r>
    </w:p>
    <w:p w:rsidR="00D91F3F" w:rsidRDefault="00D91F3F" w:rsidP="002D669E">
      <w:pPr>
        <w:rPr>
          <w:rFonts w:ascii="Arial" w:hAnsi="Arial" w:cs="Arial"/>
          <w:lang w:val="en-US"/>
        </w:rPr>
      </w:pPr>
    </w:p>
    <w:p w:rsidR="00D91F3F" w:rsidRPr="00D91F3F" w:rsidRDefault="00D91F3F" w:rsidP="00D91F3F">
      <w:pPr>
        <w:rPr>
          <w:rFonts w:ascii="Arial" w:hAnsi="Arial" w:cs="Arial"/>
          <w:b/>
          <w:lang w:val="en-US"/>
        </w:rPr>
      </w:pPr>
      <w:r w:rsidRPr="00D91F3F">
        <w:rPr>
          <w:rFonts w:ascii="Arial" w:hAnsi="Arial" w:cs="Arial"/>
          <w:b/>
          <w:lang w:val="en-US"/>
        </w:rPr>
        <w:t>Conclusion</w:t>
      </w:r>
    </w:p>
    <w:p w:rsidR="00D91F3F" w:rsidRPr="00D91F3F" w:rsidRDefault="00D91F3F" w:rsidP="00D91F3F">
      <w:pPr>
        <w:rPr>
          <w:rFonts w:ascii="Arial" w:hAnsi="Arial" w:cs="Arial"/>
          <w:lang w:val="en-US"/>
        </w:rPr>
      </w:pPr>
      <w:r w:rsidRPr="00D91F3F">
        <w:rPr>
          <w:rFonts w:ascii="Arial" w:hAnsi="Arial" w:cs="Arial"/>
          <w:lang w:val="en-US"/>
        </w:rPr>
        <w:t xml:space="preserve">Red </w:t>
      </w:r>
      <w:proofErr w:type="spellStart"/>
      <w:r w:rsidRPr="00D91F3F">
        <w:rPr>
          <w:rFonts w:ascii="Arial" w:hAnsi="Arial" w:cs="Arial"/>
          <w:lang w:val="en-US"/>
        </w:rPr>
        <w:t>Pingwin</w:t>
      </w:r>
      <w:proofErr w:type="spellEnd"/>
      <w:r w:rsidRPr="00D91F3F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c</w:t>
      </w:r>
      <w:r w:rsidRPr="00D91F3F">
        <w:rPr>
          <w:rFonts w:ascii="Arial" w:hAnsi="Arial" w:cs="Arial"/>
          <w:lang w:val="en-US"/>
        </w:rPr>
        <w:t xml:space="preserve">asino is credible as a minimum </w:t>
      </w:r>
      <w:r>
        <w:rPr>
          <w:rFonts w:ascii="Arial" w:hAnsi="Arial" w:cs="Arial"/>
          <w:lang w:val="en-US"/>
        </w:rPr>
        <w:t xml:space="preserve">since </w:t>
      </w:r>
      <w:r w:rsidRPr="00D91F3F">
        <w:rPr>
          <w:rFonts w:ascii="Arial" w:hAnsi="Arial" w:cs="Arial"/>
          <w:lang w:val="en-US"/>
        </w:rPr>
        <w:t>the administration has a transparent policy and tries to meet European safety requirements, is licensed by Curacao and provides the public with all the necessary data and certificates. Two years is</w:t>
      </w:r>
      <w:r w:rsidRPr="00D91F3F">
        <w:rPr>
          <w:lang w:val="en-US"/>
        </w:rPr>
        <w:t xml:space="preserve"> </w:t>
      </w:r>
      <w:r w:rsidRPr="00D91F3F">
        <w:rPr>
          <w:rFonts w:ascii="Arial" w:hAnsi="Arial" w:cs="Arial"/>
          <w:lang w:val="en-US"/>
        </w:rPr>
        <w:t xml:space="preserve">not that long of a time to predict the success and future of the institution, but we are </w:t>
      </w:r>
      <w:r>
        <w:rPr>
          <w:rFonts w:ascii="Arial" w:hAnsi="Arial" w:cs="Arial"/>
          <w:lang w:val="en-US"/>
        </w:rPr>
        <w:t>sure</w:t>
      </w:r>
      <w:r w:rsidR="00727789">
        <w:rPr>
          <w:rFonts w:ascii="Arial" w:hAnsi="Arial" w:cs="Arial"/>
          <w:lang w:val="en-US"/>
        </w:rPr>
        <w:t xml:space="preserve"> </w:t>
      </w:r>
      <w:r w:rsidRPr="00D91F3F">
        <w:rPr>
          <w:rFonts w:ascii="Arial" w:hAnsi="Arial" w:cs="Arial"/>
          <w:lang w:val="en-US"/>
        </w:rPr>
        <w:t>that the current cou</w:t>
      </w:r>
      <w:r w:rsidR="00727789">
        <w:rPr>
          <w:rFonts w:ascii="Arial" w:hAnsi="Arial" w:cs="Arial"/>
          <w:lang w:val="en-US"/>
        </w:rPr>
        <w:t>rse of this casino will lead it</w:t>
      </w:r>
      <w:r w:rsidRPr="00D91F3F">
        <w:rPr>
          <w:rFonts w:ascii="Arial" w:hAnsi="Arial" w:cs="Arial"/>
          <w:lang w:val="en-US"/>
        </w:rPr>
        <w:t xml:space="preserve"> to great success. </w:t>
      </w:r>
    </w:p>
    <w:p w:rsidR="00D91F3F" w:rsidRPr="000A6B92" w:rsidRDefault="00727789" w:rsidP="00D91F3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r w:rsidRPr="00727789">
        <w:rPr>
          <w:rFonts w:ascii="Arial" w:hAnsi="Arial" w:cs="Arial"/>
          <w:lang w:val="en-US"/>
        </w:rPr>
        <w:t>ime will show what happens next</w:t>
      </w:r>
      <w:r w:rsidR="00D91F3F" w:rsidRPr="00D91F3F">
        <w:rPr>
          <w:rFonts w:ascii="Arial" w:hAnsi="Arial" w:cs="Arial"/>
          <w:lang w:val="en-US"/>
        </w:rPr>
        <w:t xml:space="preserve">, but for now it is a good option for </w:t>
      </w:r>
      <w:r>
        <w:rPr>
          <w:rFonts w:ascii="Arial" w:hAnsi="Arial" w:cs="Arial"/>
          <w:lang w:val="en-US"/>
        </w:rPr>
        <w:t xml:space="preserve">having a good time </w:t>
      </w:r>
      <w:r w:rsidR="00D91F3F" w:rsidRPr="00D91F3F">
        <w:rPr>
          <w:rFonts w:ascii="Arial" w:hAnsi="Arial" w:cs="Arial"/>
          <w:lang w:val="en-US"/>
        </w:rPr>
        <w:t xml:space="preserve">and a good (and most importantly - real) chance to try to win a round sum of money. Minor </w:t>
      </w:r>
      <w:r w:rsidR="002F766E" w:rsidRPr="002F766E">
        <w:rPr>
          <w:rFonts w:ascii="Arial" w:hAnsi="Arial" w:cs="Arial"/>
          <w:lang w:val="en-US"/>
        </w:rPr>
        <w:t xml:space="preserve">drawbacks </w:t>
      </w:r>
      <w:r w:rsidR="002F766E">
        <w:rPr>
          <w:rFonts w:ascii="Arial" w:hAnsi="Arial" w:cs="Arial"/>
          <w:lang w:val="en-US"/>
        </w:rPr>
        <w:t>present here are common for</w:t>
      </w:r>
      <w:r w:rsidR="00D91F3F" w:rsidRPr="00D91F3F">
        <w:rPr>
          <w:rFonts w:ascii="Arial" w:hAnsi="Arial" w:cs="Arial"/>
          <w:lang w:val="en-US"/>
        </w:rPr>
        <w:t xml:space="preserve"> many online establishments, and a large number of advantages successfully cover most of them.</w:t>
      </w:r>
    </w:p>
    <w:sectPr w:rsidR="00D91F3F" w:rsidRPr="000A6B92" w:rsidSect="00C0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134"/>
    <w:rsid w:val="000A6B92"/>
    <w:rsid w:val="000F2D30"/>
    <w:rsid w:val="002D669E"/>
    <w:rsid w:val="002F766E"/>
    <w:rsid w:val="00486109"/>
    <w:rsid w:val="004E7BBA"/>
    <w:rsid w:val="00561062"/>
    <w:rsid w:val="005A53AB"/>
    <w:rsid w:val="00727789"/>
    <w:rsid w:val="007D6B21"/>
    <w:rsid w:val="00854372"/>
    <w:rsid w:val="008934AE"/>
    <w:rsid w:val="00A22199"/>
    <w:rsid w:val="00A41134"/>
    <w:rsid w:val="00B04DAC"/>
    <w:rsid w:val="00BA7849"/>
    <w:rsid w:val="00BF1DF1"/>
    <w:rsid w:val="00BF68F9"/>
    <w:rsid w:val="00C071AE"/>
    <w:rsid w:val="00C47547"/>
    <w:rsid w:val="00D91F3F"/>
    <w:rsid w:val="00ED4703"/>
    <w:rsid w:val="00EF282A"/>
    <w:rsid w:val="00FB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11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ultitran.ru/c/M.exe?t=7279549_1_2&amp;s1=%EE%F2%EA%F0%FB%F2%E8%E5%20%F1%F7%B8%F2%E0" TargetMode="External"/><Relationship Id="rId4" Type="http://schemas.openxmlformats.org/officeDocument/2006/relationships/hyperlink" Target="https://www.multitran.ru/c/M.exe?t=4565253_1_2&amp;s1=%EA%F0%EE%EF%EE%F2%EB%E8%E2%E0%FF%20%F0%E0%E1%EE%F2%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dcterms:created xsi:type="dcterms:W3CDTF">2019-02-12T10:48:00Z</dcterms:created>
  <dcterms:modified xsi:type="dcterms:W3CDTF">2019-02-12T14:05:00Z</dcterms:modified>
</cp:coreProperties>
</file>