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721" w:rsidRDefault="00545E4A">
      <w:r>
        <w:t xml:space="preserve">Вміння швидко та безпечно провести забір крові з вени </w:t>
      </w:r>
      <w:r w:rsidRPr="00DE57A2">
        <w:rPr>
          <w:lang w:val="ru-RU"/>
        </w:rPr>
        <w:t>–</w:t>
      </w:r>
      <w:r w:rsidRPr="005015D5">
        <w:t>це</w:t>
      </w:r>
      <w:r>
        <w:t xml:space="preserve"> важлива навичка для медичної  сестри .</w:t>
      </w:r>
      <w:r>
        <w:tab/>
        <w:t xml:space="preserve">Багато людей відчувають страх перед цією маніпуляцією </w:t>
      </w:r>
      <w:r w:rsidR="005015D5">
        <w:t>це</w:t>
      </w:r>
      <w:r>
        <w:t xml:space="preserve"> призводить до скорочення вен і як результат їх складніше знайти </w:t>
      </w:r>
      <w:r w:rsidR="005015D5">
        <w:t>тому</w:t>
      </w:r>
      <w:r>
        <w:t xml:space="preserve"> пере</w:t>
      </w:r>
      <w:r w:rsidR="005015D5">
        <w:t xml:space="preserve">д </w:t>
      </w:r>
      <w:r>
        <w:t xml:space="preserve"> процедурою потрібно створити максимальний психологічний комфорт для пацієнта. Взяття крові за допомогою шприца становить певну небезпеку для медичного персоналу – ризик поранення голкою 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Переваги використання вакуумних систем 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- голки вакуумних систем значно тонші ,порівняно з голками в звичайних шприцах </w:t>
      </w:r>
      <w:r>
        <w:tab/>
      </w:r>
      <w:r>
        <w:tab/>
      </w:r>
      <w:r w:rsidR="005015D5">
        <w:t>- безпечність</w:t>
      </w:r>
      <w:r>
        <w:t xml:space="preserve"> для медичних працівників  і пацієнта у зв’язку з відсутністю контакту з кровю </w:t>
      </w:r>
      <w:r>
        <w:tab/>
      </w:r>
      <w:r>
        <w:tab/>
      </w:r>
      <w:r w:rsidR="005015D5">
        <w:t>- зручність</w:t>
      </w:r>
      <w:r>
        <w:t xml:space="preserve"> і простота процедури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015D5">
        <w:t>- скорочення</w:t>
      </w:r>
      <w:r>
        <w:t xml:space="preserve"> кількості лабораторних помилок і повторних аналізів </w:t>
      </w:r>
      <w:r w:rsidR="00AD1721">
        <w:tab/>
      </w:r>
      <w:r w:rsidR="00AD1721">
        <w:tab/>
      </w:r>
      <w:r w:rsidR="00AD1721">
        <w:tab/>
      </w:r>
      <w:r w:rsidR="00AD1721">
        <w:tab/>
      </w:r>
      <w:r>
        <w:tab/>
      </w:r>
      <w:r w:rsidR="00AD1721">
        <w:t xml:space="preserve">Як правило забір крові проводять з середини ліктьової вени ,яку досить легко знайти </w:t>
      </w:r>
      <w:r w:rsidR="005015D5">
        <w:t>якщо</w:t>
      </w:r>
      <w:r w:rsidR="00AD1721">
        <w:t xml:space="preserve"> вену не видно ,її можна на пальпувати </w:t>
      </w:r>
      <w:r w:rsidR="005015D5">
        <w:t>для</w:t>
      </w:r>
      <w:r w:rsidR="00AD1721">
        <w:t xml:space="preserve"> цього краще використовувати вказівний палець .</w:t>
      </w:r>
      <w:r w:rsidR="00AD1721">
        <w:tab/>
      </w:r>
      <w:r w:rsidR="00AD1721">
        <w:tab/>
        <w:t xml:space="preserve">При заборі крові з вени часто доводиться мати справу з тонкими,ламкими венами .    </w:t>
      </w:r>
      <w:r w:rsidR="00AD1721">
        <w:tab/>
      </w:r>
      <w:r w:rsidR="00AD1721">
        <w:tab/>
        <w:t>Існують певні способи ,які полегшують цей процес  :</w:t>
      </w:r>
      <w:r w:rsidR="00AD1721">
        <w:tab/>
      </w:r>
      <w:r w:rsidR="00AD1721">
        <w:tab/>
      </w:r>
      <w:r w:rsidR="00AD1721">
        <w:tab/>
      </w:r>
      <w:r w:rsidR="00AD1721">
        <w:tab/>
      </w:r>
      <w:r w:rsidR="00AD1721">
        <w:tab/>
      </w:r>
      <w:r w:rsidR="00AD1721">
        <w:tab/>
      </w:r>
      <w:r w:rsidR="00AD1721">
        <w:tab/>
      </w:r>
      <w:r w:rsidR="005015D5">
        <w:t>- при</w:t>
      </w:r>
      <w:r w:rsidR="00AD1721">
        <w:t xml:space="preserve"> можливості  використовувати голку меншого діаметра </w:t>
      </w:r>
      <w:r w:rsidR="00AD1721">
        <w:tab/>
      </w:r>
      <w:r w:rsidR="00AD1721">
        <w:tab/>
      </w:r>
      <w:r w:rsidR="00AD1721">
        <w:tab/>
      </w:r>
      <w:r w:rsidR="00AD1721">
        <w:tab/>
      </w:r>
      <w:r w:rsidR="00AD1721">
        <w:tab/>
      </w:r>
      <w:r w:rsidR="00AD1721">
        <w:tab/>
      </w:r>
      <w:r w:rsidR="005015D5">
        <w:t>- не</w:t>
      </w:r>
      <w:r w:rsidR="00AD1721">
        <w:t xml:space="preserve"> туго накладати джут </w:t>
      </w:r>
      <w:r w:rsidR="00AD1721">
        <w:tab/>
      </w:r>
      <w:r w:rsidR="00AD1721">
        <w:tab/>
      </w:r>
      <w:r w:rsidR="00AD1721">
        <w:tab/>
      </w:r>
      <w:r w:rsidR="00AD1721">
        <w:tab/>
      </w:r>
      <w:r w:rsidR="00AD1721">
        <w:tab/>
      </w:r>
      <w:r w:rsidR="00AD1721">
        <w:tab/>
      </w:r>
      <w:r w:rsidR="00AD1721">
        <w:tab/>
      </w:r>
      <w:r w:rsidR="00AD1721">
        <w:tab/>
      </w:r>
      <w:r w:rsidR="00AD1721">
        <w:tab/>
      </w:r>
      <w:r w:rsidR="00AD1721">
        <w:tab/>
      </w:r>
      <w:r w:rsidR="005015D5">
        <w:t>- при</w:t>
      </w:r>
      <w:r w:rsidR="00AD1721">
        <w:t xml:space="preserve"> пункції вени голку потрібно вводити паралельно шкірі –це знижує ймовірність наскрізного пошкодження вени </w:t>
      </w:r>
      <w:r w:rsidR="00AD1721">
        <w:tab/>
      </w:r>
      <w:r w:rsidR="00AD1721">
        <w:tab/>
      </w:r>
      <w:r w:rsidR="00AD1721">
        <w:tab/>
      </w:r>
      <w:r w:rsidR="00AD1721">
        <w:tab/>
      </w:r>
      <w:r w:rsidR="00AD1721">
        <w:tab/>
      </w:r>
      <w:r w:rsidR="00AD1721">
        <w:tab/>
      </w:r>
      <w:r w:rsidR="00AD1721">
        <w:tab/>
      </w:r>
      <w:r w:rsidR="00AD1721">
        <w:tab/>
      </w:r>
      <w:r w:rsidR="00AD1721">
        <w:tab/>
      </w:r>
      <w:r w:rsidR="00AD1721">
        <w:tab/>
        <w:t xml:space="preserve">-обовязково натягувати шкіру щоб вона не ковзала </w:t>
      </w:r>
      <w:r w:rsidR="00AD1721">
        <w:tab/>
      </w:r>
      <w:r w:rsidR="00AD1721">
        <w:tab/>
      </w:r>
      <w:r w:rsidR="00AD1721">
        <w:tab/>
      </w:r>
      <w:r w:rsidR="00AD1721">
        <w:tab/>
      </w:r>
      <w:r w:rsidR="00AD1721">
        <w:tab/>
      </w:r>
      <w:r w:rsidR="00AD1721">
        <w:tab/>
      </w:r>
      <w:r w:rsidR="00AD1721">
        <w:tab/>
        <w:t xml:space="preserve">Ділянки ,з яких не бажано проводити забір крові </w:t>
      </w:r>
      <w:r w:rsidR="00AD1721">
        <w:tab/>
      </w:r>
      <w:r w:rsidR="00AD1721">
        <w:tab/>
      </w:r>
      <w:r w:rsidR="00AD1721">
        <w:tab/>
      </w:r>
      <w:r w:rsidR="00AD1721">
        <w:tab/>
      </w:r>
      <w:r w:rsidR="00AD1721">
        <w:tab/>
      </w:r>
      <w:r w:rsidR="00AD1721">
        <w:tab/>
      </w:r>
      <w:r w:rsidR="00AD1721">
        <w:tab/>
      </w:r>
      <w:r w:rsidR="005015D5">
        <w:t>- під</w:t>
      </w:r>
      <w:r w:rsidR="00AD1721">
        <w:t xml:space="preserve"> рубцями  і шрамами </w:t>
      </w:r>
      <w:r w:rsidR="00AD1721">
        <w:tab/>
      </w:r>
      <w:r w:rsidR="00AD1721">
        <w:tab/>
      </w:r>
      <w:r w:rsidR="00AD1721">
        <w:tab/>
      </w:r>
      <w:r w:rsidR="00AD1721">
        <w:tab/>
      </w:r>
      <w:r w:rsidR="00AD1721">
        <w:tab/>
      </w:r>
      <w:r w:rsidR="00AD1721">
        <w:tab/>
      </w:r>
      <w:r w:rsidR="00AD1721">
        <w:tab/>
      </w:r>
      <w:r w:rsidR="00AD1721">
        <w:tab/>
      </w:r>
      <w:r w:rsidR="00AD1721">
        <w:tab/>
      </w:r>
      <w:r w:rsidR="00AD1721">
        <w:tab/>
        <w:t xml:space="preserve">-в ділянці опіку </w:t>
      </w:r>
      <w:r w:rsidR="00AD1721">
        <w:tab/>
      </w:r>
      <w:r w:rsidR="00AD1721">
        <w:tab/>
      </w:r>
      <w:r w:rsidR="00AD1721">
        <w:tab/>
      </w:r>
      <w:r w:rsidR="00AD1721">
        <w:tab/>
      </w:r>
      <w:r w:rsidR="00AD1721">
        <w:tab/>
      </w:r>
      <w:r w:rsidR="00AD1721">
        <w:tab/>
      </w:r>
      <w:r w:rsidR="00AD1721">
        <w:tab/>
      </w:r>
      <w:r w:rsidR="00AD1721">
        <w:tab/>
      </w:r>
      <w:r w:rsidR="00AD1721">
        <w:tab/>
      </w:r>
      <w:r w:rsidR="00AD1721">
        <w:tab/>
      </w:r>
      <w:r w:rsidR="00AD1721">
        <w:tab/>
      </w:r>
      <w:r w:rsidR="005015D5">
        <w:t>- під</w:t>
      </w:r>
      <w:r w:rsidR="00AD1721">
        <w:t xml:space="preserve"> синцями та садинами </w:t>
      </w:r>
      <w:r w:rsidR="00AD1721">
        <w:tab/>
      </w:r>
      <w:r w:rsidR="00AD1721">
        <w:tab/>
      </w:r>
      <w:r w:rsidR="00AD1721">
        <w:tab/>
      </w:r>
      <w:r w:rsidR="00AD1721">
        <w:tab/>
      </w:r>
      <w:r w:rsidR="00AD1721">
        <w:tab/>
      </w:r>
      <w:r w:rsidR="00AD1721">
        <w:tab/>
      </w:r>
      <w:r w:rsidR="00AD1721">
        <w:tab/>
      </w:r>
      <w:r w:rsidR="00AD1721">
        <w:tab/>
      </w:r>
      <w:r w:rsidR="00AD1721">
        <w:tab/>
      </w:r>
      <w:r w:rsidR="00AD1721">
        <w:tab/>
      </w:r>
      <w:r w:rsidR="005015D5">
        <w:t>- біля</w:t>
      </w:r>
      <w:r w:rsidR="00AD1721">
        <w:t xml:space="preserve"> ділянок ураженими інфекцією </w:t>
      </w:r>
      <w:r w:rsidR="00AD1721">
        <w:tab/>
      </w:r>
      <w:r w:rsidR="00AD1721">
        <w:tab/>
      </w:r>
      <w:r w:rsidR="00AD1721">
        <w:tab/>
      </w:r>
      <w:r w:rsidR="00AD1721">
        <w:tab/>
      </w:r>
      <w:r w:rsidR="00AD1721">
        <w:tab/>
      </w:r>
      <w:r w:rsidR="00AD1721">
        <w:tab/>
      </w:r>
      <w:r w:rsidR="00AD1721">
        <w:tab/>
      </w:r>
      <w:r w:rsidR="00AD1721">
        <w:tab/>
      </w:r>
      <w:r w:rsidR="00AD1721">
        <w:tab/>
      </w:r>
      <w:r w:rsidR="00EB3C67">
        <w:t xml:space="preserve">При виконанні взятті крові з вени на аналіз навіть досвідченими медичними сестрами не завжди </w:t>
      </w:r>
      <w:r w:rsidR="005015D5">
        <w:t>вдається з першого разу п</w:t>
      </w:r>
      <w:r w:rsidR="00EB3C67">
        <w:t>опасти у вену</w:t>
      </w:r>
      <w:r w:rsidR="005015D5">
        <w:t>,</w:t>
      </w:r>
      <w:r w:rsidR="00EB3C67">
        <w:t xml:space="preserve"> </w:t>
      </w:r>
      <w:r w:rsidR="005015D5">
        <w:t>на</w:t>
      </w:r>
      <w:r w:rsidR="00EB3C67">
        <w:t xml:space="preserve"> допомогу медсестрам можуть прийти сучасні технології.</w:t>
      </w:r>
      <w:r w:rsidR="00AD1721">
        <w:tab/>
      </w:r>
      <w:r w:rsidR="00AD1721">
        <w:tab/>
      </w:r>
      <w:r w:rsidR="00AD1721">
        <w:tab/>
      </w:r>
      <w:r w:rsidR="00AD1721">
        <w:tab/>
      </w:r>
      <w:r w:rsidR="00AD1721">
        <w:tab/>
      </w:r>
      <w:r w:rsidR="00AD1721">
        <w:tab/>
      </w:r>
      <w:r w:rsidR="00AD1721">
        <w:tab/>
      </w:r>
      <w:r w:rsidR="00AD1721">
        <w:tab/>
      </w:r>
      <w:r w:rsidR="00AD1721">
        <w:tab/>
      </w:r>
      <w:r w:rsidR="00AD1721">
        <w:tab/>
      </w:r>
    </w:p>
    <w:p w:rsidR="00DE57A2" w:rsidRPr="00E65955" w:rsidRDefault="00E65955">
      <w:pPr>
        <w:ind w:firstLine="708"/>
      </w:pPr>
      <w:r>
        <w:rPr>
          <w:lang w:val="ru-RU"/>
        </w:rPr>
        <w:t>П</w:t>
      </w:r>
      <w:r w:rsidR="005015D5">
        <w:t>ортативний</w:t>
      </w:r>
      <w:r>
        <w:t xml:space="preserve"> безконтактний пристрій для візуалізації периферичних вен значно полегшує пошук вен у проблемних категорій пацієнтів – опікових хворих ,он</w:t>
      </w:r>
      <w:r w:rsidR="005015D5">
        <w:t>кологічних хворих та інших та д</w:t>
      </w:r>
      <w:r>
        <w:t xml:space="preserve">ля пацієнтів які тривалий час отримують внутрішньо венні вливання , новонароджених дітей та інших тощо.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Окуляри з технологією 3Д візуалізації сучасно високотехнологічний пристрій </w:t>
      </w:r>
      <w:r w:rsidR="005015D5">
        <w:t>дозволяють</w:t>
      </w:r>
      <w:r>
        <w:t xml:space="preserve"> медсестрі з першого разу попасти в вену .Окуляри випромінюють інфрачервоні хвилі ,що здатні проникати в товщу тканин завглибшки 10мм.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Проте найбільшим недоліком сучасних технологій є їхня висока вартість ,що на даному етапі практично унеможливлює їх введення в державні заклади охорони </w:t>
      </w:r>
      <w:r w:rsidR="005015D5">
        <w:t>здоров’я</w:t>
      </w:r>
      <w:r>
        <w:t xml:space="preserve"> </w:t>
      </w:r>
      <w:r>
        <w:tab/>
      </w:r>
      <w:r>
        <w:tab/>
      </w:r>
      <w:r>
        <w:tab/>
      </w:r>
      <w:r>
        <w:tab/>
        <w:t xml:space="preserve">   Висновки:Існує пряма залежність між втіленням інноваційних технологій в практичну діяльність  медичних сестер та якістю надання сестринської допомоги </w:t>
      </w:r>
      <w:r w:rsidR="005015D5">
        <w:t>.</w:t>
      </w:r>
      <w:r>
        <w:t xml:space="preserve">                                                             </w:t>
      </w:r>
    </w:p>
    <w:sectPr w:rsidR="00DE57A2" w:rsidRPr="00E65955">
      <w:headerReference w:type="default" r:id="rId7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48C9" w:rsidRDefault="008048C9" w:rsidP="00EB3C67">
      <w:pPr>
        <w:spacing w:after="0" w:line="240" w:lineRule="auto"/>
      </w:pPr>
      <w:r>
        <w:separator/>
      </w:r>
    </w:p>
  </w:endnote>
  <w:endnote w:type="continuationSeparator" w:id="1">
    <w:p w:rsidR="008048C9" w:rsidRDefault="008048C9" w:rsidP="00EB3C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48C9" w:rsidRDefault="008048C9" w:rsidP="00EB3C67">
      <w:pPr>
        <w:spacing w:after="0" w:line="240" w:lineRule="auto"/>
      </w:pPr>
      <w:r>
        <w:separator/>
      </w:r>
    </w:p>
  </w:footnote>
  <w:footnote w:type="continuationSeparator" w:id="1">
    <w:p w:rsidR="008048C9" w:rsidRDefault="008048C9" w:rsidP="00EB3C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3C67" w:rsidRDefault="00EB3C67">
    <w:pPr>
      <w:pStyle w:val="a3"/>
    </w:pPr>
    <w:r>
      <w:t>ЗАБІР КРОВІ З ВЕНИ :ОСНОВНІ ПРАВИЛА  ,СПОСОБИ ,СУЧАСНІ ТЕХНОЛОГІЇ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65945"/>
    <w:multiLevelType w:val="multilevel"/>
    <w:tmpl w:val="01CC6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45E4A"/>
    <w:rsid w:val="001826D9"/>
    <w:rsid w:val="005015D5"/>
    <w:rsid w:val="0053234E"/>
    <w:rsid w:val="00545E4A"/>
    <w:rsid w:val="006F6759"/>
    <w:rsid w:val="008048C9"/>
    <w:rsid w:val="00961CFD"/>
    <w:rsid w:val="00AD1721"/>
    <w:rsid w:val="00DE57A2"/>
    <w:rsid w:val="00E65955"/>
    <w:rsid w:val="00EB3C67"/>
    <w:rsid w:val="00F939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B3C6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B3C67"/>
  </w:style>
  <w:style w:type="paragraph" w:styleId="a5">
    <w:name w:val="footer"/>
    <w:basedOn w:val="a"/>
    <w:link w:val="a6"/>
    <w:uiPriority w:val="99"/>
    <w:semiHidden/>
    <w:unhideWhenUsed/>
    <w:rsid w:val="00EB3C6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B3C67"/>
  </w:style>
  <w:style w:type="character" w:styleId="a7">
    <w:name w:val="Strong"/>
    <w:basedOn w:val="a0"/>
    <w:uiPriority w:val="22"/>
    <w:qFormat/>
    <w:rsid w:val="00DE57A2"/>
    <w:rPr>
      <w:b/>
      <w:bCs/>
    </w:rPr>
  </w:style>
  <w:style w:type="character" w:customStyle="1" w:styleId="wo">
    <w:name w:val="wo"/>
    <w:basedOn w:val="a0"/>
    <w:rsid w:val="00DE57A2"/>
  </w:style>
  <w:style w:type="character" w:styleId="a8">
    <w:name w:val="Emphasis"/>
    <w:basedOn w:val="a0"/>
    <w:uiPriority w:val="20"/>
    <w:qFormat/>
    <w:rsid w:val="00DE57A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25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42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1</Pages>
  <Words>1695</Words>
  <Characters>967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Користувач Windows</cp:lastModifiedBy>
  <cp:revision>2</cp:revision>
  <dcterms:created xsi:type="dcterms:W3CDTF">2018-12-06T11:04:00Z</dcterms:created>
  <dcterms:modified xsi:type="dcterms:W3CDTF">2018-12-06T18:24:00Z</dcterms:modified>
</cp:coreProperties>
</file>