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604" w:rsidRPr="00460858" w:rsidRDefault="00891BDF" w:rsidP="00891BDF">
      <w:pPr>
        <w:spacing w:after="100" w:afterAutospacing="1" w:line="360" w:lineRule="auto"/>
        <w:contextualSpacing/>
        <w:jc w:val="center"/>
        <w:rPr>
          <w:rFonts w:ascii="Times New Roman" w:hAnsi="Times New Roman" w:cs="Times New Roman"/>
          <w:b/>
          <w:sz w:val="28"/>
          <w:szCs w:val="28"/>
        </w:rPr>
      </w:pPr>
      <w:r w:rsidRPr="00460858">
        <w:rPr>
          <w:rFonts w:ascii="Times New Roman" w:hAnsi="Times New Roman" w:cs="Times New Roman"/>
          <w:b/>
          <w:sz w:val="28"/>
          <w:szCs w:val="28"/>
        </w:rPr>
        <w:t>Львівський національний університет імені Івана Франка</w:t>
      </w:r>
    </w:p>
    <w:p w:rsidR="00891BDF" w:rsidRPr="00460858" w:rsidRDefault="00891BDF" w:rsidP="00891BDF">
      <w:pPr>
        <w:spacing w:after="100" w:afterAutospacing="1" w:line="360" w:lineRule="auto"/>
        <w:contextualSpacing/>
        <w:jc w:val="center"/>
        <w:rPr>
          <w:rFonts w:ascii="Times New Roman" w:hAnsi="Times New Roman" w:cs="Times New Roman"/>
          <w:b/>
          <w:sz w:val="28"/>
          <w:szCs w:val="28"/>
        </w:rPr>
      </w:pPr>
      <w:r w:rsidRPr="00460858">
        <w:rPr>
          <w:rFonts w:ascii="Times New Roman" w:hAnsi="Times New Roman" w:cs="Times New Roman"/>
          <w:b/>
          <w:sz w:val="28"/>
          <w:szCs w:val="28"/>
        </w:rPr>
        <w:t>Економічний факультет</w:t>
      </w:r>
    </w:p>
    <w:p w:rsidR="00891BDF" w:rsidRPr="00460858" w:rsidRDefault="00891BDF" w:rsidP="00891BDF">
      <w:pPr>
        <w:spacing w:after="100" w:afterAutospacing="1" w:line="360" w:lineRule="auto"/>
        <w:contextualSpacing/>
        <w:jc w:val="center"/>
        <w:rPr>
          <w:rFonts w:ascii="Times New Roman" w:hAnsi="Times New Roman" w:cs="Times New Roman"/>
          <w:b/>
          <w:sz w:val="28"/>
          <w:szCs w:val="28"/>
        </w:rPr>
      </w:pPr>
      <w:r w:rsidRPr="00460858">
        <w:rPr>
          <w:rFonts w:ascii="Times New Roman" w:hAnsi="Times New Roman" w:cs="Times New Roman"/>
          <w:b/>
          <w:sz w:val="28"/>
          <w:szCs w:val="28"/>
        </w:rPr>
        <w:t>Кафедра статистики</w:t>
      </w:r>
    </w:p>
    <w:p w:rsidR="00891BDF" w:rsidRDefault="00891BDF" w:rsidP="00891BDF">
      <w:pPr>
        <w:spacing w:after="100" w:afterAutospacing="1" w:line="360" w:lineRule="auto"/>
        <w:contextualSpacing/>
        <w:jc w:val="center"/>
        <w:rPr>
          <w:rFonts w:ascii="Times New Roman" w:hAnsi="Times New Roman" w:cs="Times New Roman"/>
          <w:sz w:val="28"/>
          <w:szCs w:val="28"/>
        </w:rPr>
      </w:pPr>
    </w:p>
    <w:p w:rsidR="00891BDF" w:rsidRDefault="00891BDF" w:rsidP="00891BDF">
      <w:pPr>
        <w:spacing w:after="100" w:afterAutospacing="1" w:line="360" w:lineRule="auto"/>
        <w:contextualSpacing/>
        <w:jc w:val="center"/>
        <w:rPr>
          <w:rFonts w:ascii="Times New Roman" w:hAnsi="Times New Roman" w:cs="Times New Roman"/>
          <w:sz w:val="28"/>
          <w:szCs w:val="28"/>
        </w:rPr>
      </w:pPr>
    </w:p>
    <w:p w:rsidR="00891BDF" w:rsidRPr="00460858" w:rsidRDefault="00891BDF" w:rsidP="00891BDF">
      <w:pPr>
        <w:spacing w:after="100" w:afterAutospacing="1" w:line="360" w:lineRule="auto"/>
        <w:contextualSpacing/>
        <w:jc w:val="center"/>
        <w:rPr>
          <w:rFonts w:ascii="Times New Roman" w:hAnsi="Times New Roman" w:cs="Times New Roman"/>
          <w:b/>
          <w:sz w:val="36"/>
          <w:szCs w:val="28"/>
        </w:rPr>
      </w:pPr>
      <w:r w:rsidRPr="00460858">
        <w:rPr>
          <w:rFonts w:ascii="Times New Roman" w:hAnsi="Times New Roman" w:cs="Times New Roman"/>
          <w:b/>
          <w:sz w:val="36"/>
          <w:szCs w:val="28"/>
        </w:rPr>
        <w:t>КУРСОВА РОБОТА</w:t>
      </w:r>
    </w:p>
    <w:p w:rsidR="00891BDF" w:rsidRDefault="00891BDF" w:rsidP="00891BDF">
      <w:pPr>
        <w:spacing w:after="100" w:afterAutospacing="1" w:line="360" w:lineRule="auto"/>
        <w:contextualSpacing/>
        <w:jc w:val="center"/>
        <w:rPr>
          <w:rFonts w:ascii="Times New Roman" w:hAnsi="Times New Roman" w:cs="Times New Roman"/>
          <w:sz w:val="28"/>
          <w:szCs w:val="28"/>
        </w:rPr>
      </w:pPr>
    </w:p>
    <w:p w:rsidR="00891BDF" w:rsidRDefault="00891BDF" w:rsidP="00891BDF">
      <w:pPr>
        <w:spacing w:after="100" w:afterAutospacing="1" w:line="360" w:lineRule="auto"/>
        <w:contextualSpacing/>
        <w:jc w:val="center"/>
        <w:rPr>
          <w:rFonts w:ascii="Times New Roman" w:hAnsi="Times New Roman" w:cs="Times New Roman"/>
          <w:sz w:val="28"/>
          <w:szCs w:val="28"/>
        </w:rPr>
      </w:pPr>
      <w:r>
        <w:rPr>
          <w:rFonts w:ascii="Times New Roman" w:hAnsi="Times New Roman" w:cs="Times New Roman"/>
          <w:sz w:val="28"/>
          <w:szCs w:val="28"/>
        </w:rPr>
        <w:t>На тему:</w:t>
      </w:r>
    </w:p>
    <w:p w:rsidR="00891BDF" w:rsidRDefault="00891BDF" w:rsidP="00C51B6A">
      <w:pPr>
        <w:spacing w:after="100" w:afterAutospacing="1" w:line="360" w:lineRule="auto"/>
        <w:contextualSpacing/>
        <w:jc w:val="center"/>
        <w:rPr>
          <w:rFonts w:ascii="Times New Roman" w:hAnsi="Times New Roman" w:cs="Times New Roman"/>
          <w:sz w:val="28"/>
          <w:szCs w:val="28"/>
        </w:rPr>
      </w:pPr>
      <w:r>
        <w:rPr>
          <w:rFonts w:ascii="Times New Roman" w:hAnsi="Times New Roman" w:cs="Times New Roman"/>
          <w:sz w:val="28"/>
          <w:szCs w:val="28"/>
        </w:rPr>
        <w:t>Оцінка діяльності туристичного бізнесу в Україні</w:t>
      </w:r>
    </w:p>
    <w:p w:rsidR="00460858" w:rsidRDefault="00460858" w:rsidP="00460858">
      <w:pPr>
        <w:spacing w:after="100" w:afterAutospacing="1" w:line="360" w:lineRule="auto"/>
        <w:contextualSpacing/>
        <w:jc w:val="right"/>
        <w:rPr>
          <w:rFonts w:ascii="Times New Roman" w:hAnsi="Times New Roman" w:cs="Times New Roman"/>
          <w:sz w:val="28"/>
          <w:szCs w:val="28"/>
        </w:rPr>
      </w:pPr>
    </w:p>
    <w:p w:rsidR="007A6997" w:rsidRDefault="007A6997" w:rsidP="00460858">
      <w:pPr>
        <w:spacing w:after="100" w:afterAutospacing="1" w:line="240" w:lineRule="auto"/>
        <w:ind w:left="4253"/>
        <w:contextualSpacing/>
        <w:rPr>
          <w:rFonts w:ascii="Times New Roman" w:hAnsi="Times New Roman" w:cs="Times New Roman"/>
          <w:sz w:val="28"/>
          <w:szCs w:val="28"/>
        </w:rPr>
      </w:pPr>
    </w:p>
    <w:p w:rsidR="00460858" w:rsidRDefault="00460858" w:rsidP="00460858">
      <w:pPr>
        <w:spacing w:after="100" w:afterAutospacing="1" w:line="240" w:lineRule="auto"/>
        <w:ind w:left="4253"/>
        <w:contextualSpacing/>
        <w:rPr>
          <w:rFonts w:ascii="Times New Roman" w:hAnsi="Times New Roman" w:cs="Times New Roman"/>
          <w:sz w:val="28"/>
          <w:szCs w:val="28"/>
        </w:rPr>
      </w:pPr>
      <w:r>
        <w:rPr>
          <w:rFonts w:ascii="Times New Roman" w:hAnsi="Times New Roman" w:cs="Times New Roman"/>
          <w:sz w:val="28"/>
          <w:szCs w:val="28"/>
        </w:rPr>
        <w:t>Студента другого курсу освітнього</w:t>
      </w:r>
    </w:p>
    <w:p w:rsidR="00460858" w:rsidRDefault="00460858" w:rsidP="00460858">
      <w:pPr>
        <w:spacing w:after="100" w:afterAutospacing="1" w:line="240" w:lineRule="auto"/>
        <w:ind w:left="4253"/>
        <w:contextualSpacing/>
        <w:rPr>
          <w:rFonts w:ascii="Times New Roman" w:hAnsi="Times New Roman" w:cs="Times New Roman"/>
          <w:sz w:val="28"/>
          <w:szCs w:val="28"/>
        </w:rPr>
      </w:pPr>
      <w:r>
        <w:rPr>
          <w:rFonts w:ascii="Times New Roman" w:hAnsi="Times New Roman" w:cs="Times New Roman"/>
          <w:sz w:val="28"/>
          <w:szCs w:val="28"/>
        </w:rPr>
        <w:t>ступеня «бакалавр» групи ЕКЮ-21</w:t>
      </w:r>
    </w:p>
    <w:p w:rsidR="00460858" w:rsidRDefault="00460858" w:rsidP="00460858">
      <w:pPr>
        <w:spacing w:after="100" w:afterAutospacing="1" w:line="240" w:lineRule="auto"/>
        <w:ind w:left="4253"/>
        <w:contextualSpacing/>
        <w:rPr>
          <w:rFonts w:ascii="Times New Roman" w:hAnsi="Times New Roman" w:cs="Times New Roman"/>
          <w:sz w:val="28"/>
          <w:szCs w:val="28"/>
        </w:rPr>
      </w:pPr>
      <w:r>
        <w:rPr>
          <w:rFonts w:ascii="Times New Roman" w:hAnsi="Times New Roman" w:cs="Times New Roman"/>
          <w:sz w:val="28"/>
          <w:szCs w:val="28"/>
        </w:rPr>
        <w:t>спеціальності 051 «Економіка»</w:t>
      </w:r>
    </w:p>
    <w:p w:rsidR="00460858" w:rsidRDefault="00460858" w:rsidP="00460858">
      <w:pPr>
        <w:spacing w:after="100" w:afterAutospacing="1" w:line="240" w:lineRule="auto"/>
        <w:ind w:left="4253"/>
        <w:contextualSpacing/>
        <w:rPr>
          <w:rFonts w:ascii="Times New Roman" w:hAnsi="Times New Roman" w:cs="Times New Roman"/>
          <w:sz w:val="28"/>
          <w:szCs w:val="28"/>
        </w:rPr>
      </w:pPr>
      <w:r>
        <w:rPr>
          <w:rFonts w:ascii="Times New Roman" w:hAnsi="Times New Roman" w:cs="Times New Roman"/>
          <w:sz w:val="28"/>
          <w:szCs w:val="28"/>
        </w:rPr>
        <w:t xml:space="preserve">спеціалізації «Економіка та правове </w:t>
      </w:r>
    </w:p>
    <w:p w:rsidR="00460858" w:rsidRDefault="00460858" w:rsidP="00460858">
      <w:pPr>
        <w:spacing w:after="100" w:afterAutospacing="1" w:line="240" w:lineRule="auto"/>
        <w:ind w:left="4253"/>
        <w:contextualSpacing/>
        <w:rPr>
          <w:rFonts w:ascii="Times New Roman" w:hAnsi="Times New Roman" w:cs="Times New Roman"/>
          <w:sz w:val="28"/>
          <w:szCs w:val="28"/>
        </w:rPr>
      </w:pPr>
      <w:r>
        <w:rPr>
          <w:rFonts w:ascii="Times New Roman" w:hAnsi="Times New Roman" w:cs="Times New Roman"/>
          <w:sz w:val="28"/>
          <w:szCs w:val="28"/>
        </w:rPr>
        <w:t>регулювання в бізнесі»</w:t>
      </w:r>
    </w:p>
    <w:p w:rsidR="00460858" w:rsidRDefault="00460858" w:rsidP="00460858">
      <w:pPr>
        <w:spacing w:after="100" w:afterAutospacing="1" w:line="240" w:lineRule="auto"/>
        <w:ind w:left="4253"/>
        <w:contextualSpacing/>
        <w:rPr>
          <w:rFonts w:ascii="Times New Roman" w:hAnsi="Times New Roman" w:cs="Times New Roman"/>
          <w:sz w:val="28"/>
          <w:szCs w:val="28"/>
        </w:rPr>
      </w:pPr>
    </w:p>
    <w:p w:rsidR="00460858" w:rsidRDefault="00460858" w:rsidP="00460858">
      <w:pPr>
        <w:spacing w:after="100" w:afterAutospacing="1" w:line="360" w:lineRule="auto"/>
        <w:contextualSpacing/>
        <w:jc w:val="right"/>
        <w:rPr>
          <w:rFonts w:ascii="Times New Roman" w:hAnsi="Times New Roman" w:cs="Times New Roman"/>
          <w:sz w:val="28"/>
          <w:szCs w:val="28"/>
        </w:rPr>
      </w:pPr>
    </w:p>
    <w:p w:rsidR="00460858" w:rsidRDefault="00460858" w:rsidP="00460858">
      <w:pPr>
        <w:spacing w:after="100" w:afterAutospacing="1" w:line="360" w:lineRule="auto"/>
        <w:contextualSpacing/>
        <w:jc w:val="right"/>
        <w:rPr>
          <w:rFonts w:ascii="Times New Roman" w:hAnsi="Times New Roman" w:cs="Times New Roman"/>
          <w:sz w:val="28"/>
          <w:szCs w:val="28"/>
        </w:rPr>
      </w:pPr>
    </w:p>
    <w:p w:rsidR="00460858" w:rsidRDefault="00460858" w:rsidP="00460858">
      <w:pPr>
        <w:spacing w:after="100" w:afterAutospacing="1" w:line="360" w:lineRule="auto"/>
        <w:ind w:left="4253"/>
        <w:contextualSpacing/>
        <w:rPr>
          <w:rFonts w:ascii="Times New Roman" w:hAnsi="Times New Roman" w:cs="Times New Roman"/>
          <w:sz w:val="28"/>
          <w:szCs w:val="28"/>
        </w:rPr>
      </w:pPr>
      <w:r>
        <w:rPr>
          <w:rFonts w:ascii="Times New Roman" w:hAnsi="Times New Roman" w:cs="Times New Roman"/>
          <w:sz w:val="28"/>
          <w:szCs w:val="28"/>
        </w:rPr>
        <w:t xml:space="preserve">Керівник: </w:t>
      </w:r>
    </w:p>
    <w:p w:rsidR="00460858" w:rsidRDefault="00460858" w:rsidP="00460858">
      <w:pPr>
        <w:spacing w:after="100" w:afterAutospacing="1" w:line="360" w:lineRule="auto"/>
        <w:contextualSpacing/>
        <w:rPr>
          <w:rFonts w:ascii="Times New Roman" w:hAnsi="Times New Roman" w:cs="Times New Roman"/>
          <w:sz w:val="28"/>
          <w:szCs w:val="28"/>
        </w:rPr>
      </w:pPr>
    </w:p>
    <w:p w:rsidR="00460858" w:rsidRDefault="00460858" w:rsidP="00902224">
      <w:pPr>
        <w:spacing w:after="100" w:afterAutospacing="1" w:line="360" w:lineRule="auto"/>
        <w:contextualSpacing/>
        <w:rPr>
          <w:rFonts w:ascii="Times New Roman" w:hAnsi="Times New Roman" w:cs="Times New Roman"/>
          <w:sz w:val="28"/>
          <w:szCs w:val="28"/>
        </w:rPr>
      </w:pPr>
    </w:p>
    <w:p w:rsidR="00902224" w:rsidRPr="00902224" w:rsidRDefault="00902224" w:rsidP="00902224">
      <w:pPr>
        <w:spacing w:after="0" w:line="240" w:lineRule="auto"/>
        <w:ind w:left="4678"/>
        <w:rPr>
          <w:rFonts w:ascii="Times New Roman" w:eastAsia="Times New Roman" w:hAnsi="Times New Roman" w:cs="Times New Roman"/>
          <w:sz w:val="24"/>
          <w:szCs w:val="24"/>
          <w:lang w:eastAsia="ru-RU"/>
        </w:rPr>
      </w:pPr>
      <w:r w:rsidRPr="00902224">
        <w:rPr>
          <w:rFonts w:ascii="Times New Roman" w:eastAsia="Times New Roman" w:hAnsi="Times New Roman" w:cs="Times New Roman"/>
          <w:sz w:val="24"/>
          <w:szCs w:val="24"/>
          <w:lang w:eastAsia="ru-RU"/>
        </w:rPr>
        <w:t>Національна шкала ________________</w:t>
      </w:r>
    </w:p>
    <w:p w:rsidR="00902224" w:rsidRDefault="00902224" w:rsidP="00902224">
      <w:pPr>
        <w:spacing w:after="0" w:line="240" w:lineRule="auto"/>
        <w:ind w:left="4678"/>
        <w:rPr>
          <w:rFonts w:ascii="Times New Roman" w:eastAsia="Times New Roman" w:hAnsi="Times New Roman" w:cs="Times New Roman"/>
          <w:sz w:val="24"/>
          <w:szCs w:val="24"/>
          <w:lang w:eastAsia="ru-RU"/>
        </w:rPr>
      </w:pPr>
      <w:r w:rsidRPr="00902224">
        <w:rPr>
          <w:rFonts w:ascii="Times New Roman" w:eastAsia="Times New Roman" w:hAnsi="Times New Roman" w:cs="Times New Roman"/>
          <w:sz w:val="24"/>
          <w:szCs w:val="24"/>
          <w:lang w:eastAsia="ru-RU"/>
        </w:rPr>
        <w:t>Кількість балів ________ Оцінка:</w:t>
      </w:r>
      <w:r w:rsidRPr="00902224">
        <w:rPr>
          <w:rFonts w:ascii="Times New Roman" w:eastAsia="Times New Roman" w:hAnsi="Times New Roman" w:cs="Times New Roman"/>
          <w:sz w:val="24"/>
          <w:szCs w:val="24"/>
          <w:lang w:val="en-GB" w:eastAsia="ru-RU"/>
        </w:rPr>
        <w:t>ECTS</w:t>
      </w:r>
      <w:r w:rsidRPr="00902224">
        <w:rPr>
          <w:rFonts w:ascii="Times New Roman" w:eastAsia="Times New Roman" w:hAnsi="Times New Roman" w:cs="Times New Roman"/>
          <w:sz w:val="24"/>
          <w:szCs w:val="24"/>
          <w:lang w:eastAsia="ru-RU"/>
        </w:rPr>
        <w:t xml:space="preserve"> __</w:t>
      </w:r>
    </w:p>
    <w:p w:rsidR="00902224" w:rsidRDefault="00902224" w:rsidP="00902224">
      <w:pPr>
        <w:spacing w:after="0" w:line="240" w:lineRule="auto"/>
        <w:rPr>
          <w:rFonts w:ascii="Times New Roman" w:eastAsia="Times New Roman" w:hAnsi="Times New Roman" w:cs="Times New Roman"/>
          <w:sz w:val="24"/>
          <w:szCs w:val="24"/>
          <w:lang w:eastAsia="ru-RU"/>
        </w:rPr>
      </w:pPr>
    </w:p>
    <w:p w:rsidR="00902224" w:rsidRDefault="00902224" w:rsidP="00902224">
      <w:pPr>
        <w:spacing w:after="0" w:line="240" w:lineRule="auto"/>
        <w:rPr>
          <w:rFonts w:ascii="Times New Roman" w:eastAsia="Times New Roman" w:hAnsi="Times New Roman" w:cs="Times New Roman"/>
          <w:sz w:val="24"/>
          <w:szCs w:val="24"/>
          <w:lang w:eastAsia="ru-RU"/>
        </w:rPr>
      </w:pPr>
    </w:p>
    <w:p w:rsidR="00902224" w:rsidRDefault="00902224" w:rsidP="00902224">
      <w:pPr>
        <w:spacing w:after="0" w:line="240" w:lineRule="auto"/>
        <w:rPr>
          <w:rFonts w:ascii="Times New Roman" w:eastAsia="Times New Roman" w:hAnsi="Times New Roman" w:cs="Times New Roman"/>
          <w:sz w:val="24"/>
          <w:szCs w:val="24"/>
          <w:lang w:eastAsia="ru-RU"/>
        </w:rPr>
      </w:pPr>
    </w:p>
    <w:p w:rsidR="00902224" w:rsidRPr="00902224" w:rsidRDefault="00902224" w:rsidP="00902224">
      <w:pPr>
        <w:spacing w:after="0" w:line="240" w:lineRule="auto"/>
        <w:jc w:val="right"/>
        <w:rPr>
          <w:rFonts w:ascii="Times New Roman" w:eastAsia="Times New Roman" w:hAnsi="Times New Roman" w:cs="Times New Roman"/>
          <w:sz w:val="18"/>
          <w:szCs w:val="18"/>
          <w:lang w:eastAsia="ru-RU"/>
        </w:rPr>
      </w:pPr>
      <w:r w:rsidRPr="00902224">
        <w:rPr>
          <w:rFonts w:ascii="Times New Roman" w:eastAsia="Times New Roman" w:hAnsi="Times New Roman" w:cs="Times New Roman"/>
          <w:sz w:val="18"/>
          <w:szCs w:val="18"/>
          <w:lang w:eastAsia="ru-RU"/>
        </w:rPr>
        <w:t xml:space="preserve">                                                                     Члени комісії          ________________  ___________________________</w:t>
      </w:r>
    </w:p>
    <w:p w:rsidR="00902224" w:rsidRPr="00902224" w:rsidRDefault="00902224" w:rsidP="00902224">
      <w:pPr>
        <w:spacing w:after="0" w:line="240" w:lineRule="auto"/>
        <w:jc w:val="center"/>
        <w:rPr>
          <w:rFonts w:ascii="Times New Roman" w:eastAsia="Times New Roman" w:hAnsi="Times New Roman" w:cs="Times New Roman"/>
          <w:sz w:val="18"/>
          <w:szCs w:val="18"/>
          <w:lang w:eastAsia="ru-RU"/>
        </w:rPr>
      </w:pPr>
      <w:r w:rsidRPr="00902224">
        <w:rPr>
          <w:rFonts w:ascii="Times New Roman" w:eastAsia="Times New Roman" w:hAnsi="Times New Roman" w:cs="Times New Roman"/>
          <w:sz w:val="18"/>
          <w:szCs w:val="18"/>
          <w:lang w:eastAsia="ru-RU"/>
        </w:rPr>
        <w:t xml:space="preserve">                                                                                                                         (підпис)                   (прізвище та ініціали)</w:t>
      </w:r>
    </w:p>
    <w:p w:rsidR="00902224" w:rsidRPr="00902224" w:rsidRDefault="00902224" w:rsidP="00902224">
      <w:pPr>
        <w:spacing w:after="0" w:line="240" w:lineRule="auto"/>
        <w:jc w:val="right"/>
        <w:rPr>
          <w:rFonts w:ascii="Times New Roman" w:eastAsia="Times New Roman" w:hAnsi="Times New Roman" w:cs="Times New Roman"/>
          <w:sz w:val="18"/>
          <w:szCs w:val="18"/>
          <w:lang w:eastAsia="ru-RU"/>
        </w:rPr>
      </w:pPr>
      <w:r w:rsidRPr="00902224">
        <w:rPr>
          <w:rFonts w:ascii="Times New Roman" w:eastAsia="Times New Roman" w:hAnsi="Times New Roman" w:cs="Times New Roman"/>
          <w:sz w:val="18"/>
          <w:szCs w:val="18"/>
          <w:lang w:eastAsia="ru-RU"/>
        </w:rPr>
        <w:t xml:space="preserve">                                                                                                      ________________  ___________________________</w:t>
      </w:r>
    </w:p>
    <w:p w:rsidR="00902224" w:rsidRPr="00902224" w:rsidRDefault="00902224" w:rsidP="00902224">
      <w:pPr>
        <w:spacing w:after="0" w:line="240" w:lineRule="auto"/>
        <w:jc w:val="center"/>
        <w:rPr>
          <w:rFonts w:ascii="Times New Roman" w:eastAsia="Times New Roman" w:hAnsi="Times New Roman" w:cs="Times New Roman"/>
          <w:sz w:val="18"/>
          <w:szCs w:val="18"/>
          <w:lang w:eastAsia="ru-RU"/>
        </w:rPr>
      </w:pPr>
      <w:r w:rsidRPr="00902224">
        <w:rPr>
          <w:rFonts w:ascii="Times New Roman" w:eastAsia="Times New Roman" w:hAnsi="Times New Roman" w:cs="Times New Roman"/>
          <w:sz w:val="18"/>
          <w:szCs w:val="18"/>
          <w:lang w:eastAsia="ru-RU"/>
        </w:rPr>
        <w:t xml:space="preserve">                                                                                                                          (підпис)                  (прізвище та ініціали)</w:t>
      </w:r>
    </w:p>
    <w:p w:rsidR="00902224" w:rsidRPr="00902224" w:rsidRDefault="00902224" w:rsidP="00902224">
      <w:pPr>
        <w:spacing w:after="0" w:line="240" w:lineRule="auto"/>
        <w:jc w:val="right"/>
        <w:rPr>
          <w:rFonts w:ascii="Times New Roman" w:eastAsia="Times New Roman" w:hAnsi="Times New Roman" w:cs="Times New Roman"/>
          <w:sz w:val="18"/>
          <w:szCs w:val="18"/>
          <w:lang w:eastAsia="ru-RU"/>
        </w:rPr>
      </w:pPr>
      <w:r w:rsidRPr="00902224">
        <w:rPr>
          <w:rFonts w:ascii="Times New Roman" w:eastAsia="Times New Roman" w:hAnsi="Times New Roman" w:cs="Times New Roman"/>
          <w:sz w:val="18"/>
          <w:szCs w:val="18"/>
          <w:lang w:eastAsia="ru-RU"/>
        </w:rPr>
        <w:t xml:space="preserve">                                                                                                       ________________  ___________________________</w:t>
      </w:r>
    </w:p>
    <w:p w:rsidR="00902224" w:rsidRPr="00902224" w:rsidRDefault="00902224" w:rsidP="00902224">
      <w:pPr>
        <w:spacing w:after="0" w:line="240" w:lineRule="auto"/>
        <w:jc w:val="center"/>
        <w:rPr>
          <w:rFonts w:ascii="Times New Roman" w:eastAsia="Times New Roman" w:hAnsi="Times New Roman" w:cs="Times New Roman"/>
          <w:sz w:val="18"/>
          <w:szCs w:val="18"/>
          <w:lang w:eastAsia="ru-RU"/>
        </w:rPr>
      </w:pPr>
      <w:r w:rsidRPr="00902224">
        <w:rPr>
          <w:rFonts w:ascii="Times New Roman" w:eastAsia="Times New Roman" w:hAnsi="Times New Roman" w:cs="Times New Roman"/>
          <w:sz w:val="18"/>
          <w:szCs w:val="18"/>
          <w:lang w:eastAsia="ru-RU"/>
        </w:rPr>
        <w:t xml:space="preserve">                                                                                                                          (підпис)                   (прізвище та ініціали)</w:t>
      </w:r>
    </w:p>
    <w:p w:rsidR="00902224" w:rsidRPr="00902224" w:rsidRDefault="00902224" w:rsidP="00902224">
      <w:pPr>
        <w:spacing w:after="0" w:line="240" w:lineRule="auto"/>
        <w:rPr>
          <w:rFonts w:ascii="Times New Roman" w:eastAsia="Times New Roman" w:hAnsi="Times New Roman" w:cs="Times New Roman"/>
          <w:sz w:val="20"/>
          <w:szCs w:val="24"/>
          <w:lang w:eastAsia="ru-RU"/>
        </w:rPr>
      </w:pPr>
    </w:p>
    <w:p w:rsidR="00902224" w:rsidRDefault="00902224" w:rsidP="00902224">
      <w:pPr>
        <w:spacing w:after="0" w:line="240" w:lineRule="auto"/>
        <w:rPr>
          <w:rFonts w:ascii="Times New Roman" w:eastAsia="Times New Roman" w:hAnsi="Times New Roman" w:cs="Times New Roman"/>
          <w:sz w:val="24"/>
          <w:szCs w:val="24"/>
          <w:lang w:eastAsia="ru-RU"/>
        </w:rPr>
      </w:pPr>
    </w:p>
    <w:p w:rsidR="00902224" w:rsidRDefault="00902224" w:rsidP="00902224">
      <w:pPr>
        <w:spacing w:after="0" w:line="240" w:lineRule="auto"/>
        <w:rPr>
          <w:rFonts w:ascii="Times New Roman" w:eastAsia="Times New Roman" w:hAnsi="Times New Roman" w:cs="Times New Roman"/>
          <w:sz w:val="24"/>
          <w:szCs w:val="24"/>
          <w:lang w:eastAsia="ru-RU"/>
        </w:rPr>
      </w:pPr>
    </w:p>
    <w:p w:rsidR="00902224" w:rsidRDefault="0044280D" w:rsidP="00902224">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 Львів – 2021</w:t>
      </w:r>
      <w:r w:rsidR="00902224">
        <w:rPr>
          <w:rFonts w:ascii="Times New Roman" w:eastAsia="Times New Roman" w:hAnsi="Times New Roman" w:cs="Times New Roman"/>
          <w:sz w:val="28"/>
          <w:szCs w:val="24"/>
          <w:lang w:eastAsia="ru-RU"/>
        </w:rPr>
        <w:t xml:space="preserve"> рік</w:t>
      </w:r>
    </w:p>
    <w:p w:rsidR="00902224" w:rsidRDefault="00902224" w:rsidP="00902224">
      <w:pPr>
        <w:spacing w:after="0" w:line="240" w:lineRule="auto"/>
        <w:jc w:val="center"/>
        <w:rPr>
          <w:rFonts w:ascii="Times New Roman" w:eastAsia="Times New Roman" w:hAnsi="Times New Roman" w:cs="Times New Roman"/>
          <w:sz w:val="28"/>
          <w:szCs w:val="24"/>
          <w:lang w:eastAsia="ru-RU"/>
        </w:rPr>
      </w:pPr>
    </w:p>
    <w:p w:rsidR="004A77B3" w:rsidRDefault="004A77B3">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4A77B3" w:rsidRPr="00777F01" w:rsidRDefault="004A77B3" w:rsidP="004A77B3">
      <w:pPr>
        <w:keepNext/>
        <w:spacing w:after="0" w:line="240" w:lineRule="auto"/>
        <w:outlineLvl w:val="0"/>
        <w:rPr>
          <w:rFonts w:ascii="Times New Roman" w:eastAsia="Times New Roman" w:hAnsi="Times New Roman" w:cs="Times New Roman"/>
          <w:b/>
          <w:bCs/>
          <w:kern w:val="32"/>
          <w:sz w:val="28"/>
          <w:szCs w:val="28"/>
          <w:lang w:eastAsia="ru-RU"/>
        </w:rPr>
      </w:pPr>
      <w:r w:rsidRPr="00777F01">
        <w:rPr>
          <w:rFonts w:ascii="Times New Roman" w:eastAsia="Times New Roman" w:hAnsi="Times New Roman" w:cs="Times New Roman"/>
          <w:kern w:val="32"/>
          <w:sz w:val="28"/>
          <w:szCs w:val="28"/>
          <w:lang w:eastAsia="ru-RU"/>
        </w:rPr>
        <w:lastRenderedPageBreak/>
        <w:t>Ф</w:t>
      </w:r>
      <w:r w:rsidRPr="003E178F">
        <w:rPr>
          <w:rFonts w:ascii="Times New Roman" w:eastAsia="Times New Roman" w:hAnsi="Times New Roman" w:cs="Times New Roman"/>
          <w:kern w:val="32"/>
          <w:sz w:val="28"/>
          <w:szCs w:val="28"/>
          <w:lang w:eastAsia="ru-RU"/>
        </w:rPr>
        <w:t xml:space="preserve">акультет </w:t>
      </w:r>
      <w:r w:rsidRPr="003E178F">
        <w:rPr>
          <w:rFonts w:ascii="Times New Roman" w:eastAsia="Times New Roman" w:hAnsi="Times New Roman" w:cs="Times New Roman"/>
          <w:bCs/>
          <w:kern w:val="32"/>
          <w:sz w:val="28"/>
          <w:szCs w:val="28"/>
          <w:lang w:eastAsia="ru-RU"/>
        </w:rPr>
        <w:t>_____</w:t>
      </w:r>
      <w:r w:rsidRPr="003E178F">
        <w:rPr>
          <w:rFonts w:ascii="Times New Roman" w:eastAsia="Times New Roman" w:hAnsi="Times New Roman" w:cs="Times New Roman"/>
          <w:bCs/>
          <w:i/>
          <w:kern w:val="32"/>
          <w:sz w:val="28"/>
          <w:szCs w:val="28"/>
          <w:u w:val="single"/>
          <w:lang w:eastAsia="ru-RU"/>
        </w:rPr>
        <w:t>економічний факультет</w:t>
      </w:r>
      <w:r w:rsidRPr="003E178F">
        <w:rPr>
          <w:rFonts w:ascii="Times New Roman" w:eastAsia="Times New Roman" w:hAnsi="Times New Roman" w:cs="Times New Roman"/>
          <w:bCs/>
          <w:kern w:val="32"/>
          <w:sz w:val="28"/>
          <w:szCs w:val="28"/>
          <w:lang w:eastAsia="ru-RU"/>
        </w:rPr>
        <w:t>__________</w:t>
      </w:r>
      <w:r w:rsidRPr="00777F01">
        <w:rPr>
          <w:rFonts w:ascii="Times New Roman" w:eastAsia="Times New Roman" w:hAnsi="Times New Roman" w:cs="Times New Roman"/>
          <w:bCs/>
          <w:kern w:val="32"/>
          <w:sz w:val="28"/>
          <w:szCs w:val="28"/>
          <w:u w:val="single"/>
          <w:lang w:eastAsia="ru-RU"/>
        </w:rPr>
        <w:t xml:space="preserve">                                 </w:t>
      </w:r>
      <w:r w:rsidRPr="003E178F">
        <w:rPr>
          <w:rFonts w:ascii="Times New Roman" w:eastAsia="Times New Roman" w:hAnsi="Times New Roman" w:cs="Times New Roman"/>
          <w:bCs/>
          <w:kern w:val="32"/>
          <w:sz w:val="28"/>
          <w:szCs w:val="28"/>
          <w:lang w:eastAsia="ru-RU"/>
        </w:rPr>
        <w:t>_</w:t>
      </w:r>
    </w:p>
    <w:p w:rsidR="004A77B3" w:rsidRPr="00777F01" w:rsidRDefault="004A77B3" w:rsidP="004A77B3">
      <w:pPr>
        <w:keepNext/>
        <w:spacing w:after="0" w:line="240" w:lineRule="auto"/>
        <w:outlineLvl w:val="0"/>
        <w:rPr>
          <w:rFonts w:ascii="Times New Roman" w:eastAsia="Times New Roman" w:hAnsi="Times New Roman" w:cs="Times New Roman"/>
          <w:kern w:val="32"/>
          <w:sz w:val="28"/>
          <w:szCs w:val="28"/>
          <w:lang w:val="ru-RU" w:eastAsia="ru-RU"/>
        </w:rPr>
      </w:pPr>
      <w:r w:rsidRPr="00777F01">
        <w:rPr>
          <w:rFonts w:ascii="Times New Roman" w:eastAsia="Times New Roman" w:hAnsi="Times New Roman" w:cs="Times New Roman"/>
          <w:kern w:val="32"/>
          <w:sz w:val="28"/>
          <w:szCs w:val="28"/>
          <w:lang w:val="ru-RU" w:eastAsia="ru-RU"/>
        </w:rPr>
        <w:t>Кафедра____</w:t>
      </w:r>
      <w:r w:rsidRPr="00777F01">
        <w:rPr>
          <w:rFonts w:ascii="Times New Roman" w:eastAsia="Times New Roman" w:hAnsi="Times New Roman" w:cs="Times New Roman"/>
          <w:bCs/>
          <w:kern w:val="32"/>
          <w:sz w:val="28"/>
          <w:szCs w:val="28"/>
          <w:u w:val="single"/>
          <w:lang w:eastAsia="ru-RU"/>
        </w:rPr>
        <w:t xml:space="preserve">      </w:t>
      </w:r>
      <w:r w:rsidRPr="00777F01">
        <w:rPr>
          <w:rFonts w:ascii="Times New Roman" w:eastAsia="Times New Roman" w:hAnsi="Times New Roman" w:cs="Times New Roman"/>
          <w:bCs/>
          <w:kern w:val="32"/>
          <w:sz w:val="28"/>
          <w:szCs w:val="28"/>
          <w:u w:val="single"/>
          <w:lang w:val="ru-RU" w:eastAsia="ru-RU"/>
        </w:rPr>
        <w:t xml:space="preserve"> </w:t>
      </w:r>
      <w:r w:rsidRPr="00777F01">
        <w:rPr>
          <w:rFonts w:ascii="Times New Roman" w:eastAsia="Times New Roman" w:hAnsi="Times New Roman" w:cs="Times New Roman"/>
          <w:bCs/>
          <w:i/>
          <w:kern w:val="32"/>
          <w:sz w:val="28"/>
          <w:szCs w:val="28"/>
          <w:u w:val="single"/>
          <w:lang w:val="ru-RU" w:eastAsia="ru-RU"/>
        </w:rPr>
        <w:t>статистики</w:t>
      </w:r>
      <w:r w:rsidRPr="00777F01">
        <w:rPr>
          <w:rFonts w:ascii="Times New Roman" w:eastAsia="Times New Roman" w:hAnsi="Times New Roman" w:cs="Times New Roman"/>
          <w:i/>
          <w:kern w:val="32"/>
          <w:sz w:val="28"/>
          <w:szCs w:val="28"/>
          <w:lang w:val="ru-RU" w:eastAsia="ru-RU"/>
        </w:rPr>
        <w:t>_</w:t>
      </w:r>
      <w:r w:rsidRPr="00777F01">
        <w:rPr>
          <w:rFonts w:ascii="Times New Roman" w:eastAsia="Times New Roman" w:hAnsi="Times New Roman" w:cs="Times New Roman"/>
          <w:kern w:val="32"/>
          <w:sz w:val="28"/>
          <w:szCs w:val="28"/>
          <w:lang w:val="ru-RU" w:eastAsia="ru-RU"/>
        </w:rPr>
        <w:t>______________________</w:t>
      </w:r>
      <w:r w:rsidRPr="00777F01">
        <w:rPr>
          <w:rFonts w:ascii="Times New Roman" w:eastAsia="Times New Roman" w:hAnsi="Times New Roman" w:cs="Times New Roman"/>
          <w:kern w:val="32"/>
          <w:sz w:val="28"/>
          <w:szCs w:val="28"/>
          <w:u w:val="single"/>
          <w:lang w:eastAsia="ru-RU"/>
        </w:rPr>
        <w:t xml:space="preserve">                          </w:t>
      </w:r>
      <w:r w:rsidRPr="00777F01">
        <w:rPr>
          <w:rFonts w:ascii="Times New Roman" w:eastAsia="Times New Roman" w:hAnsi="Times New Roman" w:cs="Times New Roman"/>
          <w:kern w:val="32"/>
          <w:sz w:val="28"/>
          <w:szCs w:val="28"/>
          <w:lang w:val="ru-RU" w:eastAsia="ru-RU"/>
        </w:rPr>
        <w:t>__</w:t>
      </w:r>
    </w:p>
    <w:p w:rsidR="004A77B3" w:rsidRPr="00777F01" w:rsidRDefault="004A77B3" w:rsidP="004A77B3">
      <w:pPr>
        <w:spacing w:after="0" w:line="240" w:lineRule="auto"/>
        <w:rPr>
          <w:rFonts w:ascii="Times New Roman" w:eastAsia="Times New Roman" w:hAnsi="Times New Roman" w:cs="Times New Roman"/>
          <w:sz w:val="28"/>
          <w:szCs w:val="28"/>
          <w:lang w:eastAsia="ru-RU"/>
        </w:rPr>
      </w:pPr>
      <w:r w:rsidRPr="00777F01">
        <w:rPr>
          <w:rFonts w:ascii="Times New Roman" w:eastAsia="Times New Roman" w:hAnsi="Times New Roman" w:cs="Times New Roman"/>
          <w:sz w:val="28"/>
          <w:szCs w:val="28"/>
          <w:lang w:eastAsia="ru-RU"/>
        </w:rPr>
        <w:t>Р</w:t>
      </w:r>
      <w:r w:rsidRPr="00777F01">
        <w:rPr>
          <w:rFonts w:ascii="Times New Roman" w:eastAsia="Times New Roman" w:hAnsi="Times New Roman" w:cs="Times New Roman"/>
          <w:sz w:val="28"/>
          <w:szCs w:val="28"/>
          <w:lang w:val="ru-RU" w:eastAsia="ru-RU"/>
        </w:rPr>
        <w:t>івень</w:t>
      </w:r>
      <w:r w:rsidRPr="00777F01">
        <w:rPr>
          <w:rFonts w:ascii="Times New Roman" w:eastAsia="Times New Roman" w:hAnsi="Times New Roman" w:cs="Times New Roman"/>
          <w:sz w:val="28"/>
          <w:szCs w:val="28"/>
          <w:lang w:eastAsia="ru-RU"/>
        </w:rPr>
        <w:t xml:space="preserve"> вищої освіти</w:t>
      </w:r>
      <w:r w:rsidRPr="00777F01">
        <w:rPr>
          <w:rFonts w:ascii="Times New Roman" w:eastAsia="Times New Roman" w:hAnsi="Times New Roman" w:cs="Times New Roman"/>
          <w:sz w:val="28"/>
          <w:szCs w:val="28"/>
          <w:lang w:val="ru-RU" w:eastAsia="ru-RU"/>
        </w:rPr>
        <w:t>_____</w:t>
      </w:r>
      <w:r w:rsidRPr="00777F01">
        <w:rPr>
          <w:rFonts w:ascii="Times New Roman" w:eastAsia="Times New Roman" w:hAnsi="Times New Roman" w:cs="Times New Roman"/>
          <w:i/>
          <w:sz w:val="28"/>
          <w:szCs w:val="28"/>
          <w:u w:val="single"/>
          <w:lang w:eastAsia="ru-RU"/>
        </w:rPr>
        <w:t>перший (</w:t>
      </w:r>
      <w:r w:rsidRPr="00777F01">
        <w:rPr>
          <w:rFonts w:ascii="Times New Roman" w:eastAsia="Times New Roman" w:hAnsi="Times New Roman" w:cs="Times New Roman"/>
          <w:i/>
          <w:sz w:val="28"/>
          <w:szCs w:val="28"/>
          <w:u w:val="single"/>
          <w:lang w:val="ru-RU" w:eastAsia="ru-RU"/>
        </w:rPr>
        <w:t>бакалавр</w:t>
      </w:r>
      <w:r w:rsidRPr="00777F01">
        <w:rPr>
          <w:rFonts w:ascii="Times New Roman" w:eastAsia="Times New Roman" w:hAnsi="Times New Roman" w:cs="Times New Roman"/>
          <w:i/>
          <w:sz w:val="28"/>
          <w:szCs w:val="28"/>
          <w:u w:val="single"/>
          <w:lang w:eastAsia="ru-RU"/>
        </w:rPr>
        <w:t>ський)</w:t>
      </w:r>
      <w:r w:rsidRPr="00777F01">
        <w:rPr>
          <w:rFonts w:ascii="Times New Roman" w:eastAsia="Times New Roman" w:hAnsi="Times New Roman" w:cs="Times New Roman"/>
          <w:sz w:val="28"/>
          <w:szCs w:val="28"/>
          <w:lang w:val="ru-RU" w:eastAsia="ru-RU"/>
        </w:rPr>
        <w:t>_____________________</w:t>
      </w:r>
    </w:p>
    <w:p w:rsidR="004A77B3" w:rsidRPr="00777F01" w:rsidRDefault="004A77B3" w:rsidP="004A77B3">
      <w:pPr>
        <w:spacing w:after="0" w:line="240" w:lineRule="auto"/>
        <w:rPr>
          <w:rFonts w:ascii="Times New Roman" w:eastAsia="Times New Roman" w:hAnsi="Times New Roman" w:cs="Times New Roman"/>
          <w:sz w:val="28"/>
          <w:szCs w:val="24"/>
          <w:u w:val="single"/>
          <w:lang w:eastAsia="ru-RU"/>
        </w:rPr>
      </w:pPr>
      <w:r w:rsidRPr="00777F01">
        <w:rPr>
          <w:rFonts w:ascii="Times New Roman" w:eastAsia="Times New Roman" w:hAnsi="Times New Roman" w:cs="Times New Roman"/>
          <w:sz w:val="28"/>
          <w:szCs w:val="28"/>
          <w:lang w:val="ru-RU" w:eastAsia="ru-RU"/>
        </w:rPr>
        <w:t>Спеціальності        ________</w:t>
      </w:r>
      <w:r w:rsidRPr="00777F01">
        <w:rPr>
          <w:rFonts w:ascii="Times New Roman" w:eastAsia="Times New Roman" w:hAnsi="Times New Roman" w:cs="Times New Roman"/>
          <w:sz w:val="28"/>
          <w:szCs w:val="28"/>
          <w:u w:val="single"/>
          <w:lang w:val="ru-RU" w:eastAsia="ru-RU"/>
        </w:rPr>
        <w:t xml:space="preserve"> </w:t>
      </w:r>
      <w:r w:rsidRPr="00777F01">
        <w:rPr>
          <w:rFonts w:ascii="Times New Roman" w:eastAsia="Times New Roman" w:hAnsi="Times New Roman" w:cs="Times New Roman"/>
          <w:i/>
          <w:sz w:val="28"/>
          <w:szCs w:val="28"/>
          <w:u w:val="single"/>
          <w:lang w:val="ru-RU" w:eastAsia="ru-RU"/>
        </w:rPr>
        <w:t>051__»Економіка»________</w:t>
      </w:r>
      <w:r w:rsidRPr="00777F01">
        <w:rPr>
          <w:rFonts w:ascii="Times New Roman" w:eastAsia="Times New Roman" w:hAnsi="Times New Roman" w:cs="Times New Roman"/>
          <w:sz w:val="28"/>
          <w:szCs w:val="28"/>
          <w:u w:val="single"/>
          <w:lang w:eastAsia="ru-RU"/>
        </w:rPr>
        <w:t xml:space="preserve">                 </w:t>
      </w:r>
      <w:r w:rsidRPr="00777F01">
        <w:rPr>
          <w:rFonts w:ascii="Times New Roman" w:eastAsia="Times New Roman" w:hAnsi="Times New Roman" w:cs="Times New Roman"/>
          <w:sz w:val="28"/>
          <w:szCs w:val="28"/>
          <w:lang w:val="ru-RU" w:eastAsia="ru-RU"/>
        </w:rPr>
        <w:t>____</w:t>
      </w:r>
      <w:r w:rsidRPr="00777F01">
        <w:rPr>
          <w:rFonts w:ascii="Times New Roman" w:eastAsia="Times New Roman" w:hAnsi="Times New Roman" w:cs="Times New Roman"/>
          <w:sz w:val="28"/>
          <w:szCs w:val="28"/>
          <w:u w:val="single"/>
          <w:lang w:eastAsia="ru-RU"/>
        </w:rPr>
        <w:t xml:space="preserve">    </w:t>
      </w:r>
      <w:r w:rsidRPr="00777F01">
        <w:rPr>
          <w:rFonts w:ascii="Times New Roman" w:eastAsia="Times New Roman" w:hAnsi="Times New Roman" w:cs="Times New Roman"/>
          <w:sz w:val="28"/>
          <w:szCs w:val="28"/>
          <w:lang w:val="ru-RU" w:eastAsia="ru-RU"/>
        </w:rPr>
        <w:t>_</w:t>
      </w:r>
    </w:p>
    <w:p w:rsidR="004A77B3" w:rsidRPr="00777F01" w:rsidRDefault="004A77B3" w:rsidP="004A77B3">
      <w:pPr>
        <w:keepNext/>
        <w:spacing w:after="0" w:line="240" w:lineRule="auto"/>
        <w:outlineLvl w:val="0"/>
        <w:rPr>
          <w:rFonts w:ascii="Times New Roman" w:eastAsia="Times New Roman" w:hAnsi="Times New Roman" w:cs="Times New Roman"/>
          <w:kern w:val="32"/>
          <w:sz w:val="32"/>
          <w:szCs w:val="32"/>
          <w:lang w:val="ru-RU" w:eastAsia="ru-RU"/>
        </w:rPr>
      </w:pPr>
      <w:r w:rsidRPr="00777F01">
        <w:rPr>
          <w:rFonts w:ascii="Times New Roman" w:eastAsia="Times New Roman" w:hAnsi="Times New Roman" w:cs="Times New Roman"/>
          <w:bCs/>
          <w:kern w:val="32"/>
          <w:sz w:val="32"/>
          <w:szCs w:val="32"/>
          <w:lang w:val="ru-RU" w:eastAsia="ru-RU"/>
        </w:rPr>
        <w:t xml:space="preserve">                                                       </w:t>
      </w:r>
      <w:r w:rsidRPr="00777F01">
        <w:rPr>
          <w:rFonts w:ascii="Times New Roman" w:eastAsia="Times New Roman" w:hAnsi="Times New Roman" w:cs="Times New Roman"/>
          <w:kern w:val="32"/>
          <w:sz w:val="16"/>
          <w:szCs w:val="32"/>
          <w:lang w:val="ru-RU" w:eastAsia="ru-RU"/>
        </w:rPr>
        <w:t>(шифр і назва)</w:t>
      </w:r>
      <w:r w:rsidRPr="00777F01">
        <w:rPr>
          <w:rFonts w:ascii="Times New Roman" w:eastAsia="Times New Roman" w:hAnsi="Times New Roman" w:cs="Times New Roman"/>
          <w:kern w:val="32"/>
          <w:sz w:val="32"/>
          <w:szCs w:val="32"/>
          <w:lang w:val="ru-RU" w:eastAsia="ru-RU"/>
        </w:rPr>
        <w:t xml:space="preserve">                                             </w:t>
      </w:r>
    </w:p>
    <w:p w:rsidR="004A77B3" w:rsidRPr="00777F01" w:rsidRDefault="004A77B3" w:rsidP="004A77B3">
      <w:pPr>
        <w:spacing w:after="0" w:line="360" w:lineRule="auto"/>
        <w:rPr>
          <w:rFonts w:ascii="Times New Roman" w:eastAsia="Times New Roman" w:hAnsi="Times New Roman" w:cs="Times New Roman"/>
          <w:sz w:val="28"/>
          <w:szCs w:val="28"/>
          <w:u w:val="single"/>
          <w:lang w:val="ru-RU" w:eastAsia="ru-RU"/>
        </w:rPr>
      </w:pPr>
      <w:r w:rsidRPr="00777F01">
        <w:rPr>
          <w:rFonts w:ascii="Times New Roman" w:eastAsia="Times New Roman" w:hAnsi="Times New Roman" w:cs="Times New Roman"/>
          <w:sz w:val="28"/>
          <w:szCs w:val="28"/>
          <w:lang w:val="ru-RU" w:eastAsia="ru-RU"/>
        </w:rPr>
        <w:t xml:space="preserve">Спеціалізації               </w:t>
      </w:r>
      <w:r w:rsidRPr="00777F01">
        <w:rPr>
          <w:rFonts w:ascii="Times New Roman" w:eastAsia="Times New Roman" w:hAnsi="Times New Roman" w:cs="Times New Roman"/>
          <w:i/>
          <w:sz w:val="28"/>
          <w:szCs w:val="28"/>
          <w:u w:val="single"/>
          <w:lang w:val="ru-RU" w:eastAsia="ru-RU"/>
        </w:rPr>
        <w:t>«</w:t>
      </w:r>
      <w:r>
        <w:rPr>
          <w:rFonts w:ascii="Times New Roman" w:eastAsia="Times New Roman" w:hAnsi="Times New Roman" w:cs="Times New Roman"/>
          <w:i/>
          <w:sz w:val="28"/>
          <w:szCs w:val="28"/>
          <w:u w:val="single"/>
          <w:lang w:eastAsia="ru-RU"/>
        </w:rPr>
        <w:t>Економіка</w:t>
      </w:r>
      <w:r w:rsidRPr="00777F01">
        <w:rPr>
          <w:rFonts w:ascii="Times New Roman" w:eastAsia="Times New Roman" w:hAnsi="Times New Roman" w:cs="Times New Roman"/>
          <w:i/>
          <w:sz w:val="28"/>
          <w:szCs w:val="28"/>
          <w:u w:val="single"/>
          <w:lang w:val="ru-RU" w:eastAsia="ru-RU"/>
        </w:rPr>
        <w:t xml:space="preserve"> </w:t>
      </w:r>
      <w:r w:rsidRPr="00777F01">
        <w:rPr>
          <w:rFonts w:ascii="Times New Roman" w:eastAsia="Times New Roman" w:hAnsi="Times New Roman" w:cs="Times New Roman"/>
          <w:i/>
          <w:sz w:val="28"/>
          <w:szCs w:val="28"/>
          <w:u w:val="single"/>
          <w:lang w:eastAsia="ru-RU"/>
        </w:rPr>
        <w:t xml:space="preserve">та </w:t>
      </w:r>
      <w:r>
        <w:rPr>
          <w:rFonts w:ascii="Times New Roman" w:eastAsia="Times New Roman" w:hAnsi="Times New Roman" w:cs="Times New Roman"/>
          <w:i/>
          <w:sz w:val="28"/>
          <w:szCs w:val="28"/>
          <w:u w:val="single"/>
          <w:lang w:eastAsia="ru-RU"/>
        </w:rPr>
        <w:t xml:space="preserve">правове регулювання в </w:t>
      </w:r>
      <w:r w:rsidRPr="00777F01">
        <w:rPr>
          <w:rFonts w:ascii="Times New Roman" w:eastAsia="Times New Roman" w:hAnsi="Times New Roman" w:cs="Times New Roman"/>
          <w:i/>
          <w:sz w:val="28"/>
          <w:szCs w:val="28"/>
          <w:u w:val="single"/>
          <w:lang w:eastAsia="ru-RU"/>
        </w:rPr>
        <w:t>б</w:t>
      </w:r>
      <w:r>
        <w:rPr>
          <w:rFonts w:ascii="Times New Roman" w:eastAsia="Times New Roman" w:hAnsi="Times New Roman" w:cs="Times New Roman"/>
          <w:i/>
          <w:sz w:val="28"/>
          <w:szCs w:val="28"/>
          <w:u w:val="single"/>
          <w:lang w:val="ru-RU" w:eastAsia="ru-RU"/>
        </w:rPr>
        <w:t>ізнесі</w:t>
      </w:r>
      <w:r w:rsidRPr="00777F01">
        <w:rPr>
          <w:rFonts w:ascii="Times New Roman" w:eastAsia="Times New Roman" w:hAnsi="Times New Roman" w:cs="Times New Roman"/>
          <w:i/>
          <w:sz w:val="28"/>
          <w:szCs w:val="28"/>
          <w:u w:val="single"/>
          <w:lang w:val="ru-RU" w:eastAsia="ru-RU"/>
        </w:rPr>
        <w:t>»</w:t>
      </w:r>
    </w:p>
    <w:p w:rsidR="004A77B3" w:rsidRPr="00777F01" w:rsidRDefault="004A77B3" w:rsidP="004A77B3">
      <w:pPr>
        <w:spacing w:after="0" w:line="240" w:lineRule="auto"/>
        <w:jc w:val="center"/>
        <w:rPr>
          <w:rFonts w:ascii="Times New Roman" w:eastAsia="Times New Roman" w:hAnsi="Times New Roman" w:cs="Times New Roman"/>
          <w:b/>
          <w:sz w:val="32"/>
          <w:szCs w:val="32"/>
          <w:lang w:val="ru-RU" w:eastAsia="ru-RU"/>
        </w:rPr>
      </w:pPr>
    </w:p>
    <w:p w:rsidR="004A77B3" w:rsidRPr="00777F01" w:rsidRDefault="004A77B3" w:rsidP="004A77B3">
      <w:pPr>
        <w:spacing w:after="0" w:line="240" w:lineRule="auto"/>
        <w:jc w:val="center"/>
        <w:rPr>
          <w:rFonts w:ascii="Times New Roman" w:eastAsia="Times New Roman" w:hAnsi="Times New Roman" w:cs="Times New Roman"/>
          <w:sz w:val="28"/>
          <w:szCs w:val="28"/>
          <w:lang w:val="ru-RU" w:eastAsia="ru-RU"/>
        </w:rPr>
      </w:pPr>
      <w:r w:rsidRPr="00777F01">
        <w:rPr>
          <w:rFonts w:ascii="Times New Roman" w:eastAsia="Times New Roman" w:hAnsi="Times New Roman" w:cs="Times New Roman"/>
          <w:b/>
          <w:sz w:val="32"/>
          <w:szCs w:val="32"/>
          <w:lang w:val="ru-RU" w:eastAsia="ru-RU"/>
        </w:rPr>
        <w:t>З А В Д А Н Н Я</w:t>
      </w:r>
    </w:p>
    <w:p w:rsidR="004A77B3" w:rsidRPr="00777F01" w:rsidRDefault="004A77B3" w:rsidP="004A77B3">
      <w:pPr>
        <w:spacing w:after="0" w:line="360" w:lineRule="auto"/>
        <w:jc w:val="center"/>
        <w:rPr>
          <w:rFonts w:ascii="Times New Roman" w:eastAsia="Times New Roman" w:hAnsi="Times New Roman" w:cs="Times New Roman"/>
          <w:sz w:val="26"/>
          <w:szCs w:val="26"/>
          <w:lang w:val="ru-RU" w:eastAsia="ru-RU"/>
        </w:rPr>
      </w:pPr>
      <w:r w:rsidRPr="00777F01">
        <w:rPr>
          <w:rFonts w:ascii="Times New Roman" w:eastAsia="Times New Roman" w:hAnsi="Times New Roman" w:cs="Times New Roman"/>
          <w:sz w:val="26"/>
          <w:szCs w:val="26"/>
          <w:lang w:val="ru-RU" w:eastAsia="ru-RU"/>
        </w:rPr>
        <w:t>на курсовий проект (роботу) студента</w:t>
      </w:r>
    </w:p>
    <w:p w:rsidR="004A77B3" w:rsidRPr="00777F01" w:rsidRDefault="004A77B3" w:rsidP="004A77B3">
      <w:pPr>
        <w:spacing w:after="0" w:line="360" w:lineRule="auto"/>
        <w:jc w:val="center"/>
        <w:rPr>
          <w:rFonts w:ascii="Times New Roman" w:eastAsia="Times New Roman" w:hAnsi="Times New Roman" w:cs="Times New Roman"/>
          <w:sz w:val="26"/>
          <w:szCs w:val="26"/>
          <w:lang w:val="ru-RU" w:eastAsia="ru-RU"/>
        </w:rPr>
      </w:pPr>
    </w:p>
    <w:p w:rsidR="004A77B3" w:rsidRPr="00777F01" w:rsidRDefault="004A77B3" w:rsidP="004A77B3">
      <w:pPr>
        <w:spacing w:after="0" w:line="360" w:lineRule="auto"/>
        <w:rPr>
          <w:rFonts w:ascii="Times New Roman" w:eastAsia="Times New Roman" w:hAnsi="Times New Roman" w:cs="Times New Roman"/>
          <w:sz w:val="26"/>
          <w:szCs w:val="26"/>
          <w:lang w:val="ru-RU" w:eastAsia="ru-RU"/>
        </w:rPr>
      </w:pPr>
      <w:r w:rsidRPr="00777F01">
        <w:rPr>
          <w:rFonts w:ascii="Times New Roman" w:eastAsia="Times New Roman" w:hAnsi="Times New Roman" w:cs="Times New Roman"/>
          <w:sz w:val="26"/>
          <w:szCs w:val="26"/>
          <w:lang w:val="ru-RU" w:eastAsia="ru-RU"/>
        </w:rPr>
        <w:t>________________</w:t>
      </w:r>
      <w:r>
        <w:rPr>
          <w:rFonts w:ascii="Times New Roman" w:eastAsia="Times New Roman" w:hAnsi="Times New Roman" w:cs="Times New Roman"/>
          <w:i/>
          <w:sz w:val="26"/>
          <w:szCs w:val="26"/>
          <w:u w:val="single"/>
          <w:lang w:val="ru-RU" w:eastAsia="ru-RU"/>
        </w:rPr>
        <w:t>Жирової Дарії Романівни</w:t>
      </w:r>
      <w:r w:rsidRPr="00777F01">
        <w:rPr>
          <w:rFonts w:ascii="Times New Roman" w:eastAsia="Times New Roman" w:hAnsi="Times New Roman" w:cs="Times New Roman"/>
          <w:sz w:val="26"/>
          <w:szCs w:val="26"/>
          <w:u w:val="single"/>
          <w:lang w:val="ru-RU" w:eastAsia="ru-RU"/>
        </w:rPr>
        <w:t xml:space="preserve">            </w:t>
      </w:r>
      <w:r w:rsidRPr="00777F01">
        <w:rPr>
          <w:rFonts w:ascii="Times New Roman" w:eastAsia="Times New Roman" w:hAnsi="Times New Roman" w:cs="Times New Roman"/>
          <w:sz w:val="26"/>
          <w:szCs w:val="26"/>
          <w:lang w:val="ru-RU" w:eastAsia="ru-RU"/>
        </w:rPr>
        <w:t>___________</w:t>
      </w:r>
    </w:p>
    <w:p w:rsidR="004A77B3" w:rsidRPr="00777F01" w:rsidRDefault="004A77B3" w:rsidP="004A77B3">
      <w:pPr>
        <w:spacing w:after="0" w:line="240" w:lineRule="auto"/>
        <w:jc w:val="center"/>
        <w:rPr>
          <w:rFonts w:ascii="Times New Roman" w:eastAsia="Times New Roman" w:hAnsi="Times New Roman" w:cs="Times New Roman"/>
          <w:sz w:val="28"/>
          <w:szCs w:val="28"/>
          <w:vertAlign w:val="superscript"/>
          <w:lang w:val="ru-RU" w:eastAsia="ru-RU"/>
        </w:rPr>
      </w:pPr>
      <w:r w:rsidRPr="00777F01">
        <w:rPr>
          <w:rFonts w:ascii="Times New Roman" w:eastAsia="Times New Roman" w:hAnsi="Times New Roman" w:cs="Times New Roman"/>
          <w:sz w:val="28"/>
          <w:szCs w:val="28"/>
          <w:vertAlign w:val="superscript"/>
          <w:lang w:val="ru-RU" w:eastAsia="ru-RU"/>
        </w:rPr>
        <w:t>( прізвище, ім’я, по батькові )</w:t>
      </w:r>
    </w:p>
    <w:p w:rsidR="004A77B3" w:rsidRPr="009C1437" w:rsidRDefault="004A77B3" w:rsidP="004A77B3">
      <w:pPr>
        <w:pStyle w:val="aa"/>
        <w:numPr>
          <w:ilvl w:val="0"/>
          <w:numId w:val="8"/>
        </w:numPr>
        <w:spacing w:after="0"/>
        <w:jc w:val="center"/>
        <w:rPr>
          <w:rFonts w:ascii="Times New Roman" w:eastAsia="Calibri" w:hAnsi="Times New Roman" w:cs="Times New Roman"/>
          <w:i/>
          <w:sz w:val="28"/>
          <w:u w:val="single"/>
        </w:rPr>
      </w:pPr>
      <w:r w:rsidRPr="00C1600E">
        <w:rPr>
          <w:rFonts w:ascii="Times New Roman" w:eastAsia="Times New Roman" w:hAnsi="Times New Roman" w:cs="Times New Roman"/>
          <w:sz w:val="26"/>
          <w:szCs w:val="26"/>
          <w:lang w:val="ru-RU" w:eastAsia="ru-RU"/>
        </w:rPr>
        <w:t>Тема проекту (роботи</w:t>
      </w:r>
      <w:r w:rsidRPr="00C1600E">
        <w:rPr>
          <w:rFonts w:ascii="Times New Roman" w:eastAsia="Times New Roman" w:hAnsi="Times New Roman" w:cs="Times New Roman"/>
          <w:i/>
          <w:sz w:val="26"/>
          <w:szCs w:val="26"/>
          <w:u w:val="single"/>
          <w:lang w:val="ru-RU" w:eastAsia="ru-RU"/>
        </w:rPr>
        <w:t>)__</w:t>
      </w:r>
      <w:r>
        <w:rPr>
          <w:rFonts w:ascii="Times New Roman" w:eastAsia="Calibri" w:hAnsi="Times New Roman" w:cs="Times New Roman"/>
          <w:i/>
          <w:sz w:val="28"/>
          <w:u w:val="single"/>
        </w:rPr>
        <w:t>Оцінка діяльності туристичного бізнесу в Україні</w:t>
      </w:r>
      <w:r w:rsidRPr="009C1437">
        <w:rPr>
          <w:rFonts w:ascii="Times New Roman" w:eastAsia="Calibri" w:hAnsi="Times New Roman" w:cs="Times New Roman"/>
          <w:i/>
          <w:sz w:val="28"/>
          <w:u w:val="single"/>
        </w:rPr>
        <w:t xml:space="preserve">                                     </w:t>
      </w:r>
      <w:r>
        <w:rPr>
          <w:rFonts w:ascii="Times New Roman" w:eastAsia="Calibri" w:hAnsi="Times New Roman" w:cs="Times New Roman"/>
          <w:i/>
          <w:sz w:val="28"/>
          <w:u w:val="single"/>
        </w:rPr>
        <w:t xml:space="preserve">                           </w:t>
      </w:r>
    </w:p>
    <w:p w:rsidR="004A77B3" w:rsidRPr="00777F01" w:rsidRDefault="004A77B3" w:rsidP="004A77B3">
      <w:pPr>
        <w:spacing w:after="0" w:line="276" w:lineRule="auto"/>
        <w:jc w:val="both"/>
        <w:rPr>
          <w:rFonts w:ascii="Times New Roman" w:eastAsia="Times New Roman" w:hAnsi="Times New Roman" w:cs="Times New Roman"/>
          <w:sz w:val="28"/>
          <w:szCs w:val="28"/>
          <w:lang w:eastAsia="ru-RU"/>
        </w:rPr>
      </w:pPr>
      <w:r w:rsidRPr="00777F01">
        <w:rPr>
          <w:rFonts w:ascii="Times New Roman" w:eastAsia="Times New Roman" w:hAnsi="Times New Roman" w:cs="Times New Roman"/>
          <w:sz w:val="28"/>
          <w:szCs w:val="28"/>
          <w:lang w:val="ru-RU" w:eastAsia="ru-RU"/>
        </w:rPr>
        <w:t>________________________________________________________________</w:t>
      </w:r>
    </w:p>
    <w:p w:rsidR="004A77B3" w:rsidRPr="00777F01" w:rsidRDefault="004A77B3" w:rsidP="004A77B3">
      <w:pPr>
        <w:spacing w:after="0" w:line="276" w:lineRule="auto"/>
        <w:jc w:val="both"/>
        <w:rPr>
          <w:rFonts w:ascii="Times New Roman" w:eastAsia="Times New Roman" w:hAnsi="Times New Roman" w:cs="Times New Roman"/>
          <w:sz w:val="28"/>
          <w:szCs w:val="28"/>
          <w:lang w:eastAsia="ru-RU"/>
        </w:rPr>
      </w:pPr>
      <w:r w:rsidRPr="00777F01">
        <w:rPr>
          <w:rFonts w:ascii="Times New Roman" w:eastAsia="Times New Roman" w:hAnsi="Times New Roman" w:cs="Times New Roman"/>
          <w:sz w:val="28"/>
          <w:szCs w:val="28"/>
          <w:lang w:val="ru-RU" w:eastAsia="ru-RU"/>
        </w:rPr>
        <w:t>________________________________________________________________</w:t>
      </w:r>
    </w:p>
    <w:p w:rsidR="004A77B3" w:rsidRPr="00777F01" w:rsidRDefault="004A77B3" w:rsidP="004A77B3">
      <w:pPr>
        <w:spacing w:after="0" w:line="276" w:lineRule="auto"/>
        <w:jc w:val="both"/>
        <w:rPr>
          <w:rFonts w:ascii="Times New Roman" w:eastAsia="Times New Roman" w:hAnsi="Times New Roman" w:cs="Times New Roman"/>
          <w:sz w:val="28"/>
          <w:szCs w:val="28"/>
          <w:lang w:eastAsia="ru-RU"/>
        </w:rPr>
      </w:pPr>
      <w:r w:rsidRPr="00777F01">
        <w:rPr>
          <w:rFonts w:ascii="Times New Roman" w:eastAsia="Times New Roman" w:hAnsi="Times New Roman" w:cs="Times New Roman"/>
          <w:sz w:val="28"/>
          <w:szCs w:val="28"/>
          <w:lang w:val="ru-RU" w:eastAsia="ru-RU"/>
        </w:rPr>
        <w:t>________________________________________________________________</w:t>
      </w:r>
    </w:p>
    <w:p w:rsidR="004A77B3" w:rsidRPr="002D26B3" w:rsidRDefault="004A77B3" w:rsidP="004A77B3">
      <w:pPr>
        <w:pStyle w:val="aa"/>
        <w:numPr>
          <w:ilvl w:val="0"/>
          <w:numId w:val="8"/>
        </w:numPr>
        <w:spacing w:after="0" w:line="276" w:lineRule="auto"/>
        <w:ind w:right="567"/>
        <w:jc w:val="both"/>
        <w:rPr>
          <w:rFonts w:ascii="Times New Roman" w:eastAsia="Times New Roman" w:hAnsi="Times New Roman" w:cs="Times New Roman"/>
          <w:sz w:val="28"/>
          <w:szCs w:val="28"/>
          <w:lang w:val="ru-RU" w:eastAsia="ru-RU"/>
        </w:rPr>
      </w:pPr>
      <w:r w:rsidRPr="002D26B3">
        <w:rPr>
          <w:rFonts w:ascii="Times New Roman" w:eastAsia="Times New Roman" w:hAnsi="Times New Roman" w:cs="Times New Roman"/>
          <w:sz w:val="26"/>
          <w:szCs w:val="26"/>
          <w:lang w:val="ru-RU" w:eastAsia="ru-RU"/>
        </w:rPr>
        <w:t>Строк подання студентом проекту ( роботи )___</w:t>
      </w:r>
      <w:r w:rsidRPr="002D26B3">
        <w:rPr>
          <w:rFonts w:ascii="Times New Roman" w:eastAsia="Times New Roman" w:hAnsi="Times New Roman" w:cs="Times New Roman"/>
          <w:i/>
          <w:sz w:val="28"/>
          <w:szCs w:val="28"/>
          <w:u w:val="single"/>
          <w:lang w:val="ru-RU" w:eastAsia="ru-RU"/>
        </w:rPr>
        <w:t>17 травня 2021 року</w:t>
      </w:r>
      <w:r w:rsidRPr="002D26B3">
        <w:rPr>
          <w:rFonts w:ascii="Times New Roman" w:eastAsia="Times New Roman" w:hAnsi="Times New Roman" w:cs="Times New Roman"/>
          <w:sz w:val="28"/>
          <w:szCs w:val="28"/>
          <w:lang w:val="ru-RU" w:eastAsia="ru-RU"/>
        </w:rPr>
        <w:t>___</w:t>
      </w:r>
    </w:p>
    <w:p w:rsidR="004A77B3" w:rsidRPr="00777F01" w:rsidRDefault="004A77B3" w:rsidP="004A77B3">
      <w:pPr>
        <w:spacing w:after="0" w:line="276" w:lineRule="auto"/>
        <w:ind w:left="504"/>
        <w:contextualSpacing/>
        <w:jc w:val="both"/>
        <w:rPr>
          <w:rFonts w:ascii="Times New Roman" w:eastAsia="Times New Roman" w:hAnsi="Times New Roman" w:cs="Times New Roman"/>
          <w:sz w:val="26"/>
          <w:szCs w:val="26"/>
          <w:lang w:eastAsia="ru-RU"/>
        </w:rPr>
      </w:pPr>
    </w:p>
    <w:p w:rsidR="004A77B3" w:rsidRPr="002D26B3" w:rsidRDefault="004A77B3" w:rsidP="004A77B3">
      <w:pPr>
        <w:spacing w:after="0" w:line="276" w:lineRule="auto"/>
        <w:jc w:val="both"/>
        <w:rPr>
          <w:rFonts w:ascii="Times New Roman" w:eastAsia="Times New Roman" w:hAnsi="Times New Roman" w:cs="Times New Roman"/>
          <w:i/>
          <w:sz w:val="26"/>
          <w:szCs w:val="26"/>
          <w:u w:val="single"/>
          <w:lang w:eastAsia="uk-UA"/>
        </w:rPr>
      </w:pPr>
      <w:r w:rsidRPr="00777F01">
        <w:rPr>
          <w:rFonts w:ascii="Times New Roman" w:eastAsia="Times New Roman" w:hAnsi="Times New Roman" w:cs="Times New Roman"/>
          <w:sz w:val="26"/>
          <w:szCs w:val="26"/>
          <w:lang w:val="ru-RU" w:eastAsia="ru-RU"/>
        </w:rPr>
        <w:t xml:space="preserve">  3. Вихідні дані до проекту ( роботи )_</w:t>
      </w:r>
      <w:r w:rsidRPr="00777F01">
        <w:rPr>
          <w:rFonts w:ascii="Times New Roman" w:eastAsia="Times New Roman" w:hAnsi="Times New Roman" w:cs="Times New Roman"/>
          <w:i/>
          <w:sz w:val="26"/>
          <w:szCs w:val="26"/>
          <w:u w:val="single"/>
          <w:lang w:eastAsia="uk-UA"/>
        </w:rPr>
        <w:t xml:space="preserve"> Методологічні положення Державної служби стат</w:t>
      </w:r>
      <w:r>
        <w:rPr>
          <w:rFonts w:ascii="Times New Roman" w:eastAsia="Times New Roman" w:hAnsi="Times New Roman" w:cs="Times New Roman"/>
          <w:i/>
          <w:sz w:val="26"/>
          <w:szCs w:val="26"/>
          <w:u w:val="single"/>
          <w:lang w:eastAsia="uk-UA"/>
        </w:rPr>
        <w:t xml:space="preserve">истики України щодо </w:t>
      </w:r>
      <w:r w:rsidRPr="00777F01">
        <w:rPr>
          <w:rFonts w:ascii="Times New Roman" w:eastAsia="Times New Roman" w:hAnsi="Times New Roman" w:cs="Times New Roman"/>
          <w:i/>
          <w:sz w:val="26"/>
          <w:szCs w:val="26"/>
          <w:u w:val="single"/>
          <w:lang w:eastAsia="uk-UA"/>
        </w:rPr>
        <w:t xml:space="preserve">показників </w:t>
      </w:r>
      <w:r>
        <w:rPr>
          <w:rFonts w:ascii="Times New Roman" w:eastAsia="Times New Roman" w:hAnsi="Times New Roman" w:cs="Times New Roman"/>
          <w:i/>
          <w:sz w:val="26"/>
          <w:szCs w:val="26"/>
          <w:u w:val="single"/>
          <w:lang w:eastAsia="uk-UA"/>
        </w:rPr>
        <w:t>туристичного бізнесу</w:t>
      </w:r>
      <w:r w:rsidRPr="002D26B3">
        <w:rPr>
          <w:rFonts w:ascii="Times New Roman" w:eastAsia="Times New Roman" w:hAnsi="Times New Roman" w:cs="Times New Roman"/>
          <w:i/>
          <w:color w:val="000000"/>
          <w:sz w:val="26"/>
          <w:szCs w:val="26"/>
          <w:u w:val="single"/>
          <w:lang w:eastAsia="uk-UA"/>
        </w:rPr>
        <w:t xml:space="preserve"> </w:t>
      </w:r>
      <w:r>
        <w:rPr>
          <w:rFonts w:ascii="Times New Roman" w:eastAsia="Times New Roman" w:hAnsi="Times New Roman" w:cs="Times New Roman"/>
          <w:i/>
          <w:color w:val="000000"/>
          <w:sz w:val="26"/>
          <w:szCs w:val="26"/>
          <w:u w:val="single"/>
          <w:lang w:eastAsia="uk-UA"/>
        </w:rPr>
        <w:t xml:space="preserve">в </w:t>
      </w:r>
      <w:r>
        <w:rPr>
          <w:rFonts w:ascii="Times New Roman" w:eastAsia="Times New Roman" w:hAnsi="Times New Roman" w:cs="Times New Roman"/>
          <w:i/>
          <w:color w:val="000000"/>
          <w:sz w:val="28"/>
          <w:szCs w:val="28"/>
          <w:u w:val="single"/>
          <w:lang w:eastAsia="uk-UA"/>
        </w:rPr>
        <w:t>Україні</w:t>
      </w:r>
      <w:r w:rsidRPr="00777F01">
        <w:rPr>
          <w:rFonts w:ascii="Times New Roman" w:eastAsia="Times New Roman" w:hAnsi="Times New Roman" w:cs="Times New Roman"/>
          <w:i/>
          <w:sz w:val="26"/>
          <w:szCs w:val="26"/>
          <w:u w:val="single"/>
          <w:lang w:eastAsia="uk-UA"/>
        </w:rPr>
        <w:t>, наукові публікації і навчальна література з</w:t>
      </w:r>
      <w:r w:rsidRPr="002D26B3">
        <w:rPr>
          <w:rFonts w:ascii="Times New Roman" w:eastAsia="Times New Roman" w:hAnsi="Times New Roman" w:cs="Times New Roman"/>
          <w:i/>
          <w:sz w:val="26"/>
          <w:szCs w:val="26"/>
          <w:u w:val="single"/>
          <w:lang w:eastAsia="uk-UA"/>
        </w:rPr>
        <w:t xml:space="preserve"> </w:t>
      </w:r>
      <w:r>
        <w:rPr>
          <w:rFonts w:ascii="Times New Roman" w:eastAsia="Times New Roman" w:hAnsi="Times New Roman" w:cs="Times New Roman"/>
          <w:i/>
          <w:sz w:val="26"/>
          <w:szCs w:val="26"/>
          <w:u w:val="single"/>
          <w:lang w:eastAsia="uk-UA"/>
        </w:rPr>
        <w:t>оцінки діяльності туристичного бізнесу України</w:t>
      </w:r>
      <w:r w:rsidRPr="00777F01">
        <w:rPr>
          <w:rFonts w:ascii="Times New Roman" w:eastAsia="Times New Roman" w:hAnsi="Times New Roman" w:cs="Times New Roman"/>
          <w:i/>
          <w:sz w:val="26"/>
          <w:szCs w:val="26"/>
          <w:u w:val="single"/>
          <w:lang w:eastAsia="uk-UA"/>
        </w:rPr>
        <w:t>, банк да</w:t>
      </w:r>
      <w:r>
        <w:rPr>
          <w:rFonts w:ascii="Times New Roman" w:eastAsia="Times New Roman" w:hAnsi="Times New Roman" w:cs="Times New Roman"/>
          <w:i/>
          <w:sz w:val="26"/>
          <w:szCs w:val="26"/>
          <w:u w:val="single"/>
          <w:lang w:eastAsia="uk-UA"/>
        </w:rPr>
        <w:t>них та статистичні публікації з діяльності туристичного бізнесу.</w:t>
      </w:r>
      <w:r w:rsidRPr="00777F01">
        <w:rPr>
          <w:rFonts w:ascii="Times New Roman" w:eastAsia="Times New Roman" w:hAnsi="Times New Roman" w:cs="Times New Roman"/>
          <w:sz w:val="28"/>
          <w:szCs w:val="28"/>
          <w:lang w:val="ru-RU" w:eastAsia="ru-RU"/>
        </w:rPr>
        <w:t>_________</w:t>
      </w:r>
      <w:r>
        <w:rPr>
          <w:rFonts w:ascii="Times New Roman" w:eastAsia="Times New Roman" w:hAnsi="Times New Roman" w:cs="Times New Roman"/>
          <w:sz w:val="28"/>
          <w:szCs w:val="28"/>
          <w:lang w:val="ru-RU" w:eastAsia="ru-RU"/>
        </w:rPr>
        <w:t>______________________</w:t>
      </w:r>
    </w:p>
    <w:p w:rsidR="004A77B3" w:rsidRPr="00777F01" w:rsidRDefault="004A77B3" w:rsidP="004A77B3">
      <w:pPr>
        <w:spacing w:after="0" w:line="276" w:lineRule="auto"/>
        <w:jc w:val="both"/>
        <w:rPr>
          <w:rFonts w:ascii="Times New Roman" w:eastAsia="Times New Roman" w:hAnsi="Times New Roman" w:cs="Times New Roman"/>
          <w:sz w:val="28"/>
          <w:szCs w:val="28"/>
          <w:lang w:eastAsia="ru-RU"/>
        </w:rPr>
      </w:pPr>
      <w:r w:rsidRPr="00777F01">
        <w:rPr>
          <w:rFonts w:ascii="Times New Roman" w:eastAsia="Times New Roman" w:hAnsi="Times New Roman" w:cs="Times New Roman"/>
          <w:sz w:val="28"/>
          <w:szCs w:val="28"/>
          <w:lang w:val="ru-RU" w:eastAsia="ru-RU"/>
        </w:rPr>
        <w:t>________________________________________________________________</w:t>
      </w:r>
    </w:p>
    <w:p w:rsidR="004A77B3" w:rsidRPr="009C1437" w:rsidRDefault="004A77B3" w:rsidP="004A77B3">
      <w:pP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4.</w:t>
      </w:r>
      <w:r w:rsidRPr="002D26B3">
        <w:rPr>
          <w:rFonts w:ascii="Times New Roman" w:eastAsia="Times New Roman" w:hAnsi="Times New Roman" w:cs="Times New Roman"/>
          <w:sz w:val="26"/>
          <w:szCs w:val="26"/>
          <w:lang w:val="ru-RU" w:eastAsia="ru-RU"/>
        </w:rPr>
        <w:t>Зміст розрахунково-пояснювальної записки (перелік питань, які підлягають    розробці</w:t>
      </w:r>
      <w:r w:rsidRPr="002D26B3">
        <w:rPr>
          <w:rFonts w:ascii="Times New Roman" w:eastAsia="Times New Roman" w:hAnsi="Times New Roman" w:cs="Times New Roman"/>
          <w:i/>
          <w:sz w:val="28"/>
          <w:szCs w:val="28"/>
          <w:u w:val="single"/>
          <w:lang w:val="ru-RU" w:eastAsia="ru-RU"/>
        </w:rPr>
        <w:t>)__</w:t>
      </w:r>
      <w:r w:rsidRPr="002D26B3">
        <w:rPr>
          <w:rFonts w:ascii="Times New Roman" w:eastAsia="Calibri" w:hAnsi="Times New Roman" w:cs="Times New Roman"/>
          <w:i/>
          <w:sz w:val="28"/>
          <w:szCs w:val="28"/>
          <w:u w:val="single"/>
        </w:rPr>
        <w:t xml:space="preserve"> Розділ 1.</w:t>
      </w:r>
      <w:r>
        <w:rPr>
          <w:rFonts w:ascii="Times New Roman" w:eastAsia="Calibri" w:hAnsi="Times New Roman" w:cs="Times New Roman"/>
          <w:i/>
          <w:sz w:val="28"/>
          <w:szCs w:val="28"/>
          <w:u w:val="single"/>
        </w:rPr>
        <w:t xml:space="preserve"> Теоретичні основи дослідження діяльності туристичного бізнесу.</w:t>
      </w:r>
      <w:r w:rsidRPr="002D26B3">
        <w:rPr>
          <w:rFonts w:ascii="Times New Roman" w:eastAsia="Calibri" w:hAnsi="Times New Roman" w:cs="Times New Roman"/>
          <w:i/>
          <w:color w:val="000000"/>
          <w:sz w:val="28"/>
          <w:szCs w:val="28"/>
          <w:u w:val="single"/>
        </w:rPr>
        <w:t xml:space="preserve"> </w:t>
      </w:r>
      <w:r w:rsidRPr="009C1437">
        <w:rPr>
          <w:rFonts w:ascii="Times New Roman" w:eastAsia="Times New Roman" w:hAnsi="Times New Roman" w:cs="Times New Roman"/>
          <w:sz w:val="28"/>
          <w:szCs w:val="28"/>
          <w:lang w:eastAsia="ru-RU"/>
        </w:rPr>
        <w:t>______________________</w:t>
      </w:r>
    </w:p>
    <w:p w:rsidR="004A77B3" w:rsidRDefault="004A77B3" w:rsidP="004A77B3">
      <w:pPr>
        <w:ind w:firstLine="851"/>
        <w:outlineLvl w:val="0"/>
        <w:rPr>
          <w:rFonts w:ascii="Times New Roman" w:eastAsia="Calibri" w:hAnsi="Times New Roman" w:cs="Times New Roman"/>
          <w:i/>
          <w:color w:val="000000"/>
          <w:sz w:val="28"/>
          <w:szCs w:val="28"/>
          <w:u w:val="single"/>
        </w:rPr>
      </w:pPr>
      <w:r w:rsidRPr="002D26B3">
        <w:rPr>
          <w:rFonts w:ascii="Times New Roman" w:eastAsia="Calibri" w:hAnsi="Times New Roman" w:cs="Times New Roman"/>
          <w:i/>
          <w:color w:val="000000"/>
          <w:sz w:val="28"/>
          <w:szCs w:val="28"/>
          <w:u w:val="single"/>
        </w:rPr>
        <w:t xml:space="preserve">Розділ 2. </w:t>
      </w:r>
      <w:r>
        <w:rPr>
          <w:rFonts w:ascii="Times New Roman" w:eastAsia="Calibri" w:hAnsi="Times New Roman" w:cs="Times New Roman"/>
          <w:i/>
          <w:color w:val="000000"/>
          <w:sz w:val="28"/>
          <w:szCs w:val="28"/>
          <w:u w:val="single"/>
        </w:rPr>
        <w:t>Оцінка діяльності туристичного бізнесу в Україні.</w:t>
      </w:r>
    </w:p>
    <w:p w:rsidR="004A77B3" w:rsidRPr="009C1437" w:rsidRDefault="004A77B3" w:rsidP="004A77B3">
      <w:pPr>
        <w:ind w:firstLine="851"/>
        <w:outlineLvl w:val="0"/>
        <w:rPr>
          <w:rFonts w:ascii="Times New Roman" w:eastAsia="Calibri" w:hAnsi="Times New Roman" w:cs="Times New Roman"/>
          <w:i/>
          <w:color w:val="000000"/>
          <w:sz w:val="28"/>
          <w:szCs w:val="28"/>
          <w:u w:val="single"/>
        </w:rPr>
      </w:pPr>
      <w:r w:rsidRPr="002D26B3">
        <w:rPr>
          <w:rFonts w:ascii="Times New Roman" w:eastAsia="Times New Roman" w:hAnsi="Times New Roman" w:cs="Times New Roman"/>
          <w:sz w:val="28"/>
          <w:szCs w:val="28"/>
          <w:lang w:val="ru-RU" w:eastAsia="ru-RU"/>
        </w:rPr>
        <w:t>_______________________________________________________</w:t>
      </w:r>
    </w:p>
    <w:p w:rsidR="004A77B3" w:rsidRPr="00777F01" w:rsidRDefault="004A77B3" w:rsidP="004A77B3">
      <w:pPr>
        <w:spacing w:after="0" w:line="276" w:lineRule="auto"/>
        <w:jc w:val="both"/>
        <w:rPr>
          <w:rFonts w:ascii="Times New Roman" w:eastAsia="Times New Roman" w:hAnsi="Times New Roman" w:cs="Times New Roman"/>
          <w:sz w:val="26"/>
          <w:szCs w:val="26"/>
          <w:lang w:eastAsia="ru-RU"/>
        </w:rPr>
      </w:pPr>
      <w:r w:rsidRPr="00777F01">
        <w:rPr>
          <w:rFonts w:ascii="Times New Roman" w:eastAsia="Times New Roman" w:hAnsi="Times New Roman" w:cs="Times New Roman"/>
          <w:sz w:val="26"/>
          <w:szCs w:val="26"/>
          <w:lang w:val="ru-RU" w:eastAsia="ru-RU"/>
        </w:rPr>
        <w:t>_____________________________________________________________________</w:t>
      </w:r>
    </w:p>
    <w:p w:rsidR="004A77B3" w:rsidRPr="00777F01" w:rsidRDefault="004A77B3" w:rsidP="004A77B3">
      <w:pPr>
        <w:spacing w:after="0" w:line="276" w:lineRule="auto"/>
        <w:jc w:val="both"/>
        <w:rPr>
          <w:rFonts w:ascii="Times New Roman" w:eastAsia="Times New Roman" w:hAnsi="Times New Roman" w:cs="Times New Roman"/>
          <w:sz w:val="26"/>
          <w:szCs w:val="26"/>
          <w:lang w:eastAsia="ru-RU"/>
        </w:rPr>
      </w:pPr>
      <w:r w:rsidRPr="00777F01">
        <w:rPr>
          <w:rFonts w:ascii="Times New Roman" w:eastAsia="Times New Roman" w:hAnsi="Times New Roman" w:cs="Times New Roman"/>
          <w:sz w:val="26"/>
          <w:szCs w:val="26"/>
          <w:lang w:val="ru-RU" w:eastAsia="ru-RU"/>
        </w:rPr>
        <w:t xml:space="preserve">  5. Перелік графічного матеріалу (із точним зазначенням обов’язкових креслень)</w:t>
      </w:r>
    </w:p>
    <w:p w:rsidR="004A77B3" w:rsidRPr="002D26B3" w:rsidRDefault="004A77B3" w:rsidP="004A77B3">
      <w:pPr>
        <w:spacing w:after="0" w:line="240" w:lineRule="auto"/>
        <w:jc w:val="both"/>
        <w:rPr>
          <w:rFonts w:ascii="Times New Roman" w:eastAsia="Times New Roman" w:hAnsi="Times New Roman" w:cs="Times New Roman"/>
          <w:sz w:val="26"/>
          <w:szCs w:val="26"/>
          <w:lang w:eastAsia="uk-UA"/>
        </w:rPr>
      </w:pPr>
      <w:r w:rsidRPr="002D26B3">
        <w:rPr>
          <w:rFonts w:ascii="Times New Roman" w:eastAsia="Times New Roman" w:hAnsi="Times New Roman" w:cs="Times New Roman"/>
          <w:sz w:val="26"/>
          <w:szCs w:val="26"/>
          <w:lang w:val="ru-RU" w:eastAsia="ru-RU"/>
        </w:rPr>
        <w:t>____</w:t>
      </w:r>
      <w:r>
        <w:rPr>
          <w:rFonts w:ascii="Times New Roman" w:eastAsia="Times New Roman" w:hAnsi="Times New Roman" w:cs="Times New Roman"/>
          <w:i/>
          <w:sz w:val="26"/>
          <w:szCs w:val="26"/>
          <w:u w:val="single"/>
          <w:lang w:eastAsia="uk-UA"/>
        </w:rPr>
        <w:t xml:space="preserve"> Таблиці - 10</w:t>
      </w:r>
      <w:r w:rsidRPr="002D26B3">
        <w:rPr>
          <w:rFonts w:ascii="Times New Roman" w:eastAsia="Times New Roman" w:hAnsi="Times New Roman" w:cs="Times New Roman"/>
          <w:sz w:val="26"/>
          <w:szCs w:val="26"/>
          <w:lang w:eastAsia="uk-UA"/>
        </w:rPr>
        <w:t>______________________________________________</w:t>
      </w:r>
    </w:p>
    <w:p w:rsidR="004A77B3" w:rsidRPr="00777F01" w:rsidRDefault="004A77B3" w:rsidP="004A77B3">
      <w:pPr>
        <w:spacing w:after="0" w:line="240" w:lineRule="auto"/>
        <w:jc w:val="both"/>
        <w:rPr>
          <w:rFonts w:ascii="Times New Roman" w:eastAsia="Times New Roman" w:hAnsi="Times New Roman" w:cs="Times New Roman"/>
          <w:sz w:val="26"/>
          <w:szCs w:val="26"/>
          <w:lang w:eastAsia="uk-UA"/>
        </w:rPr>
      </w:pPr>
      <w:r w:rsidRPr="002D26B3">
        <w:rPr>
          <w:rFonts w:ascii="Times New Roman" w:eastAsia="Times New Roman" w:hAnsi="Times New Roman" w:cs="Times New Roman"/>
          <w:sz w:val="26"/>
          <w:szCs w:val="26"/>
          <w:lang w:eastAsia="uk-UA"/>
        </w:rPr>
        <w:t xml:space="preserve">  ___</w:t>
      </w:r>
      <w:r>
        <w:rPr>
          <w:rFonts w:ascii="Times New Roman" w:eastAsia="Times New Roman" w:hAnsi="Times New Roman" w:cs="Times New Roman"/>
          <w:i/>
          <w:sz w:val="26"/>
          <w:szCs w:val="26"/>
          <w:u w:val="single"/>
          <w:lang w:eastAsia="uk-UA"/>
        </w:rPr>
        <w:t>Рисунки - 8</w:t>
      </w:r>
      <w:r w:rsidRPr="002D26B3">
        <w:rPr>
          <w:rFonts w:ascii="Times New Roman" w:eastAsia="Times New Roman" w:hAnsi="Times New Roman" w:cs="Times New Roman"/>
          <w:sz w:val="26"/>
          <w:szCs w:val="26"/>
          <w:lang w:eastAsia="uk-UA"/>
        </w:rPr>
        <w:t>________________________________________________________</w:t>
      </w:r>
    </w:p>
    <w:p w:rsidR="004A77B3" w:rsidRPr="00777F01" w:rsidRDefault="004A77B3" w:rsidP="004A77B3">
      <w:pPr>
        <w:spacing w:after="0" w:line="276" w:lineRule="auto"/>
        <w:jc w:val="both"/>
        <w:rPr>
          <w:rFonts w:ascii="Times New Roman" w:eastAsia="Times New Roman" w:hAnsi="Times New Roman" w:cs="Times New Roman"/>
          <w:sz w:val="26"/>
          <w:szCs w:val="26"/>
          <w:lang w:eastAsia="ru-RU"/>
        </w:rPr>
      </w:pPr>
      <w:r w:rsidRPr="00777F01">
        <w:rPr>
          <w:rFonts w:ascii="Times New Roman" w:eastAsia="Times New Roman" w:hAnsi="Times New Roman" w:cs="Times New Roman"/>
          <w:sz w:val="26"/>
          <w:szCs w:val="26"/>
          <w:lang w:val="ru-RU" w:eastAsia="ru-RU"/>
        </w:rPr>
        <w:t>_____________________________________________________________________</w:t>
      </w:r>
    </w:p>
    <w:p w:rsidR="004A77B3" w:rsidRPr="00777F01" w:rsidRDefault="004A77B3" w:rsidP="004A77B3">
      <w:pPr>
        <w:spacing w:after="0" w:line="276" w:lineRule="auto"/>
        <w:jc w:val="both"/>
        <w:rPr>
          <w:rFonts w:ascii="Times New Roman" w:eastAsia="Times New Roman" w:hAnsi="Times New Roman" w:cs="Times New Roman"/>
          <w:sz w:val="26"/>
          <w:szCs w:val="26"/>
          <w:lang w:eastAsia="ru-RU"/>
        </w:rPr>
      </w:pPr>
      <w:r w:rsidRPr="00777F01">
        <w:rPr>
          <w:rFonts w:ascii="Times New Roman" w:eastAsia="Times New Roman" w:hAnsi="Times New Roman" w:cs="Times New Roman"/>
          <w:sz w:val="26"/>
          <w:szCs w:val="26"/>
          <w:lang w:val="ru-RU" w:eastAsia="ru-RU"/>
        </w:rPr>
        <w:t xml:space="preserve">  6. Дата видачі завдання______</w:t>
      </w:r>
      <w:r>
        <w:rPr>
          <w:rFonts w:ascii="Times New Roman" w:eastAsia="Times New Roman" w:hAnsi="Times New Roman" w:cs="Times New Roman"/>
          <w:i/>
          <w:sz w:val="28"/>
          <w:szCs w:val="28"/>
          <w:u w:val="single"/>
          <w:lang w:val="ru-RU" w:eastAsia="ru-RU"/>
        </w:rPr>
        <w:t>26</w:t>
      </w:r>
      <w:r w:rsidRPr="00777F01">
        <w:rPr>
          <w:rFonts w:ascii="Times New Roman" w:eastAsia="Times New Roman" w:hAnsi="Times New Roman" w:cs="Times New Roman"/>
          <w:i/>
          <w:sz w:val="28"/>
          <w:szCs w:val="28"/>
          <w:u w:val="single"/>
          <w:lang w:val="ru-RU" w:eastAsia="ru-RU"/>
        </w:rPr>
        <w:t xml:space="preserve"> жовтня 2020 року</w:t>
      </w:r>
      <w:r w:rsidRPr="00777F01">
        <w:rPr>
          <w:rFonts w:ascii="Times New Roman" w:eastAsia="Times New Roman" w:hAnsi="Times New Roman" w:cs="Times New Roman"/>
          <w:sz w:val="26"/>
          <w:szCs w:val="26"/>
          <w:lang w:val="ru-RU" w:eastAsia="ru-RU"/>
        </w:rPr>
        <w:t>_______________________</w:t>
      </w:r>
    </w:p>
    <w:p w:rsidR="004A77B3" w:rsidRPr="00777F01" w:rsidRDefault="004A77B3" w:rsidP="004A77B3">
      <w:pPr>
        <w:spacing w:after="0" w:line="360" w:lineRule="auto"/>
        <w:jc w:val="center"/>
        <w:rPr>
          <w:rFonts w:ascii="Times New Roman" w:eastAsia="Times New Roman" w:hAnsi="Times New Roman" w:cs="Times New Roman"/>
          <w:b/>
          <w:sz w:val="32"/>
          <w:szCs w:val="32"/>
          <w:lang w:val="ru-RU" w:eastAsia="ru-RU"/>
        </w:rPr>
      </w:pPr>
    </w:p>
    <w:p w:rsidR="004A77B3" w:rsidRDefault="004A77B3" w:rsidP="004A77B3">
      <w:pPr>
        <w:spacing w:after="0" w:line="360" w:lineRule="auto"/>
        <w:jc w:val="center"/>
        <w:rPr>
          <w:rFonts w:ascii="Times New Roman" w:eastAsia="Times New Roman" w:hAnsi="Times New Roman" w:cs="Times New Roman"/>
          <w:b/>
          <w:sz w:val="32"/>
          <w:szCs w:val="32"/>
          <w:lang w:val="ru-RU" w:eastAsia="ru-RU"/>
        </w:rPr>
      </w:pPr>
    </w:p>
    <w:p w:rsidR="004A77B3" w:rsidRDefault="004A77B3" w:rsidP="004A77B3">
      <w:pPr>
        <w:spacing w:after="0" w:line="360" w:lineRule="auto"/>
        <w:jc w:val="center"/>
        <w:rPr>
          <w:rFonts w:ascii="Times New Roman" w:eastAsia="Times New Roman" w:hAnsi="Times New Roman" w:cs="Times New Roman"/>
          <w:b/>
          <w:sz w:val="32"/>
          <w:szCs w:val="32"/>
          <w:lang w:val="ru-RU" w:eastAsia="ru-RU"/>
        </w:rPr>
      </w:pPr>
    </w:p>
    <w:p w:rsidR="004A77B3" w:rsidRPr="00777F01" w:rsidRDefault="004A77B3" w:rsidP="004A77B3">
      <w:pPr>
        <w:spacing w:after="0" w:line="360" w:lineRule="auto"/>
        <w:jc w:val="center"/>
        <w:rPr>
          <w:rFonts w:ascii="Times New Roman" w:eastAsia="Times New Roman" w:hAnsi="Times New Roman" w:cs="Times New Roman"/>
          <w:b/>
          <w:sz w:val="32"/>
          <w:szCs w:val="32"/>
          <w:lang w:val="ru-RU" w:eastAsia="ru-RU"/>
        </w:rPr>
      </w:pPr>
    </w:p>
    <w:p w:rsidR="004A77B3" w:rsidRPr="00777F01" w:rsidRDefault="004A77B3" w:rsidP="004A77B3">
      <w:pPr>
        <w:spacing w:after="0" w:line="360" w:lineRule="auto"/>
        <w:jc w:val="center"/>
        <w:rPr>
          <w:rFonts w:ascii="Times New Roman" w:eastAsia="Times New Roman" w:hAnsi="Times New Roman" w:cs="Times New Roman"/>
          <w:b/>
          <w:sz w:val="32"/>
          <w:szCs w:val="32"/>
          <w:lang w:val="ru-RU" w:eastAsia="ru-RU"/>
        </w:rPr>
      </w:pPr>
      <w:r w:rsidRPr="00777F01">
        <w:rPr>
          <w:rFonts w:ascii="Times New Roman" w:eastAsia="Times New Roman" w:hAnsi="Times New Roman" w:cs="Times New Roman"/>
          <w:b/>
          <w:sz w:val="32"/>
          <w:szCs w:val="32"/>
          <w:lang w:val="ru-RU" w:eastAsia="ru-RU"/>
        </w:rPr>
        <w:t>Календарний план</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4678"/>
        <w:gridCol w:w="2693"/>
        <w:gridCol w:w="1701"/>
      </w:tblGrid>
      <w:tr w:rsidR="004A77B3" w:rsidRPr="00777F01" w:rsidTr="0047728F">
        <w:tc>
          <w:tcPr>
            <w:tcW w:w="567" w:type="dxa"/>
            <w:tcBorders>
              <w:top w:val="single" w:sz="12" w:space="0" w:color="auto"/>
              <w:bottom w:val="single" w:sz="12" w:space="0" w:color="auto"/>
            </w:tcBorders>
            <w:shd w:val="clear" w:color="auto" w:fill="auto"/>
          </w:tcPr>
          <w:p w:rsidR="004A77B3" w:rsidRPr="00777F01" w:rsidRDefault="004A77B3" w:rsidP="0047728F">
            <w:pPr>
              <w:spacing w:after="0" w:line="240" w:lineRule="auto"/>
              <w:jc w:val="center"/>
              <w:rPr>
                <w:rFonts w:ascii="Times New Roman" w:eastAsia="Times New Roman" w:hAnsi="Times New Roman" w:cs="Times New Roman"/>
                <w:sz w:val="24"/>
                <w:szCs w:val="24"/>
                <w:lang w:val="ru-RU" w:eastAsia="ru-RU"/>
              </w:rPr>
            </w:pPr>
            <w:r w:rsidRPr="00777F01">
              <w:rPr>
                <w:rFonts w:ascii="Times New Roman" w:eastAsia="Times New Roman" w:hAnsi="Times New Roman" w:cs="Times New Roman"/>
                <w:sz w:val="24"/>
                <w:szCs w:val="24"/>
                <w:lang w:val="ru-RU" w:eastAsia="ru-RU"/>
              </w:rPr>
              <w:t>№ п/п</w:t>
            </w:r>
          </w:p>
        </w:tc>
        <w:tc>
          <w:tcPr>
            <w:tcW w:w="4678" w:type="dxa"/>
            <w:tcBorders>
              <w:top w:val="single" w:sz="12" w:space="0" w:color="auto"/>
              <w:bottom w:val="single" w:sz="12" w:space="0" w:color="auto"/>
            </w:tcBorders>
            <w:shd w:val="clear" w:color="auto" w:fill="auto"/>
          </w:tcPr>
          <w:p w:rsidR="004A77B3" w:rsidRPr="00777F01" w:rsidRDefault="004A77B3" w:rsidP="0047728F">
            <w:pPr>
              <w:spacing w:after="0" w:line="240" w:lineRule="auto"/>
              <w:jc w:val="center"/>
              <w:rPr>
                <w:rFonts w:ascii="Times New Roman" w:eastAsia="Times New Roman" w:hAnsi="Times New Roman" w:cs="Times New Roman"/>
                <w:sz w:val="24"/>
                <w:szCs w:val="24"/>
                <w:lang w:val="ru-RU" w:eastAsia="ru-RU"/>
              </w:rPr>
            </w:pPr>
            <w:r w:rsidRPr="00777F01">
              <w:rPr>
                <w:rFonts w:ascii="Times New Roman" w:eastAsia="Times New Roman" w:hAnsi="Times New Roman" w:cs="Times New Roman"/>
                <w:sz w:val="24"/>
                <w:szCs w:val="24"/>
                <w:lang w:val="ru-RU" w:eastAsia="ru-RU"/>
              </w:rPr>
              <w:t xml:space="preserve">Назва етапів курсового проекту </w:t>
            </w:r>
          </w:p>
          <w:p w:rsidR="004A77B3" w:rsidRPr="00777F01" w:rsidRDefault="004A77B3" w:rsidP="0047728F">
            <w:pPr>
              <w:spacing w:after="0" w:line="240" w:lineRule="auto"/>
              <w:jc w:val="center"/>
              <w:rPr>
                <w:rFonts w:ascii="Times New Roman" w:eastAsia="Times New Roman" w:hAnsi="Times New Roman" w:cs="Times New Roman"/>
                <w:sz w:val="24"/>
                <w:szCs w:val="24"/>
                <w:lang w:val="ru-RU" w:eastAsia="ru-RU"/>
              </w:rPr>
            </w:pPr>
            <w:r w:rsidRPr="00777F01">
              <w:rPr>
                <w:rFonts w:ascii="Times New Roman" w:eastAsia="Times New Roman" w:hAnsi="Times New Roman" w:cs="Times New Roman"/>
                <w:sz w:val="24"/>
                <w:szCs w:val="24"/>
                <w:lang w:val="ru-RU" w:eastAsia="ru-RU"/>
              </w:rPr>
              <w:t>( роботи )</w:t>
            </w:r>
          </w:p>
        </w:tc>
        <w:tc>
          <w:tcPr>
            <w:tcW w:w="2693" w:type="dxa"/>
            <w:tcBorders>
              <w:top w:val="single" w:sz="12" w:space="0" w:color="auto"/>
              <w:bottom w:val="single" w:sz="12" w:space="0" w:color="auto"/>
            </w:tcBorders>
            <w:shd w:val="clear" w:color="auto" w:fill="auto"/>
          </w:tcPr>
          <w:p w:rsidR="004A77B3" w:rsidRPr="00777F01" w:rsidRDefault="004A77B3" w:rsidP="0047728F">
            <w:pPr>
              <w:spacing w:after="0" w:line="240" w:lineRule="auto"/>
              <w:jc w:val="center"/>
              <w:rPr>
                <w:rFonts w:ascii="Times New Roman" w:eastAsia="Times New Roman" w:hAnsi="Times New Roman" w:cs="Times New Roman"/>
                <w:sz w:val="24"/>
                <w:szCs w:val="24"/>
                <w:lang w:val="ru-RU" w:eastAsia="ru-RU"/>
              </w:rPr>
            </w:pPr>
            <w:r w:rsidRPr="00777F01">
              <w:rPr>
                <w:rFonts w:ascii="Times New Roman" w:eastAsia="Times New Roman" w:hAnsi="Times New Roman" w:cs="Times New Roman"/>
                <w:sz w:val="24"/>
                <w:szCs w:val="24"/>
                <w:lang w:val="ru-RU" w:eastAsia="ru-RU"/>
              </w:rPr>
              <w:t>Строк виконання етапів проекту (роботи)</w:t>
            </w:r>
          </w:p>
        </w:tc>
        <w:tc>
          <w:tcPr>
            <w:tcW w:w="1701" w:type="dxa"/>
            <w:tcBorders>
              <w:top w:val="single" w:sz="12" w:space="0" w:color="auto"/>
              <w:bottom w:val="single" w:sz="12" w:space="0" w:color="auto"/>
            </w:tcBorders>
            <w:shd w:val="clear" w:color="auto" w:fill="auto"/>
          </w:tcPr>
          <w:p w:rsidR="004A77B3" w:rsidRPr="00777F01" w:rsidRDefault="004A77B3" w:rsidP="0047728F">
            <w:pPr>
              <w:spacing w:after="0" w:line="240" w:lineRule="auto"/>
              <w:jc w:val="center"/>
              <w:rPr>
                <w:rFonts w:ascii="Times New Roman" w:eastAsia="Times New Roman" w:hAnsi="Times New Roman" w:cs="Times New Roman"/>
                <w:sz w:val="24"/>
                <w:szCs w:val="24"/>
                <w:lang w:val="ru-RU" w:eastAsia="ru-RU"/>
              </w:rPr>
            </w:pPr>
            <w:r w:rsidRPr="00777F01">
              <w:rPr>
                <w:rFonts w:ascii="Times New Roman" w:eastAsia="Times New Roman" w:hAnsi="Times New Roman" w:cs="Times New Roman"/>
                <w:sz w:val="24"/>
                <w:szCs w:val="24"/>
                <w:lang w:val="ru-RU" w:eastAsia="ru-RU"/>
              </w:rPr>
              <w:t>Примітки</w:t>
            </w:r>
          </w:p>
        </w:tc>
      </w:tr>
      <w:tr w:rsidR="004A77B3" w:rsidRPr="00777F01" w:rsidTr="0047728F">
        <w:tc>
          <w:tcPr>
            <w:tcW w:w="567" w:type="dxa"/>
            <w:tcBorders>
              <w:top w:val="single" w:sz="12" w:space="0" w:color="auto"/>
            </w:tcBorders>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1.</w:t>
            </w:r>
          </w:p>
        </w:tc>
        <w:tc>
          <w:tcPr>
            <w:tcW w:w="4678" w:type="dxa"/>
            <w:tcBorders>
              <w:top w:val="single" w:sz="12" w:space="0" w:color="auto"/>
            </w:tcBorders>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Вивчення літературних джерел з тематики курсової роботи, складання і погодження з керівником плану роботи</w:t>
            </w:r>
          </w:p>
        </w:tc>
        <w:tc>
          <w:tcPr>
            <w:tcW w:w="2693" w:type="dxa"/>
            <w:tcBorders>
              <w:top w:val="single" w:sz="12" w:space="0" w:color="auto"/>
            </w:tcBorders>
            <w:shd w:val="clear" w:color="auto" w:fill="auto"/>
          </w:tcPr>
          <w:p w:rsidR="004A77B3" w:rsidRPr="00777F01" w:rsidRDefault="004A77B3" w:rsidP="0047728F">
            <w:pPr>
              <w:spacing w:after="20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26</w:t>
            </w:r>
            <w:r w:rsidRPr="00777F01">
              <w:rPr>
                <w:rFonts w:ascii="Times New Roman" w:eastAsia="Calibri" w:hAnsi="Times New Roman" w:cs="Times New Roman"/>
                <w:i/>
                <w:sz w:val="28"/>
                <w:szCs w:val="28"/>
              </w:rPr>
              <w:t>.10.2020</w:t>
            </w:r>
          </w:p>
        </w:tc>
        <w:tc>
          <w:tcPr>
            <w:tcW w:w="1701" w:type="dxa"/>
            <w:tcBorders>
              <w:top w:val="single" w:sz="12" w:space="0" w:color="auto"/>
            </w:tcBorders>
            <w:shd w:val="clear" w:color="auto" w:fill="auto"/>
          </w:tcPr>
          <w:p w:rsidR="004A77B3" w:rsidRPr="00777F01" w:rsidRDefault="004A77B3" w:rsidP="0047728F">
            <w:pPr>
              <w:spacing w:after="0" w:line="24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2.</w:t>
            </w:r>
          </w:p>
        </w:tc>
        <w:tc>
          <w:tcPr>
            <w:tcW w:w="4678" w:type="dxa"/>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Написання першого розділу роботи і висновків до нього</w:t>
            </w:r>
          </w:p>
        </w:tc>
        <w:tc>
          <w:tcPr>
            <w:tcW w:w="2693" w:type="dxa"/>
            <w:shd w:val="clear" w:color="auto" w:fill="auto"/>
          </w:tcPr>
          <w:p w:rsidR="004A77B3" w:rsidRPr="00777F01" w:rsidRDefault="004A77B3" w:rsidP="0047728F">
            <w:pPr>
              <w:spacing w:after="200" w:line="240" w:lineRule="auto"/>
              <w:jc w:val="center"/>
              <w:rPr>
                <w:rFonts w:ascii="Times New Roman" w:eastAsia="Calibri" w:hAnsi="Times New Roman" w:cs="Times New Roman"/>
                <w:i/>
                <w:sz w:val="28"/>
                <w:szCs w:val="28"/>
              </w:rPr>
            </w:pPr>
            <w:r w:rsidRPr="00777F01">
              <w:rPr>
                <w:rFonts w:ascii="Times New Roman" w:eastAsia="Calibri" w:hAnsi="Times New Roman" w:cs="Times New Roman"/>
                <w:i/>
                <w:sz w:val="28"/>
                <w:szCs w:val="28"/>
              </w:rPr>
              <w:t>28,01.2021</w:t>
            </w:r>
          </w:p>
        </w:tc>
        <w:tc>
          <w:tcPr>
            <w:tcW w:w="1701" w:type="dxa"/>
            <w:shd w:val="clear" w:color="auto" w:fill="auto"/>
          </w:tcPr>
          <w:p w:rsidR="004A77B3" w:rsidRPr="00777F01" w:rsidRDefault="004A77B3" w:rsidP="0047728F">
            <w:pPr>
              <w:spacing w:after="0" w:line="24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3.</w:t>
            </w:r>
          </w:p>
        </w:tc>
        <w:tc>
          <w:tcPr>
            <w:tcW w:w="4678" w:type="dxa"/>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Підготовка даних до написання аналітичної частини роботи. Написання другого розділу курсової роботи і висновків до нього</w:t>
            </w:r>
          </w:p>
        </w:tc>
        <w:tc>
          <w:tcPr>
            <w:tcW w:w="2693" w:type="dxa"/>
            <w:shd w:val="clear" w:color="auto" w:fill="auto"/>
          </w:tcPr>
          <w:p w:rsidR="004A77B3" w:rsidRPr="00777F01" w:rsidRDefault="004A77B3" w:rsidP="0047728F">
            <w:pPr>
              <w:spacing w:after="200" w:line="240" w:lineRule="auto"/>
              <w:jc w:val="center"/>
              <w:rPr>
                <w:rFonts w:ascii="Times New Roman" w:eastAsia="Calibri" w:hAnsi="Times New Roman" w:cs="Times New Roman"/>
                <w:i/>
                <w:sz w:val="28"/>
                <w:szCs w:val="28"/>
              </w:rPr>
            </w:pPr>
            <w:r w:rsidRPr="00777F01">
              <w:rPr>
                <w:rFonts w:ascii="Times New Roman" w:eastAsia="Calibri" w:hAnsi="Times New Roman" w:cs="Times New Roman"/>
                <w:i/>
                <w:sz w:val="28"/>
                <w:szCs w:val="28"/>
              </w:rPr>
              <w:t>30.03.2021</w:t>
            </w:r>
          </w:p>
        </w:tc>
        <w:tc>
          <w:tcPr>
            <w:tcW w:w="1701" w:type="dxa"/>
            <w:shd w:val="clear" w:color="auto" w:fill="auto"/>
          </w:tcPr>
          <w:p w:rsidR="004A77B3" w:rsidRPr="00777F01" w:rsidRDefault="004A77B3" w:rsidP="0047728F">
            <w:pPr>
              <w:spacing w:after="0" w:line="24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4.</w:t>
            </w:r>
          </w:p>
        </w:tc>
        <w:tc>
          <w:tcPr>
            <w:tcW w:w="4678" w:type="dxa"/>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Написання вступу і загальних висновків курсової роботи</w:t>
            </w:r>
          </w:p>
        </w:tc>
        <w:tc>
          <w:tcPr>
            <w:tcW w:w="2693" w:type="dxa"/>
            <w:shd w:val="clear" w:color="auto" w:fill="auto"/>
          </w:tcPr>
          <w:p w:rsidR="004A77B3" w:rsidRPr="00777F01" w:rsidRDefault="004A77B3" w:rsidP="0047728F">
            <w:pPr>
              <w:spacing w:after="200" w:line="240" w:lineRule="auto"/>
              <w:jc w:val="center"/>
              <w:rPr>
                <w:rFonts w:ascii="Times New Roman" w:eastAsia="Calibri" w:hAnsi="Times New Roman" w:cs="Times New Roman"/>
                <w:i/>
                <w:sz w:val="28"/>
                <w:szCs w:val="28"/>
              </w:rPr>
            </w:pPr>
            <w:r w:rsidRPr="00777F01">
              <w:rPr>
                <w:rFonts w:ascii="Times New Roman" w:eastAsia="Calibri" w:hAnsi="Times New Roman" w:cs="Times New Roman"/>
                <w:i/>
                <w:sz w:val="28"/>
                <w:szCs w:val="28"/>
              </w:rPr>
              <w:t>02.04.2021</w:t>
            </w:r>
          </w:p>
        </w:tc>
        <w:tc>
          <w:tcPr>
            <w:tcW w:w="1701" w:type="dxa"/>
            <w:shd w:val="clear" w:color="auto" w:fill="auto"/>
          </w:tcPr>
          <w:p w:rsidR="004A77B3" w:rsidRPr="00777F01" w:rsidRDefault="004A77B3" w:rsidP="0047728F">
            <w:pPr>
              <w:spacing w:after="0" w:line="24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5.</w:t>
            </w:r>
          </w:p>
        </w:tc>
        <w:tc>
          <w:tcPr>
            <w:tcW w:w="4678" w:type="dxa"/>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Подання роботи на рецензування науковим керівником. Врахування зауважень і рекомендацій керівника</w:t>
            </w:r>
          </w:p>
        </w:tc>
        <w:tc>
          <w:tcPr>
            <w:tcW w:w="2693" w:type="dxa"/>
            <w:shd w:val="clear" w:color="auto" w:fill="auto"/>
          </w:tcPr>
          <w:p w:rsidR="004A77B3" w:rsidRPr="00777F01" w:rsidRDefault="004A77B3" w:rsidP="0047728F">
            <w:pPr>
              <w:spacing w:after="20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23</w:t>
            </w:r>
            <w:r w:rsidRPr="00777F01">
              <w:rPr>
                <w:rFonts w:ascii="Times New Roman" w:eastAsia="Calibri" w:hAnsi="Times New Roman" w:cs="Times New Roman"/>
                <w:i/>
                <w:sz w:val="28"/>
                <w:szCs w:val="28"/>
              </w:rPr>
              <w:t>.04.2021</w:t>
            </w:r>
          </w:p>
        </w:tc>
        <w:tc>
          <w:tcPr>
            <w:tcW w:w="1701" w:type="dxa"/>
            <w:shd w:val="clear" w:color="auto" w:fill="auto"/>
          </w:tcPr>
          <w:p w:rsidR="004A77B3" w:rsidRPr="00777F01" w:rsidRDefault="004A77B3" w:rsidP="0047728F">
            <w:pPr>
              <w:spacing w:after="0" w:line="24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6.</w:t>
            </w:r>
          </w:p>
        </w:tc>
        <w:tc>
          <w:tcPr>
            <w:tcW w:w="4678" w:type="dxa"/>
            <w:shd w:val="clear" w:color="auto" w:fill="auto"/>
          </w:tcPr>
          <w:p w:rsidR="004A77B3" w:rsidRPr="00777F01" w:rsidRDefault="004A77B3" w:rsidP="0047728F">
            <w:pPr>
              <w:spacing w:after="200" w:line="240" w:lineRule="auto"/>
              <w:jc w:val="both"/>
              <w:rPr>
                <w:rFonts w:ascii="Times New Roman" w:eastAsia="Calibri" w:hAnsi="Times New Roman" w:cs="Times New Roman"/>
                <w:i/>
                <w:sz w:val="28"/>
                <w:szCs w:val="28"/>
              </w:rPr>
            </w:pPr>
            <w:r w:rsidRPr="00777F01">
              <w:rPr>
                <w:rFonts w:ascii="Times New Roman" w:eastAsia="Calibri" w:hAnsi="Times New Roman" w:cs="Times New Roman"/>
                <w:i/>
                <w:sz w:val="28"/>
                <w:szCs w:val="28"/>
              </w:rPr>
              <w:t>Подання курсової роботи для реєстрації на кафедрі</w:t>
            </w:r>
          </w:p>
        </w:tc>
        <w:tc>
          <w:tcPr>
            <w:tcW w:w="2693" w:type="dxa"/>
            <w:shd w:val="clear" w:color="auto" w:fill="auto"/>
          </w:tcPr>
          <w:p w:rsidR="004A77B3" w:rsidRPr="00777F01" w:rsidRDefault="004A77B3" w:rsidP="0047728F">
            <w:pPr>
              <w:spacing w:after="20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17.05</w:t>
            </w:r>
            <w:r w:rsidRPr="00777F01">
              <w:rPr>
                <w:rFonts w:ascii="Times New Roman" w:eastAsia="Calibri" w:hAnsi="Times New Roman" w:cs="Times New Roman"/>
                <w:i/>
                <w:sz w:val="28"/>
                <w:szCs w:val="28"/>
              </w:rPr>
              <w:t>.2021</w:t>
            </w:r>
          </w:p>
        </w:tc>
        <w:tc>
          <w:tcPr>
            <w:tcW w:w="1701" w:type="dxa"/>
            <w:shd w:val="clear" w:color="auto" w:fill="auto"/>
          </w:tcPr>
          <w:p w:rsidR="004A77B3" w:rsidRPr="00777F01" w:rsidRDefault="004A77B3" w:rsidP="0047728F">
            <w:pPr>
              <w:spacing w:after="0" w:line="24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r w:rsidRPr="00777F01">
              <w:rPr>
                <w:rFonts w:ascii="Times New Roman" w:eastAsia="Times New Roman" w:hAnsi="Times New Roman" w:cs="Times New Roman"/>
                <w:sz w:val="26"/>
                <w:szCs w:val="26"/>
                <w:lang w:val="ru-RU" w:eastAsia="ru-RU"/>
              </w:rPr>
              <w:t xml:space="preserve"> </w:t>
            </w:r>
          </w:p>
        </w:tc>
        <w:tc>
          <w:tcPr>
            <w:tcW w:w="1701"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r>
      <w:tr w:rsidR="004A77B3" w:rsidRPr="00777F01" w:rsidTr="0047728F">
        <w:tc>
          <w:tcPr>
            <w:tcW w:w="567"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rsidR="004A77B3" w:rsidRPr="00777F01" w:rsidRDefault="004A77B3" w:rsidP="0047728F">
            <w:pPr>
              <w:spacing w:after="0" w:line="360" w:lineRule="auto"/>
              <w:jc w:val="both"/>
              <w:rPr>
                <w:rFonts w:ascii="Times New Roman" w:eastAsia="Times New Roman" w:hAnsi="Times New Roman" w:cs="Times New Roman"/>
                <w:sz w:val="26"/>
                <w:szCs w:val="26"/>
                <w:lang w:val="ru-RU" w:eastAsia="ru-RU"/>
              </w:rPr>
            </w:pPr>
          </w:p>
        </w:tc>
      </w:tr>
    </w:tbl>
    <w:p w:rsidR="004A77B3" w:rsidRPr="00777F01" w:rsidRDefault="004A77B3" w:rsidP="004A77B3">
      <w:pPr>
        <w:spacing w:after="0" w:line="240" w:lineRule="auto"/>
        <w:jc w:val="both"/>
        <w:rPr>
          <w:rFonts w:ascii="Times New Roman" w:eastAsia="Times New Roman" w:hAnsi="Times New Roman" w:cs="Times New Roman"/>
          <w:sz w:val="26"/>
          <w:szCs w:val="26"/>
          <w:lang w:eastAsia="ru-RU"/>
        </w:rPr>
      </w:pPr>
    </w:p>
    <w:p w:rsidR="004A77B3" w:rsidRPr="00777F01" w:rsidRDefault="004A77B3" w:rsidP="004A77B3">
      <w:pPr>
        <w:spacing w:after="0" w:line="240" w:lineRule="auto"/>
        <w:jc w:val="both"/>
        <w:rPr>
          <w:rFonts w:ascii="Times New Roman" w:eastAsia="Times New Roman" w:hAnsi="Times New Roman" w:cs="Times New Roman"/>
          <w:sz w:val="26"/>
          <w:szCs w:val="26"/>
          <w:lang w:eastAsia="ru-RU"/>
        </w:rPr>
      </w:pPr>
    </w:p>
    <w:p w:rsidR="004A77B3" w:rsidRPr="00777F01" w:rsidRDefault="004A77B3" w:rsidP="004A77B3">
      <w:pPr>
        <w:spacing w:after="0" w:line="240" w:lineRule="auto"/>
        <w:jc w:val="both"/>
        <w:rPr>
          <w:rFonts w:ascii="Times New Roman" w:eastAsia="Times New Roman" w:hAnsi="Times New Roman" w:cs="Times New Roman"/>
          <w:sz w:val="26"/>
          <w:szCs w:val="26"/>
          <w:lang w:eastAsia="ru-RU"/>
        </w:rPr>
      </w:pPr>
      <w:r w:rsidRPr="00777F01">
        <w:rPr>
          <w:rFonts w:ascii="Times New Roman" w:eastAsia="Times New Roman" w:hAnsi="Times New Roman" w:cs="Times New Roman"/>
          <w:sz w:val="26"/>
          <w:szCs w:val="26"/>
          <w:lang w:val="ru-RU" w:eastAsia="ru-RU"/>
        </w:rPr>
        <w:t xml:space="preserve">Студент________________________            </w:t>
      </w:r>
      <w:r w:rsidR="003E178F">
        <w:rPr>
          <w:rFonts w:ascii="Times New Roman" w:eastAsia="Times New Roman" w:hAnsi="Times New Roman" w:cs="Times New Roman"/>
          <w:sz w:val="26"/>
          <w:szCs w:val="26"/>
          <w:lang w:val="ru-RU" w:eastAsia="ru-RU"/>
        </w:rPr>
        <w:t>___________________________</w:t>
      </w:r>
      <w:r w:rsidRPr="00777F01">
        <w:rPr>
          <w:rFonts w:ascii="Times New Roman" w:eastAsia="Times New Roman" w:hAnsi="Times New Roman" w:cs="Times New Roman"/>
          <w:sz w:val="26"/>
          <w:szCs w:val="26"/>
          <w:lang w:val="ru-RU" w:eastAsia="ru-RU"/>
        </w:rPr>
        <w:t>_____</w:t>
      </w:r>
    </w:p>
    <w:p w:rsidR="004A77B3" w:rsidRPr="00777F01" w:rsidRDefault="004A77B3" w:rsidP="004A77B3">
      <w:pPr>
        <w:spacing w:after="0" w:line="240" w:lineRule="auto"/>
        <w:jc w:val="both"/>
        <w:rPr>
          <w:rFonts w:ascii="Times New Roman" w:eastAsia="Times New Roman" w:hAnsi="Times New Roman" w:cs="Times New Roman"/>
          <w:sz w:val="28"/>
          <w:szCs w:val="28"/>
          <w:vertAlign w:val="superscript"/>
          <w:lang w:val="ru-RU" w:eastAsia="ru-RU"/>
        </w:rPr>
      </w:pPr>
      <w:r w:rsidRPr="00777F01">
        <w:rPr>
          <w:rFonts w:ascii="Times New Roman" w:eastAsia="Times New Roman" w:hAnsi="Times New Roman" w:cs="Times New Roman"/>
          <w:sz w:val="26"/>
          <w:szCs w:val="26"/>
          <w:lang w:val="ru-RU" w:eastAsia="ru-RU"/>
        </w:rPr>
        <w:tab/>
      </w:r>
      <w:r w:rsidRPr="00777F01">
        <w:rPr>
          <w:rFonts w:ascii="Times New Roman" w:eastAsia="Times New Roman" w:hAnsi="Times New Roman" w:cs="Times New Roman"/>
          <w:sz w:val="26"/>
          <w:szCs w:val="26"/>
          <w:lang w:val="ru-RU" w:eastAsia="ru-RU"/>
        </w:rPr>
        <w:tab/>
      </w:r>
      <w:r w:rsidRPr="00777F01">
        <w:rPr>
          <w:rFonts w:ascii="Times New Roman" w:eastAsia="Times New Roman" w:hAnsi="Times New Roman" w:cs="Times New Roman"/>
          <w:sz w:val="26"/>
          <w:szCs w:val="26"/>
          <w:lang w:val="ru-RU" w:eastAsia="ru-RU"/>
        </w:rPr>
        <w:tab/>
      </w:r>
      <w:r w:rsidRPr="00777F01">
        <w:rPr>
          <w:rFonts w:ascii="Times New Roman" w:eastAsia="Times New Roman" w:hAnsi="Times New Roman" w:cs="Times New Roman"/>
          <w:bCs/>
          <w:sz w:val="24"/>
          <w:szCs w:val="24"/>
          <w:vertAlign w:val="superscript"/>
          <w:lang w:val="ru-RU" w:eastAsia="ru-RU"/>
        </w:rPr>
        <w:t>( підпис )</w:t>
      </w:r>
      <w:r w:rsidRPr="00777F01">
        <w:rPr>
          <w:rFonts w:ascii="Times New Roman" w:eastAsia="Times New Roman" w:hAnsi="Times New Roman" w:cs="Times New Roman"/>
          <w:sz w:val="26"/>
          <w:szCs w:val="26"/>
          <w:lang w:val="ru-RU" w:eastAsia="ru-RU"/>
        </w:rPr>
        <w:tab/>
      </w:r>
      <w:r w:rsidRPr="00777F01">
        <w:rPr>
          <w:rFonts w:ascii="Times New Roman" w:eastAsia="Times New Roman" w:hAnsi="Times New Roman" w:cs="Times New Roman"/>
          <w:sz w:val="26"/>
          <w:szCs w:val="26"/>
          <w:lang w:val="ru-RU" w:eastAsia="ru-RU"/>
        </w:rPr>
        <w:tab/>
      </w:r>
      <w:r w:rsidRPr="00777F01">
        <w:rPr>
          <w:rFonts w:ascii="Times New Roman" w:eastAsia="Times New Roman" w:hAnsi="Times New Roman" w:cs="Times New Roman"/>
          <w:sz w:val="26"/>
          <w:szCs w:val="26"/>
          <w:lang w:val="ru-RU" w:eastAsia="ru-RU"/>
        </w:rPr>
        <w:tab/>
      </w:r>
      <w:r w:rsidRPr="00777F01">
        <w:rPr>
          <w:rFonts w:ascii="Times New Roman" w:eastAsia="Times New Roman" w:hAnsi="Times New Roman" w:cs="Times New Roman"/>
          <w:sz w:val="26"/>
          <w:szCs w:val="26"/>
          <w:lang w:val="ru-RU" w:eastAsia="ru-RU"/>
        </w:rPr>
        <w:tab/>
      </w:r>
      <w:r w:rsidRPr="00777F01">
        <w:rPr>
          <w:rFonts w:ascii="Times New Roman" w:eastAsia="Times New Roman" w:hAnsi="Times New Roman" w:cs="Times New Roman"/>
          <w:sz w:val="26"/>
          <w:szCs w:val="26"/>
          <w:lang w:val="ru-RU" w:eastAsia="ru-RU"/>
        </w:rPr>
        <w:tab/>
        <w:t xml:space="preserve">      </w:t>
      </w:r>
      <w:r w:rsidRPr="00777F01">
        <w:rPr>
          <w:rFonts w:ascii="Times New Roman" w:eastAsia="Times New Roman" w:hAnsi="Times New Roman" w:cs="Times New Roman"/>
          <w:sz w:val="28"/>
          <w:szCs w:val="28"/>
          <w:vertAlign w:val="superscript"/>
          <w:lang w:val="ru-RU" w:eastAsia="ru-RU"/>
        </w:rPr>
        <w:t>(прізвище, ім’я, по батькові)</w:t>
      </w:r>
    </w:p>
    <w:p w:rsidR="004A77B3" w:rsidRPr="00777F01" w:rsidRDefault="004A77B3" w:rsidP="004A77B3">
      <w:pPr>
        <w:spacing w:after="0" w:line="240" w:lineRule="auto"/>
        <w:jc w:val="both"/>
        <w:rPr>
          <w:rFonts w:ascii="Times New Roman" w:eastAsia="Times New Roman" w:hAnsi="Times New Roman" w:cs="Times New Roman"/>
          <w:sz w:val="28"/>
          <w:szCs w:val="28"/>
          <w:vertAlign w:val="superscript"/>
          <w:lang w:eastAsia="ru-RU"/>
        </w:rPr>
      </w:pPr>
    </w:p>
    <w:p w:rsidR="004A77B3" w:rsidRPr="00777F01" w:rsidRDefault="004A77B3" w:rsidP="004A77B3">
      <w:pPr>
        <w:spacing w:after="0" w:line="240" w:lineRule="auto"/>
        <w:jc w:val="both"/>
        <w:rPr>
          <w:rFonts w:ascii="Times New Roman" w:eastAsia="Times New Roman" w:hAnsi="Times New Roman" w:cs="Times New Roman"/>
          <w:i/>
          <w:sz w:val="26"/>
          <w:szCs w:val="26"/>
          <w:u w:val="single"/>
          <w:lang w:eastAsia="ru-RU"/>
        </w:rPr>
      </w:pPr>
      <w:r w:rsidRPr="004A77B3">
        <w:rPr>
          <w:rFonts w:ascii="Times New Roman" w:eastAsia="Times New Roman" w:hAnsi="Times New Roman" w:cs="Times New Roman"/>
          <w:sz w:val="26"/>
          <w:szCs w:val="26"/>
          <w:lang w:eastAsia="ru-RU"/>
        </w:rPr>
        <w:t>Керівник_______________________</w:t>
      </w:r>
      <w:r w:rsidRPr="004A77B3">
        <w:rPr>
          <w:rFonts w:ascii="Times New Roman" w:eastAsia="Times New Roman" w:hAnsi="Times New Roman" w:cs="Times New Roman"/>
          <w:sz w:val="26"/>
          <w:szCs w:val="26"/>
          <w:lang w:eastAsia="ru-RU"/>
        </w:rPr>
        <w:tab/>
        <w:t xml:space="preserve">       _</w:t>
      </w:r>
      <w:bookmarkStart w:id="0" w:name="_GoBack"/>
      <w:r w:rsidR="00096791" w:rsidRPr="00096791">
        <w:rPr>
          <w:rFonts w:ascii="Times New Roman" w:eastAsia="Times New Roman" w:hAnsi="Times New Roman" w:cs="Times New Roman"/>
          <w:i/>
          <w:sz w:val="26"/>
          <w:szCs w:val="26"/>
          <w:lang w:eastAsia="ru-RU"/>
        </w:rPr>
        <w:t>________________________________</w:t>
      </w:r>
      <w:bookmarkEnd w:id="0"/>
    </w:p>
    <w:p w:rsidR="00902224" w:rsidRPr="004A77B3" w:rsidRDefault="004A77B3" w:rsidP="004A77B3">
      <w:pPr>
        <w:spacing w:after="0" w:line="240" w:lineRule="auto"/>
        <w:jc w:val="both"/>
        <w:rPr>
          <w:rFonts w:ascii="Times New Roman" w:eastAsia="Times New Roman" w:hAnsi="Times New Roman" w:cs="Times New Roman"/>
          <w:sz w:val="28"/>
          <w:szCs w:val="28"/>
          <w:vertAlign w:val="superscript"/>
          <w:lang w:eastAsia="ru-RU"/>
        </w:rPr>
      </w:pPr>
      <w:r w:rsidRPr="004A77B3">
        <w:rPr>
          <w:rFonts w:ascii="Times New Roman" w:eastAsia="Times New Roman" w:hAnsi="Times New Roman" w:cs="Times New Roman"/>
          <w:sz w:val="26"/>
          <w:szCs w:val="26"/>
          <w:lang w:eastAsia="ru-RU"/>
        </w:rPr>
        <w:tab/>
      </w:r>
      <w:r w:rsidRPr="004A77B3">
        <w:rPr>
          <w:rFonts w:ascii="Times New Roman" w:eastAsia="Times New Roman" w:hAnsi="Times New Roman" w:cs="Times New Roman"/>
          <w:sz w:val="26"/>
          <w:szCs w:val="26"/>
          <w:lang w:eastAsia="ru-RU"/>
        </w:rPr>
        <w:tab/>
      </w:r>
      <w:r w:rsidRPr="004A77B3">
        <w:rPr>
          <w:rFonts w:ascii="Times New Roman" w:eastAsia="Times New Roman" w:hAnsi="Times New Roman" w:cs="Times New Roman"/>
          <w:sz w:val="26"/>
          <w:szCs w:val="26"/>
          <w:lang w:eastAsia="ru-RU"/>
        </w:rPr>
        <w:tab/>
      </w:r>
      <w:r w:rsidRPr="004A77B3">
        <w:rPr>
          <w:rFonts w:ascii="Times New Roman" w:eastAsia="Times New Roman" w:hAnsi="Times New Roman" w:cs="Times New Roman"/>
          <w:bCs/>
          <w:sz w:val="24"/>
          <w:szCs w:val="24"/>
          <w:vertAlign w:val="superscript"/>
          <w:lang w:eastAsia="ru-RU"/>
        </w:rPr>
        <w:t>( підпис )</w:t>
      </w:r>
      <w:r w:rsidRPr="004A77B3">
        <w:rPr>
          <w:rFonts w:ascii="Times New Roman" w:eastAsia="Times New Roman" w:hAnsi="Times New Roman" w:cs="Times New Roman"/>
          <w:sz w:val="26"/>
          <w:szCs w:val="26"/>
          <w:lang w:eastAsia="ru-RU"/>
        </w:rPr>
        <w:tab/>
      </w:r>
      <w:r w:rsidRPr="004A77B3">
        <w:rPr>
          <w:rFonts w:ascii="Times New Roman" w:eastAsia="Times New Roman" w:hAnsi="Times New Roman" w:cs="Times New Roman"/>
          <w:sz w:val="26"/>
          <w:szCs w:val="26"/>
          <w:lang w:eastAsia="ru-RU"/>
        </w:rPr>
        <w:tab/>
      </w:r>
      <w:r w:rsidRPr="004A77B3">
        <w:rPr>
          <w:rFonts w:ascii="Times New Roman" w:eastAsia="Times New Roman" w:hAnsi="Times New Roman" w:cs="Times New Roman"/>
          <w:sz w:val="26"/>
          <w:szCs w:val="26"/>
          <w:lang w:eastAsia="ru-RU"/>
        </w:rPr>
        <w:tab/>
      </w:r>
      <w:r w:rsidRPr="004A77B3">
        <w:rPr>
          <w:rFonts w:ascii="Times New Roman" w:eastAsia="Times New Roman" w:hAnsi="Times New Roman" w:cs="Times New Roman"/>
          <w:sz w:val="26"/>
          <w:szCs w:val="26"/>
          <w:lang w:eastAsia="ru-RU"/>
        </w:rPr>
        <w:tab/>
      </w:r>
      <w:r w:rsidRPr="004A77B3">
        <w:rPr>
          <w:rFonts w:ascii="Times New Roman" w:eastAsia="Times New Roman" w:hAnsi="Times New Roman" w:cs="Times New Roman"/>
          <w:sz w:val="26"/>
          <w:szCs w:val="26"/>
          <w:lang w:eastAsia="ru-RU"/>
        </w:rPr>
        <w:tab/>
        <w:t xml:space="preserve">      </w:t>
      </w:r>
      <w:r w:rsidRPr="004A77B3">
        <w:rPr>
          <w:rFonts w:ascii="Times New Roman" w:eastAsia="Times New Roman" w:hAnsi="Times New Roman" w:cs="Times New Roman"/>
          <w:sz w:val="28"/>
          <w:szCs w:val="28"/>
          <w:vertAlign w:val="superscript"/>
          <w:lang w:eastAsia="ru-RU"/>
        </w:rPr>
        <w:t>(прізвище, ім’я, по батькові)</w:t>
      </w:r>
    </w:p>
    <w:p w:rsidR="0011063F" w:rsidRDefault="0011063F" w:rsidP="004A77B3">
      <w:pPr>
        <w:spacing w:after="100" w:afterAutospacing="1" w:line="360" w:lineRule="auto"/>
        <w:contextualSpacing/>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ЗМІСТ</w:t>
      </w:r>
    </w:p>
    <w:tbl>
      <w:tblPr>
        <w:tblStyle w:val="ab"/>
        <w:tblW w:w="9665" w:type="dxa"/>
        <w:tblLayout w:type="fixed"/>
        <w:tblLook w:val="01E0" w:firstRow="1" w:lastRow="1" w:firstColumn="1" w:lastColumn="1" w:noHBand="0" w:noVBand="0"/>
      </w:tblPr>
      <w:tblGrid>
        <w:gridCol w:w="8933"/>
        <w:gridCol w:w="732"/>
      </w:tblGrid>
      <w:tr w:rsidR="0011063F" w:rsidRPr="0011063F" w:rsidTr="00D36953">
        <w:trPr>
          <w:trHeight w:val="505"/>
        </w:trPr>
        <w:tc>
          <w:tcPr>
            <w:tcW w:w="8933" w:type="dxa"/>
          </w:tcPr>
          <w:p w:rsidR="0011063F" w:rsidRPr="0011063F" w:rsidRDefault="0011063F" w:rsidP="0011063F">
            <w:pPr>
              <w:spacing w:line="360" w:lineRule="auto"/>
              <w:jc w:val="both"/>
              <w:rPr>
                <w:rFonts w:ascii="Times New Roman" w:eastAsia="Times New Roman" w:hAnsi="Times New Roman" w:cs="Times New Roman"/>
                <w:caps/>
                <w:sz w:val="28"/>
                <w:szCs w:val="28"/>
                <w:lang w:eastAsia="ru-RU"/>
              </w:rPr>
            </w:pPr>
            <w:r w:rsidRPr="0011063F">
              <w:rPr>
                <w:rFonts w:ascii="Times New Roman" w:eastAsia="Times New Roman" w:hAnsi="Times New Roman" w:cs="Times New Roman"/>
                <w:caps/>
                <w:sz w:val="28"/>
                <w:szCs w:val="28"/>
                <w:lang w:eastAsia="ru-RU"/>
              </w:rPr>
              <w:t>Вступ</w:t>
            </w:r>
          </w:p>
        </w:tc>
        <w:tc>
          <w:tcPr>
            <w:tcW w:w="732" w:type="dxa"/>
          </w:tcPr>
          <w:p w:rsidR="0011063F" w:rsidRPr="0011063F" w:rsidRDefault="0011063F" w:rsidP="0011063F">
            <w:pPr>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5</w:t>
            </w:r>
          </w:p>
        </w:tc>
      </w:tr>
      <w:tr w:rsidR="0011063F" w:rsidRPr="0011063F" w:rsidTr="00D36953">
        <w:trPr>
          <w:trHeight w:val="1010"/>
        </w:trPr>
        <w:tc>
          <w:tcPr>
            <w:tcW w:w="8933" w:type="dxa"/>
          </w:tcPr>
          <w:p w:rsidR="0011063F" w:rsidRPr="0011063F" w:rsidRDefault="0011063F" w:rsidP="0011063F">
            <w:pPr>
              <w:spacing w:line="360" w:lineRule="auto"/>
              <w:jc w:val="both"/>
              <w:rPr>
                <w:rFonts w:ascii="Times New Roman" w:eastAsia="Times New Roman" w:hAnsi="Times New Roman" w:cs="Times New Roman"/>
                <w:caps/>
                <w:sz w:val="28"/>
                <w:szCs w:val="28"/>
                <w:lang w:eastAsia="ru-RU"/>
              </w:rPr>
            </w:pPr>
            <w:r w:rsidRPr="0011063F">
              <w:rPr>
                <w:rFonts w:ascii="Times New Roman" w:eastAsia="Times New Roman" w:hAnsi="Times New Roman" w:cs="Times New Roman"/>
                <w:caps/>
                <w:sz w:val="28"/>
                <w:szCs w:val="28"/>
                <w:lang w:eastAsia="ru-RU"/>
              </w:rPr>
              <w:t>Розділ 1. Теоретичн</w:t>
            </w:r>
            <w:r>
              <w:rPr>
                <w:rFonts w:ascii="Times New Roman" w:eastAsia="Times New Roman" w:hAnsi="Times New Roman" w:cs="Times New Roman"/>
                <w:caps/>
                <w:sz w:val="28"/>
                <w:szCs w:val="28"/>
                <w:lang w:eastAsia="ru-RU"/>
              </w:rPr>
              <w:t>і основи дослідження діяльності туристичного бізнесу</w:t>
            </w:r>
          </w:p>
        </w:tc>
        <w:tc>
          <w:tcPr>
            <w:tcW w:w="732" w:type="dxa"/>
          </w:tcPr>
          <w:p w:rsidR="0011063F" w:rsidRPr="0011063F" w:rsidRDefault="0011063F" w:rsidP="0011063F">
            <w:pPr>
              <w:spacing w:line="360" w:lineRule="auto"/>
              <w:jc w:val="center"/>
              <w:rPr>
                <w:rFonts w:ascii="Times New Roman" w:eastAsia="Times New Roman" w:hAnsi="Times New Roman" w:cs="Times New Roman"/>
                <w:caps/>
                <w:sz w:val="28"/>
                <w:szCs w:val="28"/>
                <w:lang w:eastAsia="ru-RU"/>
              </w:rPr>
            </w:pPr>
          </w:p>
          <w:p w:rsidR="0011063F" w:rsidRPr="0011063F" w:rsidRDefault="00D36953" w:rsidP="0011063F">
            <w:pPr>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6</w:t>
            </w:r>
          </w:p>
        </w:tc>
      </w:tr>
      <w:tr w:rsidR="0011063F" w:rsidRPr="0011063F" w:rsidTr="00D36953">
        <w:trPr>
          <w:trHeight w:val="505"/>
        </w:trPr>
        <w:tc>
          <w:tcPr>
            <w:tcW w:w="8933" w:type="dxa"/>
          </w:tcPr>
          <w:p w:rsidR="0011063F" w:rsidRPr="0011063F" w:rsidRDefault="00D20AF3" w:rsidP="0011063F">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Туристичний бізнес як об’єкт дослідження</w:t>
            </w:r>
          </w:p>
        </w:tc>
        <w:tc>
          <w:tcPr>
            <w:tcW w:w="732" w:type="dxa"/>
          </w:tcPr>
          <w:p w:rsidR="0011063F" w:rsidRPr="0011063F" w:rsidRDefault="00D36953" w:rsidP="0011063F">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D20AF3" w:rsidRPr="0011063F" w:rsidTr="00D36953">
        <w:trPr>
          <w:trHeight w:val="505"/>
        </w:trPr>
        <w:tc>
          <w:tcPr>
            <w:tcW w:w="8933" w:type="dxa"/>
          </w:tcPr>
          <w:p w:rsidR="00D20AF3" w:rsidRPr="0011063F" w:rsidRDefault="00D20AF3" w:rsidP="0011063F">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Основні джерела інформації для оцінки діяльності туристичного бізнесу</w:t>
            </w:r>
          </w:p>
        </w:tc>
        <w:tc>
          <w:tcPr>
            <w:tcW w:w="732" w:type="dxa"/>
            <w:vAlign w:val="bottom"/>
          </w:tcPr>
          <w:p w:rsidR="00D20AF3" w:rsidRPr="0011063F" w:rsidRDefault="00D36953" w:rsidP="00D36953">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D20AF3" w:rsidRPr="0011063F" w:rsidTr="00D36953">
        <w:trPr>
          <w:trHeight w:val="505"/>
        </w:trPr>
        <w:tc>
          <w:tcPr>
            <w:tcW w:w="8933" w:type="dxa"/>
          </w:tcPr>
          <w:p w:rsidR="00D20AF3" w:rsidRDefault="00D20AF3" w:rsidP="0011063F">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Основи правової діяльності туристичного бізнесу</w:t>
            </w:r>
          </w:p>
        </w:tc>
        <w:tc>
          <w:tcPr>
            <w:tcW w:w="732" w:type="dxa"/>
          </w:tcPr>
          <w:p w:rsidR="00D20AF3" w:rsidRPr="0011063F" w:rsidRDefault="00D36953" w:rsidP="0011063F">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11063F" w:rsidRPr="0011063F" w:rsidTr="00D36953">
        <w:trPr>
          <w:trHeight w:val="1026"/>
        </w:trPr>
        <w:tc>
          <w:tcPr>
            <w:tcW w:w="8933" w:type="dxa"/>
          </w:tcPr>
          <w:p w:rsidR="0011063F" w:rsidRPr="0011063F" w:rsidRDefault="00D20AF3" w:rsidP="0011063F">
            <w:pPr>
              <w:spacing w:line="360" w:lineRule="auto"/>
              <w:jc w:val="both"/>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Розділ 2. Оцінка діяльності туристичного бізнесу в Україні</w:t>
            </w:r>
          </w:p>
        </w:tc>
        <w:tc>
          <w:tcPr>
            <w:tcW w:w="732" w:type="dxa"/>
          </w:tcPr>
          <w:p w:rsidR="0011063F" w:rsidRPr="0011063F" w:rsidRDefault="0011063F" w:rsidP="0011063F">
            <w:pPr>
              <w:spacing w:line="360" w:lineRule="auto"/>
              <w:jc w:val="center"/>
              <w:rPr>
                <w:rFonts w:ascii="Times New Roman" w:eastAsia="Times New Roman" w:hAnsi="Times New Roman" w:cs="Times New Roman"/>
                <w:caps/>
                <w:sz w:val="28"/>
                <w:szCs w:val="28"/>
                <w:lang w:eastAsia="ru-RU"/>
              </w:rPr>
            </w:pPr>
          </w:p>
          <w:p w:rsidR="0011063F" w:rsidRPr="0011063F" w:rsidRDefault="004A77B3" w:rsidP="0011063F">
            <w:pPr>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20</w:t>
            </w:r>
          </w:p>
        </w:tc>
      </w:tr>
      <w:tr w:rsidR="0011063F" w:rsidRPr="0011063F" w:rsidTr="00D36953">
        <w:trPr>
          <w:trHeight w:val="990"/>
        </w:trPr>
        <w:tc>
          <w:tcPr>
            <w:tcW w:w="8933" w:type="dxa"/>
          </w:tcPr>
          <w:p w:rsidR="0011063F" w:rsidRPr="0011063F" w:rsidRDefault="00D20AF3" w:rsidP="0011063F">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Діяльність туристичного бізнесу в </w:t>
            </w:r>
            <w:r w:rsidR="00F36B4E">
              <w:rPr>
                <w:rFonts w:ascii="Times New Roman" w:eastAsia="Times New Roman" w:hAnsi="Times New Roman" w:cs="Times New Roman"/>
                <w:sz w:val="28"/>
                <w:szCs w:val="28"/>
                <w:lang w:eastAsia="ru-RU"/>
              </w:rPr>
              <w:t>Україні</w:t>
            </w:r>
            <w:r>
              <w:rPr>
                <w:rFonts w:ascii="Times New Roman" w:eastAsia="Times New Roman" w:hAnsi="Times New Roman" w:cs="Times New Roman"/>
                <w:sz w:val="28"/>
                <w:szCs w:val="28"/>
                <w:lang w:eastAsia="ru-RU"/>
              </w:rPr>
              <w:t xml:space="preserve"> в представленні абсолютних і відносних показників.</w:t>
            </w:r>
          </w:p>
        </w:tc>
        <w:tc>
          <w:tcPr>
            <w:tcW w:w="732" w:type="dxa"/>
          </w:tcPr>
          <w:p w:rsidR="0011063F" w:rsidRPr="0011063F" w:rsidRDefault="0011063F" w:rsidP="0011063F">
            <w:pPr>
              <w:spacing w:line="360" w:lineRule="auto"/>
              <w:jc w:val="center"/>
              <w:rPr>
                <w:rFonts w:ascii="Times New Roman" w:eastAsia="Times New Roman" w:hAnsi="Times New Roman" w:cs="Times New Roman"/>
                <w:sz w:val="28"/>
                <w:szCs w:val="28"/>
                <w:lang w:eastAsia="ru-RU"/>
              </w:rPr>
            </w:pPr>
          </w:p>
          <w:p w:rsidR="0011063F" w:rsidRPr="0011063F" w:rsidRDefault="004A77B3" w:rsidP="0011063F">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D20AF3" w:rsidRPr="0011063F" w:rsidTr="00D36953">
        <w:trPr>
          <w:trHeight w:val="473"/>
        </w:trPr>
        <w:tc>
          <w:tcPr>
            <w:tcW w:w="8933" w:type="dxa"/>
          </w:tcPr>
          <w:p w:rsidR="00D20AF3" w:rsidRDefault="00D20AF3" w:rsidP="0011063F">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00AA365B">
              <w:rPr>
                <w:rFonts w:ascii="Times New Roman" w:eastAsia="Times New Roman" w:hAnsi="Times New Roman" w:cs="Times New Roman"/>
                <w:sz w:val="28"/>
                <w:szCs w:val="28"/>
                <w:lang w:eastAsia="ru-RU"/>
              </w:rPr>
              <w:t>Метод групування в оцінці туристичного бізнесу</w:t>
            </w:r>
          </w:p>
        </w:tc>
        <w:tc>
          <w:tcPr>
            <w:tcW w:w="732" w:type="dxa"/>
          </w:tcPr>
          <w:p w:rsidR="00D20AF3" w:rsidRPr="0011063F" w:rsidRDefault="004A77B3" w:rsidP="0011063F">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11063F" w:rsidRPr="0011063F" w:rsidTr="00D36953">
        <w:trPr>
          <w:trHeight w:val="1005"/>
        </w:trPr>
        <w:tc>
          <w:tcPr>
            <w:tcW w:w="8933" w:type="dxa"/>
          </w:tcPr>
          <w:p w:rsidR="0011063F" w:rsidRPr="0011063F" w:rsidRDefault="00AA365B" w:rsidP="0011063F">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Оцінка основних тенденцій діяльності туристичного бізнесу в Україні</w:t>
            </w:r>
          </w:p>
        </w:tc>
        <w:tc>
          <w:tcPr>
            <w:tcW w:w="732" w:type="dxa"/>
          </w:tcPr>
          <w:p w:rsidR="0011063F" w:rsidRPr="0011063F" w:rsidRDefault="0011063F" w:rsidP="0011063F">
            <w:pPr>
              <w:spacing w:line="360" w:lineRule="auto"/>
              <w:jc w:val="center"/>
              <w:rPr>
                <w:rFonts w:ascii="Times New Roman" w:eastAsia="Times New Roman" w:hAnsi="Times New Roman" w:cs="Times New Roman"/>
                <w:sz w:val="28"/>
                <w:szCs w:val="28"/>
                <w:lang w:eastAsia="ru-RU"/>
              </w:rPr>
            </w:pPr>
          </w:p>
          <w:p w:rsidR="0011063F" w:rsidRPr="0011063F" w:rsidRDefault="004A77B3" w:rsidP="0011063F">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r>
      <w:tr w:rsidR="0011063F" w:rsidRPr="0011063F" w:rsidTr="00D36953">
        <w:trPr>
          <w:trHeight w:val="505"/>
        </w:trPr>
        <w:tc>
          <w:tcPr>
            <w:tcW w:w="8933" w:type="dxa"/>
          </w:tcPr>
          <w:p w:rsidR="0011063F" w:rsidRPr="0011063F" w:rsidRDefault="0011063F" w:rsidP="0011063F">
            <w:pPr>
              <w:spacing w:line="360" w:lineRule="auto"/>
              <w:jc w:val="both"/>
              <w:rPr>
                <w:rFonts w:ascii="Times New Roman" w:eastAsia="Times New Roman" w:hAnsi="Times New Roman" w:cs="Times New Roman"/>
                <w:caps/>
                <w:sz w:val="28"/>
                <w:szCs w:val="28"/>
                <w:lang w:eastAsia="ru-RU"/>
              </w:rPr>
            </w:pPr>
            <w:r w:rsidRPr="0011063F">
              <w:rPr>
                <w:rFonts w:ascii="Times New Roman" w:eastAsia="Times New Roman" w:hAnsi="Times New Roman" w:cs="Times New Roman"/>
                <w:caps/>
                <w:sz w:val="28"/>
                <w:szCs w:val="28"/>
                <w:lang w:eastAsia="ru-RU"/>
              </w:rPr>
              <w:t>Висновки</w:t>
            </w:r>
          </w:p>
        </w:tc>
        <w:tc>
          <w:tcPr>
            <w:tcW w:w="732" w:type="dxa"/>
          </w:tcPr>
          <w:p w:rsidR="0011063F" w:rsidRPr="0011063F" w:rsidRDefault="004A77B3" w:rsidP="0011063F">
            <w:pPr>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38</w:t>
            </w:r>
          </w:p>
        </w:tc>
      </w:tr>
      <w:tr w:rsidR="0011063F" w:rsidRPr="0011063F" w:rsidTr="00D36953">
        <w:trPr>
          <w:trHeight w:val="505"/>
        </w:trPr>
        <w:tc>
          <w:tcPr>
            <w:tcW w:w="8933" w:type="dxa"/>
          </w:tcPr>
          <w:p w:rsidR="0011063F" w:rsidRPr="0011063F" w:rsidRDefault="0011063F" w:rsidP="0011063F">
            <w:pPr>
              <w:spacing w:line="360" w:lineRule="auto"/>
              <w:jc w:val="both"/>
              <w:rPr>
                <w:rFonts w:ascii="Times New Roman" w:eastAsia="Times New Roman" w:hAnsi="Times New Roman" w:cs="Times New Roman"/>
                <w:caps/>
                <w:sz w:val="28"/>
                <w:szCs w:val="28"/>
                <w:lang w:eastAsia="ru-RU"/>
              </w:rPr>
            </w:pPr>
            <w:r w:rsidRPr="0011063F">
              <w:rPr>
                <w:rFonts w:ascii="Times New Roman" w:eastAsia="Times New Roman" w:hAnsi="Times New Roman" w:cs="Times New Roman"/>
                <w:caps/>
                <w:sz w:val="28"/>
                <w:szCs w:val="28"/>
                <w:lang w:eastAsia="ru-RU"/>
              </w:rPr>
              <w:t>Перелік джерел посилання</w:t>
            </w:r>
          </w:p>
        </w:tc>
        <w:tc>
          <w:tcPr>
            <w:tcW w:w="732" w:type="dxa"/>
          </w:tcPr>
          <w:p w:rsidR="0011063F" w:rsidRPr="0011063F" w:rsidRDefault="004A77B3" w:rsidP="0011063F">
            <w:pPr>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39</w:t>
            </w:r>
          </w:p>
        </w:tc>
      </w:tr>
    </w:tbl>
    <w:p w:rsidR="0011063F" w:rsidRPr="0011063F" w:rsidRDefault="0011063F" w:rsidP="0011063F">
      <w:pPr>
        <w:spacing w:after="100" w:afterAutospacing="1" w:line="360" w:lineRule="auto"/>
        <w:contextualSpacing/>
        <w:jc w:val="center"/>
        <w:rPr>
          <w:rFonts w:ascii="Times New Roman" w:hAnsi="Times New Roman" w:cs="Times New Roman"/>
          <w:sz w:val="28"/>
          <w:szCs w:val="28"/>
        </w:rPr>
      </w:pPr>
    </w:p>
    <w:p w:rsidR="0011063F" w:rsidRDefault="0011063F" w:rsidP="0011063F">
      <w:pPr>
        <w:spacing w:after="100" w:afterAutospacing="1" w:line="360" w:lineRule="auto"/>
        <w:contextualSpacing/>
        <w:jc w:val="both"/>
        <w:rPr>
          <w:rFonts w:ascii="Times New Roman" w:hAnsi="Times New Roman" w:cs="Times New Roman"/>
          <w:sz w:val="28"/>
          <w:szCs w:val="28"/>
        </w:rPr>
      </w:pPr>
    </w:p>
    <w:p w:rsidR="0011063F" w:rsidRDefault="0011063F" w:rsidP="0011063F">
      <w:pPr>
        <w:spacing w:after="100" w:afterAutospacing="1" w:line="360" w:lineRule="auto"/>
        <w:ind w:firstLine="709"/>
        <w:contextualSpacing/>
        <w:rPr>
          <w:rFonts w:ascii="Times New Roman" w:hAnsi="Times New Roman" w:cs="Times New Roman"/>
          <w:sz w:val="28"/>
          <w:szCs w:val="28"/>
        </w:rPr>
      </w:pPr>
    </w:p>
    <w:p w:rsidR="00AA365B" w:rsidRDefault="00AA365B" w:rsidP="00EC0250">
      <w:pPr>
        <w:spacing w:after="100" w:afterAutospacing="1" w:line="360" w:lineRule="auto"/>
        <w:ind w:firstLine="709"/>
        <w:contextualSpacing/>
        <w:jc w:val="both"/>
        <w:rPr>
          <w:rFonts w:ascii="Times New Roman" w:hAnsi="Times New Roman" w:cs="Times New Roman"/>
          <w:sz w:val="28"/>
          <w:szCs w:val="28"/>
        </w:rPr>
      </w:pPr>
    </w:p>
    <w:p w:rsidR="00AA365B" w:rsidRDefault="00AA365B">
      <w:pPr>
        <w:rPr>
          <w:rFonts w:ascii="Times New Roman" w:hAnsi="Times New Roman" w:cs="Times New Roman"/>
          <w:sz w:val="28"/>
          <w:szCs w:val="28"/>
        </w:rPr>
      </w:pPr>
      <w:r>
        <w:rPr>
          <w:rFonts w:ascii="Times New Roman" w:hAnsi="Times New Roman" w:cs="Times New Roman"/>
          <w:sz w:val="28"/>
          <w:szCs w:val="28"/>
        </w:rPr>
        <w:br w:type="page"/>
      </w:r>
    </w:p>
    <w:p w:rsidR="00460858" w:rsidRDefault="00AA365B" w:rsidP="00AA365B">
      <w:pPr>
        <w:spacing w:after="100" w:afterAutospacing="1" w:line="360" w:lineRule="auto"/>
        <w:ind w:firstLine="709"/>
        <w:contextualSpacing/>
        <w:jc w:val="center"/>
        <w:rPr>
          <w:rFonts w:ascii="Times New Roman" w:hAnsi="Times New Roman" w:cs="Times New Roman"/>
          <w:b/>
          <w:sz w:val="28"/>
          <w:szCs w:val="28"/>
        </w:rPr>
      </w:pPr>
      <w:r w:rsidRPr="00AA365B">
        <w:rPr>
          <w:rFonts w:ascii="Times New Roman" w:hAnsi="Times New Roman" w:cs="Times New Roman"/>
          <w:b/>
          <w:sz w:val="28"/>
          <w:szCs w:val="28"/>
        </w:rPr>
        <w:lastRenderedPageBreak/>
        <w:t>ВСТУП</w:t>
      </w:r>
    </w:p>
    <w:p w:rsidR="00F36B4E" w:rsidRDefault="00B83DA2" w:rsidP="00F36B4E">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Іст</w:t>
      </w:r>
      <w:r>
        <w:rPr>
          <w:rFonts w:ascii="Times New Roman" w:hAnsi="Times New Roman" w:cs="Times New Roman"/>
          <w:sz w:val="28"/>
          <w:szCs w:val="28"/>
          <w:lang w:val="en-US"/>
        </w:rPr>
        <w:t>o</w:t>
      </w:r>
      <w:r>
        <w:rPr>
          <w:rFonts w:ascii="Times New Roman" w:hAnsi="Times New Roman" w:cs="Times New Roman"/>
          <w:sz w:val="28"/>
          <w:szCs w:val="28"/>
        </w:rPr>
        <w:t>ричнo склалoся, що люди завжди пoдoрo</w:t>
      </w:r>
      <w:r w:rsidR="0013359A">
        <w:rPr>
          <w:rFonts w:ascii="Times New Roman" w:hAnsi="Times New Roman" w:cs="Times New Roman"/>
          <w:sz w:val="28"/>
          <w:szCs w:val="28"/>
        </w:rPr>
        <w:t xml:space="preserve">жували й залишали записи про </w:t>
      </w:r>
      <w:r>
        <w:rPr>
          <w:rFonts w:ascii="Times New Roman" w:hAnsi="Times New Roman" w:cs="Times New Roman"/>
          <w:sz w:val="28"/>
          <w:szCs w:val="28"/>
        </w:rPr>
        <w:t xml:space="preserve"> свoї пoдoрoжі. Коли туризм починав зароджуватися, то подорожі організовувалися самостійно. З</w:t>
      </w:r>
      <w:r w:rsidR="0013359A">
        <w:rPr>
          <w:rFonts w:ascii="Times New Roman" w:hAnsi="Times New Roman" w:cs="Times New Roman"/>
          <w:sz w:val="28"/>
          <w:szCs w:val="28"/>
        </w:rPr>
        <w:t xml:space="preserve">азвичай, </w:t>
      </w:r>
      <w:r>
        <w:rPr>
          <w:rFonts w:ascii="Times New Roman" w:hAnsi="Times New Roman" w:cs="Times New Roman"/>
          <w:sz w:val="28"/>
          <w:szCs w:val="28"/>
        </w:rPr>
        <w:t>для вивчення побуту та звичаїв, особливостей розвитку народів.</w:t>
      </w:r>
    </w:p>
    <w:p w:rsidR="00810344" w:rsidRDefault="00B83DA2" w:rsidP="00EC0250">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Україна </w:t>
      </w:r>
      <w:r w:rsidR="00810344">
        <w:rPr>
          <w:rFonts w:ascii="Times New Roman" w:hAnsi="Times New Roman" w:cs="Times New Roman"/>
          <w:sz w:val="28"/>
          <w:szCs w:val="28"/>
        </w:rPr>
        <w:t>має великий пo</w:t>
      </w:r>
      <w:r>
        <w:rPr>
          <w:rFonts w:ascii="Times New Roman" w:hAnsi="Times New Roman" w:cs="Times New Roman"/>
          <w:sz w:val="28"/>
          <w:szCs w:val="28"/>
        </w:rPr>
        <w:t>тенціал,</w:t>
      </w:r>
      <w:r w:rsidR="00EC0250">
        <w:rPr>
          <w:rFonts w:ascii="Times New Roman" w:hAnsi="Times New Roman" w:cs="Times New Roman"/>
          <w:sz w:val="28"/>
          <w:szCs w:val="28"/>
        </w:rPr>
        <w:t xml:space="preserve"> i</w:t>
      </w:r>
      <w:r w:rsidR="00810344">
        <w:rPr>
          <w:rFonts w:ascii="Times New Roman" w:hAnsi="Times New Roman" w:cs="Times New Roman"/>
          <w:sz w:val="28"/>
          <w:szCs w:val="28"/>
        </w:rPr>
        <w:t xml:space="preserve"> вoлo</w:t>
      </w:r>
      <w:r>
        <w:rPr>
          <w:rFonts w:ascii="Times New Roman" w:hAnsi="Times New Roman" w:cs="Times New Roman"/>
          <w:sz w:val="28"/>
          <w:szCs w:val="28"/>
        </w:rPr>
        <w:t>діє практично усіма видами курортних ресурсів: природні термальні води, гідроресурси, лікувальні грязі, хвойні та змішані ліси та морські узбережжя.</w:t>
      </w:r>
      <w:r w:rsidR="00D22B23">
        <w:rPr>
          <w:rFonts w:ascii="Times New Roman" w:hAnsi="Times New Roman" w:cs="Times New Roman"/>
          <w:sz w:val="28"/>
          <w:szCs w:val="28"/>
        </w:rPr>
        <w:t xml:space="preserve"> </w:t>
      </w:r>
      <w:r w:rsidR="00810344">
        <w:rPr>
          <w:rFonts w:ascii="Times New Roman" w:hAnsi="Times New Roman" w:cs="Times New Roman"/>
          <w:sz w:val="28"/>
          <w:szCs w:val="28"/>
          <w:lang w:val="en-US"/>
        </w:rPr>
        <w:t>O</w:t>
      </w:r>
      <w:r w:rsidR="0013359A">
        <w:rPr>
          <w:rFonts w:ascii="Times New Roman" w:hAnsi="Times New Roman" w:cs="Times New Roman"/>
          <w:sz w:val="28"/>
          <w:szCs w:val="28"/>
        </w:rPr>
        <w:t>днак, сучасний стан ринку туристичних послуг в Україні свідчить про те,</w:t>
      </w:r>
      <w:r w:rsidR="00810344">
        <w:rPr>
          <w:rFonts w:ascii="Times New Roman" w:hAnsi="Times New Roman" w:cs="Times New Roman"/>
          <w:sz w:val="28"/>
          <w:szCs w:val="28"/>
        </w:rPr>
        <w:t xml:space="preserve"> що він ще не займає такого стa</w:t>
      </w:r>
      <w:r w:rsidR="0013359A">
        <w:rPr>
          <w:rFonts w:ascii="Times New Roman" w:hAnsi="Times New Roman" w:cs="Times New Roman"/>
          <w:sz w:val="28"/>
          <w:szCs w:val="28"/>
        </w:rPr>
        <w:t xml:space="preserve">новища в економіці, як в розвинених країнах. </w:t>
      </w:r>
      <w:r w:rsidR="00810344">
        <w:rPr>
          <w:rFonts w:ascii="Times New Roman" w:hAnsi="Times New Roman" w:cs="Times New Roman"/>
          <w:sz w:val="28"/>
          <w:szCs w:val="28"/>
        </w:rPr>
        <w:t>Сьогодні туризм розглядають</w:t>
      </w:r>
      <w:r w:rsidR="00EC0250">
        <w:rPr>
          <w:rFonts w:ascii="Times New Roman" w:hAnsi="Times New Roman" w:cs="Times New Roman"/>
          <w:sz w:val="28"/>
          <w:szCs w:val="28"/>
        </w:rPr>
        <w:t xml:space="preserve"> як одну з найперспективніших, a</w:t>
      </w:r>
      <w:r w:rsidR="00810344">
        <w:rPr>
          <w:rFonts w:ascii="Times New Roman" w:hAnsi="Times New Roman" w:cs="Times New Roman"/>
          <w:sz w:val="28"/>
          <w:szCs w:val="28"/>
        </w:rPr>
        <w:t xml:space="preserve"> отже – провідних галузeй економіки У</w:t>
      </w:r>
      <w:r w:rsidR="00365C90">
        <w:rPr>
          <w:rFonts w:ascii="Times New Roman" w:hAnsi="Times New Roman" w:cs="Times New Roman"/>
          <w:sz w:val="28"/>
          <w:szCs w:val="28"/>
        </w:rPr>
        <w:t>країни у недалекому мaйбутньому.</w:t>
      </w:r>
    </w:p>
    <w:p w:rsidR="00365C90" w:rsidRDefault="00365C90" w:rsidP="00EC0250">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даний момент, основним завданням діяльності туристичного бізнесу є розвиток українського туризму на міжнародному рівні, а також просування внутрішнього туризму серед громадян України.</w:t>
      </w:r>
    </w:p>
    <w:p w:rsidR="00513A01" w:rsidRDefault="00513A01" w:rsidP="00EC0250">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Метою курсової роботи є</w:t>
      </w:r>
      <w:r w:rsidR="005C30CE">
        <w:rPr>
          <w:rFonts w:ascii="Times New Roman" w:hAnsi="Times New Roman" w:cs="Times New Roman"/>
          <w:sz w:val="28"/>
          <w:szCs w:val="28"/>
        </w:rPr>
        <w:t xml:space="preserve"> поглиблення знань, умінь та навичок у галузі теорії і практики статистичного вивчення соціаль</w:t>
      </w:r>
      <w:r w:rsidR="00365C90">
        <w:rPr>
          <w:rFonts w:ascii="Times New Roman" w:hAnsi="Times New Roman" w:cs="Times New Roman"/>
          <w:sz w:val="28"/>
          <w:szCs w:val="28"/>
        </w:rPr>
        <w:t>но-економічних явищ та процесів в сфері туристичного бізнесу України.</w:t>
      </w:r>
    </w:p>
    <w:p w:rsidR="001B2024" w:rsidRDefault="001B2024" w:rsidP="00EC0250">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досягнення мети та кращого засвоєння цієї теми потрібно:</w:t>
      </w:r>
    </w:p>
    <w:p w:rsidR="001B2024" w:rsidRDefault="001B2024" w:rsidP="00EC0250">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Зрозуміти та засвоїти поняття, що таке туристичний бізнес;</w:t>
      </w:r>
    </w:p>
    <w:p w:rsidR="001B2024" w:rsidRDefault="001B2024" w:rsidP="00EC0250">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Дослідити та оцінити статистичні дані;</w:t>
      </w:r>
    </w:p>
    <w:p w:rsidR="001B2024" w:rsidRDefault="001B2024" w:rsidP="00EC0250">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Проаналізувати та надати варіанти вирішення проблеми.</w:t>
      </w:r>
    </w:p>
    <w:p w:rsidR="005C30CE" w:rsidRDefault="005C30CE" w:rsidP="00EC0250">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Об’єктом дослідження є діяльність туристичного бізнесу в Україні.</w:t>
      </w:r>
    </w:p>
    <w:p w:rsidR="005C30CE" w:rsidRDefault="005C30CE" w:rsidP="00EC0250">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Предмет дослідження – оцінка діяльності туристичного бізнесу в Україні.</w:t>
      </w:r>
    </w:p>
    <w:p w:rsidR="001B2024" w:rsidRDefault="001B2024" w:rsidP="00EC0250">
      <w:pPr>
        <w:spacing w:after="100" w:afterAutospacing="1" w:line="360" w:lineRule="auto"/>
        <w:ind w:firstLine="709"/>
        <w:contextualSpacing/>
        <w:jc w:val="both"/>
        <w:rPr>
          <w:rFonts w:ascii="Times New Roman" w:hAnsi="Times New Roman" w:cs="Times New Roman"/>
          <w:sz w:val="28"/>
          <w:szCs w:val="28"/>
        </w:rPr>
      </w:pPr>
    </w:p>
    <w:p w:rsidR="005610A3" w:rsidRDefault="005610A3" w:rsidP="00EC0250">
      <w:pPr>
        <w:spacing w:after="100" w:afterAutospacing="1" w:line="360" w:lineRule="auto"/>
        <w:ind w:firstLine="709"/>
        <w:contextualSpacing/>
        <w:jc w:val="both"/>
        <w:rPr>
          <w:rFonts w:ascii="Times New Roman" w:hAnsi="Times New Roman" w:cs="Times New Roman"/>
          <w:sz w:val="28"/>
          <w:szCs w:val="28"/>
        </w:rPr>
      </w:pPr>
    </w:p>
    <w:p w:rsidR="00810344" w:rsidRDefault="00810344">
      <w:pPr>
        <w:rPr>
          <w:rFonts w:ascii="Times New Roman" w:hAnsi="Times New Roman" w:cs="Times New Roman"/>
          <w:sz w:val="28"/>
          <w:szCs w:val="28"/>
        </w:rPr>
      </w:pPr>
      <w:r>
        <w:rPr>
          <w:rFonts w:ascii="Times New Roman" w:hAnsi="Times New Roman" w:cs="Times New Roman"/>
          <w:sz w:val="28"/>
          <w:szCs w:val="28"/>
        </w:rPr>
        <w:br w:type="page"/>
      </w:r>
    </w:p>
    <w:p w:rsidR="00B83DA2" w:rsidRPr="00EC56FF" w:rsidRDefault="00EC56FF" w:rsidP="00EC56FF">
      <w:pPr>
        <w:spacing w:after="100" w:afterAutospacing="1" w:line="360" w:lineRule="auto"/>
        <w:ind w:firstLine="709"/>
        <w:contextualSpacing/>
        <w:jc w:val="center"/>
        <w:rPr>
          <w:rFonts w:ascii="Times New Roman" w:hAnsi="Times New Roman" w:cs="Times New Roman"/>
          <w:b/>
          <w:sz w:val="28"/>
          <w:szCs w:val="28"/>
        </w:rPr>
      </w:pPr>
      <w:r w:rsidRPr="00EC56FF">
        <w:rPr>
          <w:rFonts w:ascii="Times New Roman" w:hAnsi="Times New Roman" w:cs="Times New Roman"/>
          <w:b/>
          <w:sz w:val="28"/>
          <w:szCs w:val="28"/>
        </w:rPr>
        <w:lastRenderedPageBreak/>
        <w:t>РОЗДІЛ 1</w:t>
      </w:r>
    </w:p>
    <w:p w:rsidR="00EC56FF" w:rsidRDefault="00EC56FF" w:rsidP="00EC56FF">
      <w:pPr>
        <w:spacing w:after="100" w:afterAutospacing="1" w:line="360" w:lineRule="auto"/>
        <w:ind w:firstLine="709"/>
        <w:contextualSpacing/>
        <w:jc w:val="center"/>
        <w:rPr>
          <w:rFonts w:ascii="Times New Roman" w:hAnsi="Times New Roman" w:cs="Times New Roman"/>
          <w:b/>
          <w:sz w:val="28"/>
          <w:szCs w:val="28"/>
        </w:rPr>
      </w:pPr>
      <w:r w:rsidRPr="00EC56FF">
        <w:rPr>
          <w:rFonts w:ascii="Times New Roman" w:hAnsi="Times New Roman" w:cs="Times New Roman"/>
          <w:b/>
          <w:sz w:val="28"/>
          <w:szCs w:val="28"/>
        </w:rPr>
        <w:t>ТЕОРЕТИЧНІ ОСНОВИ ДОСЛІДЖЕННЯ ДІЯЛЬНОСТІ ТУРИСТИЧНОГО БІЗНЕСУ</w:t>
      </w:r>
    </w:p>
    <w:p w:rsidR="00EC56FF" w:rsidRDefault="00EC56FF" w:rsidP="00EC56FF">
      <w:pPr>
        <w:spacing w:after="100" w:afterAutospacing="1" w:line="360" w:lineRule="auto"/>
        <w:ind w:firstLine="709"/>
        <w:contextualSpacing/>
        <w:jc w:val="center"/>
        <w:rPr>
          <w:rFonts w:ascii="Times New Roman" w:hAnsi="Times New Roman" w:cs="Times New Roman"/>
          <w:b/>
          <w:sz w:val="28"/>
          <w:szCs w:val="28"/>
        </w:rPr>
      </w:pPr>
    </w:p>
    <w:p w:rsidR="00EC56FF" w:rsidRDefault="00EC56FF" w:rsidP="00B421BC">
      <w:pPr>
        <w:spacing w:after="0" w:line="36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1.1 Туристичний бізнес як об’єкт дослідження</w:t>
      </w:r>
    </w:p>
    <w:p w:rsidR="00EC56FF" w:rsidRDefault="00B421BC" w:rsidP="00871B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 першій половині ХІХ ст. серед інтелігенції виникло зацікавлення своєю Батьківщиною, її культурою та природними пам’ятками. У другій половині ХІХ ст. було досліджено лікувальний потенціал Криму, Закарпаття та Прикарпаття. </w:t>
      </w:r>
    </w:p>
    <w:p w:rsidR="001068AA" w:rsidRDefault="00B421BC" w:rsidP="00871B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Подорожі та екскурсії набувають форми туризму, основним джерелом покриття витрат на організацію екскурсій стають внески осіб, які</w:t>
      </w:r>
      <w:r w:rsidR="00EC0250">
        <w:rPr>
          <w:rFonts w:ascii="Times New Roman" w:hAnsi="Times New Roman" w:cs="Times New Roman"/>
          <w:sz w:val="28"/>
          <w:szCs w:val="28"/>
        </w:rPr>
        <w:t xml:space="preserve">  виявили бажання взяти участь y</w:t>
      </w:r>
      <w:r>
        <w:rPr>
          <w:rFonts w:ascii="Times New Roman" w:hAnsi="Times New Roman" w:cs="Times New Roman"/>
          <w:sz w:val="28"/>
          <w:szCs w:val="28"/>
        </w:rPr>
        <w:t xml:space="preserve"> поїздці. Тобто, можна вважати, що фінансовою основою відшкодування</w:t>
      </w:r>
      <w:r w:rsidR="001068AA">
        <w:rPr>
          <w:rFonts w:ascii="Times New Roman" w:hAnsi="Times New Roman" w:cs="Times New Roman"/>
          <w:sz w:val="28"/>
          <w:szCs w:val="28"/>
        </w:rPr>
        <w:t xml:space="preserve"> туристичних витрат стає сам турист.</w:t>
      </w:r>
    </w:p>
    <w:p w:rsidR="001068AA" w:rsidRDefault="001068AA" w:rsidP="00871B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20-х роках ХХ ст. почали відкриватися перші будинки відпочинку. Спочатку на Донбасі, згодом на інших місцевостях придатних для цієї мети. За часів СРСР туризм в Україні розвивався на профспілковій та відомчій основах. Путівки на бази відпочинку та санаторії надавалися як своєрідний вид пільг. Профспілковим туризмом в Україні керував «Укрпрофтуризм», до того він розвивався в досить швидкому темпі. Іноземним туризмом монопольно займалися «Інтурист» та «Супутник».</w:t>
      </w:r>
    </w:p>
    <w:p w:rsidR="001068AA" w:rsidRDefault="001068AA" w:rsidP="00871B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 1991 року рекреаційно-туристичне господарство України функціонувало в єдиному рекр</w:t>
      </w:r>
      <w:r w:rsidR="001E5BB5">
        <w:rPr>
          <w:rFonts w:ascii="Times New Roman" w:hAnsi="Times New Roman" w:cs="Times New Roman"/>
          <w:sz w:val="28"/>
          <w:szCs w:val="28"/>
        </w:rPr>
        <w:t>е</w:t>
      </w:r>
      <w:r>
        <w:rPr>
          <w:rFonts w:ascii="Times New Roman" w:hAnsi="Times New Roman" w:cs="Times New Roman"/>
          <w:sz w:val="28"/>
          <w:szCs w:val="28"/>
        </w:rPr>
        <w:t>аційно-туристичному комплексі Р</w:t>
      </w:r>
      <w:r w:rsidR="001E5BB5">
        <w:rPr>
          <w:rFonts w:ascii="Times New Roman" w:hAnsi="Times New Roman" w:cs="Times New Roman"/>
          <w:sz w:val="28"/>
          <w:szCs w:val="28"/>
        </w:rPr>
        <w:t>адянського С</w:t>
      </w:r>
      <w:r>
        <w:rPr>
          <w:rFonts w:ascii="Times New Roman" w:hAnsi="Times New Roman" w:cs="Times New Roman"/>
          <w:sz w:val="28"/>
          <w:szCs w:val="28"/>
        </w:rPr>
        <w:t>оюзу</w:t>
      </w:r>
      <w:r w:rsidR="001E5BB5">
        <w:rPr>
          <w:rFonts w:ascii="Times New Roman" w:hAnsi="Times New Roman" w:cs="Times New Roman"/>
          <w:sz w:val="28"/>
          <w:szCs w:val="28"/>
        </w:rPr>
        <w:t>. Усі курорти належали державі, керування туристичною діяльністю велося централізовано.</w:t>
      </w:r>
    </w:p>
    <w:p w:rsidR="001E5BB5" w:rsidRDefault="001E5BB5" w:rsidP="00871B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1997 році Україна стала дійсним членом ВТО, а у вересні 1999 року на 13-й Генеральній асамблеї ВТО в м. Сантьяго (Чилі) обрана в керівний орган ВТО – Виконавчу Раду.</w:t>
      </w:r>
    </w:p>
    <w:p w:rsidR="001E5BB5" w:rsidRDefault="001E5BB5" w:rsidP="00871B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законодавчому рівні в Україні туризмом займається Міністерство культури України, якому підпорядковується Державне агентство розвитку туризму України</w:t>
      </w:r>
      <w:r w:rsidR="001E6F05">
        <w:rPr>
          <w:rFonts w:ascii="Times New Roman" w:hAnsi="Times New Roman" w:cs="Times New Roman"/>
          <w:sz w:val="28"/>
          <w:szCs w:val="28"/>
        </w:rPr>
        <w:t xml:space="preserve">. </w:t>
      </w:r>
    </w:p>
    <w:p w:rsidR="001E6F05" w:rsidRDefault="001E6F05" w:rsidP="00871B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Туризм в Україні став наближатися до світового рівня. З’явилися та почали розвиватися підприємства, що спеціалізуються на туристичній діяльності різних видів. Створюється широка мережа туристичної індустрії, до якої входять засоби розміщення, об’єкти харчування, розважального, пізнавального, ділового, оздоровчого та іншого призначення.</w:t>
      </w:r>
    </w:p>
    <w:p w:rsidR="0084224A" w:rsidRDefault="0084224A" w:rsidP="00871B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Згідно до</w:t>
      </w:r>
      <w:r w:rsidR="006D4B40">
        <w:rPr>
          <w:rFonts w:ascii="Times New Roman" w:hAnsi="Times New Roman" w:cs="Times New Roman"/>
          <w:sz w:val="28"/>
          <w:szCs w:val="28"/>
        </w:rPr>
        <w:t xml:space="preserve"> ст.1</w:t>
      </w:r>
      <w:r>
        <w:rPr>
          <w:rFonts w:ascii="Times New Roman" w:hAnsi="Times New Roman" w:cs="Times New Roman"/>
          <w:sz w:val="28"/>
          <w:szCs w:val="28"/>
        </w:rPr>
        <w:t xml:space="preserve"> закону України «Про туризм» зазначається, що туризм – це тимчасовий виїзд особи з місця проживання в оздоровчих, пізнавальних, професійно-ділових чи інших цілях без здійснення оплачуваної діяльності в місці, куди особа від’їжджає. </w:t>
      </w:r>
    </w:p>
    <w:p w:rsidR="0084224A" w:rsidRDefault="0084224A" w:rsidP="00871B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Туристом вважається особа, яка здійснює подорож по Україні або до іншої країни з незабороненою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w:t>
      </w:r>
      <w:r w:rsidR="00EC0250">
        <w:rPr>
          <w:rFonts w:ascii="Times New Roman" w:hAnsi="Times New Roman" w:cs="Times New Roman"/>
          <w:sz w:val="28"/>
          <w:szCs w:val="28"/>
        </w:rPr>
        <w:t>и країну або місце перебування y</w:t>
      </w:r>
      <w:r>
        <w:rPr>
          <w:rFonts w:ascii="Times New Roman" w:hAnsi="Times New Roman" w:cs="Times New Roman"/>
          <w:sz w:val="28"/>
          <w:szCs w:val="28"/>
        </w:rPr>
        <w:t xml:space="preserve"> зазначений термін.</w:t>
      </w:r>
    </w:p>
    <w:p w:rsidR="001E6F05" w:rsidRDefault="001E6F05" w:rsidP="00D502E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Туристична діяльність </w:t>
      </w:r>
      <w:r w:rsidR="0084224A" w:rsidRPr="0084224A">
        <w:rPr>
          <w:rFonts w:ascii="Times New Roman" w:hAnsi="Times New Roman" w:cs="Times New Roman"/>
          <w:sz w:val="28"/>
          <w:szCs w:val="28"/>
        </w:rPr>
        <w:t>ґрунтується</w:t>
      </w:r>
      <w:r w:rsidR="0084224A">
        <w:rPr>
          <w:rFonts w:ascii="Times New Roman" w:hAnsi="Times New Roman" w:cs="Times New Roman"/>
          <w:sz w:val="28"/>
          <w:szCs w:val="28"/>
        </w:rPr>
        <w:t xml:space="preserve"> на факторах та умовах, що охоплюють економіку, політику, культуру країн світу, здатності адаптації до нових туристичних технологій, що опираються на комп’ютерних технологіях, та гнучкого просування до інтеграційних та інших процесів у світовому просторі.</w:t>
      </w:r>
    </w:p>
    <w:p w:rsidR="00D502EC" w:rsidRDefault="00D502EC" w:rsidP="00D502E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Поняття «туризм» охоплює систему трьох взаємопов’язаних елементів: географічний компонент, турист та туристична індустрія.</w:t>
      </w:r>
    </w:p>
    <w:p w:rsidR="000E56A5" w:rsidRDefault="00D502EC" w:rsidP="00671FD0">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М</w:t>
      </w:r>
      <w:r w:rsidR="000E56A5">
        <w:rPr>
          <w:rFonts w:ascii="Times New Roman" w:hAnsi="Times New Roman" w:cs="Times New Roman"/>
          <w:sz w:val="28"/>
          <w:szCs w:val="28"/>
        </w:rPr>
        <w:t xml:space="preserve">ожна сказати, що туристичний бізнес виступає єдиною </w:t>
      </w:r>
      <w:r w:rsidR="00671FD0">
        <w:rPr>
          <w:rFonts w:ascii="Times New Roman" w:hAnsi="Times New Roman" w:cs="Times New Roman"/>
          <w:sz w:val="28"/>
          <w:szCs w:val="28"/>
        </w:rPr>
        <w:t>економіко</w:t>
      </w:r>
      <w:r w:rsidR="00671FD0" w:rsidRPr="00671FD0">
        <w:rPr>
          <w:rFonts w:ascii="Times New Roman" w:hAnsi="Times New Roman" w:cs="Times New Roman"/>
          <w:sz w:val="28"/>
          <w:szCs w:val="28"/>
          <w:lang w:val="ru-RU"/>
        </w:rPr>
        <w:t>-</w:t>
      </w:r>
      <w:r w:rsidR="000E56A5">
        <w:rPr>
          <w:rFonts w:ascii="Times New Roman" w:hAnsi="Times New Roman" w:cs="Times New Roman"/>
          <w:sz w:val="28"/>
          <w:szCs w:val="28"/>
        </w:rPr>
        <w:t>технологічною системою формування та реалізації туристичного продукту з метою задоволення попиту на туристичні послуги. Він охоплює чотири основні елементи:</w:t>
      </w:r>
    </w:p>
    <w:p w:rsidR="000E56A5" w:rsidRDefault="000E56A5" w:rsidP="00D502EC">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1) виробництво туристичних послуг;</w:t>
      </w:r>
    </w:p>
    <w:p w:rsidR="000E56A5" w:rsidRDefault="000E56A5" w:rsidP="00D502EC">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2) комплектування туристичного продукту;</w:t>
      </w:r>
    </w:p>
    <w:p w:rsidR="000E56A5" w:rsidRDefault="000E56A5" w:rsidP="00D502EC">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3) реалізація туристичного продукту або окремої послуги;</w:t>
      </w:r>
    </w:p>
    <w:p w:rsidR="000E56A5" w:rsidRDefault="000E56A5" w:rsidP="00D502EC">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4) споживання туристичного продукту або послуги.</w:t>
      </w:r>
    </w:p>
    <w:p w:rsidR="00D502EC" w:rsidRDefault="00566FEA" w:rsidP="00566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економіко-технологічній системі туристична послуга виступає як товар, </w:t>
      </w:r>
      <w:r w:rsidR="00EC0250">
        <w:rPr>
          <w:rFonts w:ascii="Times New Roman" w:hAnsi="Times New Roman" w:cs="Times New Roman"/>
          <w:sz w:val="28"/>
          <w:szCs w:val="28"/>
        </w:rPr>
        <w:t>a</w:t>
      </w:r>
      <w:r w:rsidR="00386949">
        <w:rPr>
          <w:rFonts w:ascii="Times New Roman" w:hAnsi="Times New Roman" w:cs="Times New Roman"/>
          <w:sz w:val="28"/>
          <w:szCs w:val="28"/>
        </w:rPr>
        <w:t xml:space="preserve"> суб’</w:t>
      </w:r>
      <w:r w:rsidR="00D13EB9">
        <w:rPr>
          <w:rFonts w:ascii="Times New Roman" w:hAnsi="Times New Roman" w:cs="Times New Roman"/>
          <w:sz w:val="28"/>
          <w:szCs w:val="28"/>
        </w:rPr>
        <w:t>єкт туристичної діяльності – підприємницькою структурою, що створює, пропонує та реалізує на ринку ці послуги споживачам, тобто туристам.</w:t>
      </w:r>
    </w:p>
    <w:p w:rsidR="00D13EB9" w:rsidRDefault="00D13EB9" w:rsidP="00566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Окремою туристичною послугою можна задовільнити лише конкретну потребу туриста, але не комплекс його потреб. Тому з’являється потреба в об’єднанні</w:t>
      </w:r>
      <w:r w:rsidR="00BA0549" w:rsidRPr="00C51B6A">
        <w:rPr>
          <w:rFonts w:ascii="Times New Roman" w:hAnsi="Times New Roman" w:cs="Times New Roman"/>
          <w:sz w:val="28"/>
          <w:szCs w:val="28"/>
          <w:lang w:val="ru-RU"/>
        </w:rPr>
        <w:t xml:space="preserve"> </w:t>
      </w:r>
      <w:r w:rsidR="00BA0549">
        <w:rPr>
          <w:rFonts w:ascii="Times New Roman" w:hAnsi="Times New Roman" w:cs="Times New Roman"/>
          <w:sz w:val="28"/>
          <w:szCs w:val="28"/>
        </w:rPr>
        <w:t xml:space="preserve">всіляких за призначенням </w:t>
      </w:r>
      <w:r w:rsidR="00EC0250">
        <w:rPr>
          <w:rFonts w:ascii="Times New Roman" w:hAnsi="Times New Roman" w:cs="Times New Roman"/>
          <w:sz w:val="28"/>
          <w:szCs w:val="28"/>
        </w:rPr>
        <w:t>туристичних послуг y</w:t>
      </w:r>
      <w:r w:rsidR="00C51B6A">
        <w:rPr>
          <w:rFonts w:ascii="Times New Roman" w:hAnsi="Times New Roman" w:cs="Times New Roman"/>
          <w:sz w:val="28"/>
          <w:szCs w:val="28"/>
        </w:rPr>
        <w:t xml:space="preserve"> єдиний комплекс, який прийнято називати туристичним продуктом. </w:t>
      </w:r>
    </w:p>
    <w:p w:rsidR="00C51B6A" w:rsidRDefault="00C51B6A" w:rsidP="00C51B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6D4B40">
        <w:rPr>
          <w:rFonts w:ascii="Times New Roman" w:hAnsi="Times New Roman" w:cs="Times New Roman"/>
          <w:sz w:val="28"/>
          <w:szCs w:val="28"/>
        </w:rPr>
        <w:t xml:space="preserve"> ст.1</w:t>
      </w:r>
      <w:r>
        <w:rPr>
          <w:rFonts w:ascii="Times New Roman" w:hAnsi="Times New Roman" w:cs="Times New Roman"/>
          <w:sz w:val="28"/>
          <w:szCs w:val="28"/>
        </w:rPr>
        <w:t xml:space="preserve"> Законі України «Про туризм»</w:t>
      </w:r>
      <w:r w:rsidR="00671FD0" w:rsidRPr="00671FD0">
        <w:rPr>
          <w:rFonts w:ascii="Times New Roman" w:hAnsi="Times New Roman" w:cs="Times New Roman"/>
          <w:sz w:val="28"/>
          <w:szCs w:val="28"/>
        </w:rPr>
        <w:t xml:space="preserve"> [</w:t>
      </w:r>
      <w:r w:rsidR="00671FD0">
        <w:rPr>
          <w:rFonts w:ascii="Times New Roman" w:hAnsi="Times New Roman" w:cs="Times New Roman"/>
          <w:sz w:val="28"/>
          <w:szCs w:val="28"/>
        </w:rPr>
        <w:fldChar w:fldCharType="begin"/>
      </w:r>
      <w:r w:rsidR="00671FD0">
        <w:rPr>
          <w:rFonts w:ascii="Times New Roman" w:hAnsi="Times New Roman" w:cs="Times New Roman"/>
          <w:sz w:val="28"/>
          <w:szCs w:val="28"/>
        </w:rPr>
        <w:instrText xml:space="preserve"> REF _Ref71405344 \r \h </w:instrText>
      </w:r>
      <w:r w:rsidR="00671FD0">
        <w:rPr>
          <w:rFonts w:ascii="Times New Roman" w:hAnsi="Times New Roman" w:cs="Times New Roman"/>
          <w:sz w:val="28"/>
          <w:szCs w:val="28"/>
        </w:rPr>
      </w:r>
      <w:r w:rsidR="00671FD0">
        <w:rPr>
          <w:rFonts w:ascii="Times New Roman" w:hAnsi="Times New Roman" w:cs="Times New Roman"/>
          <w:sz w:val="28"/>
          <w:szCs w:val="28"/>
        </w:rPr>
        <w:fldChar w:fldCharType="separate"/>
      </w:r>
      <w:r w:rsidR="00DB10AE">
        <w:rPr>
          <w:rFonts w:ascii="Times New Roman" w:hAnsi="Times New Roman" w:cs="Times New Roman"/>
          <w:sz w:val="28"/>
          <w:szCs w:val="28"/>
        </w:rPr>
        <w:t>2</w:t>
      </w:r>
      <w:r w:rsidR="00671FD0">
        <w:rPr>
          <w:rFonts w:ascii="Times New Roman" w:hAnsi="Times New Roman" w:cs="Times New Roman"/>
          <w:sz w:val="28"/>
          <w:szCs w:val="28"/>
        </w:rPr>
        <w:fldChar w:fldCharType="end"/>
      </w:r>
      <w:r w:rsidR="00671FD0" w:rsidRPr="00671FD0">
        <w:rPr>
          <w:rFonts w:ascii="Times New Roman" w:hAnsi="Times New Roman" w:cs="Times New Roman"/>
          <w:sz w:val="28"/>
          <w:szCs w:val="28"/>
        </w:rPr>
        <w:t>]</w:t>
      </w:r>
      <w:r>
        <w:rPr>
          <w:rFonts w:ascii="Times New Roman" w:hAnsi="Times New Roman" w:cs="Times New Roman"/>
          <w:sz w:val="28"/>
          <w:szCs w:val="28"/>
        </w:rPr>
        <w:t xml:space="preserve"> туристичний продукт – це попередньо розроблений комплекс туристичних послуг, який поєднує не менше як дві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та розміщенням (послуги з організації відвідування об’єктів культури, відпочинку та розваг, реалізації суверенної продукції тощо).</w:t>
      </w:r>
    </w:p>
    <w:p w:rsidR="00C51B6A" w:rsidRDefault="00EC0250" w:rsidP="00C51B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Туристичні послуги та товари y</w:t>
      </w:r>
      <w:r w:rsidR="00C51B6A">
        <w:rPr>
          <w:rFonts w:ascii="Times New Roman" w:hAnsi="Times New Roman" w:cs="Times New Roman"/>
          <w:sz w:val="28"/>
          <w:szCs w:val="28"/>
        </w:rPr>
        <w:t xml:space="preserve"> свою чергу поділяються на: характерні (основні) та супутні (додаткові).</w:t>
      </w:r>
    </w:p>
    <w:p w:rsidR="00C51B6A" w:rsidRDefault="00C51B6A" w:rsidP="00C51B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Характерними є такі туристичні послуги та товари, які призначені для  задоволення</w:t>
      </w:r>
      <w:r w:rsidR="00EC0250">
        <w:rPr>
          <w:rFonts w:ascii="Times New Roman" w:hAnsi="Times New Roman" w:cs="Times New Roman"/>
          <w:sz w:val="28"/>
          <w:szCs w:val="28"/>
        </w:rPr>
        <w:t xml:space="preserve"> потреб споживача, виробництво i</w:t>
      </w:r>
      <w:r>
        <w:rPr>
          <w:rFonts w:ascii="Times New Roman" w:hAnsi="Times New Roman" w:cs="Times New Roman"/>
          <w:sz w:val="28"/>
          <w:szCs w:val="28"/>
        </w:rPr>
        <w:t xml:space="preserve"> надання яких суттєво скоротиться без їх реалізації особам, що подорожують. Супутні,</w:t>
      </w:r>
      <w:r w:rsidR="00600A39">
        <w:rPr>
          <w:rFonts w:ascii="Times New Roman" w:hAnsi="Times New Roman" w:cs="Times New Roman"/>
          <w:sz w:val="28"/>
          <w:szCs w:val="28"/>
        </w:rPr>
        <w:t xml:space="preserve"> хоч</w:t>
      </w:r>
      <w:r w:rsidR="00EC0250">
        <w:rPr>
          <w:rFonts w:ascii="Times New Roman" w:hAnsi="Times New Roman" w:cs="Times New Roman"/>
          <w:sz w:val="28"/>
          <w:szCs w:val="28"/>
        </w:rPr>
        <w:t xml:space="preserve"> i</w:t>
      </w:r>
      <w:r>
        <w:rPr>
          <w:rFonts w:ascii="Times New Roman" w:hAnsi="Times New Roman" w:cs="Times New Roman"/>
          <w:sz w:val="28"/>
          <w:szCs w:val="28"/>
        </w:rPr>
        <w:t xml:space="preserve"> задовольняють потребу туриста, </w:t>
      </w:r>
      <w:r w:rsidR="00600A39">
        <w:rPr>
          <w:rFonts w:ascii="Times New Roman" w:hAnsi="Times New Roman" w:cs="Times New Roman"/>
          <w:sz w:val="28"/>
          <w:szCs w:val="28"/>
        </w:rPr>
        <w:t>але їх виробництво не суттєво скоротиться без реалізації туристам.</w:t>
      </w:r>
    </w:p>
    <w:p w:rsidR="00600A39" w:rsidRDefault="00600A39" w:rsidP="00C51B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важливу роль</w:t>
      </w:r>
      <w:r w:rsidR="00EC0250">
        <w:rPr>
          <w:rFonts w:ascii="Times New Roman" w:hAnsi="Times New Roman" w:cs="Times New Roman"/>
          <w:sz w:val="28"/>
          <w:szCs w:val="28"/>
        </w:rPr>
        <w:t xml:space="preserve"> y</w:t>
      </w:r>
      <w:r>
        <w:rPr>
          <w:rFonts w:ascii="Times New Roman" w:hAnsi="Times New Roman" w:cs="Times New Roman"/>
          <w:sz w:val="28"/>
          <w:szCs w:val="28"/>
        </w:rPr>
        <w:t xml:space="preserve"> туристичному бізнесі відіграє просування туристичного продукту до споживача. Для цього створюється комплекс заходів, спрямованих на створення та підготовку до реалізації туристичного продукту або окремих туристичних послуг. До таких заходів відносять органі</w:t>
      </w:r>
      <w:r w:rsidR="00EC0250">
        <w:rPr>
          <w:rFonts w:ascii="Times New Roman" w:hAnsi="Times New Roman" w:cs="Times New Roman"/>
          <w:sz w:val="28"/>
          <w:szCs w:val="28"/>
        </w:rPr>
        <w:t xml:space="preserve">зацію рекламно-ознайомлювальної </w:t>
      </w:r>
      <w:r>
        <w:rPr>
          <w:rFonts w:ascii="Times New Roman" w:hAnsi="Times New Roman" w:cs="Times New Roman"/>
          <w:sz w:val="28"/>
          <w:szCs w:val="28"/>
        </w:rPr>
        <w:t>дія</w:t>
      </w:r>
      <w:r w:rsidR="00EC0250">
        <w:rPr>
          <w:rFonts w:ascii="Times New Roman" w:hAnsi="Times New Roman" w:cs="Times New Roman"/>
          <w:sz w:val="28"/>
          <w:szCs w:val="28"/>
        </w:rPr>
        <w:t>льності, проведення або участь y</w:t>
      </w:r>
      <w:r>
        <w:rPr>
          <w:rFonts w:ascii="Times New Roman" w:hAnsi="Times New Roman" w:cs="Times New Roman"/>
          <w:sz w:val="28"/>
          <w:szCs w:val="28"/>
        </w:rPr>
        <w:t xml:space="preserve"> спеціалізованих виступах, ярмарках, видання буклетів або каталогів тощо. </w:t>
      </w:r>
    </w:p>
    <w:p w:rsidR="00600A39" w:rsidRDefault="00600A39" w:rsidP="00C51B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Місце продажу туристичних послуг є країна, в якій зареєстрований суб’єкт господарювання, що виробляє туристичн</w:t>
      </w:r>
      <w:r w:rsidR="00EC0250">
        <w:rPr>
          <w:rFonts w:ascii="Times New Roman" w:hAnsi="Times New Roman" w:cs="Times New Roman"/>
          <w:sz w:val="28"/>
          <w:szCs w:val="28"/>
        </w:rPr>
        <w:t>ий продукт, a</w:t>
      </w:r>
      <w:r>
        <w:rPr>
          <w:rFonts w:ascii="Times New Roman" w:hAnsi="Times New Roman" w:cs="Times New Roman"/>
          <w:sz w:val="28"/>
          <w:szCs w:val="28"/>
        </w:rPr>
        <w:t xml:space="preserve"> місце надання послуг – країна, на території якої знаходяться туристичні об’єкти, які надають відповідні послуги.</w:t>
      </w:r>
    </w:p>
    <w:p w:rsidR="001F1431" w:rsidRDefault="00845600" w:rsidP="00C51B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відміну від звичайних споживчих товарів, які постачаються до місця перебування (проживання) споживача, основні туристичні посл</w:t>
      </w:r>
      <w:r w:rsidR="00EC0250">
        <w:rPr>
          <w:rFonts w:ascii="Times New Roman" w:hAnsi="Times New Roman" w:cs="Times New Roman"/>
          <w:sz w:val="28"/>
          <w:szCs w:val="28"/>
        </w:rPr>
        <w:t xml:space="preserve">уги надаються </w:t>
      </w:r>
      <w:r w:rsidR="00EC0250">
        <w:rPr>
          <w:rFonts w:ascii="Times New Roman" w:hAnsi="Times New Roman" w:cs="Times New Roman"/>
          <w:sz w:val="28"/>
          <w:szCs w:val="28"/>
          <w:lang w:val="ru-RU"/>
        </w:rPr>
        <w:t>т</w:t>
      </w:r>
      <w:r>
        <w:rPr>
          <w:rFonts w:ascii="Times New Roman" w:hAnsi="Times New Roman" w:cs="Times New Roman"/>
          <w:sz w:val="28"/>
          <w:szCs w:val="28"/>
        </w:rPr>
        <w:t xml:space="preserve">ам, де знаходиться туристичний об’єкт, що викликає необхідність у подорожі </w:t>
      </w:r>
      <w:r>
        <w:rPr>
          <w:rFonts w:ascii="Times New Roman" w:hAnsi="Times New Roman" w:cs="Times New Roman"/>
          <w:sz w:val="28"/>
          <w:szCs w:val="28"/>
        </w:rPr>
        <w:lastRenderedPageBreak/>
        <w:t>для отримання такої послуги.  Оскільки об’єкти туристичних відвідувань знаходяться як</w:t>
      </w:r>
      <w:r w:rsidR="00EC0250">
        <w:rPr>
          <w:rFonts w:ascii="Times New Roman" w:hAnsi="Times New Roman" w:cs="Times New Roman"/>
          <w:sz w:val="28"/>
          <w:szCs w:val="28"/>
        </w:rPr>
        <w:t xml:space="preserve"> на території своєї країни, та</w:t>
      </w:r>
      <w:r w:rsidR="00EC0250" w:rsidRPr="00EC0250">
        <w:rPr>
          <w:rFonts w:ascii="Times New Roman" w:hAnsi="Times New Roman" w:cs="Times New Roman"/>
          <w:sz w:val="28"/>
          <w:szCs w:val="28"/>
        </w:rPr>
        <w:t>к</w:t>
      </w:r>
      <w:r w:rsidR="00EC0250">
        <w:rPr>
          <w:rFonts w:ascii="Times New Roman" w:hAnsi="Times New Roman" w:cs="Times New Roman"/>
          <w:sz w:val="28"/>
          <w:szCs w:val="28"/>
        </w:rPr>
        <w:t xml:space="preserve"> i</w:t>
      </w:r>
      <w:r>
        <w:rPr>
          <w:rFonts w:ascii="Times New Roman" w:hAnsi="Times New Roman" w:cs="Times New Roman"/>
          <w:sz w:val="28"/>
          <w:szCs w:val="28"/>
        </w:rPr>
        <w:t xml:space="preserve"> на території іншої, то за цією ознакою виділяють дві організаційні форми туризму: внутрішній та міжнародний</w:t>
      </w:r>
      <w:r w:rsidR="00671FD0" w:rsidRPr="00671FD0">
        <w:rPr>
          <w:rFonts w:ascii="Times New Roman" w:hAnsi="Times New Roman" w:cs="Times New Roman"/>
          <w:sz w:val="28"/>
          <w:szCs w:val="28"/>
        </w:rPr>
        <w:t xml:space="preserve"> [</w:t>
      </w:r>
      <w:r w:rsidR="00671FD0">
        <w:rPr>
          <w:rFonts w:ascii="Times New Roman" w:hAnsi="Times New Roman" w:cs="Times New Roman"/>
          <w:sz w:val="28"/>
          <w:szCs w:val="28"/>
        </w:rPr>
        <w:fldChar w:fldCharType="begin"/>
      </w:r>
      <w:r w:rsidR="00671FD0">
        <w:rPr>
          <w:rFonts w:ascii="Times New Roman" w:hAnsi="Times New Roman" w:cs="Times New Roman"/>
          <w:sz w:val="28"/>
          <w:szCs w:val="28"/>
        </w:rPr>
        <w:instrText xml:space="preserve"> REF _Ref71405344 \r \h </w:instrText>
      </w:r>
      <w:r w:rsidR="00671FD0">
        <w:rPr>
          <w:rFonts w:ascii="Times New Roman" w:hAnsi="Times New Roman" w:cs="Times New Roman"/>
          <w:sz w:val="28"/>
          <w:szCs w:val="28"/>
        </w:rPr>
      </w:r>
      <w:r w:rsidR="00671FD0">
        <w:rPr>
          <w:rFonts w:ascii="Times New Roman" w:hAnsi="Times New Roman" w:cs="Times New Roman"/>
          <w:sz w:val="28"/>
          <w:szCs w:val="28"/>
        </w:rPr>
        <w:fldChar w:fldCharType="separate"/>
      </w:r>
      <w:r w:rsidR="00DB10AE">
        <w:rPr>
          <w:rFonts w:ascii="Times New Roman" w:hAnsi="Times New Roman" w:cs="Times New Roman"/>
          <w:sz w:val="28"/>
          <w:szCs w:val="28"/>
        </w:rPr>
        <w:t>2</w:t>
      </w:r>
      <w:r w:rsidR="00671FD0">
        <w:rPr>
          <w:rFonts w:ascii="Times New Roman" w:hAnsi="Times New Roman" w:cs="Times New Roman"/>
          <w:sz w:val="28"/>
          <w:szCs w:val="28"/>
        </w:rPr>
        <w:fldChar w:fldCharType="end"/>
      </w:r>
      <w:r w:rsidR="00671FD0" w:rsidRPr="00671FD0">
        <w:rPr>
          <w:rFonts w:ascii="Times New Roman" w:hAnsi="Times New Roman" w:cs="Times New Roman"/>
          <w:sz w:val="28"/>
          <w:szCs w:val="28"/>
        </w:rPr>
        <w:t>]</w:t>
      </w:r>
      <w:r>
        <w:rPr>
          <w:rFonts w:ascii="Times New Roman" w:hAnsi="Times New Roman" w:cs="Times New Roman"/>
          <w:sz w:val="28"/>
          <w:szCs w:val="28"/>
        </w:rPr>
        <w:t xml:space="preserve">. </w:t>
      </w:r>
    </w:p>
    <w:p w:rsidR="00845600" w:rsidRDefault="00845600" w:rsidP="00C51B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Внутрішнім туризмом є подорожі в межах території України громадян України та осіб, які постійно проживають на її території.</w:t>
      </w:r>
    </w:p>
    <w:p w:rsidR="00845600" w:rsidRDefault="00845600" w:rsidP="00C51B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міжнародного туризму належать: в’їзний туризм –</w:t>
      </w:r>
      <w:r w:rsidR="00EC0250">
        <w:rPr>
          <w:rFonts w:ascii="Times New Roman" w:hAnsi="Times New Roman" w:cs="Times New Roman"/>
          <w:sz w:val="28"/>
          <w:szCs w:val="28"/>
        </w:rPr>
        <w:t xml:space="preserve"> подорожі y</w:t>
      </w:r>
      <w:r>
        <w:rPr>
          <w:rFonts w:ascii="Times New Roman" w:hAnsi="Times New Roman" w:cs="Times New Roman"/>
          <w:sz w:val="28"/>
          <w:szCs w:val="28"/>
        </w:rPr>
        <w:t xml:space="preserve"> межах України осіб, які постійно не проживають на її території, та виїзний туризм – подорожі громадян України та осіб, які постійно проживають на території України, до іншої країни.</w:t>
      </w:r>
    </w:p>
    <w:p w:rsidR="005E5EE1" w:rsidRDefault="005E5EE1" w:rsidP="005E5E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в залежності від категорій осіб, які здійснюють туристичні подорожі, їх цілей та об’єктів відвідування, існують такі види туризму</w:t>
      </w:r>
      <w:r w:rsidR="00671FD0" w:rsidRPr="00671FD0">
        <w:rPr>
          <w:rFonts w:ascii="Times New Roman" w:hAnsi="Times New Roman" w:cs="Times New Roman"/>
          <w:sz w:val="28"/>
          <w:szCs w:val="28"/>
        </w:rPr>
        <w:t xml:space="preserve"> [</w:t>
      </w:r>
      <w:r w:rsidR="00671FD0">
        <w:rPr>
          <w:rFonts w:ascii="Times New Roman" w:hAnsi="Times New Roman" w:cs="Times New Roman"/>
          <w:sz w:val="28"/>
          <w:szCs w:val="28"/>
        </w:rPr>
        <w:fldChar w:fldCharType="begin"/>
      </w:r>
      <w:r w:rsidR="00671FD0">
        <w:rPr>
          <w:rFonts w:ascii="Times New Roman" w:hAnsi="Times New Roman" w:cs="Times New Roman"/>
          <w:sz w:val="28"/>
          <w:szCs w:val="28"/>
        </w:rPr>
        <w:instrText xml:space="preserve"> REF _Ref71405344 \r \h </w:instrText>
      </w:r>
      <w:r w:rsidR="00671FD0">
        <w:rPr>
          <w:rFonts w:ascii="Times New Roman" w:hAnsi="Times New Roman" w:cs="Times New Roman"/>
          <w:sz w:val="28"/>
          <w:szCs w:val="28"/>
        </w:rPr>
      </w:r>
      <w:r w:rsidR="00671FD0">
        <w:rPr>
          <w:rFonts w:ascii="Times New Roman" w:hAnsi="Times New Roman" w:cs="Times New Roman"/>
          <w:sz w:val="28"/>
          <w:szCs w:val="28"/>
        </w:rPr>
        <w:fldChar w:fldCharType="separate"/>
      </w:r>
      <w:r w:rsidR="00DB10AE">
        <w:rPr>
          <w:rFonts w:ascii="Times New Roman" w:hAnsi="Times New Roman" w:cs="Times New Roman"/>
          <w:sz w:val="28"/>
          <w:szCs w:val="28"/>
        </w:rPr>
        <w:t>2</w:t>
      </w:r>
      <w:r w:rsidR="00671FD0">
        <w:rPr>
          <w:rFonts w:ascii="Times New Roman" w:hAnsi="Times New Roman" w:cs="Times New Roman"/>
          <w:sz w:val="28"/>
          <w:szCs w:val="28"/>
        </w:rPr>
        <w:fldChar w:fldCharType="end"/>
      </w:r>
      <w:r w:rsidR="00671FD0" w:rsidRPr="00671FD0">
        <w:rPr>
          <w:rFonts w:ascii="Times New Roman" w:hAnsi="Times New Roman" w:cs="Times New Roman"/>
          <w:sz w:val="28"/>
          <w:szCs w:val="28"/>
        </w:rPr>
        <w:t>]</w:t>
      </w:r>
      <w:r>
        <w:rPr>
          <w:rFonts w:ascii="Times New Roman" w:hAnsi="Times New Roman" w:cs="Times New Roman"/>
          <w:sz w:val="28"/>
          <w:szCs w:val="28"/>
        </w:rPr>
        <w:t>: дитячий, молодіжний, сімейний, для осіб похилого віку, для осіб з інвалідністю, лікувально-оздоровчий, спортивний, релігійний, екологічний, автомобільний, самодіяльний тощо.</w:t>
      </w:r>
    </w:p>
    <w:p w:rsidR="0023111E" w:rsidRDefault="0023111E" w:rsidP="00C51B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Оскільки туризм – це переміщення людини з місця постійного проживання до туристичного об’єкта</w:t>
      </w:r>
      <w:r w:rsidR="0049444E">
        <w:rPr>
          <w:rFonts w:ascii="Times New Roman" w:hAnsi="Times New Roman" w:cs="Times New Roman"/>
          <w:sz w:val="28"/>
          <w:szCs w:val="28"/>
        </w:rPr>
        <w:t xml:space="preserve"> i</w:t>
      </w:r>
      <w:r>
        <w:rPr>
          <w:rFonts w:ascii="Times New Roman" w:hAnsi="Times New Roman" w:cs="Times New Roman"/>
          <w:sz w:val="28"/>
          <w:szCs w:val="28"/>
        </w:rPr>
        <w:t xml:space="preserve"> повернення назад, то виникло таке поняття, як «тур», що має походження від французького слова «</w:t>
      </w:r>
      <w:r>
        <w:rPr>
          <w:rFonts w:ascii="Times New Roman" w:hAnsi="Times New Roman" w:cs="Times New Roman"/>
          <w:sz w:val="28"/>
          <w:szCs w:val="28"/>
          <w:lang w:val="en-US"/>
        </w:rPr>
        <w:t>tour</w:t>
      </w:r>
      <w:r>
        <w:rPr>
          <w:rFonts w:ascii="Times New Roman" w:hAnsi="Times New Roman" w:cs="Times New Roman"/>
          <w:sz w:val="28"/>
          <w:szCs w:val="28"/>
        </w:rPr>
        <w:t>»</w:t>
      </w:r>
      <w:r w:rsidR="000432B4">
        <w:rPr>
          <w:rFonts w:ascii="Times New Roman" w:hAnsi="Times New Roman" w:cs="Times New Roman"/>
          <w:sz w:val="28"/>
          <w:szCs w:val="28"/>
        </w:rPr>
        <w:t xml:space="preserve"> </w:t>
      </w:r>
      <w:r w:rsidR="000432B4">
        <w:rPr>
          <w:rFonts w:ascii="Times New Roman" w:hAnsi="Times New Roman" w:cs="Times New Roman"/>
          <w:sz w:val="28"/>
          <w:szCs w:val="28"/>
          <w:lang w:val="en-US"/>
        </w:rPr>
        <w:t>i</w:t>
      </w:r>
      <w:r w:rsidR="000432B4">
        <w:rPr>
          <w:rFonts w:ascii="Times New Roman" w:hAnsi="Times New Roman" w:cs="Times New Roman"/>
          <w:sz w:val="28"/>
          <w:szCs w:val="28"/>
        </w:rPr>
        <w:t xml:space="preserve"> означає рух по колу. В загальному тур – це ціленаправлена подорож людей за визначеним маршрутом</w:t>
      </w:r>
      <w:r w:rsidR="0049444E">
        <w:rPr>
          <w:rFonts w:ascii="Times New Roman" w:hAnsi="Times New Roman" w:cs="Times New Roman"/>
          <w:sz w:val="28"/>
          <w:szCs w:val="28"/>
        </w:rPr>
        <w:t xml:space="preserve"> y</w:t>
      </w:r>
      <w:r w:rsidR="000432B4">
        <w:rPr>
          <w:rFonts w:ascii="Times New Roman" w:hAnsi="Times New Roman" w:cs="Times New Roman"/>
          <w:sz w:val="28"/>
          <w:szCs w:val="28"/>
        </w:rPr>
        <w:t xml:space="preserve"> конкретні терміни, понад 24 години</w:t>
      </w:r>
      <w:r w:rsidR="0049444E">
        <w:rPr>
          <w:rFonts w:ascii="Times New Roman" w:hAnsi="Times New Roman" w:cs="Times New Roman"/>
          <w:sz w:val="28"/>
          <w:szCs w:val="28"/>
        </w:rPr>
        <w:t xml:space="preserve"> i</w:t>
      </w:r>
      <w:r w:rsidR="000432B4">
        <w:rPr>
          <w:rFonts w:ascii="Times New Roman" w:hAnsi="Times New Roman" w:cs="Times New Roman"/>
          <w:sz w:val="28"/>
          <w:szCs w:val="28"/>
        </w:rPr>
        <w:t xml:space="preserve"> терміном не більше одного року. Така тривалість подорожей звичайно потребує забезпечення туриста певним пакетом туристичних послуг за відповідним маршрутом. У широкому розумінні поняття «тур» охоплює не лише туристичний маршрут, a й пакет товарів та послуг, необхідних туристам під час подорожі.</w:t>
      </w:r>
    </w:p>
    <w:p w:rsidR="000432B4" w:rsidRDefault="000432B4" w:rsidP="00C51B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Формування турів включає в себе розробку маршрутів, формування пакету товарів </w:t>
      </w:r>
      <w:r>
        <w:rPr>
          <w:rFonts w:ascii="Times New Roman" w:hAnsi="Times New Roman" w:cs="Times New Roman"/>
          <w:sz w:val="28"/>
          <w:szCs w:val="28"/>
          <w:lang w:val="en-US"/>
        </w:rPr>
        <w:t>i</w:t>
      </w:r>
      <w:r>
        <w:rPr>
          <w:rFonts w:ascii="Times New Roman" w:hAnsi="Times New Roman" w:cs="Times New Roman"/>
          <w:sz w:val="28"/>
          <w:szCs w:val="28"/>
        </w:rPr>
        <w:t xml:space="preserve"> послуг необхідних туристові під час подорожі за певним маршрутом. До основних туристичних послуг можна віднести: перевезення, харчування, розміщення, організація відвідувань туристичних об’єктів, забезпечення відпочинку та рекреації.</w:t>
      </w:r>
    </w:p>
    <w:p w:rsidR="0049444E" w:rsidRDefault="0049444E" w:rsidP="00C51B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Формування, продаж та проведення турів здійснюють спеціальні суб’єкти туристичної діяльності,</w:t>
      </w:r>
      <w:r w:rsidR="006C18DA">
        <w:rPr>
          <w:rFonts w:ascii="Times New Roman" w:hAnsi="Times New Roman" w:cs="Times New Roman"/>
          <w:sz w:val="28"/>
          <w:szCs w:val="28"/>
        </w:rPr>
        <w:t xml:space="preserve"> які зареєстровані y</w:t>
      </w:r>
      <w:r>
        <w:rPr>
          <w:rFonts w:ascii="Times New Roman" w:hAnsi="Times New Roman" w:cs="Times New Roman"/>
          <w:sz w:val="28"/>
          <w:szCs w:val="28"/>
        </w:rPr>
        <w:t xml:space="preserve"> встановленому законодавством України порядку та отримали ліцензій на здійснення діяльності, пов’язаної з наданням туристичних послуг.</w:t>
      </w:r>
    </w:p>
    <w:p w:rsidR="0049444E" w:rsidRDefault="0049444E" w:rsidP="005E5E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w:t>
      </w:r>
      <w:r w:rsidR="006D4B40">
        <w:rPr>
          <w:rFonts w:ascii="Times New Roman" w:hAnsi="Times New Roman" w:cs="Times New Roman"/>
          <w:sz w:val="28"/>
          <w:szCs w:val="28"/>
        </w:rPr>
        <w:t xml:space="preserve"> ст.4</w:t>
      </w:r>
      <w:r>
        <w:rPr>
          <w:rFonts w:ascii="Times New Roman" w:hAnsi="Times New Roman" w:cs="Times New Roman"/>
          <w:sz w:val="28"/>
          <w:szCs w:val="28"/>
        </w:rPr>
        <w:t xml:space="preserve"> Закону України «Про туризм» суб’єктами туристичної діяльності є</w:t>
      </w:r>
      <w:r w:rsidR="00671FD0" w:rsidRPr="00671FD0">
        <w:rPr>
          <w:rFonts w:ascii="Times New Roman" w:hAnsi="Times New Roman" w:cs="Times New Roman"/>
          <w:sz w:val="28"/>
          <w:szCs w:val="28"/>
          <w:lang w:val="ru-RU"/>
        </w:rPr>
        <w:t xml:space="preserve"> [</w:t>
      </w:r>
      <w:r w:rsidR="00671FD0">
        <w:rPr>
          <w:rFonts w:ascii="Times New Roman" w:hAnsi="Times New Roman" w:cs="Times New Roman"/>
          <w:sz w:val="28"/>
          <w:szCs w:val="28"/>
          <w:lang w:val="ru-RU"/>
        </w:rPr>
        <w:fldChar w:fldCharType="begin"/>
      </w:r>
      <w:r w:rsidR="00671FD0">
        <w:rPr>
          <w:rFonts w:ascii="Times New Roman" w:hAnsi="Times New Roman" w:cs="Times New Roman"/>
          <w:sz w:val="28"/>
          <w:szCs w:val="28"/>
          <w:lang w:val="ru-RU"/>
        </w:rPr>
        <w:instrText xml:space="preserve"> REF _Ref71405344 \r \h </w:instrText>
      </w:r>
      <w:r w:rsidR="00671FD0">
        <w:rPr>
          <w:rFonts w:ascii="Times New Roman" w:hAnsi="Times New Roman" w:cs="Times New Roman"/>
          <w:sz w:val="28"/>
          <w:szCs w:val="28"/>
          <w:lang w:val="ru-RU"/>
        </w:rPr>
      </w:r>
      <w:r w:rsidR="00671FD0">
        <w:rPr>
          <w:rFonts w:ascii="Times New Roman" w:hAnsi="Times New Roman" w:cs="Times New Roman"/>
          <w:sz w:val="28"/>
          <w:szCs w:val="28"/>
          <w:lang w:val="ru-RU"/>
        </w:rPr>
        <w:fldChar w:fldCharType="separate"/>
      </w:r>
      <w:r w:rsidR="00DB10AE">
        <w:rPr>
          <w:rFonts w:ascii="Times New Roman" w:hAnsi="Times New Roman" w:cs="Times New Roman"/>
          <w:sz w:val="28"/>
          <w:szCs w:val="28"/>
          <w:lang w:val="ru-RU"/>
        </w:rPr>
        <w:t>2</w:t>
      </w:r>
      <w:r w:rsidR="00671FD0">
        <w:rPr>
          <w:rFonts w:ascii="Times New Roman" w:hAnsi="Times New Roman" w:cs="Times New Roman"/>
          <w:sz w:val="28"/>
          <w:szCs w:val="28"/>
          <w:lang w:val="ru-RU"/>
        </w:rPr>
        <w:fldChar w:fldCharType="end"/>
      </w:r>
      <w:r w:rsidR="00671FD0" w:rsidRPr="00671FD0">
        <w:rPr>
          <w:rFonts w:ascii="Times New Roman" w:hAnsi="Times New Roman" w:cs="Times New Roman"/>
          <w:sz w:val="28"/>
          <w:szCs w:val="28"/>
          <w:lang w:val="ru-RU"/>
        </w:rPr>
        <w:t>]</w:t>
      </w:r>
      <w:r>
        <w:rPr>
          <w:rFonts w:ascii="Times New Roman" w:hAnsi="Times New Roman" w:cs="Times New Roman"/>
          <w:sz w:val="28"/>
          <w:szCs w:val="28"/>
        </w:rPr>
        <w:t>:</w:t>
      </w:r>
    </w:p>
    <w:p w:rsidR="0049444E" w:rsidRDefault="0049444E" w:rsidP="0049444E">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туристичні оператори (туроператори);</w:t>
      </w:r>
    </w:p>
    <w:p w:rsidR="0049444E" w:rsidRDefault="0049444E" w:rsidP="0049444E">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туристичні агенти (турагенти);</w:t>
      </w:r>
    </w:p>
    <w:p w:rsidR="0049444E" w:rsidRDefault="0049444E" w:rsidP="0049444E">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суб’єкти підприємницької діяльності що надають послуги з тимчасового розміщення (проживання), харчування, екскурсійних, розважальних та інших туристичних послуг;</w:t>
      </w:r>
    </w:p>
    <w:p w:rsidR="0049444E" w:rsidRDefault="0049444E" w:rsidP="0049444E">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гіди-перекладачі, екскурсоводи, провідники, спортивні інструктори та інші фахівці туристичного супроводу;</w:t>
      </w:r>
    </w:p>
    <w:p w:rsidR="0049444E" w:rsidRDefault="0049444E" w:rsidP="0049444E">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фізичні особи, які не є суб’єктами підприємницької діяльності та надають послуги з тимчасового розміщення (проживання), харчування тощо.</w:t>
      </w:r>
    </w:p>
    <w:p w:rsidR="00FB7C6A" w:rsidRDefault="00FB7C6A" w:rsidP="00FB7C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Туроператор – це юридичні особи, створенні згідно з законодавством України,  для яких виключною діяльністю є організація та забезпечення створення туристичного продукту, реалізація та надання туристичних послуг, </w:t>
      </w:r>
      <w:r w:rsidR="006C18DA">
        <w:rPr>
          <w:rFonts w:ascii="Times New Roman" w:hAnsi="Times New Roman" w:cs="Times New Roman"/>
          <w:sz w:val="28"/>
          <w:szCs w:val="28"/>
        </w:rPr>
        <w:t>a</w:t>
      </w:r>
      <w:r>
        <w:rPr>
          <w:rFonts w:ascii="Times New Roman" w:hAnsi="Times New Roman" w:cs="Times New Roman"/>
          <w:sz w:val="28"/>
          <w:szCs w:val="28"/>
        </w:rPr>
        <w:t xml:space="preserve"> також посередницька діяльність із надання характерних та супутніх </w:t>
      </w:r>
      <w:r w:rsidR="006C18DA">
        <w:rPr>
          <w:rFonts w:ascii="Times New Roman" w:hAnsi="Times New Roman" w:cs="Times New Roman"/>
          <w:sz w:val="28"/>
          <w:szCs w:val="28"/>
        </w:rPr>
        <w:t>послуг i</w:t>
      </w:r>
      <w:r>
        <w:rPr>
          <w:rFonts w:ascii="Times New Roman" w:hAnsi="Times New Roman" w:cs="Times New Roman"/>
          <w:sz w:val="28"/>
          <w:szCs w:val="28"/>
        </w:rPr>
        <w:t xml:space="preserve"> які в установленому порядку отримали ліцензію на туроператорську діяльність</w:t>
      </w:r>
      <w:r w:rsidR="00671FD0" w:rsidRPr="00671FD0">
        <w:rPr>
          <w:rFonts w:ascii="Times New Roman" w:hAnsi="Times New Roman" w:cs="Times New Roman"/>
          <w:sz w:val="28"/>
          <w:szCs w:val="28"/>
        </w:rPr>
        <w:t xml:space="preserve"> [</w:t>
      </w:r>
      <w:r w:rsidR="00671FD0">
        <w:rPr>
          <w:rFonts w:ascii="Times New Roman" w:hAnsi="Times New Roman" w:cs="Times New Roman"/>
          <w:sz w:val="28"/>
          <w:szCs w:val="28"/>
        </w:rPr>
        <w:fldChar w:fldCharType="begin"/>
      </w:r>
      <w:r w:rsidR="00671FD0">
        <w:rPr>
          <w:rFonts w:ascii="Times New Roman" w:hAnsi="Times New Roman" w:cs="Times New Roman"/>
          <w:sz w:val="28"/>
          <w:szCs w:val="28"/>
        </w:rPr>
        <w:instrText xml:space="preserve"> REF _Ref71405344 \r \h </w:instrText>
      </w:r>
      <w:r w:rsidR="00671FD0">
        <w:rPr>
          <w:rFonts w:ascii="Times New Roman" w:hAnsi="Times New Roman" w:cs="Times New Roman"/>
          <w:sz w:val="28"/>
          <w:szCs w:val="28"/>
        </w:rPr>
      </w:r>
      <w:r w:rsidR="00671FD0">
        <w:rPr>
          <w:rFonts w:ascii="Times New Roman" w:hAnsi="Times New Roman" w:cs="Times New Roman"/>
          <w:sz w:val="28"/>
          <w:szCs w:val="28"/>
        </w:rPr>
        <w:fldChar w:fldCharType="separate"/>
      </w:r>
      <w:r w:rsidR="00DB10AE">
        <w:rPr>
          <w:rFonts w:ascii="Times New Roman" w:hAnsi="Times New Roman" w:cs="Times New Roman"/>
          <w:sz w:val="28"/>
          <w:szCs w:val="28"/>
        </w:rPr>
        <w:t>2</w:t>
      </w:r>
      <w:r w:rsidR="00671FD0">
        <w:rPr>
          <w:rFonts w:ascii="Times New Roman" w:hAnsi="Times New Roman" w:cs="Times New Roman"/>
          <w:sz w:val="28"/>
          <w:szCs w:val="28"/>
        </w:rPr>
        <w:fldChar w:fldCharType="end"/>
      </w:r>
      <w:r w:rsidR="00671FD0" w:rsidRPr="00671FD0">
        <w:rPr>
          <w:rFonts w:ascii="Times New Roman" w:hAnsi="Times New Roman" w:cs="Times New Roman"/>
          <w:sz w:val="28"/>
          <w:szCs w:val="28"/>
        </w:rPr>
        <w:t>]</w:t>
      </w:r>
      <w:r>
        <w:rPr>
          <w:rFonts w:ascii="Times New Roman" w:hAnsi="Times New Roman" w:cs="Times New Roman"/>
          <w:sz w:val="28"/>
          <w:szCs w:val="28"/>
        </w:rPr>
        <w:t>.</w:t>
      </w:r>
    </w:p>
    <w:p w:rsidR="00FB7C6A" w:rsidRPr="00FB7C6A" w:rsidRDefault="00FB7C6A" w:rsidP="00FB7C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Юридичні особи, які створені згідно з законодавством України, </w:t>
      </w:r>
      <w:r w:rsidR="006C18DA">
        <w:rPr>
          <w:rFonts w:ascii="Times New Roman" w:hAnsi="Times New Roman" w:cs="Times New Roman"/>
          <w:sz w:val="28"/>
          <w:szCs w:val="28"/>
        </w:rPr>
        <w:t>a</w:t>
      </w:r>
      <w:r>
        <w:rPr>
          <w:rFonts w:ascii="Times New Roman" w:hAnsi="Times New Roman" w:cs="Times New Roman"/>
          <w:sz w:val="28"/>
          <w:szCs w:val="28"/>
        </w:rPr>
        <w:t xml:space="preserve"> також фізичні особи – суб’єкти підприємницької діяльності, які здійснюють посередницьку діяльність з реалізації туристичного продукту туроператорів та туристичних послуг інших суб’єктів туристичної діяльності, </w:t>
      </w:r>
      <w:r w:rsidR="006C18DA">
        <w:rPr>
          <w:rFonts w:ascii="Times New Roman" w:hAnsi="Times New Roman" w:cs="Times New Roman"/>
          <w:sz w:val="28"/>
          <w:szCs w:val="28"/>
        </w:rPr>
        <w:t>a</w:t>
      </w:r>
      <w:r>
        <w:rPr>
          <w:rFonts w:ascii="Times New Roman" w:hAnsi="Times New Roman" w:cs="Times New Roman"/>
          <w:sz w:val="28"/>
          <w:szCs w:val="28"/>
        </w:rPr>
        <w:t xml:space="preserve"> також посередницьку діяльність щодо реалізації характерних та супутніх послуг</w:t>
      </w:r>
      <w:r w:rsidR="00845F14">
        <w:rPr>
          <w:rFonts w:ascii="Times New Roman" w:hAnsi="Times New Roman" w:cs="Times New Roman"/>
          <w:sz w:val="28"/>
          <w:szCs w:val="28"/>
        </w:rPr>
        <w:t>, називаються – туристичними агентами (турагентами)</w:t>
      </w:r>
      <w:r w:rsidR="00671FD0" w:rsidRPr="00671FD0">
        <w:rPr>
          <w:rFonts w:ascii="Times New Roman" w:hAnsi="Times New Roman" w:cs="Times New Roman"/>
          <w:sz w:val="28"/>
          <w:szCs w:val="28"/>
        </w:rPr>
        <w:t xml:space="preserve"> [</w:t>
      </w:r>
      <w:r w:rsidR="00671FD0">
        <w:rPr>
          <w:rFonts w:ascii="Times New Roman" w:hAnsi="Times New Roman" w:cs="Times New Roman"/>
          <w:sz w:val="28"/>
          <w:szCs w:val="28"/>
        </w:rPr>
        <w:fldChar w:fldCharType="begin"/>
      </w:r>
      <w:r w:rsidR="00671FD0">
        <w:rPr>
          <w:rFonts w:ascii="Times New Roman" w:hAnsi="Times New Roman" w:cs="Times New Roman"/>
          <w:sz w:val="28"/>
          <w:szCs w:val="28"/>
        </w:rPr>
        <w:instrText xml:space="preserve"> REF _Ref71405344 \r \h </w:instrText>
      </w:r>
      <w:r w:rsidR="00671FD0">
        <w:rPr>
          <w:rFonts w:ascii="Times New Roman" w:hAnsi="Times New Roman" w:cs="Times New Roman"/>
          <w:sz w:val="28"/>
          <w:szCs w:val="28"/>
        </w:rPr>
      </w:r>
      <w:r w:rsidR="00671FD0">
        <w:rPr>
          <w:rFonts w:ascii="Times New Roman" w:hAnsi="Times New Roman" w:cs="Times New Roman"/>
          <w:sz w:val="28"/>
          <w:szCs w:val="28"/>
        </w:rPr>
        <w:fldChar w:fldCharType="separate"/>
      </w:r>
      <w:r w:rsidR="00DB10AE">
        <w:rPr>
          <w:rFonts w:ascii="Times New Roman" w:hAnsi="Times New Roman" w:cs="Times New Roman"/>
          <w:sz w:val="28"/>
          <w:szCs w:val="28"/>
        </w:rPr>
        <w:t>2</w:t>
      </w:r>
      <w:r w:rsidR="00671FD0">
        <w:rPr>
          <w:rFonts w:ascii="Times New Roman" w:hAnsi="Times New Roman" w:cs="Times New Roman"/>
          <w:sz w:val="28"/>
          <w:szCs w:val="28"/>
        </w:rPr>
        <w:fldChar w:fldCharType="end"/>
      </w:r>
      <w:r w:rsidR="00671FD0" w:rsidRPr="00671FD0">
        <w:rPr>
          <w:rFonts w:ascii="Times New Roman" w:hAnsi="Times New Roman" w:cs="Times New Roman"/>
          <w:sz w:val="28"/>
          <w:szCs w:val="28"/>
        </w:rPr>
        <w:t>]</w:t>
      </w:r>
      <w:r w:rsidR="00845F14">
        <w:rPr>
          <w:rFonts w:ascii="Times New Roman" w:hAnsi="Times New Roman" w:cs="Times New Roman"/>
          <w:sz w:val="28"/>
          <w:szCs w:val="28"/>
        </w:rPr>
        <w:t>.</w:t>
      </w:r>
    </w:p>
    <w:p w:rsidR="0049444E" w:rsidRDefault="0049444E" w:rsidP="00845F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суб’єкт туристичної діяльності, утворюється відповідно до чинного законодавства країни, також займається створенням </w:t>
      </w:r>
      <w:r w:rsidR="006C18DA">
        <w:rPr>
          <w:rFonts w:ascii="Times New Roman" w:hAnsi="Times New Roman" w:cs="Times New Roman"/>
          <w:sz w:val="28"/>
          <w:szCs w:val="28"/>
        </w:rPr>
        <w:t>i</w:t>
      </w:r>
      <w:r>
        <w:rPr>
          <w:rFonts w:ascii="Times New Roman" w:hAnsi="Times New Roman" w:cs="Times New Roman"/>
          <w:sz w:val="28"/>
          <w:szCs w:val="28"/>
        </w:rPr>
        <w:t xml:space="preserve">/або реалізацією </w:t>
      </w:r>
      <w:r>
        <w:rPr>
          <w:rFonts w:ascii="Times New Roman" w:hAnsi="Times New Roman" w:cs="Times New Roman"/>
          <w:sz w:val="28"/>
          <w:szCs w:val="28"/>
        </w:rPr>
        <w:lastRenderedPageBreak/>
        <w:t>туристичного продукту, та функціонує на принципах комерційного розрахунку з метою максимізації прибутку або іншого ефекту,</w:t>
      </w:r>
      <w:r w:rsidR="006C18DA">
        <w:rPr>
          <w:rFonts w:ascii="Times New Roman" w:hAnsi="Times New Roman" w:cs="Times New Roman"/>
          <w:sz w:val="28"/>
          <w:szCs w:val="28"/>
        </w:rPr>
        <w:t xml:space="preserve"> в тому числі i</w:t>
      </w:r>
      <w:r>
        <w:rPr>
          <w:rFonts w:ascii="Times New Roman" w:hAnsi="Times New Roman" w:cs="Times New Roman"/>
          <w:sz w:val="28"/>
          <w:szCs w:val="28"/>
        </w:rPr>
        <w:t xml:space="preserve"> соціального.</w:t>
      </w:r>
    </w:p>
    <w:p w:rsidR="005610A3" w:rsidRDefault="005610A3">
      <w:pPr>
        <w:rPr>
          <w:rFonts w:ascii="Times New Roman" w:hAnsi="Times New Roman" w:cs="Times New Roman"/>
          <w:sz w:val="28"/>
          <w:szCs w:val="28"/>
        </w:rPr>
      </w:pPr>
      <w:r>
        <w:rPr>
          <w:rFonts w:ascii="Times New Roman" w:hAnsi="Times New Roman" w:cs="Times New Roman"/>
          <w:sz w:val="28"/>
          <w:szCs w:val="28"/>
        </w:rPr>
        <w:br w:type="page"/>
      </w:r>
    </w:p>
    <w:p w:rsidR="00C51B6A" w:rsidRDefault="00AB189F" w:rsidP="005610A3">
      <w:pPr>
        <w:rPr>
          <w:rFonts w:ascii="Times New Roman" w:hAnsi="Times New Roman" w:cs="Times New Roman"/>
          <w:b/>
          <w:sz w:val="28"/>
          <w:szCs w:val="28"/>
        </w:rPr>
      </w:pPr>
      <w:r w:rsidRPr="00AB189F">
        <w:rPr>
          <w:rFonts w:ascii="Times New Roman" w:hAnsi="Times New Roman" w:cs="Times New Roman"/>
          <w:b/>
          <w:sz w:val="28"/>
          <w:szCs w:val="28"/>
        </w:rPr>
        <w:lastRenderedPageBreak/>
        <w:t>1.2 Основні джерела інформації для оцінки діяльності туристичного бізнесу</w:t>
      </w:r>
    </w:p>
    <w:p w:rsidR="005610A3" w:rsidRDefault="00544DED" w:rsidP="00AA4D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Основним джерелом інформації для оцінки діяльності туристичного бізн</w:t>
      </w:r>
      <w:r w:rsidR="00513A01">
        <w:rPr>
          <w:rFonts w:ascii="Times New Roman" w:hAnsi="Times New Roman" w:cs="Times New Roman"/>
          <w:sz w:val="28"/>
          <w:szCs w:val="28"/>
        </w:rPr>
        <w:t>есу в Україні є статистичні спостереження</w:t>
      </w:r>
      <w:r>
        <w:rPr>
          <w:rFonts w:ascii="Times New Roman" w:hAnsi="Times New Roman" w:cs="Times New Roman"/>
          <w:sz w:val="28"/>
          <w:szCs w:val="28"/>
        </w:rPr>
        <w:t xml:space="preserve">. </w:t>
      </w:r>
    </w:p>
    <w:p w:rsidR="00513A01" w:rsidRDefault="005610A3" w:rsidP="00513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Статистичне спостереження в туризмі – є найважливішим розділом в області туризму. </w:t>
      </w:r>
      <w:r w:rsidR="00513A01">
        <w:rPr>
          <w:rFonts w:ascii="Times New Roman" w:hAnsi="Times New Roman" w:cs="Times New Roman"/>
          <w:sz w:val="28"/>
          <w:szCs w:val="28"/>
        </w:rPr>
        <w:t>Окрім територіальних статистичних служб, що займаються статистичними спостереженнями в туризмі, існують також туристські асоціації, громадські організації, турфірми та інші, які потребують статистичну інформацію.</w:t>
      </w:r>
    </w:p>
    <w:p w:rsidR="00513A01" w:rsidRDefault="00513A01" w:rsidP="00513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Статистичним спостереженням є науково організоване отримання первинної статистичної інформації або планомірний збір даних про явища громадського життя, яке вивчається.</w:t>
      </w:r>
    </w:p>
    <w:p w:rsidR="00AB189F" w:rsidRDefault="00513A01" w:rsidP="00AA4D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4DED">
        <w:rPr>
          <w:rFonts w:ascii="Times New Roman" w:hAnsi="Times New Roman" w:cs="Times New Roman"/>
          <w:sz w:val="28"/>
          <w:szCs w:val="28"/>
        </w:rPr>
        <w:t>Сучасну систему статистичного обліку та звітності України в сфері туризму пропонується розробляти на основі міжнародних вимог. На базі «Міжнародних рекомендацій зі статистики туризму» (2008 рік)</w:t>
      </w:r>
      <w:r w:rsidR="00671FD0" w:rsidRPr="00671FD0">
        <w:rPr>
          <w:rFonts w:ascii="Times New Roman" w:hAnsi="Times New Roman" w:cs="Times New Roman"/>
          <w:sz w:val="28"/>
          <w:szCs w:val="28"/>
          <w:lang w:val="ru-RU"/>
        </w:rPr>
        <w:t xml:space="preserve"> [</w:t>
      </w:r>
      <w:r w:rsidR="00671FD0">
        <w:rPr>
          <w:rFonts w:ascii="Times New Roman" w:hAnsi="Times New Roman" w:cs="Times New Roman"/>
          <w:sz w:val="28"/>
          <w:szCs w:val="28"/>
          <w:lang w:val="ru-RU"/>
        </w:rPr>
        <w:fldChar w:fldCharType="begin"/>
      </w:r>
      <w:r w:rsidR="00671FD0">
        <w:rPr>
          <w:rFonts w:ascii="Times New Roman" w:hAnsi="Times New Roman" w:cs="Times New Roman"/>
          <w:sz w:val="28"/>
          <w:szCs w:val="28"/>
          <w:lang w:val="ru-RU"/>
        </w:rPr>
        <w:instrText xml:space="preserve"> REF _Ref71405483 \r \h </w:instrText>
      </w:r>
      <w:r w:rsidR="00671FD0">
        <w:rPr>
          <w:rFonts w:ascii="Times New Roman" w:hAnsi="Times New Roman" w:cs="Times New Roman"/>
          <w:sz w:val="28"/>
          <w:szCs w:val="28"/>
          <w:lang w:val="ru-RU"/>
        </w:rPr>
      </w:r>
      <w:r w:rsidR="00671FD0">
        <w:rPr>
          <w:rFonts w:ascii="Times New Roman" w:hAnsi="Times New Roman" w:cs="Times New Roman"/>
          <w:sz w:val="28"/>
          <w:szCs w:val="28"/>
          <w:lang w:val="ru-RU"/>
        </w:rPr>
        <w:fldChar w:fldCharType="separate"/>
      </w:r>
      <w:r w:rsidR="00DB10AE">
        <w:rPr>
          <w:rFonts w:ascii="Times New Roman" w:hAnsi="Times New Roman" w:cs="Times New Roman"/>
          <w:sz w:val="28"/>
          <w:szCs w:val="28"/>
          <w:lang w:val="ru-RU"/>
        </w:rPr>
        <w:t>4</w:t>
      </w:r>
      <w:r w:rsidR="00671FD0">
        <w:rPr>
          <w:rFonts w:ascii="Times New Roman" w:hAnsi="Times New Roman" w:cs="Times New Roman"/>
          <w:sz w:val="28"/>
          <w:szCs w:val="28"/>
          <w:lang w:val="ru-RU"/>
        </w:rPr>
        <w:fldChar w:fldCharType="end"/>
      </w:r>
      <w:r w:rsidR="00671FD0" w:rsidRPr="00671FD0">
        <w:rPr>
          <w:rFonts w:ascii="Times New Roman" w:hAnsi="Times New Roman" w:cs="Times New Roman"/>
          <w:sz w:val="28"/>
          <w:szCs w:val="28"/>
          <w:lang w:val="ru-RU"/>
        </w:rPr>
        <w:t>]</w:t>
      </w:r>
      <w:r w:rsidR="00544DED">
        <w:rPr>
          <w:rFonts w:ascii="Times New Roman" w:hAnsi="Times New Roman" w:cs="Times New Roman"/>
          <w:sz w:val="28"/>
          <w:szCs w:val="28"/>
        </w:rPr>
        <w:t xml:space="preserve"> країнам було запропоновано розробити власні системи статистики туризму з урахуванням таких вказівок:</w:t>
      </w:r>
    </w:p>
    <w:p w:rsidR="009B27B4" w:rsidRPr="009B27B4" w:rsidRDefault="009B27B4" w:rsidP="00AA4DEB">
      <w:pPr>
        <w:pStyle w:val="aa"/>
        <w:numPr>
          <w:ilvl w:val="0"/>
          <w:numId w:val="2"/>
        </w:numPr>
        <w:spacing w:after="0" w:line="360" w:lineRule="auto"/>
        <w:rPr>
          <w:rFonts w:ascii="Times New Roman" w:hAnsi="Times New Roman" w:cs="Times New Roman"/>
          <w:b/>
          <w:sz w:val="28"/>
          <w:szCs w:val="28"/>
        </w:rPr>
      </w:pPr>
      <w:r>
        <w:rPr>
          <w:rFonts w:ascii="Times New Roman" w:hAnsi="Times New Roman" w:cs="Times New Roman"/>
          <w:sz w:val="28"/>
          <w:szCs w:val="28"/>
        </w:rPr>
        <w:t>оцінки повинні ґрунтуватися на надійних джерелах статистичних даних, що відображають інформацію як про відвідувачів,</w:t>
      </w:r>
      <w:r w:rsidR="0028357C">
        <w:rPr>
          <w:rFonts w:ascii="Times New Roman" w:hAnsi="Times New Roman" w:cs="Times New Roman"/>
          <w:sz w:val="28"/>
          <w:szCs w:val="28"/>
        </w:rPr>
        <w:t xml:space="preserve"> так i</w:t>
      </w:r>
      <w:r>
        <w:rPr>
          <w:rFonts w:ascii="Times New Roman" w:hAnsi="Times New Roman" w:cs="Times New Roman"/>
          <w:sz w:val="28"/>
          <w:szCs w:val="28"/>
        </w:rPr>
        <w:t xml:space="preserve"> про виробників товарів та послуг;</w:t>
      </w:r>
    </w:p>
    <w:p w:rsidR="009B27B4" w:rsidRPr="009B27B4" w:rsidRDefault="009B27B4" w:rsidP="00AA4DEB">
      <w:pPr>
        <w:pStyle w:val="aa"/>
        <w:numPr>
          <w:ilvl w:val="0"/>
          <w:numId w:val="2"/>
        </w:numPr>
        <w:spacing w:after="0" w:line="360" w:lineRule="auto"/>
        <w:rPr>
          <w:rFonts w:ascii="Times New Roman" w:hAnsi="Times New Roman" w:cs="Times New Roman"/>
          <w:b/>
          <w:sz w:val="28"/>
          <w:szCs w:val="28"/>
        </w:rPr>
      </w:pPr>
      <w:r>
        <w:rPr>
          <w:rFonts w:ascii="Times New Roman" w:hAnsi="Times New Roman" w:cs="Times New Roman"/>
          <w:sz w:val="28"/>
          <w:szCs w:val="28"/>
        </w:rPr>
        <w:t>дані спостережень мають бути статистичні за характером та готуватися на регулярній основі;</w:t>
      </w:r>
    </w:p>
    <w:p w:rsidR="009B27B4" w:rsidRPr="009B27B4" w:rsidRDefault="0008632B" w:rsidP="00AA4DEB">
      <w:pPr>
        <w:pStyle w:val="aa"/>
        <w:numPr>
          <w:ilvl w:val="0"/>
          <w:numId w:val="2"/>
        </w:num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мають </w:t>
      </w:r>
      <w:r w:rsidR="009B27B4">
        <w:rPr>
          <w:rFonts w:ascii="Times New Roman" w:hAnsi="Times New Roman" w:cs="Times New Roman"/>
          <w:sz w:val="28"/>
          <w:szCs w:val="28"/>
        </w:rPr>
        <w:t>відрізнятися концептуальною точністю</w:t>
      </w:r>
      <w:r>
        <w:rPr>
          <w:rFonts w:ascii="Times New Roman" w:hAnsi="Times New Roman" w:cs="Times New Roman"/>
          <w:sz w:val="28"/>
          <w:szCs w:val="28"/>
        </w:rPr>
        <w:t>;</w:t>
      </w:r>
    </w:p>
    <w:p w:rsidR="009B27B4" w:rsidRPr="00AA4DEB" w:rsidRDefault="0028357C" w:rsidP="00AA4DEB">
      <w:pPr>
        <w:pStyle w:val="aa"/>
        <w:numPr>
          <w:ilvl w:val="0"/>
          <w:numId w:val="2"/>
        </w:numPr>
        <w:spacing w:after="0" w:line="360" w:lineRule="auto"/>
        <w:rPr>
          <w:rFonts w:ascii="Times New Roman" w:hAnsi="Times New Roman" w:cs="Times New Roman"/>
          <w:b/>
          <w:sz w:val="28"/>
          <w:szCs w:val="28"/>
        </w:rPr>
      </w:pPr>
      <w:r>
        <w:rPr>
          <w:rFonts w:ascii="Times New Roman" w:hAnsi="Times New Roman" w:cs="Times New Roman"/>
          <w:sz w:val="28"/>
          <w:szCs w:val="28"/>
        </w:rPr>
        <w:t>представлятися своєчасно, щоб уникнути спотворення результатів статистичного досліджен</w:t>
      </w:r>
      <w:r>
        <w:rPr>
          <w:rFonts w:ascii="Times New Roman" w:hAnsi="Times New Roman" w:cs="Times New Roman"/>
          <w:sz w:val="28"/>
          <w:szCs w:val="28"/>
          <w:lang w:val="ru-RU"/>
        </w:rPr>
        <w:t>н</w:t>
      </w:r>
      <w:r>
        <w:rPr>
          <w:rFonts w:ascii="Times New Roman" w:hAnsi="Times New Roman" w:cs="Times New Roman"/>
          <w:sz w:val="28"/>
          <w:szCs w:val="28"/>
        </w:rPr>
        <w:t>я;</w:t>
      </w:r>
    </w:p>
    <w:p w:rsidR="00AA4DEB" w:rsidRPr="00AA4DEB" w:rsidRDefault="00AA4DEB" w:rsidP="00AA4DEB">
      <w:pPr>
        <w:pStyle w:val="aa"/>
        <w:numPr>
          <w:ilvl w:val="0"/>
          <w:numId w:val="2"/>
        </w:numPr>
        <w:spacing w:after="0" w:line="360" w:lineRule="auto"/>
        <w:rPr>
          <w:rFonts w:ascii="Times New Roman" w:hAnsi="Times New Roman" w:cs="Times New Roman"/>
          <w:b/>
          <w:sz w:val="28"/>
          <w:szCs w:val="28"/>
        </w:rPr>
      </w:pPr>
      <w:r>
        <w:rPr>
          <w:rFonts w:ascii="Times New Roman" w:hAnsi="Times New Roman" w:cs="Times New Roman"/>
          <w:sz w:val="28"/>
          <w:szCs w:val="28"/>
        </w:rPr>
        <w:t>дані мають бути внутрішньо послідовними, представлятися в макроекономічних рамках, визнаних на міжнародному рівні.</w:t>
      </w:r>
    </w:p>
    <w:p w:rsidR="00AA4DEB" w:rsidRDefault="00AA4DEB" w:rsidP="00D150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Організація зі збирання адміністративних даних та державна служба статистики в Україні </w:t>
      </w:r>
      <w:r w:rsidR="0028357C">
        <w:rPr>
          <w:rFonts w:ascii="Times New Roman" w:hAnsi="Times New Roman" w:cs="Times New Roman"/>
          <w:sz w:val="28"/>
          <w:szCs w:val="28"/>
        </w:rPr>
        <w:t>відповідають статтям 4 i</w:t>
      </w:r>
      <w:r>
        <w:rPr>
          <w:rFonts w:ascii="Times New Roman" w:hAnsi="Times New Roman" w:cs="Times New Roman"/>
          <w:sz w:val="28"/>
          <w:szCs w:val="28"/>
        </w:rPr>
        <w:t xml:space="preserve"> 5 Закону України «Про туризм»</w:t>
      </w:r>
      <w:r w:rsidR="00671FD0" w:rsidRPr="00671FD0">
        <w:rPr>
          <w:rFonts w:ascii="Times New Roman" w:hAnsi="Times New Roman" w:cs="Times New Roman"/>
          <w:sz w:val="28"/>
          <w:szCs w:val="28"/>
        </w:rPr>
        <w:t xml:space="preserve"> [</w:t>
      </w:r>
      <w:r w:rsidR="00671FD0">
        <w:rPr>
          <w:rFonts w:ascii="Times New Roman" w:hAnsi="Times New Roman" w:cs="Times New Roman"/>
          <w:sz w:val="28"/>
          <w:szCs w:val="28"/>
        </w:rPr>
        <w:fldChar w:fldCharType="begin"/>
      </w:r>
      <w:r w:rsidR="00671FD0">
        <w:rPr>
          <w:rFonts w:ascii="Times New Roman" w:hAnsi="Times New Roman" w:cs="Times New Roman"/>
          <w:sz w:val="28"/>
          <w:szCs w:val="28"/>
        </w:rPr>
        <w:instrText xml:space="preserve"> REF _Ref71405344 \r \h </w:instrText>
      </w:r>
      <w:r w:rsidR="00D150AA">
        <w:rPr>
          <w:rFonts w:ascii="Times New Roman" w:hAnsi="Times New Roman" w:cs="Times New Roman"/>
          <w:sz w:val="28"/>
          <w:szCs w:val="28"/>
        </w:rPr>
        <w:instrText xml:space="preserve"> \* MERGEFORMAT </w:instrText>
      </w:r>
      <w:r w:rsidR="00671FD0">
        <w:rPr>
          <w:rFonts w:ascii="Times New Roman" w:hAnsi="Times New Roman" w:cs="Times New Roman"/>
          <w:sz w:val="28"/>
          <w:szCs w:val="28"/>
        </w:rPr>
      </w:r>
      <w:r w:rsidR="00671FD0">
        <w:rPr>
          <w:rFonts w:ascii="Times New Roman" w:hAnsi="Times New Roman" w:cs="Times New Roman"/>
          <w:sz w:val="28"/>
          <w:szCs w:val="28"/>
        </w:rPr>
        <w:fldChar w:fldCharType="separate"/>
      </w:r>
      <w:r w:rsidR="00DB10AE">
        <w:rPr>
          <w:rFonts w:ascii="Times New Roman" w:hAnsi="Times New Roman" w:cs="Times New Roman"/>
          <w:sz w:val="28"/>
          <w:szCs w:val="28"/>
        </w:rPr>
        <w:t>2</w:t>
      </w:r>
      <w:r w:rsidR="00671FD0">
        <w:rPr>
          <w:rFonts w:ascii="Times New Roman" w:hAnsi="Times New Roman" w:cs="Times New Roman"/>
          <w:sz w:val="28"/>
          <w:szCs w:val="28"/>
        </w:rPr>
        <w:fldChar w:fldCharType="end"/>
      </w:r>
      <w:r w:rsidR="00671FD0" w:rsidRPr="00671FD0">
        <w:rPr>
          <w:rFonts w:ascii="Times New Roman" w:hAnsi="Times New Roman" w:cs="Times New Roman"/>
          <w:sz w:val="28"/>
          <w:szCs w:val="28"/>
        </w:rPr>
        <w:t>]</w:t>
      </w:r>
      <w:r>
        <w:rPr>
          <w:rFonts w:ascii="Times New Roman" w:hAnsi="Times New Roman" w:cs="Times New Roman"/>
          <w:sz w:val="28"/>
          <w:szCs w:val="28"/>
        </w:rPr>
        <w:t xml:space="preserve"> щодо форм та видів туризму,</w:t>
      </w:r>
      <w:r w:rsidR="00AA613D">
        <w:rPr>
          <w:rFonts w:ascii="Times New Roman" w:hAnsi="Times New Roman" w:cs="Times New Roman"/>
          <w:sz w:val="28"/>
          <w:szCs w:val="28"/>
        </w:rPr>
        <w:t xml:space="preserve"> визначенню суб’єктів, що здійснюють туристичну діяльність, та ДСТУ 4527 «Послуги туристичні. Засоби розміщення. </w:t>
      </w:r>
      <w:r w:rsidR="00AA613D">
        <w:rPr>
          <w:rFonts w:ascii="Times New Roman" w:hAnsi="Times New Roman" w:cs="Times New Roman"/>
          <w:sz w:val="28"/>
          <w:szCs w:val="28"/>
        </w:rPr>
        <w:lastRenderedPageBreak/>
        <w:t>Терміни та визначення» в частині визначення колективних засобів розміщення</w:t>
      </w:r>
      <w:r w:rsidR="00671FD0" w:rsidRPr="00D00E76">
        <w:rPr>
          <w:rFonts w:ascii="Times New Roman" w:hAnsi="Times New Roman" w:cs="Times New Roman"/>
          <w:sz w:val="28"/>
          <w:szCs w:val="28"/>
          <w:lang w:val="ru-RU"/>
        </w:rPr>
        <w:t xml:space="preserve"> [</w:t>
      </w:r>
      <w:r w:rsidR="00671FD0">
        <w:rPr>
          <w:rFonts w:ascii="Times New Roman" w:hAnsi="Times New Roman" w:cs="Times New Roman"/>
          <w:sz w:val="28"/>
          <w:szCs w:val="28"/>
          <w:lang w:val="en-US"/>
        </w:rPr>
        <w:fldChar w:fldCharType="begin"/>
      </w:r>
      <w:r w:rsidR="00671FD0" w:rsidRPr="00D00E76">
        <w:rPr>
          <w:rFonts w:ascii="Times New Roman" w:hAnsi="Times New Roman" w:cs="Times New Roman"/>
          <w:sz w:val="28"/>
          <w:szCs w:val="28"/>
          <w:lang w:val="ru-RU"/>
        </w:rPr>
        <w:instrText xml:space="preserve"> </w:instrText>
      </w:r>
      <w:r w:rsidR="00671FD0">
        <w:rPr>
          <w:rFonts w:ascii="Times New Roman" w:hAnsi="Times New Roman" w:cs="Times New Roman"/>
          <w:sz w:val="28"/>
          <w:szCs w:val="28"/>
          <w:lang w:val="en-US"/>
        </w:rPr>
        <w:instrText>REF</w:instrText>
      </w:r>
      <w:r w:rsidR="00671FD0" w:rsidRPr="00D00E76">
        <w:rPr>
          <w:rFonts w:ascii="Times New Roman" w:hAnsi="Times New Roman" w:cs="Times New Roman"/>
          <w:sz w:val="28"/>
          <w:szCs w:val="28"/>
          <w:lang w:val="ru-RU"/>
        </w:rPr>
        <w:instrText xml:space="preserve"> _</w:instrText>
      </w:r>
      <w:r w:rsidR="00671FD0">
        <w:rPr>
          <w:rFonts w:ascii="Times New Roman" w:hAnsi="Times New Roman" w:cs="Times New Roman"/>
          <w:sz w:val="28"/>
          <w:szCs w:val="28"/>
          <w:lang w:val="en-US"/>
        </w:rPr>
        <w:instrText>Ref</w:instrText>
      </w:r>
      <w:r w:rsidR="00671FD0" w:rsidRPr="00D00E76">
        <w:rPr>
          <w:rFonts w:ascii="Times New Roman" w:hAnsi="Times New Roman" w:cs="Times New Roman"/>
          <w:sz w:val="28"/>
          <w:szCs w:val="28"/>
          <w:lang w:val="ru-RU"/>
        </w:rPr>
        <w:instrText>71405523 \</w:instrText>
      </w:r>
      <w:r w:rsidR="00671FD0">
        <w:rPr>
          <w:rFonts w:ascii="Times New Roman" w:hAnsi="Times New Roman" w:cs="Times New Roman"/>
          <w:sz w:val="28"/>
          <w:szCs w:val="28"/>
          <w:lang w:val="en-US"/>
        </w:rPr>
        <w:instrText>r</w:instrText>
      </w:r>
      <w:r w:rsidR="00671FD0" w:rsidRPr="00D00E76">
        <w:rPr>
          <w:rFonts w:ascii="Times New Roman" w:hAnsi="Times New Roman" w:cs="Times New Roman"/>
          <w:sz w:val="28"/>
          <w:szCs w:val="28"/>
          <w:lang w:val="ru-RU"/>
        </w:rPr>
        <w:instrText xml:space="preserve"> \</w:instrText>
      </w:r>
      <w:r w:rsidR="00671FD0">
        <w:rPr>
          <w:rFonts w:ascii="Times New Roman" w:hAnsi="Times New Roman" w:cs="Times New Roman"/>
          <w:sz w:val="28"/>
          <w:szCs w:val="28"/>
          <w:lang w:val="en-US"/>
        </w:rPr>
        <w:instrText>h</w:instrText>
      </w:r>
      <w:r w:rsidR="00671FD0" w:rsidRPr="00D00E76">
        <w:rPr>
          <w:rFonts w:ascii="Times New Roman" w:hAnsi="Times New Roman" w:cs="Times New Roman"/>
          <w:sz w:val="28"/>
          <w:szCs w:val="28"/>
          <w:lang w:val="ru-RU"/>
        </w:rPr>
        <w:instrText xml:space="preserve"> </w:instrText>
      </w:r>
      <w:r w:rsidR="00D150AA" w:rsidRPr="00D150AA">
        <w:rPr>
          <w:rFonts w:ascii="Times New Roman" w:hAnsi="Times New Roman" w:cs="Times New Roman"/>
          <w:sz w:val="28"/>
          <w:szCs w:val="28"/>
          <w:lang w:val="ru-RU"/>
        </w:rPr>
        <w:instrText xml:space="preserve"> \* </w:instrText>
      </w:r>
      <w:r w:rsidR="00D150AA">
        <w:rPr>
          <w:rFonts w:ascii="Times New Roman" w:hAnsi="Times New Roman" w:cs="Times New Roman"/>
          <w:sz w:val="28"/>
          <w:szCs w:val="28"/>
          <w:lang w:val="en-US"/>
        </w:rPr>
        <w:instrText>MERGEFORMAT</w:instrText>
      </w:r>
      <w:r w:rsidR="00D150AA" w:rsidRPr="00D150AA">
        <w:rPr>
          <w:rFonts w:ascii="Times New Roman" w:hAnsi="Times New Roman" w:cs="Times New Roman"/>
          <w:sz w:val="28"/>
          <w:szCs w:val="28"/>
          <w:lang w:val="ru-RU"/>
        </w:rPr>
        <w:instrText xml:space="preserve"> </w:instrText>
      </w:r>
      <w:r w:rsidR="00671FD0">
        <w:rPr>
          <w:rFonts w:ascii="Times New Roman" w:hAnsi="Times New Roman" w:cs="Times New Roman"/>
          <w:sz w:val="28"/>
          <w:szCs w:val="28"/>
          <w:lang w:val="en-US"/>
        </w:rPr>
      </w:r>
      <w:r w:rsidR="00671FD0">
        <w:rPr>
          <w:rFonts w:ascii="Times New Roman" w:hAnsi="Times New Roman" w:cs="Times New Roman"/>
          <w:sz w:val="28"/>
          <w:szCs w:val="28"/>
          <w:lang w:val="en-US"/>
        </w:rPr>
        <w:fldChar w:fldCharType="separate"/>
      </w:r>
      <w:r w:rsidR="00DB10AE" w:rsidRPr="00DB10AE">
        <w:rPr>
          <w:rFonts w:ascii="Times New Roman" w:hAnsi="Times New Roman" w:cs="Times New Roman"/>
          <w:sz w:val="28"/>
          <w:szCs w:val="28"/>
          <w:lang w:val="ru-RU"/>
        </w:rPr>
        <w:t>5</w:t>
      </w:r>
      <w:r w:rsidR="00671FD0">
        <w:rPr>
          <w:rFonts w:ascii="Times New Roman" w:hAnsi="Times New Roman" w:cs="Times New Roman"/>
          <w:sz w:val="28"/>
          <w:szCs w:val="28"/>
          <w:lang w:val="en-US"/>
        </w:rPr>
        <w:fldChar w:fldCharType="end"/>
      </w:r>
      <w:r w:rsidR="00671FD0" w:rsidRPr="00D00E76">
        <w:rPr>
          <w:rFonts w:ascii="Times New Roman" w:hAnsi="Times New Roman" w:cs="Times New Roman"/>
          <w:sz w:val="28"/>
          <w:szCs w:val="28"/>
          <w:lang w:val="ru-RU"/>
        </w:rPr>
        <w:t>]</w:t>
      </w:r>
      <w:r w:rsidR="00AA613D">
        <w:rPr>
          <w:rFonts w:ascii="Times New Roman" w:hAnsi="Times New Roman" w:cs="Times New Roman"/>
          <w:sz w:val="28"/>
          <w:szCs w:val="28"/>
        </w:rPr>
        <w:t xml:space="preserve">. </w:t>
      </w:r>
    </w:p>
    <w:p w:rsidR="0094752A" w:rsidRDefault="0094752A" w:rsidP="00D150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Наказі Держстату від 31 грудня 2015 року «Методологічні положення зі статистики туризму»</w:t>
      </w:r>
      <w:r w:rsidR="00D00E76" w:rsidRPr="00D00E76">
        <w:rPr>
          <w:rFonts w:ascii="Times New Roman" w:hAnsi="Times New Roman" w:cs="Times New Roman"/>
          <w:sz w:val="28"/>
          <w:szCs w:val="28"/>
          <w:lang w:val="ru-RU"/>
        </w:rPr>
        <w:t xml:space="preserve"> [</w:t>
      </w:r>
      <w:r w:rsidR="00D00E76">
        <w:rPr>
          <w:rFonts w:ascii="Times New Roman" w:hAnsi="Times New Roman" w:cs="Times New Roman"/>
          <w:sz w:val="28"/>
          <w:szCs w:val="28"/>
          <w:lang w:val="ru-RU"/>
        </w:rPr>
        <w:fldChar w:fldCharType="begin"/>
      </w:r>
      <w:r w:rsidR="00D00E76">
        <w:rPr>
          <w:rFonts w:ascii="Times New Roman" w:hAnsi="Times New Roman" w:cs="Times New Roman"/>
          <w:sz w:val="28"/>
          <w:szCs w:val="28"/>
          <w:lang w:val="ru-RU"/>
        </w:rPr>
        <w:instrText xml:space="preserve"> REF _Ref71405539 \r \h </w:instrText>
      </w:r>
      <w:r w:rsidR="00D150AA">
        <w:rPr>
          <w:rFonts w:ascii="Times New Roman" w:hAnsi="Times New Roman" w:cs="Times New Roman"/>
          <w:sz w:val="28"/>
          <w:szCs w:val="28"/>
          <w:lang w:val="ru-RU"/>
        </w:rPr>
        <w:instrText xml:space="preserve"> \* MERGEFORMAT </w:instrText>
      </w:r>
      <w:r w:rsidR="00D00E76">
        <w:rPr>
          <w:rFonts w:ascii="Times New Roman" w:hAnsi="Times New Roman" w:cs="Times New Roman"/>
          <w:sz w:val="28"/>
          <w:szCs w:val="28"/>
          <w:lang w:val="ru-RU"/>
        </w:rPr>
      </w:r>
      <w:r w:rsidR="00D00E76">
        <w:rPr>
          <w:rFonts w:ascii="Times New Roman" w:hAnsi="Times New Roman" w:cs="Times New Roman"/>
          <w:sz w:val="28"/>
          <w:szCs w:val="28"/>
          <w:lang w:val="ru-RU"/>
        </w:rPr>
        <w:fldChar w:fldCharType="separate"/>
      </w:r>
      <w:r w:rsidR="00DB10AE">
        <w:rPr>
          <w:rFonts w:ascii="Times New Roman" w:hAnsi="Times New Roman" w:cs="Times New Roman"/>
          <w:sz w:val="28"/>
          <w:szCs w:val="28"/>
          <w:lang w:val="ru-RU"/>
        </w:rPr>
        <w:t>6</w:t>
      </w:r>
      <w:r w:rsidR="00D00E76">
        <w:rPr>
          <w:rFonts w:ascii="Times New Roman" w:hAnsi="Times New Roman" w:cs="Times New Roman"/>
          <w:sz w:val="28"/>
          <w:szCs w:val="28"/>
          <w:lang w:val="ru-RU"/>
        </w:rPr>
        <w:fldChar w:fldCharType="end"/>
      </w:r>
      <w:r w:rsidR="00D00E76" w:rsidRPr="00D00E76">
        <w:rPr>
          <w:rFonts w:ascii="Times New Roman" w:hAnsi="Times New Roman" w:cs="Times New Roman"/>
          <w:sz w:val="28"/>
          <w:szCs w:val="28"/>
          <w:lang w:val="ru-RU"/>
        </w:rPr>
        <w:t>]</w:t>
      </w:r>
      <w:r>
        <w:rPr>
          <w:rFonts w:ascii="Times New Roman" w:hAnsi="Times New Roman" w:cs="Times New Roman"/>
          <w:sz w:val="28"/>
          <w:szCs w:val="28"/>
        </w:rPr>
        <w:t xml:space="preserve"> містяться основні поняття й терміни зі статистики туризму, перелік статистичних показників,</w:t>
      </w:r>
      <w:r w:rsidR="0028357C">
        <w:rPr>
          <w:rFonts w:ascii="Times New Roman" w:hAnsi="Times New Roman" w:cs="Times New Roman"/>
          <w:sz w:val="28"/>
          <w:szCs w:val="28"/>
        </w:rPr>
        <w:t xml:space="preserve"> a</w:t>
      </w:r>
      <w:r>
        <w:rPr>
          <w:rFonts w:ascii="Times New Roman" w:hAnsi="Times New Roman" w:cs="Times New Roman"/>
          <w:sz w:val="28"/>
          <w:szCs w:val="28"/>
        </w:rPr>
        <w:t xml:space="preserve"> також визначення завдань, щодо порядку організації та методології проведення державних статистичних спостережень, </w:t>
      </w:r>
      <w:r w:rsidR="00B8464A">
        <w:rPr>
          <w:rFonts w:ascii="Times New Roman" w:hAnsi="Times New Roman" w:cs="Times New Roman"/>
          <w:sz w:val="28"/>
          <w:szCs w:val="28"/>
        </w:rPr>
        <w:t xml:space="preserve">джерела даних для підготовки та публікації узагальненої інформації з туризму. </w:t>
      </w:r>
    </w:p>
    <w:p w:rsidR="00A52537" w:rsidRDefault="00B8464A" w:rsidP="00D150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сьогоднішній день отримання інформації щодо статистики туризму можна за допомоги таких джерел (рис.1)</w:t>
      </w:r>
      <w:r w:rsidR="00A52537">
        <w:rPr>
          <w:rFonts w:ascii="Times New Roman" w:hAnsi="Times New Roman" w:cs="Times New Roman"/>
          <w:sz w:val="28"/>
          <w:szCs w:val="28"/>
        </w:rPr>
        <w:t>.</w:t>
      </w:r>
    </w:p>
    <w:p w:rsidR="00A52537" w:rsidRPr="00B83DA2" w:rsidRDefault="00A52537" w:rsidP="000B558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63360" behindDoc="0" locked="0" layoutInCell="1" allowOverlap="1" wp14:anchorId="446A6753" wp14:editId="410AA927">
                <wp:simplePos x="0" y="0"/>
                <wp:positionH relativeFrom="column">
                  <wp:posOffset>4235450</wp:posOffset>
                </wp:positionH>
                <wp:positionV relativeFrom="paragraph">
                  <wp:posOffset>187960</wp:posOffset>
                </wp:positionV>
                <wp:extent cx="259080" cy="304800"/>
                <wp:effectExtent l="0" t="0" r="121920" b="19050"/>
                <wp:wrapNone/>
                <wp:docPr id="6" name="Соединительная линия уступом 6"/>
                <wp:cNvGraphicFramePr/>
                <a:graphic xmlns:a="http://schemas.openxmlformats.org/drawingml/2006/main">
                  <a:graphicData uri="http://schemas.microsoft.com/office/word/2010/wordprocessingShape">
                    <wps:wsp>
                      <wps:cNvCnPr/>
                      <wps:spPr>
                        <a:xfrm>
                          <a:off x="0" y="0"/>
                          <a:ext cx="259080" cy="304800"/>
                        </a:xfrm>
                        <a:prstGeom prst="bentConnector3">
                          <a:avLst>
                            <a:gd name="adj1" fmla="val 138235"/>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1481D678"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6" o:spid="_x0000_s1026" type="#_x0000_t34" style="position:absolute;margin-left:333.5pt;margin-top:14.8pt;width:20.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" adj="29859" strokecolor="windowText" strokeweight=".5p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2336" behindDoc="0" locked="0" layoutInCell="1" allowOverlap="1" wp14:anchorId="51081A61" wp14:editId="3EE8D394">
                <wp:simplePos x="0" y="0"/>
                <wp:positionH relativeFrom="column">
                  <wp:posOffset>1461770</wp:posOffset>
                </wp:positionH>
                <wp:positionV relativeFrom="paragraph">
                  <wp:posOffset>187960</wp:posOffset>
                </wp:positionV>
                <wp:extent cx="396240" cy="304800"/>
                <wp:effectExtent l="0" t="0" r="22860" b="19050"/>
                <wp:wrapNone/>
                <wp:docPr id="5" name="Соединительная линия уступом 5"/>
                <wp:cNvGraphicFramePr/>
                <a:graphic xmlns:a="http://schemas.openxmlformats.org/drawingml/2006/main">
                  <a:graphicData uri="http://schemas.microsoft.com/office/word/2010/wordprocessingShape">
                    <wps:wsp>
                      <wps:cNvCnPr/>
                      <wps:spPr>
                        <a:xfrm flipH="1">
                          <a:off x="0" y="0"/>
                          <a:ext cx="396240" cy="304800"/>
                        </a:xfrm>
                        <a:prstGeom prst="bentConnector3">
                          <a:avLst>
                            <a:gd name="adj1" fmla="val 100000"/>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shape w14:anchorId="1CE9619C" id="Соединительная линия уступом 5" o:spid="_x0000_s1026" type="#_x0000_t34" style="position:absolute;margin-left:115.1pt;margin-top:14.8pt;width:31.2pt;height:24p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" adj="21600" strokecolor="windowText" strokeweight=".5p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0509B487" wp14:editId="605F57C3">
                <wp:simplePos x="0" y="0"/>
                <wp:positionH relativeFrom="margin">
                  <wp:posOffset>1858010</wp:posOffset>
                </wp:positionH>
                <wp:positionV relativeFrom="paragraph">
                  <wp:posOffset>50800</wp:posOffset>
                </wp:positionV>
                <wp:extent cx="2377440" cy="297180"/>
                <wp:effectExtent l="0" t="0" r="22860" b="26670"/>
                <wp:wrapNone/>
                <wp:docPr id="2" name="Надпись 2"/>
                <wp:cNvGraphicFramePr/>
                <a:graphic xmlns:a="http://schemas.openxmlformats.org/drawingml/2006/main">
                  <a:graphicData uri="http://schemas.microsoft.com/office/word/2010/wordprocessingShape">
                    <wps:wsp>
                      <wps:cNvSpPr txBox="1"/>
                      <wps:spPr>
                        <a:xfrm>
                          <a:off x="0" y="0"/>
                          <a:ext cx="2377440" cy="297180"/>
                        </a:xfrm>
                        <a:prstGeom prst="rect">
                          <a:avLst/>
                        </a:prstGeom>
                        <a:solidFill>
                          <a:sysClr val="window" lastClr="FFFFFF"/>
                        </a:solidFill>
                        <a:ln w="6350">
                          <a:solidFill>
                            <a:prstClr val="black"/>
                          </a:solidFill>
                        </a:ln>
                      </wps:spPr>
                      <wps:txbx>
                        <w:txbxContent>
                          <w:p w:rsidR="00643BC8" w:rsidRPr="000D71AC" w:rsidRDefault="00643BC8" w:rsidP="00A52537">
                            <w:pPr>
                              <w:spacing w:after="100" w:afterAutospacing="1"/>
                              <w:jc w:val="center"/>
                              <w:rPr>
                                <w:rFonts w:ascii="Times New Roman" w:hAnsi="Times New Roman" w:cs="Times New Roman"/>
                                <w:sz w:val="24"/>
                                <w:szCs w:val="24"/>
                              </w:rPr>
                            </w:pPr>
                            <w:r w:rsidRPr="000D71AC">
                              <w:rPr>
                                <w:rFonts w:ascii="Times New Roman" w:hAnsi="Times New Roman" w:cs="Times New Roman"/>
                                <w:sz w:val="24"/>
                                <w:szCs w:val="24"/>
                              </w:rPr>
                              <w:t>Джерела інформації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09B487" id="_x0000_t202" coordsize="21600,21600" o:spt="202" path="m,l,21600r21600,l21600,xe">
                <v:stroke joinstyle="miter"/>
                <v:path gradientshapeok="t" o:connecttype="rect"/>
              </v:shapetype>
              <v:shape id="Надпись 2" o:spid="_x0000_s1026" type="#_x0000_t202" style="position:absolute;left:0;text-align:left;margin-left:146.3pt;margin-top:4pt;width:187.2pt;height:23.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" fillcolor="window" strokeweight=".5pt">
                <v:textbox>
                  <w:txbxContent>
                    <w:p w:rsidR="00643BC8" w:rsidRPr="000D71AC" w:rsidRDefault="00643BC8" w:rsidP="00A52537">
                      <w:pPr>
                        <w:spacing w:after="100" w:afterAutospacing="1"/>
                        <w:jc w:val="center"/>
                        <w:rPr>
                          <w:rFonts w:ascii="Times New Roman" w:hAnsi="Times New Roman" w:cs="Times New Roman"/>
                          <w:sz w:val="24"/>
                          <w:szCs w:val="24"/>
                        </w:rPr>
                      </w:pPr>
                      <w:r w:rsidRPr="000D71AC">
                        <w:rPr>
                          <w:rFonts w:ascii="Times New Roman" w:hAnsi="Times New Roman" w:cs="Times New Roman"/>
                          <w:sz w:val="24"/>
                          <w:szCs w:val="24"/>
                        </w:rPr>
                        <w:t>Джерела інформації</w:t>
                      </w:r>
                    </w:p>
                  </w:txbxContent>
                </v:textbox>
                <w10:wrap anchorx="margin"/>
              </v:shape>
            </w:pict>
          </mc:Fallback>
        </mc:AlternateContent>
      </w:r>
    </w:p>
    <w:p w:rsidR="00A52537" w:rsidRDefault="00A52537" w:rsidP="000B558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60288" behindDoc="0" locked="0" layoutInCell="1" allowOverlap="1" wp14:anchorId="44B6C0EF" wp14:editId="32147CA6">
                <wp:simplePos x="0" y="0"/>
                <wp:positionH relativeFrom="column">
                  <wp:posOffset>173990</wp:posOffset>
                </wp:positionH>
                <wp:positionV relativeFrom="paragraph">
                  <wp:posOffset>186055</wp:posOffset>
                </wp:positionV>
                <wp:extent cx="2674620" cy="487680"/>
                <wp:effectExtent l="0" t="0" r="11430" b="26670"/>
                <wp:wrapNone/>
                <wp:docPr id="3" name="Надпись 3"/>
                <wp:cNvGraphicFramePr/>
                <a:graphic xmlns:a="http://schemas.openxmlformats.org/drawingml/2006/main">
                  <a:graphicData uri="http://schemas.microsoft.com/office/word/2010/wordprocessingShape">
                    <wps:wsp>
                      <wps:cNvSpPr txBox="1"/>
                      <wps:spPr>
                        <a:xfrm>
                          <a:off x="0" y="0"/>
                          <a:ext cx="2674620" cy="487680"/>
                        </a:xfrm>
                        <a:prstGeom prst="rect">
                          <a:avLst/>
                        </a:prstGeom>
                        <a:solidFill>
                          <a:sysClr val="window" lastClr="FFFFFF"/>
                        </a:solidFill>
                        <a:ln w="6350">
                          <a:solidFill>
                            <a:prstClr val="black"/>
                          </a:solidFill>
                        </a:ln>
                      </wps:spPr>
                      <wps:txbx>
                        <w:txbxContent>
                          <w:p w:rsidR="00643BC8" w:rsidRDefault="00643BC8" w:rsidP="00A52537">
                            <w:pPr>
                              <w:spacing w:after="0" w:line="240" w:lineRule="auto"/>
                              <w:contextualSpacing/>
                              <w:jc w:val="center"/>
                              <w:rPr>
                                <w:rFonts w:ascii="Times New Roman" w:hAnsi="Times New Roman" w:cs="Times New Roman"/>
                                <w:sz w:val="24"/>
                                <w:szCs w:val="24"/>
                              </w:rPr>
                            </w:pPr>
                            <w:r w:rsidRPr="000D71AC">
                              <w:rPr>
                                <w:rFonts w:ascii="Times New Roman" w:hAnsi="Times New Roman" w:cs="Times New Roman"/>
                                <w:sz w:val="24"/>
                                <w:szCs w:val="24"/>
                              </w:rPr>
                              <w:t xml:space="preserve">Державні статистичні </w:t>
                            </w:r>
                          </w:p>
                          <w:p w:rsidR="00643BC8" w:rsidRPr="000D71AC" w:rsidRDefault="00643BC8" w:rsidP="00A52537">
                            <w:pPr>
                              <w:spacing w:after="0" w:line="240" w:lineRule="auto"/>
                              <w:contextualSpacing/>
                              <w:jc w:val="center"/>
                              <w:rPr>
                                <w:rFonts w:ascii="Times New Roman" w:hAnsi="Times New Roman" w:cs="Times New Roman"/>
                                <w:sz w:val="24"/>
                                <w:szCs w:val="24"/>
                              </w:rPr>
                            </w:pPr>
                            <w:r w:rsidRPr="000D71AC">
                              <w:rPr>
                                <w:rFonts w:ascii="Times New Roman" w:hAnsi="Times New Roman" w:cs="Times New Roman"/>
                                <w:sz w:val="24"/>
                                <w:szCs w:val="24"/>
                              </w:rPr>
                              <w:t>спостереження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6C0EF" id="Надпись 3" o:spid="_x0000_s1027" type="#_x0000_t202" style="position:absolute;left:0;text-align:left;margin-left:13.7pt;margin-top:14.65pt;width:210.6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" fillcolor="window" strokeweight=".5pt">
                <v:textbox>
                  <w:txbxContent>
                    <w:p w:rsidR="00643BC8" w:rsidRDefault="00643BC8" w:rsidP="00A52537">
                      <w:pPr>
                        <w:spacing w:after="0" w:line="240" w:lineRule="auto"/>
                        <w:contextualSpacing/>
                        <w:jc w:val="center"/>
                        <w:rPr>
                          <w:rFonts w:ascii="Times New Roman" w:hAnsi="Times New Roman" w:cs="Times New Roman"/>
                          <w:sz w:val="24"/>
                          <w:szCs w:val="24"/>
                        </w:rPr>
                      </w:pPr>
                      <w:r w:rsidRPr="000D71AC">
                        <w:rPr>
                          <w:rFonts w:ascii="Times New Roman" w:hAnsi="Times New Roman" w:cs="Times New Roman"/>
                          <w:sz w:val="24"/>
                          <w:szCs w:val="24"/>
                        </w:rPr>
                        <w:t xml:space="preserve">Державні статистичні </w:t>
                      </w:r>
                    </w:p>
                    <w:p w:rsidR="00643BC8" w:rsidRPr="000D71AC" w:rsidRDefault="00643BC8" w:rsidP="00A52537">
                      <w:pPr>
                        <w:spacing w:after="0" w:line="240" w:lineRule="auto"/>
                        <w:contextualSpacing/>
                        <w:jc w:val="center"/>
                        <w:rPr>
                          <w:rFonts w:ascii="Times New Roman" w:hAnsi="Times New Roman" w:cs="Times New Roman"/>
                          <w:sz w:val="24"/>
                          <w:szCs w:val="24"/>
                        </w:rPr>
                      </w:pPr>
                      <w:r w:rsidRPr="000D71AC">
                        <w:rPr>
                          <w:rFonts w:ascii="Times New Roman" w:hAnsi="Times New Roman" w:cs="Times New Roman"/>
                          <w:sz w:val="24"/>
                          <w:szCs w:val="24"/>
                        </w:rPr>
                        <w:t>спостереження</w:t>
                      </w:r>
                    </w:p>
                  </w:txbxContent>
                </v:textbox>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1312" behindDoc="0" locked="0" layoutInCell="1" allowOverlap="1" wp14:anchorId="56FEAE64" wp14:editId="0375141D">
                <wp:simplePos x="0" y="0"/>
                <wp:positionH relativeFrom="column">
                  <wp:posOffset>3221990</wp:posOffset>
                </wp:positionH>
                <wp:positionV relativeFrom="paragraph">
                  <wp:posOffset>186055</wp:posOffset>
                </wp:positionV>
                <wp:extent cx="2651760" cy="487680"/>
                <wp:effectExtent l="0" t="0" r="15240" b="26670"/>
                <wp:wrapNone/>
                <wp:docPr id="4" name="Надпись 4"/>
                <wp:cNvGraphicFramePr/>
                <a:graphic xmlns:a="http://schemas.openxmlformats.org/drawingml/2006/main">
                  <a:graphicData uri="http://schemas.microsoft.com/office/word/2010/wordprocessingShape">
                    <wps:wsp>
                      <wps:cNvSpPr txBox="1"/>
                      <wps:spPr>
                        <a:xfrm>
                          <a:off x="0" y="0"/>
                          <a:ext cx="2651760" cy="487680"/>
                        </a:xfrm>
                        <a:prstGeom prst="rect">
                          <a:avLst/>
                        </a:prstGeom>
                        <a:solidFill>
                          <a:sysClr val="window" lastClr="FFFFFF"/>
                        </a:solidFill>
                        <a:ln w="6350">
                          <a:solidFill>
                            <a:prstClr val="black"/>
                          </a:solidFill>
                        </a:ln>
                      </wps:spPr>
                      <wps:txbx>
                        <w:txbxContent>
                          <w:p w:rsidR="00643BC8" w:rsidRPr="000D71AC" w:rsidRDefault="00643BC8" w:rsidP="00A52537">
                            <w:pPr>
                              <w:spacing w:after="0" w:line="240" w:lineRule="auto"/>
                              <w:contextualSpacing/>
                              <w:jc w:val="center"/>
                              <w:rPr>
                                <w:rFonts w:ascii="Times New Roman" w:hAnsi="Times New Roman" w:cs="Times New Roman"/>
                                <w:sz w:val="24"/>
                                <w:szCs w:val="24"/>
                              </w:rPr>
                            </w:pPr>
                            <w:r w:rsidRPr="000D71AC">
                              <w:rPr>
                                <w:rFonts w:ascii="Times New Roman" w:hAnsi="Times New Roman" w:cs="Times New Roman"/>
                                <w:sz w:val="24"/>
                                <w:szCs w:val="24"/>
                              </w:rPr>
                              <w:t>Адміністративні дані органів державної влади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EAE64" id="Надпись 4" o:spid="_x0000_s1028" type="#_x0000_t202" style="position:absolute;left:0;text-align:left;margin-left:253.7pt;margin-top:14.65pt;width:208.8pt;height:3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" fillcolor="window" strokeweight=".5pt">
                <v:textbox>
                  <w:txbxContent>
                    <w:p w:rsidR="00643BC8" w:rsidRPr="000D71AC" w:rsidRDefault="00643BC8" w:rsidP="00A52537">
                      <w:pPr>
                        <w:spacing w:after="0" w:line="240" w:lineRule="auto"/>
                        <w:contextualSpacing/>
                        <w:jc w:val="center"/>
                        <w:rPr>
                          <w:rFonts w:ascii="Times New Roman" w:hAnsi="Times New Roman" w:cs="Times New Roman"/>
                          <w:sz w:val="24"/>
                          <w:szCs w:val="24"/>
                        </w:rPr>
                      </w:pPr>
                      <w:r w:rsidRPr="000D71AC">
                        <w:rPr>
                          <w:rFonts w:ascii="Times New Roman" w:hAnsi="Times New Roman" w:cs="Times New Roman"/>
                          <w:sz w:val="24"/>
                          <w:szCs w:val="24"/>
                        </w:rPr>
                        <w:t>Адміністративні дані органів державної влади</w:t>
                      </w:r>
                    </w:p>
                  </w:txbxContent>
                </v:textbox>
              </v:shape>
            </w:pict>
          </mc:Fallback>
        </mc:AlternateContent>
      </w:r>
    </w:p>
    <w:p w:rsidR="00CF69AD" w:rsidRDefault="00A52537" w:rsidP="000B558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71552" behindDoc="0" locked="0" layoutInCell="1" allowOverlap="1" wp14:anchorId="3D915196" wp14:editId="0AF3B20D">
                <wp:simplePos x="0" y="0"/>
                <wp:positionH relativeFrom="column">
                  <wp:posOffset>4578350</wp:posOffset>
                </wp:positionH>
                <wp:positionV relativeFrom="paragraph">
                  <wp:posOffset>1052830</wp:posOffset>
                </wp:positionV>
                <wp:extent cx="0" cy="205740"/>
                <wp:effectExtent l="0" t="0" r="19050" b="2286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2057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4C49DEC" id="Прямая соединительная линия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60.5pt,82.9pt" to="360.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" strokecolor="windowText" strokeweight=".5pt">
                <v:stroke joinstyle="miter"/>
              </v:lin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70528" behindDoc="0" locked="0" layoutInCell="1" allowOverlap="1" wp14:anchorId="420245EF" wp14:editId="6C41B7EA">
                <wp:simplePos x="0" y="0"/>
                <wp:positionH relativeFrom="column">
                  <wp:posOffset>3252470</wp:posOffset>
                </wp:positionH>
                <wp:positionV relativeFrom="paragraph">
                  <wp:posOffset>1258570</wp:posOffset>
                </wp:positionV>
                <wp:extent cx="2651760" cy="1554480"/>
                <wp:effectExtent l="0" t="0" r="15240" b="26670"/>
                <wp:wrapNone/>
                <wp:docPr id="13" name="Надпись 13"/>
                <wp:cNvGraphicFramePr/>
                <a:graphic xmlns:a="http://schemas.openxmlformats.org/drawingml/2006/main">
                  <a:graphicData uri="http://schemas.microsoft.com/office/word/2010/wordprocessingShape">
                    <wps:wsp>
                      <wps:cNvSpPr txBox="1"/>
                      <wps:spPr>
                        <a:xfrm>
                          <a:off x="0" y="0"/>
                          <a:ext cx="2651760" cy="1554480"/>
                        </a:xfrm>
                        <a:prstGeom prst="rect">
                          <a:avLst/>
                        </a:prstGeom>
                        <a:solidFill>
                          <a:sysClr val="window" lastClr="FFFFFF"/>
                        </a:solidFill>
                        <a:ln w="6350">
                          <a:solidFill>
                            <a:prstClr val="black"/>
                          </a:solidFill>
                        </a:ln>
                      </wps:spPr>
                      <wps:txbx>
                        <w:txbxContent>
                          <w:p w:rsidR="00643BC8" w:rsidRDefault="00643BC8" w:rsidP="00A5253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 № 2-ДПСУ «Зведений звіт про виїзд громадян України за кордон»;</w:t>
                            </w:r>
                          </w:p>
                          <w:p w:rsidR="00643BC8" w:rsidRPr="00A52537" w:rsidRDefault="00643BC8" w:rsidP="00A5253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 № 3-ДПСУ «Зведений звіт про іноземців та осіб без громадянства, які в’їхали в Україну».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245EF" id="Надпись 13" o:spid="_x0000_s1029" type="#_x0000_t202" style="position:absolute;left:0;text-align:left;margin-left:256.1pt;margin-top:99.1pt;width:208.8pt;height:1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" fillcolor="window" strokeweight=".5pt">
                <v:textbox>
                  <w:txbxContent>
                    <w:p w:rsidR="00643BC8" w:rsidRDefault="00643BC8" w:rsidP="00A5253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 № 2-ДПСУ «Зведений звіт про виїзд громадян України за кордон»;</w:t>
                      </w:r>
                    </w:p>
                    <w:p w:rsidR="00643BC8" w:rsidRPr="00A52537" w:rsidRDefault="00643BC8" w:rsidP="00A5253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 № 3-ДПСУ «Зведений звіт про іноземців та осіб без громадянства, які в’їхали в Україну».</w:t>
                      </w:r>
                    </w:p>
                  </w:txbxContent>
                </v:textbox>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9504" behindDoc="0" locked="0" layoutInCell="1" allowOverlap="1" wp14:anchorId="303980E6" wp14:editId="2912B8D2">
                <wp:simplePos x="0" y="0"/>
                <wp:positionH relativeFrom="column">
                  <wp:posOffset>1454150</wp:posOffset>
                </wp:positionH>
                <wp:positionV relativeFrom="paragraph">
                  <wp:posOffset>1052830</wp:posOffset>
                </wp:positionV>
                <wp:extent cx="0" cy="205740"/>
                <wp:effectExtent l="0" t="0" r="19050" b="2286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20574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34DB60A" id="Прямая соединительная линия 1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5pt,82.9pt" to="114.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" strokecolor="windowText" strokeweight=".5pt">
                <v:stroke joinstyle="miter"/>
              </v:lin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8480" behindDoc="0" locked="0" layoutInCell="1" allowOverlap="1" wp14:anchorId="4E490BC8" wp14:editId="6355DA09">
                <wp:simplePos x="0" y="0"/>
                <wp:positionH relativeFrom="column">
                  <wp:posOffset>173990</wp:posOffset>
                </wp:positionH>
                <wp:positionV relativeFrom="paragraph">
                  <wp:posOffset>1258570</wp:posOffset>
                </wp:positionV>
                <wp:extent cx="2674620" cy="1554480"/>
                <wp:effectExtent l="0" t="0" r="11430" b="26670"/>
                <wp:wrapNone/>
                <wp:docPr id="11" name="Надпись 11"/>
                <wp:cNvGraphicFramePr/>
                <a:graphic xmlns:a="http://schemas.openxmlformats.org/drawingml/2006/main">
                  <a:graphicData uri="http://schemas.microsoft.com/office/word/2010/wordprocessingShape">
                    <wps:wsp>
                      <wps:cNvSpPr txBox="1"/>
                      <wps:spPr>
                        <a:xfrm>
                          <a:off x="0" y="0"/>
                          <a:ext cx="2674620" cy="1554480"/>
                        </a:xfrm>
                        <a:prstGeom prst="rect">
                          <a:avLst/>
                        </a:prstGeom>
                        <a:solidFill>
                          <a:sysClr val="window" lastClr="FFFFFF"/>
                        </a:solidFill>
                        <a:ln w="6350">
                          <a:solidFill>
                            <a:prstClr val="black"/>
                          </a:solidFill>
                        </a:ln>
                      </wps:spPr>
                      <wps:txbx>
                        <w:txbxContent>
                          <w:p w:rsidR="00643BC8" w:rsidRPr="000D71AC" w:rsidRDefault="00643BC8" w:rsidP="00A52537">
                            <w:pPr>
                              <w:spacing w:after="0" w:line="240" w:lineRule="auto"/>
                              <w:contextualSpacing/>
                              <w:jc w:val="both"/>
                              <w:rPr>
                                <w:rFonts w:ascii="Times New Roman" w:hAnsi="Times New Roman" w:cs="Times New Roman"/>
                                <w:sz w:val="24"/>
                                <w:szCs w:val="24"/>
                              </w:rPr>
                            </w:pPr>
                            <w:r w:rsidRPr="000D71AC">
                              <w:rPr>
                                <w:rFonts w:ascii="Times New Roman" w:hAnsi="Times New Roman" w:cs="Times New Roman"/>
                                <w:sz w:val="24"/>
                                <w:szCs w:val="24"/>
                              </w:rPr>
                              <w:t>Ф. № 1-КЗР «Звіт про діяльність колективного засобу розміщування»;</w:t>
                            </w:r>
                          </w:p>
                          <w:p w:rsidR="00643BC8" w:rsidRDefault="00643BC8" w:rsidP="00A52537">
                            <w:pPr>
                              <w:spacing w:after="0" w:line="240" w:lineRule="auto"/>
                              <w:contextualSpacing/>
                              <w:jc w:val="both"/>
                              <w:rPr>
                                <w:rFonts w:ascii="Times New Roman" w:hAnsi="Times New Roman" w:cs="Times New Roman"/>
                                <w:sz w:val="24"/>
                                <w:szCs w:val="24"/>
                              </w:rPr>
                            </w:pPr>
                            <w:r w:rsidRPr="000D71AC">
                              <w:rPr>
                                <w:rFonts w:ascii="Times New Roman" w:hAnsi="Times New Roman" w:cs="Times New Roman"/>
                                <w:sz w:val="24"/>
                                <w:szCs w:val="24"/>
                              </w:rPr>
                              <w:t>Ф. № 1-туризм «Звіт про туристичну діяльність»;</w:t>
                            </w:r>
                          </w:p>
                          <w:p w:rsidR="00643BC8" w:rsidRDefault="00643BC8" w:rsidP="00A5253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 № 1-ОТ «Звіт дитячого закладу оздоровлення та відпочинку за літо»;</w:t>
                            </w:r>
                          </w:p>
                          <w:p w:rsidR="00643BC8" w:rsidRPr="000D71AC" w:rsidRDefault="00643BC8" w:rsidP="00A5253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 № 1-послуги «Звіт про обсяги реалізованих послуг».</w:t>
                            </w:r>
                          </w:p>
                          <w:p w:rsidR="00643BC8" w:rsidRPr="000D71AC" w:rsidRDefault="00643BC8" w:rsidP="00A52537">
                            <w:pPr>
                              <w:jc w:val="both"/>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490BC8" id="Надпись 11" o:spid="_x0000_s1030" type="#_x0000_t202" style="position:absolute;left:0;text-align:left;margin-left:13.7pt;margin-top:99.1pt;width:210.6pt;height:12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" fillcolor="window" strokeweight=".5pt">
                <v:textbox>
                  <w:txbxContent>
                    <w:p w:rsidR="00643BC8" w:rsidRPr="000D71AC" w:rsidRDefault="00643BC8" w:rsidP="00A52537">
                      <w:pPr>
                        <w:spacing w:after="0" w:line="240" w:lineRule="auto"/>
                        <w:contextualSpacing/>
                        <w:jc w:val="both"/>
                        <w:rPr>
                          <w:rFonts w:ascii="Times New Roman" w:hAnsi="Times New Roman" w:cs="Times New Roman"/>
                          <w:sz w:val="24"/>
                          <w:szCs w:val="24"/>
                        </w:rPr>
                      </w:pPr>
                      <w:r w:rsidRPr="000D71AC">
                        <w:rPr>
                          <w:rFonts w:ascii="Times New Roman" w:hAnsi="Times New Roman" w:cs="Times New Roman"/>
                          <w:sz w:val="24"/>
                          <w:szCs w:val="24"/>
                        </w:rPr>
                        <w:t>Ф. № 1-КЗР «Звіт про діяльність колективного засобу розміщування»;</w:t>
                      </w:r>
                    </w:p>
                    <w:p w:rsidR="00643BC8" w:rsidRDefault="00643BC8" w:rsidP="00A52537">
                      <w:pPr>
                        <w:spacing w:after="0" w:line="240" w:lineRule="auto"/>
                        <w:contextualSpacing/>
                        <w:jc w:val="both"/>
                        <w:rPr>
                          <w:rFonts w:ascii="Times New Roman" w:hAnsi="Times New Roman" w:cs="Times New Roman"/>
                          <w:sz w:val="24"/>
                          <w:szCs w:val="24"/>
                        </w:rPr>
                      </w:pPr>
                      <w:r w:rsidRPr="000D71AC">
                        <w:rPr>
                          <w:rFonts w:ascii="Times New Roman" w:hAnsi="Times New Roman" w:cs="Times New Roman"/>
                          <w:sz w:val="24"/>
                          <w:szCs w:val="24"/>
                        </w:rPr>
                        <w:t>Ф. № 1-туризм «Звіт про туристичну діяльність»;</w:t>
                      </w:r>
                    </w:p>
                    <w:p w:rsidR="00643BC8" w:rsidRDefault="00643BC8" w:rsidP="00A5253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 № 1-ОТ «Звіт дитячого закладу оздоровлення та відпочинку за літо»;</w:t>
                      </w:r>
                    </w:p>
                    <w:p w:rsidR="00643BC8" w:rsidRPr="000D71AC" w:rsidRDefault="00643BC8" w:rsidP="00A5253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 № 1-послуги «Звіт про обсяги реалізованих послуг».</w:t>
                      </w:r>
                    </w:p>
                    <w:p w:rsidR="00643BC8" w:rsidRPr="000D71AC" w:rsidRDefault="00643BC8" w:rsidP="00A52537">
                      <w:pPr>
                        <w:jc w:val="both"/>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4384" behindDoc="0" locked="0" layoutInCell="1" allowOverlap="1" wp14:anchorId="6F9A7810" wp14:editId="13FCF421">
                <wp:simplePos x="0" y="0"/>
                <wp:positionH relativeFrom="column">
                  <wp:posOffset>173990</wp:posOffset>
                </wp:positionH>
                <wp:positionV relativeFrom="paragraph">
                  <wp:posOffset>565150</wp:posOffset>
                </wp:positionV>
                <wp:extent cx="2674620" cy="487680"/>
                <wp:effectExtent l="0" t="0" r="11430" b="26670"/>
                <wp:wrapNone/>
                <wp:docPr id="7" name="Надпись 7"/>
                <wp:cNvGraphicFramePr/>
                <a:graphic xmlns:a="http://schemas.openxmlformats.org/drawingml/2006/main">
                  <a:graphicData uri="http://schemas.microsoft.com/office/word/2010/wordprocessingShape">
                    <wps:wsp>
                      <wps:cNvSpPr txBox="1"/>
                      <wps:spPr>
                        <a:xfrm>
                          <a:off x="0" y="0"/>
                          <a:ext cx="2674620" cy="487680"/>
                        </a:xfrm>
                        <a:prstGeom prst="rect">
                          <a:avLst/>
                        </a:prstGeom>
                        <a:solidFill>
                          <a:sysClr val="window" lastClr="FFFFFF"/>
                        </a:solidFill>
                        <a:ln w="6350">
                          <a:solidFill>
                            <a:prstClr val="black"/>
                          </a:solidFill>
                        </a:ln>
                      </wps:spPr>
                      <wps:txbx>
                        <w:txbxContent>
                          <w:p w:rsidR="00643BC8" w:rsidRPr="000D71AC" w:rsidRDefault="00643BC8" w:rsidP="00A52537">
                            <w:pPr>
                              <w:jc w:val="center"/>
                              <w:rPr>
                                <w:rFonts w:ascii="Times New Roman" w:hAnsi="Times New Roman" w:cs="Times New Roman"/>
                                <w:sz w:val="24"/>
                                <w:szCs w:val="24"/>
                              </w:rPr>
                            </w:pPr>
                            <w:r w:rsidRPr="000D71AC">
                              <w:rPr>
                                <w:rFonts w:ascii="Times New Roman" w:hAnsi="Times New Roman" w:cs="Times New Roman"/>
                                <w:sz w:val="24"/>
                                <w:szCs w:val="24"/>
                              </w:rPr>
                              <w:t>Державна служба статистики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A7810" id="Надпись 7" o:spid="_x0000_s1031" type="#_x0000_t202" style="position:absolute;left:0;text-align:left;margin-left:13.7pt;margin-top:44.5pt;width:210.6pt;height:3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" fillcolor="window" strokeweight=".5pt">
                <v:textbox>
                  <w:txbxContent>
                    <w:p w:rsidR="00643BC8" w:rsidRPr="000D71AC" w:rsidRDefault="00643BC8" w:rsidP="00A52537">
                      <w:pPr>
                        <w:jc w:val="center"/>
                        <w:rPr>
                          <w:rFonts w:ascii="Times New Roman" w:hAnsi="Times New Roman" w:cs="Times New Roman"/>
                          <w:sz w:val="24"/>
                          <w:szCs w:val="24"/>
                        </w:rPr>
                      </w:pPr>
                      <w:r w:rsidRPr="000D71AC">
                        <w:rPr>
                          <w:rFonts w:ascii="Times New Roman" w:hAnsi="Times New Roman" w:cs="Times New Roman"/>
                          <w:sz w:val="24"/>
                          <w:szCs w:val="24"/>
                        </w:rPr>
                        <w:t>Державна служба статистики України</w:t>
                      </w:r>
                    </w:p>
                  </w:txbxContent>
                </v:textbox>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5408" behindDoc="0" locked="0" layoutInCell="1" allowOverlap="1" wp14:anchorId="6A2E4245" wp14:editId="0BB13852">
                <wp:simplePos x="0" y="0"/>
                <wp:positionH relativeFrom="column">
                  <wp:posOffset>3221990</wp:posOffset>
                </wp:positionH>
                <wp:positionV relativeFrom="paragraph">
                  <wp:posOffset>565150</wp:posOffset>
                </wp:positionV>
                <wp:extent cx="2651760" cy="487680"/>
                <wp:effectExtent l="0" t="0" r="15240" b="26670"/>
                <wp:wrapNone/>
                <wp:docPr id="8" name="Надпись 8"/>
                <wp:cNvGraphicFramePr/>
                <a:graphic xmlns:a="http://schemas.openxmlformats.org/drawingml/2006/main">
                  <a:graphicData uri="http://schemas.microsoft.com/office/word/2010/wordprocessingShape">
                    <wps:wsp>
                      <wps:cNvSpPr txBox="1"/>
                      <wps:spPr>
                        <a:xfrm>
                          <a:off x="0" y="0"/>
                          <a:ext cx="2651760" cy="487680"/>
                        </a:xfrm>
                        <a:prstGeom prst="rect">
                          <a:avLst/>
                        </a:prstGeom>
                        <a:solidFill>
                          <a:sysClr val="window" lastClr="FFFFFF"/>
                        </a:solidFill>
                        <a:ln w="6350">
                          <a:solidFill>
                            <a:prstClr val="black"/>
                          </a:solidFill>
                        </a:ln>
                      </wps:spPr>
                      <wps:txbx>
                        <w:txbxContent>
                          <w:p w:rsidR="00643BC8" w:rsidRPr="000D71AC" w:rsidRDefault="00643BC8" w:rsidP="00A52537">
                            <w:pPr>
                              <w:spacing w:after="100" w:afterAutospacing="1" w:line="240" w:lineRule="auto"/>
                              <w:contextualSpacing/>
                              <w:jc w:val="center"/>
                              <w:rPr>
                                <w:rFonts w:ascii="Times New Roman" w:hAnsi="Times New Roman" w:cs="Times New Roman"/>
                                <w:sz w:val="24"/>
                                <w:szCs w:val="24"/>
                              </w:rPr>
                            </w:pPr>
                            <w:r w:rsidRPr="000D71AC">
                              <w:rPr>
                                <w:rFonts w:ascii="Times New Roman" w:hAnsi="Times New Roman" w:cs="Times New Roman"/>
                                <w:sz w:val="24"/>
                                <w:szCs w:val="24"/>
                              </w:rPr>
                              <w:t>Адміністрація Державної Прикордонної служби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E4245" id="Надпись 8" o:spid="_x0000_s1032" type="#_x0000_t202" style="position:absolute;left:0;text-align:left;margin-left:253.7pt;margin-top:44.5pt;width:208.8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" fillcolor="window" strokeweight=".5pt">
                <v:textbox>
                  <w:txbxContent>
                    <w:p w:rsidR="00643BC8" w:rsidRPr="000D71AC" w:rsidRDefault="00643BC8" w:rsidP="00A52537">
                      <w:pPr>
                        <w:spacing w:after="100" w:afterAutospacing="1" w:line="240" w:lineRule="auto"/>
                        <w:contextualSpacing/>
                        <w:jc w:val="center"/>
                        <w:rPr>
                          <w:rFonts w:ascii="Times New Roman" w:hAnsi="Times New Roman" w:cs="Times New Roman"/>
                          <w:sz w:val="24"/>
                          <w:szCs w:val="24"/>
                        </w:rPr>
                      </w:pPr>
                      <w:r w:rsidRPr="000D71AC">
                        <w:rPr>
                          <w:rFonts w:ascii="Times New Roman" w:hAnsi="Times New Roman" w:cs="Times New Roman"/>
                          <w:sz w:val="24"/>
                          <w:szCs w:val="24"/>
                        </w:rPr>
                        <w:t>Адміністрація Державної Прикордонної служби України</w:t>
                      </w:r>
                    </w:p>
                  </w:txbxContent>
                </v:textbox>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7456" behindDoc="0" locked="0" layoutInCell="1" allowOverlap="1" wp14:anchorId="28CA60CE" wp14:editId="76F08F75">
                <wp:simplePos x="0" y="0"/>
                <wp:positionH relativeFrom="column">
                  <wp:posOffset>4578350</wp:posOffset>
                </wp:positionH>
                <wp:positionV relativeFrom="paragraph">
                  <wp:posOffset>367030</wp:posOffset>
                </wp:positionV>
                <wp:extent cx="0" cy="198120"/>
                <wp:effectExtent l="0" t="0" r="19050" b="3048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1981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C6C0B1A" id="Прямая соединительная линия 10"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5pt,28.9pt" to="36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" strokecolor="windowText" strokeweight=".5pt">
                <v:stroke joinstyle="miter"/>
              </v:lin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6432" behindDoc="0" locked="0" layoutInCell="1" allowOverlap="1" wp14:anchorId="05BC666E" wp14:editId="27B2453B">
                <wp:simplePos x="0" y="0"/>
                <wp:positionH relativeFrom="column">
                  <wp:posOffset>1454150</wp:posOffset>
                </wp:positionH>
                <wp:positionV relativeFrom="paragraph">
                  <wp:posOffset>367030</wp:posOffset>
                </wp:positionV>
                <wp:extent cx="0" cy="198120"/>
                <wp:effectExtent l="0" t="0" r="19050" b="3048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0" cy="1981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116CFF" id="Прямая соединительная линия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4.5pt,28.9pt" to="11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" strokecolor="windowText" strokeweight=".5pt">
                <v:stroke joinstyle="miter"/>
              </v:line>
            </w:pict>
          </mc:Fallback>
        </mc:AlternateContent>
      </w:r>
    </w:p>
    <w:p w:rsidR="00CF69AD" w:rsidRPr="00CF69AD" w:rsidRDefault="00CF69AD" w:rsidP="000B5585">
      <w:pPr>
        <w:spacing w:after="0" w:line="360" w:lineRule="auto"/>
        <w:rPr>
          <w:rFonts w:ascii="Times New Roman" w:hAnsi="Times New Roman" w:cs="Times New Roman"/>
          <w:sz w:val="28"/>
          <w:szCs w:val="28"/>
        </w:rPr>
      </w:pPr>
    </w:p>
    <w:p w:rsidR="00CF69AD" w:rsidRPr="00CF69AD" w:rsidRDefault="00CF69AD" w:rsidP="000B5585">
      <w:pPr>
        <w:spacing w:after="0" w:line="360" w:lineRule="auto"/>
        <w:rPr>
          <w:rFonts w:ascii="Times New Roman" w:hAnsi="Times New Roman" w:cs="Times New Roman"/>
          <w:sz w:val="28"/>
          <w:szCs w:val="28"/>
        </w:rPr>
      </w:pPr>
    </w:p>
    <w:p w:rsidR="00CF69AD" w:rsidRPr="00CF69AD" w:rsidRDefault="00CF69AD" w:rsidP="000B5585">
      <w:pPr>
        <w:spacing w:after="0" w:line="360" w:lineRule="auto"/>
        <w:rPr>
          <w:rFonts w:ascii="Times New Roman" w:hAnsi="Times New Roman" w:cs="Times New Roman"/>
          <w:sz w:val="28"/>
          <w:szCs w:val="28"/>
        </w:rPr>
      </w:pPr>
    </w:p>
    <w:p w:rsidR="00CF69AD" w:rsidRPr="00CF69AD" w:rsidRDefault="00CF69AD" w:rsidP="000B5585">
      <w:pPr>
        <w:spacing w:after="0" w:line="360" w:lineRule="auto"/>
        <w:rPr>
          <w:rFonts w:ascii="Times New Roman" w:hAnsi="Times New Roman" w:cs="Times New Roman"/>
          <w:sz w:val="28"/>
          <w:szCs w:val="28"/>
        </w:rPr>
      </w:pPr>
    </w:p>
    <w:p w:rsidR="00CF69AD" w:rsidRPr="00CF69AD" w:rsidRDefault="00CF69AD" w:rsidP="000B5585">
      <w:pPr>
        <w:spacing w:after="0" w:line="360" w:lineRule="auto"/>
        <w:rPr>
          <w:rFonts w:ascii="Times New Roman" w:hAnsi="Times New Roman" w:cs="Times New Roman"/>
          <w:sz w:val="28"/>
          <w:szCs w:val="28"/>
        </w:rPr>
      </w:pPr>
    </w:p>
    <w:p w:rsidR="00CF69AD" w:rsidRDefault="00CF69AD" w:rsidP="000B5585">
      <w:pPr>
        <w:spacing w:after="0" w:line="360" w:lineRule="auto"/>
        <w:ind w:firstLine="709"/>
        <w:contextualSpacing/>
        <w:jc w:val="both"/>
        <w:rPr>
          <w:rFonts w:ascii="Times New Roman" w:hAnsi="Times New Roman" w:cs="Times New Roman"/>
          <w:sz w:val="28"/>
          <w:szCs w:val="28"/>
        </w:rPr>
      </w:pPr>
    </w:p>
    <w:p w:rsidR="00CF69AD" w:rsidRDefault="00CF69AD" w:rsidP="000B5585">
      <w:pPr>
        <w:spacing w:after="0" w:line="360" w:lineRule="auto"/>
        <w:ind w:firstLine="709"/>
        <w:contextualSpacing/>
        <w:jc w:val="right"/>
        <w:rPr>
          <w:rFonts w:ascii="Times New Roman" w:hAnsi="Times New Roman" w:cs="Times New Roman"/>
          <w:sz w:val="28"/>
          <w:szCs w:val="28"/>
        </w:rPr>
      </w:pPr>
    </w:p>
    <w:p w:rsidR="00CF69AD" w:rsidRDefault="00CF69AD" w:rsidP="000B5585">
      <w:pPr>
        <w:spacing w:after="0" w:line="360" w:lineRule="auto"/>
        <w:ind w:firstLine="709"/>
        <w:contextualSpacing/>
        <w:jc w:val="both"/>
        <w:rPr>
          <w:rFonts w:ascii="Times New Roman" w:hAnsi="Times New Roman" w:cs="Times New Roman"/>
          <w:sz w:val="28"/>
          <w:szCs w:val="28"/>
        </w:rPr>
      </w:pPr>
    </w:p>
    <w:p w:rsidR="00CF69AD" w:rsidRDefault="00CF69AD" w:rsidP="000B5585">
      <w:pPr>
        <w:tabs>
          <w:tab w:val="left" w:pos="357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ab/>
      </w:r>
    </w:p>
    <w:p w:rsidR="00CF69AD" w:rsidRDefault="00FB2AFF" w:rsidP="000B5585">
      <w:pPr>
        <w:tabs>
          <w:tab w:val="left" w:pos="357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Рисунок 1.1</w:t>
      </w:r>
      <w:r w:rsidR="00CF69AD">
        <w:rPr>
          <w:rFonts w:ascii="Times New Roman" w:hAnsi="Times New Roman" w:cs="Times New Roman"/>
          <w:sz w:val="28"/>
          <w:szCs w:val="28"/>
        </w:rPr>
        <w:t xml:space="preserve"> – Наявні джерела інформації щодо статистики туризму</w:t>
      </w:r>
    </w:p>
    <w:p w:rsidR="0044280D" w:rsidRPr="00643BC8" w:rsidRDefault="0044280D" w:rsidP="000B5585">
      <w:pPr>
        <w:tabs>
          <w:tab w:val="left" w:pos="3576"/>
        </w:tabs>
        <w:spacing w:after="0" w:line="360" w:lineRule="auto"/>
        <w:ind w:firstLine="709"/>
        <w:contextualSpacing/>
        <w:jc w:val="both"/>
        <w:rPr>
          <w:rFonts w:ascii="Times New Roman" w:hAnsi="Times New Roman" w:cs="Times New Roman"/>
          <w:sz w:val="20"/>
          <w:szCs w:val="28"/>
        </w:rPr>
      </w:pPr>
      <w:r>
        <w:rPr>
          <w:rFonts w:ascii="Times New Roman" w:hAnsi="Times New Roman" w:cs="Times New Roman"/>
          <w:sz w:val="20"/>
          <w:szCs w:val="28"/>
        </w:rPr>
        <w:t xml:space="preserve">Джерело </w:t>
      </w:r>
      <w:r w:rsidRPr="00643BC8">
        <w:rPr>
          <w:rFonts w:ascii="Times New Roman" w:hAnsi="Times New Roman" w:cs="Times New Roman"/>
          <w:sz w:val="20"/>
          <w:szCs w:val="28"/>
        </w:rPr>
        <w:t>[</w:t>
      </w:r>
      <w:r>
        <w:rPr>
          <w:rFonts w:ascii="Times New Roman" w:hAnsi="Times New Roman" w:cs="Times New Roman"/>
          <w:sz w:val="20"/>
          <w:szCs w:val="28"/>
          <w:lang w:val="en-US"/>
        </w:rPr>
        <w:fldChar w:fldCharType="begin"/>
      </w:r>
      <w:r w:rsidRPr="00643BC8">
        <w:rPr>
          <w:rFonts w:ascii="Times New Roman" w:hAnsi="Times New Roman" w:cs="Times New Roman"/>
          <w:sz w:val="20"/>
          <w:szCs w:val="28"/>
        </w:rPr>
        <w:instrText xml:space="preserve"> </w:instrText>
      </w:r>
      <w:r>
        <w:rPr>
          <w:rFonts w:ascii="Times New Roman" w:hAnsi="Times New Roman" w:cs="Times New Roman"/>
          <w:sz w:val="20"/>
          <w:szCs w:val="28"/>
          <w:lang w:val="en-US"/>
        </w:rPr>
        <w:instrText>REF</w:instrText>
      </w:r>
      <w:r w:rsidRPr="00643BC8">
        <w:rPr>
          <w:rFonts w:ascii="Times New Roman" w:hAnsi="Times New Roman" w:cs="Times New Roman"/>
          <w:sz w:val="20"/>
          <w:szCs w:val="28"/>
        </w:rPr>
        <w:instrText xml:space="preserve"> _</w:instrText>
      </w:r>
      <w:r>
        <w:rPr>
          <w:rFonts w:ascii="Times New Roman" w:hAnsi="Times New Roman" w:cs="Times New Roman"/>
          <w:sz w:val="20"/>
          <w:szCs w:val="28"/>
          <w:lang w:val="en-US"/>
        </w:rPr>
        <w:instrText>Ref</w:instrText>
      </w:r>
      <w:r w:rsidRPr="00643BC8">
        <w:rPr>
          <w:rFonts w:ascii="Times New Roman" w:hAnsi="Times New Roman" w:cs="Times New Roman"/>
          <w:sz w:val="20"/>
          <w:szCs w:val="28"/>
        </w:rPr>
        <w:instrText>72960305 \</w:instrText>
      </w:r>
      <w:r>
        <w:rPr>
          <w:rFonts w:ascii="Times New Roman" w:hAnsi="Times New Roman" w:cs="Times New Roman"/>
          <w:sz w:val="20"/>
          <w:szCs w:val="28"/>
          <w:lang w:val="en-US"/>
        </w:rPr>
        <w:instrText>r</w:instrText>
      </w:r>
      <w:r w:rsidRPr="00643BC8">
        <w:rPr>
          <w:rFonts w:ascii="Times New Roman" w:hAnsi="Times New Roman" w:cs="Times New Roman"/>
          <w:sz w:val="20"/>
          <w:szCs w:val="28"/>
        </w:rPr>
        <w:instrText xml:space="preserve"> \</w:instrText>
      </w:r>
      <w:r>
        <w:rPr>
          <w:rFonts w:ascii="Times New Roman" w:hAnsi="Times New Roman" w:cs="Times New Roman"/>
          <w:sz w:val="20"/>
          <w:szCs w:val="28"/>
          <w:lang w:val="en-US"/>
        </w:rPr>
        <w:instrText>h</w:instrText>
      </w:r>
      <w:r w:rsidRPr="00643BC8">
        <w:rPr>
          <w:rFonts w:ascii="Times New Roman" w:hAnsi="Times New Roman" w:cs="Times New Roman"/>
          <w:sz w:val="20"/>
          <w:szCs w:val="28"/>
        </w:rPr>
        <w:instrText xml:space="preserve"> </w:instrText>
      </w:r>
      <w:r>
        <w:rPr>
          <w:rFonts w:ascii="Times New Roman" w:hAnsi="Times New Roman" w:cs="Times New Roman"/>
          <w:sz w:val="20"/>
          <w:szCs w:val="28"/>
          <w:lang w:val="en-US"/>
        </w:rPr>
      </w:r>
      <w:r>
        <w:rPr>
          <w:rFonts w:ascii="Times New Roman" w:hAnsi="Times New Roman" w:cs="Times New Roman"/>
          <w:sz w:val="20"/>
          <w:szCs w:val="28"/>
          <w:lang w:val="en-US"/>
        </w:rPr>
        <w:fldChar w:fldCharType="separate"/>
      </w:r>
      <w:r w:rsidR="00DB10AE" w:rsidRPr="00643BC8">
        <w:rPr>
          <w:rFonts w:ascii="Times New Roman" w:hAnsi="Times New Roman" w:cs="Times New Roman"/>
          <w:sz w:val="20"/>
          <w:szCs w:val="28"/>
        </w:rPr>
        <w:t>3</w:t>
      </w:r>
      <w:r>
        <w:rPr>
          <w:rFonts w:ascii="Times New Roman" w:hAnsi="Times New Roman" w:cs="Times New Roman"/>
          <w:sz w:val="20"/>
          <w:szCs w:val="28"/>
          <w:lang w:val="en-US"/>
        </w:rPr>
        <w:fldChar w:fldCharType="end"/>
      </w:r>
      <w:r w:rsidRPr="00643BC8">
        <w:rPr>
          <w:rFonts w:ascii="Times New Roman" w:hAnsi="Times New Roman" w:cs="Times New Roman"/>
          <w:sz w:val="20"/>
          <w:szCs w:val="28"/>
        </w:rPr>
        <w:t>]</w:t>
      </w:r>
    </w:p>
    <w:p w:rsidR="000B5585" w:rsidRDefault="000B5585" w:rsidP="000B5585">
      <w:pPr>
        <w:tabs>
          <w:tab w:val="left" w:pos="357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 першої та другої рекомендованої групи показників (попит та пропозиція) включено показники щодо кількості колективних засобів розміщування з розподілом їх за типами</w:t>
      </w:r>
      <w:r w:rsidR="00095FC2">
        <w:rPr>
          <w:rFonts w:ascii="Times New Roman" w:hAnsi="Times New Roman" w:cs="Times New Roman"/>
          <w:sz w:val="28"/>
          <w:szCs w:val="28"/>
        </w:rPr>
        <w:t xml:space="preserve">, кількості розміщених осіб за окремими категоріями, включаючи іноземців, одноразової місткості </w:t>
      </w:r>
      <w:r w:rsidR="0028357C">
        <w:rPr>
          <w:rFonts w:ascii="Times New Roman" w:hAnsi="Times New Roman" w:cs="Times New Roman"/>
          <w:sz w:val="28"/>
          <w:szCs w:val="28"/>
        </w:rPr>
        <w:t>та кількості номерів y</w:t>
      </w:r>
      <w:r w:rsidR="00095FC2">
        <w:rPr>
          <w:rFonts w:ascii="Times New Roman" w:hAnsi="Times New Roman" w:cs="Times New Roman"/>
          <w:sz w:val="28"/>
          <w:szCs w:val="28"/>
        </w:rPr>
        <w:t xml:space="preserve"> засобах колективного розмі</w:t>
      </w:r>
      <w:r w:rsidR="00272A60">
        <w:rPr>
          <w:rFonts w:ascii="Times New Roman" w:hAnsi="Times New Roman" w:cs="Times New Roman"/>
          <w:sz w:val="28"/>
          <w:szCs w:val="28"/>
        </w:rPr>
        <w:t>щува</w:t>
      </w:r>
      <w:r w:rsidR="00095FC2">
        <w:rPr>
          <w:rFonts w:ascii="Times New Roman" w:hAnsi="Times New Roman" w:cs="Times New Roman"/>
          <w:sz w:val="28"/>
          <w:szCs w:val="28"/>
        </w:rPr>
        <w:t xml:space="preserve">ння, </w:t>
      </w:r>
      <w:r w:rsidR="0028357C">
        <w:rPr>
          <w:rFonts w:ascii="Times New Roman" w:hAnsi="Times New Roman" w:cs="Times New Roman"/>
          <w:sz w:val="28"/>
          <w:szCs w:val="28"/>
        </w:rPr>
        <w:t>тривалість перебування y</w:t>
      </w:r>
      <w:r w:rsidR="00272A60">
        <w:rPr>
          <w:rFonts w:ascii="Times New Roman" w:hAnsi="Times New Roman" w:cs="Times New Roman"/>
          <w:sz w:val="28"/>
          <w:szCs w:val="28"/>
        </w:rPr>
        <w:t xml:space="preserve"> колективних засобах розміщення, кількість туроператорів та показники, що характеризують </w:t>
      </w:r>
      <w:r w:rsidR="00272A60">
        <w:rPr>
          <w:rFonts w:ascii="Times New Roman" w:hAnsi="Times New Roman" w:cs="Times New Roman"/>
          <w:sz w:val="28"/>
          <w:szCs w:val="28"/>
        </w:rPr>
        <w:lastRenderedPageBreak/>
        <w:t>їх фінансово-господарську діяльність. Також відносні показники,</w:t>
      </w:r>
      <w:r w:rsidR="0028357C">
        <w:rPr>
          <w:rFonts w:ascii="Times New Roman" w:hAnsi="Times New Roman" w:cs="Times New Roman"/>
          <w:sz w:val="28"/>
          <w:szCs w:val="28"/>
        </w:rPr>
        <w:t xml:space="preserve"> a</w:t>
      </w:r>
      <w:r w:rsidR="00272A60">
        <w:rPr>
          <w:rFonts w:ascii="Times New Roman" w:hAnsi="Times New Roman" w:cs="Times New Roman"/>
          <w:sz w:val="28"/>
          <w:szCs w:val="28"/>
        </w:rPr>
        <w:t xml:space="preserve"> саме – коефіцієнт використання місткості, середньої місткості колективних засобів розміщення тощо.</w:t>
      </w:r>
    </w:p>
    <w:p w:rsidR="00E74252" w:rsidRDefault="00E74252" w:rsidP="00E74252">
      <w:pPr>
        <w:tabs>
          <w:tab w:val="left" w:pos="357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Основні статистичні показники:</w:t>
      </w:r>
    </w:p>
    <w:p w:rsidR="00E74252" w:rsidRDefault="00E74252" w:rsidP="00E74252">
      <w:pPr>
        <w:pStyle w:val="aa"/>
        <w:numPr>
          <w:ilvl w:val="0"/>
          <w:numId w:val="2"/>
        </w:numPr>
        <w:tabs>
          <w:tab w:val="left" w:pos="3576"/>
        </w:tabs>
        <w:spacing w:after="0" w:line="360" w:lineRule="auto"/>
        <w:jc w:val="both"/>
        <w:rPr>
          <w:rFonts w:ascii="Times New Roman" w:hAnsi="Times New Roman" w:cs="Times New Roman"/>
          <w:sz w:val="28"/>
          <w:szCs w:val="28"/>
        </w:rPr>
      </w:pPr>
      <w:r w:rsidRPr="00E74252">
        <w:rPr>
          <w:rFonts w:ascii="Times New Roman" w:hAnsi="Times New Roman" w:cs="Times New Roman"/>
          <w:sz w:val="28"/>
          <w:szCs w:val="28"/>
        </w:rPr>
        <w:t>Ф. № 1-КЗР «Звіт про діяльність колективного засобу розміщування»</w:t>
      </w:r>
      <w:r>
        <w:rPr>
          <w:rFonts w:ascii="Times New Roman" w:hAnsi="Times New Roman" w:cs="Times New Roman"/>
          <w:sz w:val="28"/>
          <w:szCs w:val="28"/>
        </w:rPr>
        <w:t>:</w:t>
      </w:r>
    </w:p>
    <w:p w:rsidR="00E74252" w:rsidRDefault="00E74252" w:rsidP="00E74252">
      <w:pPr>
        <w:pStyle w:val="aa"/>
        <w:tabs>
          <w:tab w:val="left" w:pos="3576"/>
        </w:tabs>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Кількість колективних засобів розміщування за типами (готелі та аналогічні засоби розміщування, спеціалізовані засоби розміщування); кількість місць/номерів; кількість розміщених осіб; кількість ночівель; інформація щодо структурних підрозділів сфери сервісу; працівників колективних засобів розміщування; показники фінансово-господарської діяльності;</w:t>
      </w:r>
    </w:p>
    <w:p w:rsidR="00E74252" w:rsidRDefault="00E74252" w:rsidP="00E74252">
      <w:pPr>
        <w:pStyle w:val="aa"/>
        <w:numPr>
          <w:ilvl w:val="0"/>
          <w:numId w:val="2"/>
        </w:numPr>
        <w:tabs>
          <w:tab w:val="left" w:pos="357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Ф. № 1-туризм «Звіт про туристичну діяльність»:</w:t>
      </w:r>
    </w:p>
    <w:p w:rsidR="00E74252" w:rsidRDefault="00E74252" w:rsidP="00E74252">
      <w:pPr>
        <w:pStyle w:val="aa"/>
        <w:tabs>
          <w:tab w:val="left" w:pos="3576"/>
        </w:tabs>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rPr>
        <w:t>Кількість суб’єктів туристичної діяльності (туроператори, турагенти, суб’єкти екскурсійної діяльності); кількість та вартість туристичних путівок; кількість туроднів за реалізованими туристичними путівками; кількість обслуговуваних туристів (за видами та цілями поїздок); показники фінансово-господарської діяльності.</w:t>
      </w:r>
    </w:p>
    <w:p w:rsidR="00272A60" w:rsidRDefault="00272A60" w:rsidP="006C18DA">
      <w:pPr>
        <w:pStyle w:val="aa"/>
        <w:tabs>
          <w:tab w:val="left" w:pos="35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Окрім того, для формування сукупностей звітних одиниць, використовується інформація реєстру підприємств-юридичних осіб,</w:t>
      </w:r>
      <w:r w:rsidR="0028357C">
        <w:rPr>
          <w:rFonts w:ascii="Times New Roman" w:hAnsi="Times New Roman" w:cs="Times New Roman"/>
          <w:sz w:val="28"/>
          <w:szCs w:val="28"/>
        </w:rPr>
        <w:t xml:space="preserve"> так i</w:t>
      </w:r>
      <w:r>
        <w:rPr>
          <w:rFonts w:ascii="Times New Roman" w:hAnsi="Times New Roman" w:cs="Times New Roman"/>
          <w:sz w:val="28"/>
          <w:szCs w:val="28"/>
        </w:rPr>
        <w:t xml:space="preserve"> реєстру фізичних осіб-підприємців, що дає змогу на отримання повної інформації щодо сегменту ринку туристичних послуг, </w:t>
      </w:r>
      <w:r w:rsidR="00036257">
        <w:rPr>
          <w:rFonts w:ascii="Times New Roman" w:hAnsi="Times New Roman" w:cs="Times New Roman"/>
          <w:sz w:val="28"/>
          <w:szCs w:val="28"/>
        </w:rPr>
        <w:t>як-</w:t>
      </w:r>
      <w:r>
        <w:rPr>
          <w:rFonts w:ascii="Times New Roman" w:hAnsi="Times New Roman" w:cs="Times New Roman"/>
          <w:sz w:val="28"/>
          <w:szCs w:val="28"/>
        </w:rPr>
        <w:t>от</w:t>
      </w:r>
      <w:r w:rsidR="00036257">
        <w:rPr>
          <w:rFonts w:ascii="Times New Roman" w:hAnsi="Times New Roman" w:cs="Times New Roman"/>
          <w:sz w:val="28"/>
          <w:szCs w:val="28"/>
        </w:rPr>
        <w:t xml:space="preserve"> послуги з тимчасового розміщування.</w:t>
      </w:r>
    </w:p>
    <w:p w:rsidR="006C18DA" w:rsidRDefault="006C18DA" w:rsidP="006C18DA">
      <w:pPr>
        <w:pStyle w:val="aa"/>
        <w:tabs>
          <w:tab w:val="left" w:pos="35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Основні показники адміністративних даних Адміністрації державної прикордонної служби України:</w:t>
      </w:r>
    </w:p>
    <w:p w:rsidR="006C18DA" w:rsidRDefault="006C18DA" w:rsidP="006C18DA">
      <w:pPr>
        <w:pStyle w:val="aa"/>
        <w:numPr>
          <w:ilvl w:val="0"/>
          <w:numId w:val="2"/>
        </w:numPr>
        <w:tabs>
          <w:tab w:val="left" w:pos="357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Ф. № 2-ДПСУ (квартальна) «Зведений звіт про виїзд громадян України за кордон»:</w:t>
      </w:r>
    </w:p>
    <w:p w:rsidR="006C18DA" w:rsidRDefault="0028357C" w:rsidP="006C18DA">
      <w:pPr>
        <w:pStyle w:val="aa"/>
        <w:tabs>
          <w:tab w:val="left" w:pos="3576"/>
        </w:tabs>
        <w:spacing w:after="0" w:line="360" w:lineRule="auto"/>
        <w:ind w:left="1072" w:firstLine="709"/>
        <w:jc w:val="both"/>
        <w:rPr>
          <w:rFonts w:ascii="Times New Roman" w:hAnsi="Times New Roman" w:cs="Times New Roman"/>
          <w:sz w:val="28"/>
          <w:szCs w:val="28"/>
        </w:rPr>
      </w:pPr>
      <w:r>
        <w:rPr>
          <w:rFonts w:ascii="Times New Roman" w:hAnsi="Times New Roman" w:cs="Times New Roman"/>
          <w:sz w:val="28"/>
          <w:szCs w:val="28"/>
          <w:lang w:val="en-US"/>
        </w:rPr>
        <w:t>y</w:t>
      </w:r>
      <w:r w:rsidR="006C18DA">
        <w:rPr>
          <w:rFonts w:ascii="Times New Roman" w:hAnsi="Times New Roman" w:cs="Times New Roman"/>
          <w:sz w:val="28"/>
          <w:szCs w:val="28"/>
        </w:rPr>
        <w:t xml:space="preserve"> звіті враховуються усі громадяни України, які перетинають кордон з документами, що підтверджують особу та громадянство України,</w:t>
      </w:r>
      <w:r>
        <w:rPr>
          <w:rFonts w:ascii="Times New Roman" w:hAnsi="Times New Roman" w:cs="Times New Roman"/>
          <w:sz w:val="28"/>
          <w:szCs w:val="28"/>
        </w:rPr>
        <w:t xml:space="preserve"> a</w:t>
      </w:r>
      <w:r w:rsidR="006C18DA">
        <w:rPr>
          <w:rFonts w:ascii="Times New Roman" w:hAnsi="Times New Roman" w:cs="Times New Roman"/>
          <w:sz w:val="28"/>
          <w:szCs w:val="28"/>
        </w:rPr>
        <w:t xml:space="preserve"> також діти,</w:t>
      </w:r>
      <w:r>
        <w:rPr>
          <w:rFonts w:ascii="Times New Roman" w:hAnsi="Times New Roman" w:cs="Times New Roman"/>
          <w:sz w:val="28"/>
          <w:szCs w:val="28"/>
        </w:rPr>
        <w:t xml:space="preserve"> що вписані y</w:t>
      </w:r>
      <w:r w:rsidR="006C18DA">
        <w:rPr>
          <w:rFonts w:ascii="Times New Roman" w:hAnsi="Times New Roman" w:cs="Times New Roman"/>
          <w:sz w:val="28"/>
          <w:szCs w:val="28"/>
        </w:rPr>
        <w:t xml:space="preserve"> документи батьків – громадяни України;</w:t>
      </w:r>
    </w:p>
    <w:p w:rsidR="00B51598" w:rsidRPr="004456ED" w:rsidRDefault="00B51598" w:rsidP="004456ED">
      <w:pPr>
        <w:pStyle w:val="aa"/>
        <w:numPr>
          <w:ilvl w:val="0"/>
          <w:numId w:val="2"/>
        </w:numPr>
        <w:tabs>
          <w:tab w:val="left" w:pos="357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Ф. № 3-ДПСУ (квартальна) «Зведений звіт про іноземців та осіб без громадянства, які в’їхали в Україну»:</w:t>
      </w:r>
      <w:r w:rsidR="004456ED">
        <w:rPr>
          <w:rFonts w:ascii="Times New Roman" w:hAnsi="Times New Roman" w:cs="Times New Roman"/>
          <w:sz w:val="28"/>
          <w:szCs w:val="28"/>
        </w:rPr>
        <w:t xml:space="preserve"> </w:t>
      </w:r>
      <w:r w:rsidRPr="004456ED">
        <w:rPr>
          <w:rFonts w:ascii="Times New Roman" w:hAnsi="Times New Roman" w:cs="Times New Roman"/>
          <w:sz w:val="28"/>
          <w:szCs w:val="28"/>
        </w:rPr>
        <w:t>у звіті враховано усіх осіб, що перетинають державний кордон України, осіб, що не мають громадянства  України, а також осіб, без громадянства, незалежно від держави, яка надала їм цей статус.</w:t>
      </w:r>
    </w:p>
    <w:p w:rsidR="00B51598" w:rsidRPr="00B51598" w:rsidRDefault="00B51598" w:rsidP="00B51598">
      <w:pPr>
        <w:pStyle w:val="aa"/>
        <w:tabs>
          <w:tab w:val="left" w:pos="35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Показниками є: кількість осіб, які розподіляються за метою поїздки та країнами з яких вони в’їхали в Україну.</w:t>
      </w:r>
      <w:r w:rsidR="005E5EE1">
        <w:rPr>
          <w:rFonts w:ascii="Times New Roman" w:hAnsi="Times New Roman" w:cs="Times New Roman"/>
          <w:sz w:val="28"/>
          <w:szCs w:val="28"/>
        </w:rPr>
        <w:t xml:space="preserve"> Мета поїздки може бути дипломатична, службова, туризм, приватна, навчання, працевлаштування тощо. </w:t>
      </w:r>
    </w:p>
    <w:p w:rsidR="00E74252" w:rsidRDefault="00E74252" w:rsidP="000B5585">
      <w:pPr>
        <w:tabs>
          <w:tab w:val="left" w:pos="3576"/>
        </w:tabs>
        <w:spacing w:after="0" w:line="360" w:lineRule="auto"/>
        <w:ind w:firstLine="709"/>
        <w:contextualSpacing/>
        <w:jc w:val="both"/>
        <w:rPr>
          <w:rFonts w:ascii="Times New Roman" w:hAnsi="Times New Roman" w:cs="Times New Roman"/>
          <w:sz w:val="28"/>
          <w:szCs w:val="28"/>
        </w:rPr>
      </w:pPr>
    </w:p>
    <w:p w:rsidR="00E74252" w:rsidRDefault="00E74252" w:rsidP="000B5585">
      <w:pPr>
        <w:tabs>
          <w:tab w:val="left" w:pos="3576"/>
        </w:tabs>
        <w:spacing w:after="0" w:line="360" w:lineRule="auto"/>
        <w:ind w:firstLine="709"/>
        <w:contextualSpacing/>
        <w:jc w:val="both"/>
        <w:rPr>
          <w:rFonts w:ascii="Times New Roman" w:hAnsi="Times New Roman" w:cs="Times New Roman"/>
          <w:sz w:val="28"/>
          <w:szCs w:val="28"/>
        </w:rPr>
      </w:pPr>
    </w:p>
    <w:p w:rsidR="00CF69AD" w:rsidRDefault="00CF69AD" w:rsidP="00CF69AD">
      <w:pPr>
        <w:spacing w:after="100" w:afterAutospacing="1" w:line="360" w:lineRule="auto"/>
        <w:ind w:firstLine="709"/>
        <w:contextualSpacing/>
        <w:jc w:val="both"/>
        <w:rPr>
          <w:rFonts w:ascii="Times New Roman" w:hAnsi="Times New Roman" w:cs="Times New Roman"/>
          <w:sz w:val="28"/>
          <w:szCs w:val="28"/>
        </w:rPr>
      </w:pPr>
    </w:p>
    <w:p w:rsidR="00A52537" w:rsidRDefault="00A52537" w:rsidP="00D11837">
      <w:pPr>
        <w:spacing w:after="100" w:afterAutospacing="1" w:line="360" w:lineRule="auto"/>
        <w:ind w:firstLine="709"/>
        <w:contextualSpacing/>
        <w:jc w:val="both"/>
        <w:rPr>
          <w:rFonts w:ascii="Times New Roman" w:hAnsi="Times New Roman" w:cs="Times New Roman"/>
          <w:b/>
          <w:sz w:val="28"/>
          <w:szCs w:val="28"/>
        </w:rPr>
      </w:pPr>
      <w:r w:rsidRPr="00CF69AD">
        <w:rPr>
          <w:rFonts w:ascii="Times New Roman" w:hAnsi="Times New Roman" w:cs="Times New Roman"/>
          <w:sz w:val="28"/>
          <w:szCs w:val="28"/>
        </w:rPr>
        <w:br w:type="page"/>
      </w:r>
      <w:r w:rsidR="00CF69AD">
        <w:rPr>
          <w:rFonts w:ascii="Times New Roman" w:hAnsi="Times New Roman" w:cs="Times New Roman"/>
          <w:sz w:val="28"/>
          <w:szCs w:val="28"/>
        </w:rPr>
        <w:lastRenderedPageBreak/>
        <w:t xml:space="preserve"> </w:t>
      </w:r>
      <w:r w:rsidR="005C30CE">
        <w:rPr>
          <w:rFonts w:ascii="Times New Roman" w:hAnsi="Times New Roman" w:cs="Times New Roman"/>
          <w:b/>
          <w:sz w:val="28"/>
          <w:szCs w:val="28"/>
        </w:rPr>
        <w:t xml:space="preserve">1.3 Основи правової діяльності туристичного бізнесу </w:t>
      </w:r>
    </w:p>
    <w:p w:rsidR="005C30CE" w:rsidRDefault="009F3013" w:rsidP="00D11837">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Туристичний бізнес належить до підприємства сфери надання послуг населенню (споживачам). </w:t>
      </w:r>
      <w:r w:rsidR="00D11837">
        <w:rPr>
          <w:rFonts w:ascii="Times New Roman" w:hAnsi="Times New Roman" w:cs="Times New Roman"/>
          <w:sz w:val="28"/>
          <w:szCs w:val="28"/>
        </w:rPr>
        <w:t xml:space="preserve">Правові основи та організаційні форми підприємства створюють правовий фундамент бізнесу, забезпечуючи йому перспективи розвитку на законній основі. </w:t>
      </w:r>
    </w:p>
    <w:p w:rsidR="00D11837" w:rsidRPr="008F194B" w:rsidRDefault="00D11837" w:rsidP="008F194B">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 основних законодавчих актів відносяться:</w:t>
      </w:r>
      <w:r w:rsidR="008F194B">
        <w:rPr>
          <w:rFonts w:ascii="Times New Roman" w:hAnsi="Times New Roman" w:cs="Times New Roman"/>
          <w:sz w:val="28"/>
          <w:szCs w:val="28"/>
        </w:rPr>
        <w:t xml:space="preserve"> </w:t>
      </w:r>
      <w:r w:rsidRPr="008F194B">
        <w:rPr>
          <w:rFonts w:ascii="Times New Roman" w:hAnsi="Times New Roman" w:cs="Times New Roman"/>
          <w:sz w:val="28"/>
          <w:szCs w:val="28"/>
        </w:rPr>
        <w:t>Конституція України;</w:t>
      </w:r>
      <w:r w:rsidR="008F194B">
        <w:rPr>
          <w:rFonts w:ascii="Times New Roman" w:hAnsi="Times New Roman" w:cs="Times New Roman"/>
          <w:sz w:val="28"/>
          <w:szCs w:val="28"/>
        </w:rPr>
        <w:t xml:space="preserve"> </w:t>
      </w:r>
      <w:r w:rsidRPr="008F194B">
        <w:rPr>
          <w:rFonts w:ascii="Times New Roman" w:hAnsi="Times New Roman" w:cs="Times New Roman"/>
          <w:sz w:val="28"/>
          <w:szCs w:val="28"/>
        </w:rPr>
        <w:t>Цивільний Кодекс України;</w:t>
      </w:r>
      <w:r w:rsidR="008F194B">
        <w:rPr>
          <w:rFonts w:ascii="Times New Roman" w:hAnsi="Times New Roman" w:cs="Times New Roman"/>
          <w:sz w:val="28"/>
          <w:szCs w:val="28"/>
        </w:rPr>
        <w:t xml:space="preserve"> </w:t>
      </w:r>
      <w:r w:rsidRPr="008F194B">
        <w:rPr>
          <w:rFonts w:ascii="Times New Roman" w:hAnsi="Times New Roman" w:cs="Times New Roman"/>
          <w:sz w:val="28"/>
          <w:szCs w:val="28"/>
        </w:rPr>
        <w:t>Господарський Кодекс України;</w:t>
      </w:r>
      <w:r w:rsidR="008F194B">
        <w:rPr>
          <w:rFonts w:ascii="Times New Roman" w:hAnsi="Times New Roman" w:cs="Times New Roman"/>
          <w:sz w:val="28"/>
          <w:szCs w:val="28"/>
        </w:rPr>
        <w:t xml:space="preserve"> </w:t>
      </w:r>
      <w:r w:rsidRPr="008F194B">
        <w:rPr>
          <w:rFonts w:ascii="Times New Roman" w:hAnsi="Times New Roman" w:cs="Times New Roman"/>
          <w:sz w:val="28"/>
          <w:szCs w:val="28"/>
        </w:rPr>
        <w:t>Закон України «Про туризм».</w:t>
      </w:r>
    </w:p>
    <w:p w:rsidR="00D11837" w:rsidRDefault="00D11837" w:rsidP="00E8129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Центральним органом індикативного планування та регулювання є Міністерство культури України та Державні служби туризму на місцях. Ці органи забезпечують єдиний підхід до планування туристичного бізнесу, сертифікації послуг, ліцензування діяльності підприємств і захисту прав споживачів туристичних послуг.</w:t>
      </w:r>
    </w:p>
    <w:p w:rsidR="008F194B" w:rsidRDefault="008F194B" w:rsidP="00E8129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Умовами здійснення підприємницької діяльності в туризмі є:</w:t>
      </w:r>
    </w:p>
    <w:p w:rsidR="008F194B" w:rsidRDefault="008F194B" w:rsidP="00E81290">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ліцензування туристичної діяльності</w:t>
      </w:r>
      <w:r w:rsidR="00E81290">
        <w:rPr>
          <w:rFonts w:ascii="Times New Roman" w:hAnsi="Times New Roman" w:cs="Times New Roman"/>
          <w:sz w:val="28"/>
          <w:szCs w:val="28"/>
        </w:rPr>
        <w:t>. З метою створення рівних можливостей для суб’єктів туристичної діяльності, забезпечення захисту прав і законних інтересів громадян, а також захист довкілля  та підвищення рівня туристичного обслуговування, здійснюється ліцензування туроператорської та турагентської діяльності;</w:t>
      </w:r>
    </w:p>
    <w:p w:rsidR="008F194B" w:rsidRDefault="008F194B" w:rsidP="00E81290">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державна реєстрація суб’єктів підприємництва за місцем перебування підприємця;</w:t>
      </w:r>
    </w:p>
    <w:p w:rsidR="008F194B" w:rsidRDefault="008F194B" w:rsidP="00DB6511">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встановлення готелям, закладам харчування і курортним закладам відповідної категорії;</w:t>
      </w:r>
    </w:p>
    <w:p w:rsidR="008F194B" w:rsidRDefault="008F194B" w:rsidP="00E81290">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страхування туристів при здійсненні туристичної діяльності</w:t>
      </w:r>
      <w:r w:rsidR="00E81290">
        <w:rPr>
          <w:rFonts w:ascii="Times New Roman" w:hAnsi="Times New Roman" w:cs="Times New Roman"/>
          <w:sz w:val="28"/>
          <w:szCs w:val="28"/>
        </w:rPr>
        <w:t>;</w:t>
      </w:r>
    </w:p>
    <w:p w:rsidR="00E81290" w:rsidRDefault="00E81290" w:rsidP="00E81290">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наймання працівників і соціальні гарантії за виконання їхньої праці;</w:t>
      </w:r>
    </w:p>
    <w:p w:rsidR="00E81290" w:rsidRDefault="00E81290" w:rsidP="00E81290">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майнова відповідальність суб’єктів підприємництва за використання туристичних ресурсів;</w:t>
      </w:r>
    </w:p>
    <w:p w:rsidR="00E81290" w:rsidRDefault="00E81290" w:rsidP="00E81290">
      <w:pPr>
        <w:pStyle w:val="aa"/>
        <w:numPr>
          <w:ilvl w:val="0"/>
          <w:numId w:val="2"/>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t>право припинення підприємницької діяльності.</w:t>
      </w:r>
    </w:p>
    <w:p w:rsidR="00E81290" w:rsidRDefault="00E81290" w:rsidP="00E8129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Правове регулювання туристичної діяльності здійснюється задля впорядкування господарських відносин у сфері надання туристичних послуг, а </w:t>
      </w:r>
      <w:r>
        <w:rPr>
          <w:rFonts w:ascii="Times New Roman" w:hAnsi="Times New Roman" w:cs="Times New Roman"/>
          <w:sz w:val="28"/>
          <w:szCs w:val="28"/>
        </w:rPr>
        <w:lastRenderedPageBreak/>
        <w:t>також для захисту прав громадян при використанні туристичних ресурсів України.</w:t>
      </w:r>
    </w:p>
    <w:p w:rsidR="00E81290" w:rsidRDefault="00E81290" w:rsidP="00E8129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Ліцензійні умови провадження туроператорської діяльності затверджені  </w:t>
      </w:r>
      <w:r w:rsidR="0053384D">
        <w:rPr>
          <w:rFonts w:ascii="Times New Roman" w:hAnsi="Times New Roman" w:cs="Times New Roman"/>
          <w:sz w:val="28"/>
          <w:szCs w:val="28"/>
        </w:rPr>
        <w:t>постановою</w:t>
      </w:r>
      <w:r>
        <w:rPr>
          <w:rFonts w:ascii="Times New Roman" w:hAnsi="Times New Roman" w:cs="Times New Roman"/>
          <w:sz w:val="28"/>
          <w:szCs w:val="28"/>
        </w:rPr>
        <w:t xml:space="preserve"> Кабінету Міністрів України </w:t>
      </w:r>
      <w:r w:rsidR="0053384D">
        <w:rPr>
          <w:rFonts w:ascii="Times New Roman" w:hAnsi="Times New Roman" w:cs="Times New Roman"/>
          <w:sz w:val="28"/>
          <w:szCs w:val="28"/>
        </w:rPr>
        <w:t>від 11 липня 2015 року №991</w:t>
      </w:r>
      <w:r w:rsidR="00D00E76" w:rsidRPr="00D36953">
        <w:rPr>
          <w:rFonts w:ascii="Times New Roman" w:hAnsi="Times New Roman" w:cs="Times New Roman"/>
          <w:sz w:val="28"/>
          <w:szCs w:val="28"/>
        </w:rPr>
        <w:t xml:space="preserve"> [</w:t>
      </w:r>
      <w:r w:rsidR="00D00E76">
        <w:rPr>
          <w:rFonts w:ascii="Times New Roman" w:hAnsi="Times New Roman" w:cs="Times New Roman"/>
          <w:sz w:val="28"/>
          <w:szCs w:val="28"/>
          <w:lang w:val="en-US"/>
        </w:rPr>
        <w:fldChar w:fldCharType="begin"/>
      </w:r>
      <w:r w:rsidR="00D00E76" w:rsidRPr="00D36953">
        <w:rPr>
          <w:rFonts w:ascii="Times New Roman" w:hAnsi="Times New Roman" w:cs="Times New Roman"/>
          <w:sz w:val="28"/>
          <w:szCs w:val="28"/>
        </w:rPr>
        <w:instrText xml:space="preserve"> </w:instrText>
      </w:r>
      <w:r w:rsidR="00D00E76">
        <w:rPr>
          <w:rFonts w:ascii="Times New Roman" w:hAnsi="Times New Roman" w:cs="Times New Roman"/>
          <w:sz w:val="28"/>
          <w:szCs w:val="28"/>
          <w:lang w:val="en-US"/>
        </w:rPr>
        <w:instrText>REF</w:instrText>
      </w:r>
      <w:r w:rsidR="00D00E76" w:rsidRPr="00D36953">
        <w:rPr>
          <w:rFonts w:ascii="Times New Roman" w:hAnsi="Times New Roman" w:cs="Times New Roman"/>
          <w:sz w:val="28"/>
          <w:szCs w:val="28"/>
        </w:rPr>
        <w:instrText xml:space="preserve"> _</w:instrText>
      </w:r>
      <w:r w:rsidR="00D00E76">
        <w:rPr>
          <w:rFonts w:ascii="Times New Roman" w:hAnsi="Times New Roman" w:cs="Times New Roman"/>
          <w:sz w:val="28"/>
          <w:szCs w:val="28"/>
          <w:lang w:val="en-US"/>
        </w:rPr>
        <w:instrText>Ref</w:instrText>
      </w:r>
      <w:r w:rsidR="00D00E76" w:rsidRPr="00D36953">
        <w:rPr>
          <w:rFonts w:ascii="Times New Roman" w:hAnsi="Times New Roman" w:cs="Times New Roman"/>
          <w:sz w:val="28"/>
          <w:szCs w:val="28"/>
        </w:rPr>
        <w:instrText>71405576 \</w:instrText>
      </w:r>
      <w:r w:rsidR="00D00E76">
        <w:rPr>
          <w:rFonts w:ascii="Times New Roman" w:hAnsi="Times New Roman" w:cs="Times New Roman"/>
          <w:sz w:val="28"/>
          <w:szCs w:val="28"/>
          <w:lang w:val="en-US"/>
        </w:rPr>
        <w:instrText>r</w:instrText>
      </w:r>
      <w:r w:rsidR="00D00E76" w:rsidRPr="00D36953">
        <w:rPr>
          <w:rFonts w:ascii="Times New Roman" w:hAnsi="Times New Roman" w:cs="Times New Roman"/>
          <w:sz w:val="28"/>
          <w:szCs w:val="28"/>
        </w:rPr>
        <w:instrText xml:space="preserve"> \</w:instrText>
      </w:r>
      <w:r w:rsidR="00D00E76">
        <w:rPr>
          <w:rFonts w:ascii="Times New Roman" w:hAnsi="Times New Roman" w:cs="Times New Roman"/>
          <w:sz w:val="28"/>
          <w:szCs w:val="28"/>
          <w:lang w:val="en-US"/>
        </w:rPr>
        <w:instrText>h</w:instrText>
      </w:r>
      <w:r w:rsidR="00D00E76" w:rsidRPr="00D36953">
        <w:rPr>
          <w:rFonts w:ascii="Times New Roman" w:hAnsi="Times New Roman" w:cs="Times New Roman"/>
          <w:sz w:val="28"/>
          <w:szCs w:val="28"/>
        </w:rPr>
        <w:instrText xml:space="preserve"> </w:instrText>
      </w:r>
      <w:r w:rsidR="00D00E76">
        <w:rPr>
          <w:rFonts w:ascii="Times New Roman" w:hAnsi="Times New Roman" w:cs="Times New Roman"/>
          <w:sz w:val="28"/>
          <w:szCs w:val="28"/>
          <w:lang w:val="en-US"/>
        </w:rPr>
      </w:r>
      <w:r w:rsidR="00D00E76">
        <w:rPr>
          <w:rFonts w:ascii="Times New Roman" w:hAnsi="Times New Roman" w:cs="Times New Roman"/>
          <w:sz w:val="28"/>
          <w:szCs w:val="28"/>
          <w:lang w:val="en-US"/>
        </w:rPr>
        <w:fldChar w:fldCharType="separate"/>
      </w:r>
      <w:r w:rsidR="00DB10AE" w:rsidRPr="00643BC8">
        <w:rPr>
          <w:rFonts w:ascii="Times New Roman" w:hAnsi="Times New Roman" w:cs="Times New Roman"/>
          <w:sz w:val="28"/>
          <w:szCs w:val="28"/>
        </w:rPr>
        <w:t>7</w:t>
      </w:r>
      <w:r w:rsidR="00D00E76">
        <w:rPr>
          <w:rFonts w:ascii="Times New Roman" w:hAnsi="Times New Roman" w:cs="Times New Roman"/>
          <w:sz w:val="28"/>
          <w:szCs w:val="28"/>
          <w:lang w:val="en-US"/>
        </w:rPr>
        <w:fldChar w:fldCharType="end"/>
      </w:r>
      <w:r w:rsidR="00D00E76" w:rsidRPr="00D36953">
        <w:rPr>
          <w:rFonts w:ascii="Times New Roman" w:hAnsi="Times New Roman" w:cs="Times New Roman"/>
          <w:sz w:val="28"/>
          <w:szCs w:val="28"/>
        </w:rPr>
        <w:t>]</w:t>
      </w:r>
      <w:r w:rsidR="0053384D">
        <w:rPr>
          <w:rFonts w:ascii="Times New Roman" w:hAnsi="Times New Roman" w:cs="Times New Roman"/>
          <w:sz w:val="28"/>
          <w:szCs w:val="28"/>
        </w:rPr>
        <w:t>.  У цій постанові визначено вичерпний перелік вимог, обов’язкових до виконання ліцензіатами, які провадять туроператорську діяльність, та вичерпний перелік документів, що додаються до заяви про отримання ліцензії.</w:t>
      </w:r>
    </w:p>
    <w:p w:rsidR="0053384D" w:rsidRDefault="0053384D" w:rsidP="00E8129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ліцензійних умовах терміни вживаються у таких значеннях:</w:t>
      </w:r>
    </w:p>
    <w:p w:rsidR="0053384D" w:rsidRDefault="0053384D" w:rsidP="00E8129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туроператорська діяльність – діяльність туристичних операторів з організації та забезпечення створення туристичного продукту, реалізації та надання туристичних послуг щодо виїзного, в’їзного та внутрішнього туризму. Інші терміни вживаються у значеннях, наведених у Законах України «Про ліцензування видів господарської діяльності», «Про туризм»</w:t>
      </w:r>
      <w:r w:rsidR="00D00E76" w:rsidRPr="00D00E76">
        <w:rPr>
          <w:rFonts w:ascii="Times New Roman" w:hAnsi="Times New Roman" w:cs="Times New Roman"/>
          <w:sz w:val="28"/>
          <w:szCs w:val="28"/>
          <w:lang w:val="ru-RU"/>
        </w:rPr>
        <w:t xml:space="preserve"> [</w:t>
      </w:r>
      <w:r w:rsidR="00D00E76">
        <w:rPr>
          <w:rFonts w:ascii="Times New Roman" w:hAnsi="Times New Roman" w:cs="Times New Roman"/>
          <w:sz w:val="28"/>
          <w:szCs w:val="28"/>
          <w:lang w:val="ru-RU"/>
        </w:rPr>
        <w:fldChar w:fldCharType="begin"/>
      </w:r>
      <w:r w:rsidR="00D00E76">
        <w:rPr>
          <w:rFonts w:ascii="Times New Roman" w:hAnsi="Times New Roman" w:cs="Times New Roman"/>
          <w:sz w:val="28"/>
          <w:szCs w:val="28"/>
          <w:lang w:val="ru-RU"/>
        </w:rPr>
        <w:instrText xml:space="preserve"> REF _Ref71405344 \r \h </w:instrText>
      </w:r>
      <w:r w:rsidR="00D00E76">
        <w:rPr>
          <w:rFonts w:ascii="Times New Roman" w:hAnsi="Times New Roman" w:cs="Times New Roman"/>
          <w:sz w:val="28"/>
          <w:szCs w:val="28"/>
          <w:lang w:val="ru-RU"/>
        </w:rPr>
      </w:r>
      <w:r w:rsidR="00D00E76">
        <w:rPr>
          <w:rFonts w:ascii="Times New Roman" w:hAnsi="Times New Roman" w:cs="Times New Roman"/>
          <w:sz w:val="28"/>
          <w:szCs w:val="28"/>
          <w:lang w:val="ru-RU"/>
        </w:rPr>
        <w:fldChar w:fldCharType="separate"/>
      </w:r>
      <w:r w:rsidR="00DB10AE">
        <w:rPr>
          <w:rFonts w:ascii="Times New Roman" w:hAnsi="Times New Roman" w:cs="Times New Roman"/>
          <w:sz w:val="28"/>
          <w:szCs w:val="28"/>
          <w:lang w:val="ru-RU"/>
        </w:rPr>
        <w:t>2</w:t>
      </w:r>
      <w:r w:rsidR="00D00E76">
        <w:rPr>
          <w:rFonts w:ascii="Times New Roman" w:hAnsi="Times New Roman" w:cs="Times New Roman"/>
          <w:sz w:val="28"/>
          <w:szCs w:val="28"/>
          <w:lang w:val="ru-RU"/>
        </w:rPr>
        <w:fldChar w:fldCharType="end"/>
      </w:r>
      <w:r w:rsidR="00D00E76" w:rsidRPr="00D00E76">
        <w:rPr>
          <w:rFonts w:ascii="Times New Roman" w:hAnsi="Times New Roman" w:cs="Times New Roman"/>
          <w:sz w:val="28"/>
          <w:szCs w:val="28"/>
          <w:lang w:val="ru-RU"/>
        </w:rPr>
        <w:t>]</w:t>
      </w:r>
      <w:r>
        <w:rPr>
          <w:rFonts w:ascii="Times New Roman" w:hAnsi="Times New Roman" w:cs="Times New Roman"/>
          <w:sz w:val="28"/>
          <w:szCs w:val="28"/>
        </w:rPr>
        <w:t>.</w:t>
      </w:r>
      <w:r w:rsidR="00A46AC5">
        <w:rPr>
          <w:rFonts w:ascii="Times New Roman" w:hAnsi="Times New Roman" w:cs="Times New Roman"/>
          <w:sz w:val="28"/>
          <w:szCs w:val="28"/>
        </w:rPr>
        <w:t xml:space="preserve"> Також порядок та умови ліцензування туроператорської діяльності визначено у Законі України «Про ліцензування видів господарської діяльності»</w:t>
      </w:r>
      <w:r w:rsidR="00D00E76" w:rsidRPr="00D00E76">
        <w:rPr>
          <w:rFonts w:ascii="Times New Roman" w:hAnsi="Times New Roman" w:cs="Times New Roman"/>
          <w:sz w:val="28"/>
          <w:szCs w:val="28"/>
          <w:lang w:val="ru-RU"/>
        </w:rPr>
        <w:t xml:space="preserve"> [</w:t>
      </w:r>
      <w:r w:rsidR="00D00E76">
        <w:rPr>
          <w:rFonts w:ascii="Times New Roman" w:hAnsi="Times New Roman" w:cs="Times New Roman"/>
          <w:sz w:val="28"/>
          <w:szCs w:val="28"/>
          <w:lang w:val="ru-RU"/>
        </w:rPr>
        <w:fldChar w:fldCharType="begin"/>
      </w:r>
      <w:r w:rsidR="00D00E76">
        <w:rPr>
          <w:rFonts w:ascii="Times New Roman" w:hAnsi="Times New Roman" w:cs="Times New Roman"/>
          <w:sz w:val="28"/>
          <w:szCs w:val="28"/>
          <w:lang w:val="ru-RU"/>
        </w:rPr>
        <w:instrText xml:space="preserve"> REF _Ref71405609 \r \h </w:instrText>
      </w:r>
      <w:r w:rsidR="00D00E76">
        <w:rPr>
          <w:rFonts w:ascii="Times New Roman" w:hAnsi="Times New Roman" w:cs="Times New Roman"/>
          <w:sz w:val="28"/>
          <w:szCs w:val="28"/>
          <w:lang w:val="ru-RU"/>
        </w:rPr>
      </w:r>
      <w:r w:rsidR="00D00E76">
        <w:rPr>
          <w:rFonts w:ascii="Times New Roman" w:hAnsi="Times New Roman" w:cs="Times New Roman"/>
          <w:sz w:val="28"/>
          <w:szCs w:val="28"/>
          <w:lang w:val="ru-RU"/>
        </w:rPr>
        <w:fldChar w:fldCharType="separate"/>
      </w:r>
      <w:r w:rsidR="00DB10AE">
        <w:rPr>
          <w:rFonts w:ascii="Times New Roman" w:hAnsi="Times New Roman" w:cs="Times New Roman"/>
          <w:sz w:val="28"/>
          <w:szCs w:val="28"/>
          <w:lang w:val="ru-RU"/>
        </w:rPr>
        <w:t>8</w:t>
      </w:r>
      <w:r w:rsidR="00D00E76">
        <w:rPr>
          <w:rFonts w:ascii="Times New Roman" w:hAnsi="Times New Roman" w:cs="Times New Roman"/>
          <w:sz w:val="28"/>
          <w:szCs w:val="28"/>
          <w:lang w:val="ru-RU"/>
        </w:rPr>
        <w:fldChar w:fldCharType="end"/>
      </w:r>
      <w:r w:rsidR="00D00E76" w:rsidRPr="00D00E76">
        <w:rPr>
          <w:rFonts w:ascii="Times New Roman" w:hAnsi="Times New Roman" w:cs="Times New Roman"/>
          <w:sz w:val="28"/>
          <w:szCs w:val="28"/>
          <w:lang w:val="ru-RU"/>
        </w:rPr>
        <w:t>]</w:t>
      </w:r>
      <w:r w:rsidR="00A46AC5">
        <w:rPr>
          <w:rFonts w:ascii="Times New Roman" w:hAnsi="Times New Roman" w:cs="Times New Roman"/>
          <w:sz w:val="28"/>
          <w:szCs w:val="28"/>
        </w:rPr>
        <w:t xml:space="preserve">. </w:t>
      </w:r>
    </w:p>
    <w:p w:rsidR="00A46AC5" w:rsidRDefault="00A46AC5" w:rsidP="00E8129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Перелік документів, які додаються до заяви про видачу ліцензії на провадження туроператорської діяльності, затверджені у</w:t>
      </w:r>
      <w:r w:rsidR="004324F1">
        <w:rPr>
          <w:rFonts w:ascii="Times New Roman" w:hAnsi="Times New Roman" w:cs="Times New Roman"/>
          <w:sz w:val="28"/>
          <w:szCs w:val="28"/>
        </w:rPr>
        <w:t xml:space="preserve"> статті 6 постанова</w:t>
      </w:r>
      <w:r>
        <w:rPr>
          <w:rFonts w:ascii="Times New Roman" w:hAnsi="Times New Roman" w:cs="Times New Roman"/>
          <w:sz w:val="28"/>
          <w:szCs w:val="28"/>
        </w:rPr>
        <w:t xml:space="preserve"> Кабінету Міністрів України від 11 липня 2015 року</w:t>
      </w:r>
      <w:r w:rsidR="00671FD0">
        <w:rPr>
          <w:rFonts w:ascii="Times New Roman" w:hAnsi="Times New Roman" w:cs="Times New Roman"/>
          <w:sz w:val="28"/>
          <w:szCs w:val="28"/>
        </w:rPr>
        <w:t xml:space="preserve"> </w:t>
      </w:r>
      <w:r w:rsidR="00671FD0" w:rsidRPr="00671FD0">
        <w:rPr>
          <w:rFonts w:ascii="Times New Roman" w:hAnsi="Times New Roman" w:cs="Times New Roman"/>
          <w:sz w:val="28"/>
          <w:szCs w:val="28"/>
        </w:rPr>
        <w:t>№ 991</w:t>
      </w:r>
      <w:r w:rsidR="00D00E76" w:rsidRPr="00D00E76">
        <w:rPr>
          <w:rFonts w:ascii="Times New Roman" w:hAnsi="Times New Roman" w:cs="Times New Roman"/>
          <w:sz w:val="28"/>
          <w:szCs w:val="28"/>
        </w:rPr>
        <w:t>[</w:t>
      </w:r>
      <w:r w:rsidR="00D00E76">
        <w:rPr>
          <w:rFonts w:ascii="Times New Roman" w:hAnsi="Times New Roman" w:cs="Times New Roman"/>
          <w:sz w:val="28"/>
          <w:szCs w:val="28"/>
        </w:rPr>
        <w:fldChar w:fldCharType="begin"/>
      </w:r>
      <w:r w:rsidR="00D00E76">
        <w:rPr>
          <w:rFonts w:ascii="Times New Roman" w:hAnsi="Times New Roman" w:cs="Times New Roman"/>
          <w:sz w:val="28"/>
          <w:szCs w:val="28"/>
        </w:rPr>
        <w:instrText xml:space="preserve"> REF _Ref71405576 \r \h </w:instrText>
      </w:r>
      <w:r w:rsidR="00D00E76">
        <w:rPr>
          <w:rFonts w:ascii="Times New Roman" w:hAnsi="Times New Roman" w:cs="Times New Roman"/>
          <w:sz w:val="28"/>
          <w:szCs w:val="28"/>
        </w:rPr>
      </w:r>
      <w:r w:rsidR="00D00E76">
        <w:rPr>
          <w:rFonts w:ascii="Times New Roman" w:hAnsi="Times New Roman" w:cs="Times New Roman"/>
          <w:sz w:val="28"/>
          <w:szCs w:val="28"/>
        </w:rPr>
        <w:fldChar w:fldCharType="separate"/>
      </w:r>
      <w:r w:rsidR="00DB10AE">
        <w:rPr>
          <w:rFonts w:ascii="Times New Roman" w:hAnsi="Times New Roman" w:cs="Times New Roman"/>
          <w:sz w:val="28"/>
          <w:szCs w:val="28"/>
        </w:rPr>
        <w:t>7</w:t>
      </w:r>
      <w:r w:rsidR="00D00E76">
        <w:rPr>
          <w:rFonts w:ascii="Times New Roman" w:hAnsi="Times New Roman" w:cs="Times New Roman"/>
          <w:sz w:val="28"/>
          <w:szCs w:val="28"/>
        </w:rPr>
        <w:fldChar w:fldCharType="end"/>
      </w:r>
      <w:r w:rsidR="00D00E76" w:rsidRPr="00D00E76">
        <w:rPr>
          <w:rFonts w:ascii="Times New Roman" w:hAnsi="Times New Roman" w:cs="Times New Roman"/>
          <w:sz w:val="28"/>
          <w:szCs w:val="28"/>
        </w:rPr>
        <w:t>]</w:t>
      </w:r>
      <w:r w:rsidR="00671FD0" w:rsidRPr="00671FD0">
        <w:rPr>
          <w:rFonts w:ascii="Times New Roman" w:hAnsi="Times New Roman" w:cs="Times New Roman"/>
          <w:sz w:val="28"/>
          <w:szCs w:val="28"/>
        </w:rPr>
        <w:t xml:space="preserve"> </w:t>
      </w:r>
      <w:r>
        <w:rPr>
          <w:rFonts w:ascii="Times New Roman" w:hAnsi="Times New Roman" w:cs="Times New Roman"/>
          <w:sz w:val="28"/>
          <w:szCs w:val="28"/>
        </w:rPr>
        <w:t>.</w:t>
      </w:r>
    </w:p>
    <w:p w:rsidR="004324F1" w:rsidRDefault="00A46AC5"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 може бути видана ліцензія на туроператорську діяльність суб’єкту підприємницької діяльності із назвою, тотожною назві іншого суб’єкта підприємницької діяльності, ліцензія якому була видана раніше і інформація про нього</w:t>
      </w:r>
      <w:r w:rsidR="004324F1">
        <w:rPr>
          <w:rFonts w:ascii="Times New Roman" w:hAnsi="Times New Roman" w:cs="Times New Roman"/>
          <w:sz w:val="28"/>
          <w:szCs w:val="28"/>
        </w:rPr>
        <w:t xml:space="preserve"> внесена до Єдиного державного реєстру юридичних осіб, фізичних осіб – підприємців та громадських формувань</w:t>
      </w:r>
      <w:r>
        <w:rPr>
          <w:rFonts w:ascii="Times New Roman" w:hAnsi="Times New Roman" w:cs="Times New Roman"/>
          <w:sz w:val="28"/>
          <w:szCs w:val="28"/>
        </w:rPr>
        <w:t xml:space="preserve">. </w:t>
      </w:r>
      <w:r w:rsidR="00F86987">
        <w:rPr>
          <w:rFonts w:ascii="Times New Roman" w:hAnsi="Times New Roman" w:cs="Times New Roman"/>
          <w:sz w:val="28"/>
          <w:szCs w:val="28"/>
        </w:rPr>
        <w:t>Ліцензування туроператорської діяльності в Україні проводить Державне агентство розвитку туризму.</w:t>
      </w:r>
    </w:p>
    <w:p w:rsidR="00F86987" w:rsidRDefault="004324F1"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Ліцензіат зобов’язаний щороку до 30 березня подавати статистичні звіт органу ліцензування.</w:t>
      </w:r>
      <w:r w:rsidR="00F86987">
        <w:rPr>
          <w:rFonts w:ascii="Times New Roman" w:hAnsi="Times New Roman" w:cs="Times New Roman"/>
          <w:sz w:val="28"/>
          <w:szCs w:val="28"/>
        </w:rPr>
        <w:t xml:space="preserve"> Також ліцензіат зобов’язаний повідомляти орган ліцензування про всі зміни даних у документах, що додавалися до заяви про видачу ліцензії.</w:t>
      </w:r>
    </w:p>
    <w:p w:rsidR="004324F1" w:rsidRDefault="00F86987"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Туроператорська діяльність є виключною, тобто туроператор не має права провадити інші види господарської діяльності окрім тих, що визначені абзацом </w:t>
      </w:r>
      <w:r>
        <w:rPr>
          <w:rFonts w:ascii="Times New Roman" w:hAnsi="Times New Roman" w:cs="Times New Roman"/>
          <w:sz w:val="28"/>
          <w:szCs w:val="28"/>
        </w:rPr>
        <w:lastRenderedPageBreak/>
        <w:t>другим частини другої статті 5 Закону України «Про туризм»</w:t>
      </w:r>
      <w:r w:rsidR="00D00E76" w:rsidRPr="00D00E76">
        <w:rPr>
          <w:rFonts w:ascii="Times New Roman" w:hAnsi="Times New Roman" w:cs="Times New Roman"/>
          <w:sz w:val="28"/>
          <w:szCs w:val="28"/>
        </w:rPr>
        <w:t xml:space="preserve"> [</w:t>
      </w:r>
      <w:r w:rsidR="00D00E76">
        <w:rPr>
          <w:rFonts w:ascii="Times New Roman" w:hAnsi="Times New Roman" w:cs="Times New Roman"/>
          <w:sz w:val="28"/>
          <w:szCs w:val="28"/>
        </w:rPr>
        <w:fldChar w:fldCharType="begin"/>
      </w:r>
      <w:r w:rsidR="00D00E76">
        <w:rPr>
          <w:rFonts w:ascii="Times New Roman" w:hAnsi="Times New Roman" w:cs="Times New Roman"/>
          <w:sz w:val="28"/>
          <w:szCs w:val="28"/>
        </w:rPr>
        <w:instrText xml:space="preserve"> REF _Ref71405344 \r \h </w:instrText>
      </w:r>
      <w:r w:rsidR="00D00E76">
        <w:rPr>
          <w:rFonts w:ascii="Times New Roman" w:hAnsi="Times New Roman" w:cs="Times New Roman"/>
          <w:sz w:val="28"/>
          <w:szCs w:val="28"/>
        </w:rPr>
      </w:r>
      <w:r w:rsidR="00D00E76">
        <w:rPr>
          <w:rFonts w:ascii="Times New Roman" w:hAnsi="Times New Roman" w:cs="Times New Roman"/>
          <w:sz w:val="28"/>
          <w:szCs w:val="28"/>
        </w:rPr>
        <w:fldChar w:fldCharType="separate"/>
      </w:r>
      <w:r w:rsidR="00DB10AE">
        <w:rPr>
          <w:rFonts w:ascii="Times New Roman" w:hAnsi="Times New Roman" w:cs="Times New Roman"/>
          <w:sz w:val="28"/>
          <w:szCs w:val="28"/>
        </w:rPr>
        <w:t>2</w:t>
      </w:r>
      <w:r w:rsidR="00D00E76">
        <w:rPr>
          <w:rFonts w:ascii="Times New Roman" w:hAnsi="Times New Roman" w:cs="Times New Roman"/>
          <w:sz w:val="28"/>
          <w:szCs w:val="28"/>
        </w:rPr>
        <w:fldChar w:fldCharType="end"/>
      </w:r>
      <w:r w:rsidR="00D00E76" w:rsidRPr="00D00E76">
        <w:rPr>
          <w:rFonts w:ascii="Times New Roman" w:hAnsi="Times New Roman" w:cs="Times New Roman"/>
          <w:sz w:val="28"/>
          <w:szCs w:val="28"/>
        </w:rPr>
        <w:t>]</w:t>
      </w:r>
      <w:r>
        <w:rPr>
          <w:rFonts w:ascii="Times New Roman" w:hAnsi="Times New Roman" w:cs="Times New Roman"/>
          <w:sz w:val="28"/>
          <w:szCs w:val="28"/>
        </w:rPr>
        <w:t xml:space="preserve"> та Ліцензійними умовами.</w:t>
      </w:r>
    </w:p>
    <w:p w:rsidR="00F86987" w:rsidRDefault="00F86987"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Також туроператор може здійснювати турагентську діяльність. Туроператор укладає з туристом договір на туристичне обслуговування в письмовій формі відповідно до вимог статті 20 Закону України «Про туризм»</w:t>
      </w:r>
      <w:r w:rsidR="00D00E76" w:rsidRPr="00D00E76">
        <w:rPr>
          <w:rFonts w:ascii="Times New Roman" w:hAnsi="Times New Roman" w:cs="Times New Roman"/>
          <w:sz w:val="28"/>
          <w:szCs w:val="28"/>
          <w:lang w:val="ru-RU"/>
        </w:rPr>
        <w:t xml:space="preserve"> [</w:t>
      </w:r>
      <w:r w:rsidR="00D00E76">
        <w:rPr>
          <w:rFonts w:ascii="Times New Roman" w:hAnsi="Times New Roman" w:cs="Times New Roman"/>
          <w:sz w:val="28"/>
          <w:szCs w:val="28"/>
          <w:lang w:val="ru-RU"/>
        </w:rPr>
        <w:fldChar w:fldCharType="begin"/>
      </w:r>
      <w:r w:rsidR="00D00E76">
        <w:rPr>
          <w:rFonts w:ascii="Times New Roman" w:hAnsi="Times New Roman" w:cs="Times New Roman"/>
          <w:sz w:val="28"/>
          <w:szCs w:val="28"/>
          <w:lang w:val="ru-RU"/>
        </w:rPr>
        <w:instrText xml:space="preserve"> REF _Ref71405344 \r \h </w:instrText>
      </w:r>
      <w:r w:rsidR="00D00E76">
        <w:rPr>
          <w:rFonts w:ascii="Times New Roman" w:hAnsi="Times New Roman" w:cs="Times New Roman"/>
          <w:sz w:val="28"/>
          <w:szCs w:val="28"/>
          <w:lang w:val="ru-RU"/>
        </w:rPr>
      </w:r>
      <w:r w:rsidR="00D00E76">
        <w:rPr>
          <w:rFonts w:ascii="Times New Roman" w:hAnsi="Times New Roman" w:cs="Times New Roman"/>
          <w:sz w:val="28"/>
          <w:szCs w:val="28"/>
          <w:lang w:val="ru-RU"/>
        </w:rPr>
        <w:fldChar w:fldCharType="separate"/>
      </w:r>
      <w:r w:rsidR="00DB10AE">
        <w:rPr>
          <w:rFonts w:ascii="Times New Roman" w:hAnsi="Times New Roman" w:cs="Times New Roman"/>
          <w:sz w:val="28"/>
          <w:szCs w:val="28"/>
          <w:lang w:val="ru-RU"/>
        </w:rPr>
        <w:t>2</w:t>
      </w:r>
      <w:r w:rsidR="00D00E76">
        <w:rPr>
          <w:rFonts w:ascii="Times New Roman" w:hAnsi="Times New Roman" w:cs="Times New Roman"/>
          <w:sz w:val="28"/>
          <w:szCs w:val="28"/>
          <w:lang w:val="ru-RU"/>
        </w:rPr>
        <w:fldChar w:fldCharType="end"/>
      </w:r>
      <w:r w:rsidR="00D00E76" w:rsidRPr="00D00E76">
        <w:rPr>
          <w:rFonts w:ascii="Times New Roman" w:hAnsi="Times New Roman" w:cs="Times New Roman"/>
          <w:sz w:val="28"/>
          <w:szCs w:val="28"/>
          <w:lang w:val="ru-RU"/>
        </w:rPr>
        <w:t>]</w:t>
      </w:r>
      <w:r>
        <w:rPr>
          <w:rFonts w:ascii="Times New Roman" w:hAnsi="Times New Roman" w:cs="Times New Roman"/>
          <w:sz w:val="28"/>
          <w:szCs w:val="28"/>
        </w:rPr>
        <w:t>, а у разі укладення його в електронній формі також відповідно до вимог статей 5 та 6 Закону України «Про електронні документи та електронний документообіг»</w:t>
      </w:r>
      <w:r w:rsidR="00D00E76" w:rsidRPr="00D00E76">
        <w:rPr>
          <w:rFonts w:ascii="Times New Roman" w:hAnsi="Times New Roman" w:cs="Times New Roman"/>
          <w:sz w:val="28"/>
          <w:szCs w:val="28"/>
          <w:lang w:val="ru-RU"/>
        </w:rPr>
        <w:t xml:space="preserve"> [</w:t>
      </w:r>
      <w:r w:rsidR="00D00E76">
        <w:rPr>
          <w:rFonts w:ascii="Times New Roman" w:hAnsi="Times New Roman" w:cs="Times New Roman"/>
          <w:sz w:val="28"/>
          <w:szCs w:val="28"/>
          <w:lang w:val="ru-RU"/>
        </w:rPr>
        <w:fldChar w:fldCharType="begin"/>
      </w:r>
      <w:r w:rsidR="00D00E76">
        <w:rPr>
          <w:rFonts w:ascii="Times New Roman" w:hAnsi="Times New Roman" w:cs="Times New Roman"/>
          <w:sz w:val="28"/>
          <w:szCs w:val="28"/>
          <w:lang w:val="ru-RU"/>
        </w:rPr>
        <w:instrText xml:space="preserve"> REF _Ref71405724 \r \h </w:instrText>
      </w:r>
      <w:r w:rsidR="00D00E76">
        <w:rPr>
          <w:rFonts w:ascii="Times New Roman" w:hAnsi="Times New Roman" w:cs="Times New Roman"/>
          <w:sz w:val="28"/>
          <w:szCs w:val="28"/>
          <w:lang w:val="ru-RU"/>
        </w:rPr>
      </w:r>
      <w:r w:rsidR="00D00E76">
        <w:rPr>
          <w:rFonts w:ascii="Times New Roman" w:hAnsi="Times New Roman" w:cs="Times New Roman"/>
          <w:sz w:val="28"/>
          <w:szCs w:val="28"/>
          <w:lang w:val="ru-RU"/>
        </w:rPr>
        <w:fldChar w:fldCharType="separate"/>
      </w:r>
      <w:r w:rsidR="00DB10AE">
        <w:rPr>
          <w:rFonts w:ascii="Times New Roman" w:hAnsi="Times New Roman" w:cs="Times New Roman"/>
          <w:sz w:val="28"/>
          <w:szCs w:val="28"/>
          <w:lang w:val="ru-RU"/>
        </w:rPr>
        <w:t>9</w:t>
      </w:r>
      <w:r w:rsidR="00D00E76">
        <w:rPr>
          <w:rFonts w:ascii="Times New Roman" w:hAnsi="Times New Roman" w:cs="Times New Roman"/>
          <w:sz w:val="28"/>
          <w:szCs w:val="28"/>
          <w:lang w:val="ru-RU"/>
        </w:rPr>
        <w:fldChar w:fldCharType="end"/>
      </w:r>
      <w:r w:rsidR="00D00E76" w:rsidRPr="00D00E76">
        <w:rPr>
          <w:rFonts w:ascii="Times New Roman" w:hAnsi="Times New Roman" w:cs="Times New Roman"/>
          <w:sz w:val="28"/>
          <w:szCs w:val="28"/>
          <w:lang w:val="ru-RU"/>
        </w:rPr>
        <w:t>]</w:t>
      </w:r>
      <w:r>
        <w:rPr>
          <w:rFonts w:ascii="Times New Roman" w:hAnsi="Times New Roman" w:cs="Times New Roman"/>
          <w:sz w:val="28"/>
          <w:szCs w:val="28"/>
        </w:rPr>
        <w:t>.</w:t>
      </w:r>
    </w:p>
    <w:p w:rsidR="00DB6511" w:rsidRDefault="00DB6511"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 метою підвищення рівня туристичного обслуговування, а також у сприянні споживача у свідомому виборі туристичних послуг та для забезпечення рівних можливостей для суб’єктів туристичної діяльності на ринку туристичних послуг забезпечується встановлення категорії об’єктів туристичної інфраструктури.</w:t>
      </w:r>
    </w:p>
    <w:p w:rsidR="00DB6511" w:rsidRDefault="00DB6511"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Встановлення об’єктам туристичної інфраструктури (готелям, закладам харчування тощо) відповідної категорії здійснюється за заявою його власника.</w:t>
      </w:r>
    </w:p>
    <w:p w:rsidR="00DB6511" w:rsidRDefault="00DB6511"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Кабінет Міністрів України визначає види категорій об’єктів туристичної інфраструктури, порядок їх встановлення та зміни, а також порядок доведення до споживачів інформації про вид об’єкта туристичної діяльності та його вид категорії.</w:t>
      </w:r>
    </w:p>
    <w:p w:rsidR="00DB6511" w:rsidRDefault="003213ED"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Також, відповідно до частини п’ятої статті 19 Закону України «Про туризм»</w:t>
      </w:r>
      <w:r w:rsidR="00D00E76" w:rsidRPr="00D00E76">
        <w:rPr>
          <w:rFonts w:ascii="Times New Roman" w:hAnsi="Times New Roman" w:cs="Times New Roman"/>
          <w:sz w:val="28"/>
          <w:szCs w:val="28"/>
          <w:lang w:val="ru-RU"/>
        </w:rPr>
        <w:t xml:space="preserve"> [</w:t>
      </w:r>
      <w:r w:rsidR="00D00E76">
        <w:rPr>
          <w:rFonts w:ascii="Times New Roman" w:hAnsi="Times New Roman" w:cs="Times New Roman"/>
          <w:sz w:val="28"/>
          <w:szCs w:val="28"/>
          <w:lang w:val="ru-RU"/>
        </w:rPr>
        <w:fldChar w:fldCharType="begin"/>
      </w:r>
      <w:r w:rsidR="00D00E76">
        <w:rPr>
          <w:rFonts w:ascii="Times New Roman" w:hAnsi="Times New Roman" w:cs="Times New Roman"/>
          <w:sz w:val="28"/>
          <w:szCs w:val="28"/>
          <w:lang w:val="ru-RU"/>
        </w:rPr>
        <w:instrText xml:space="preserve"> REF _Ref71405344 \r \h </w:instrText>
      </w:r>
      <w:r w:rsidR="00D00E76">
        <w:rPr>
          <w:rFonts w:ascii="Times New Roman" w:hAnsi="Times New Roman" w:cs="Times New Roman"/>
          <w:sz w:val="28"/>
          <w:szCs w:val="28"/>
          <w:lang w:val="ru-RU"/>
        </w:rPr>
      </w:r>
      <w:r w:rsidR="00D00E76">
        <w:rPr>
          <w:rFonts w:ascii="Times New Roman" w:hAnsi="Times New Roman" w:cs="Times New Roman"/>
          <w:sz w:val="28"/>
          <w:szCs w:val="28"/>
          <w:lang w:val="ru-RU"/>
        </w:rPr>
        <w:fldChar w:fldCharType="separate"/>
      </w:r>
      <w:r w:rsidR="00DB10AE">
        <w:rPr>
          <w:rFonts w:ascii="Times New Roman" w:hAnsi="Times New Roman" w:cs="Times New Roman"/>
          <w:sz w:val="28"/>
          <w:szCs w:val="28"/>
          <w:lang w:val="ru-RU"/>
        </w:rPr>
        <w:t>2</w:t>
      </w:r>
      <w:r w:rsidR="00D00E76">
        <w:rPr>
          <w:rFonts w:ascii="Times New Roman" w:hAnsi="Times New Roman" w:cs="Times New Roman"/>
          <w:sz w:val="28"/>
          <w:szCs w:val="28"/>
          <w:lang w:val="ru-RU"/>
        </w:rPr>
        <w:fldChar w:fldCharType="end"/>
      </w:r>
      <w:r w:rsidR="00D00E76" w:rsidRPr="00D00E76">
        <w:rPr>
          <w:rFonts w:ascii="Times New Roman" w:hAnsi="Times New Roman" w:cs="Times New Roman"/>
          <w:sz w:val="28"/>
          <w:szCs w:val="28"/>
          <w:lang w:val="ru-RU"/>
        </w:rPr>
        <w:t>]</w:t>
      </w:r>
      <w:r>
        <w:rPr>
          <w:rFonts w:ascii="Times New Roman" w:hAnsi="Times New Roman" w:cs="Times New Roman"/>
          <w:sz w:val="28"/>
          <w:szCs w:val="28"/>
        </w:rPr>
        <w:t xml:space="preserve"> забороняється надавати послуги з розміщення без наявності свідоцтва про встановлення відповідної категорії.</w:t>
      </w:r>
    </w:p>
    <w:p w:rsidR="00227D5B" w:rsidRDefault="00227D5B"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штаті туроператора повинно налічуватися не менш як 30 відсотків працівників, які мають стаж у сфері туризму не менше трьох років або вищу освіту у сфері туризму за першим, другим, третім або іншими рівнями вищої освіти, що підтверджується документом про вищу освіту. Документи про вищу освіту, що видані іноземними закладами вищої освіти, повинні бути визнаними в Україні в установленому порядку.</w:t>
      </w:r>
    </w:p>
    <w:p w:rsidR="00227D5B" w:rsidRDefault="00227D5B"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Туроператор повинен оформляти трудові договори з усіма найманими працівниками. Цей важливий пункт також зазначений у статті 46 Господарського Кодексу України</w:t>
      </w:r>
      <w:r w:rsidR="00D00E76" w:rsidRPr="00D00E76">
        <w:rPr>
          <w:rFonts w:ascii="Times New Roman" w:hAnsi="Times New Roman" w:cs="Times New Roman"/>
          <w:sz w:val="28"/>
          <w:szCs w:val="28"/>
          <w:lang w:val="ru-RU"/>
        </w:rPr>
        <w:t xml:space="preserve"> [</w:t>
      </w:r>
      <w:r w:rsidR="00D00E76">
        <w:rPr>
          <w:rFonts w:ascii="Times New Roman" w:hAnsi="Times New Roman" w:cs="Times New Roman"/>
          <w:sz w:val="28"/>
          <w:szCs w:val="28"/>
          <w:lang w:val="ru-RU"/>
        </w:rPr>
        <w:fldChar w:fldCharType="begin"/>
      </w:r>
      <w:r w:rsidR="00D00E76">
        <w:rPr>
          <w:rFonts w:ascii="Times New Roman" w:hAnsi="Times New Roman" w:cs="Times New Roman"/>
          <w:sz w:val="28"/>
          <w:szCs w:val="28"/>
          <w:lang w:val="ru-RU"/>
        </w:rPr>
        <w:instrText xml:space="preserve"> REF _Ref71405749 \r \h </w:instrText>
      </w:r>
      <w:r w:rsidR="00D00E76">
        <w:rPr>
          <w:rFonts w:ascii="Times New Roman" w:hAnsi="Times New Roman" w:cs="Times New Roman"/>
          <w:sz w:val="28"/>
          <w:szCs w:val="28"/>
          <w:lang w:val="ru-RU"/>
        </w:rPr>
      </w:r>
      <w:r w:rsidR="00D00E76">
        <w:rPr>
          <w:rFonts w:ascii="Times New Roman" w:hAnsi="Times New Roman" w:cs="Times New Roman"/>
          <w:sz w:val="28"/>
          <w:szCs w:val="28"/>
          <w:lang w:val="ru-RU"/>
        </w:rPr>
        <w:fldChar w:fldCharType="separate"/>
      </w:r>
      <w:r w:rsidR="00DB10AE">
        <w:rPr>
          <w:rFonts w:ascii="Times New Roman" w:hAnsi="Times New Roman" w:cs="Times New Roman"/>
          <w:sz w:val="28"/>
          <w:szCs w:val="28"/>
          <w:lang w:val="ru-RU"/>
        </w:rPr>
        <w:t>10</w:t>
      </w:r>
      <w:r w:rsidR="00D00E76">
        <w:rPr>
          <w:rFonts w:ascii="Times New Roman" w:hAnsi="Times New Roman" w:cs="Times New Roman"/>
          <w:sz w:val="28"/>
          <w:szCs w:val="28"/>
          <w:lang w:val="ru-RU"/>
        </w:rPr>
        <w:fldChar w:fldCharType="end"/>
      </w:r>
      <w:r w:rsidR="00D00E76" w:rsidRPr="00D00E76">
        <w:rPr>
          <w:rFonts w:ascii="Times New Roman" w:hAnsi="Times New Roman" w:cs="Times New Roman"/>
          <w:sz w:val="28"/>
          <w:szCs w:val="28"/>
          <w:lang w:val="ru-RU"/>
        </w:rPr>
        <w:t>]</w:t>
      </w:r>
      <w:r>
        <w:rPr>
          <w:rFonts w:ascii="Times New Roman" w:hAnsi="Times New Roman" w:cs="Times New Roman"/>
          <w:sz w:val="28"/>
          <w:szCs w:val="28"/>
        </w:rPr>
        <w:t>.</w:t>
      </w:r>
    </w:p>
    <w:p w:rsidR="003213ED" w:rsidRDefault="003213ED"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Важливою частиною провадження туристичної діяльності є страхування туристів при здійсненні туристичних послуг. Страхування є обов’язковим, забезпечується суб’єктами туристичної діяльності на основі угод зі страховиками. </w:t>
      </w:r>
    </w:p>
    <w:p w:rsidR="003213ED" w:rsidRDefault="003213ED"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Туристи мають право на самостійне укладання таких договорів. У такому випадку вони зобов’язані завчасно підтвердити туроператору або турагенту наявність належним чином укладеного договору страхування. </w:t>
      </w:r>
    </w:p>
    <w:p w:rsidR="003213ED" w:rsidRDefault="003213ED"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договорі страхування повинні передбачатися такі послуги, як: надання медичної допомоги туристам і відшкодування їх витрат при настанні страхового випадку безпосередньо в країні (місці) тимчасового перебування.</w:t>
      </w:r>
    </w:p>
    <w:p w:rsidR="003213ED" w:rsidRDefault="003213ED"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Турист має право за своєю вимогою попросити туроператора або турагента забезпечити страхування інших ризиків, пов’язаних із здійсненням подорожі</w:t>
      </w:r>
      <w:r w:rsidR="00227D5B">
        <w:rPr>
          <w:rFonts w:ascii="Times New Roman" w:hAnsi="Times New Roman" w:cs="Times New Roman"/>
          <w:sz w:val="28"/>
          <w:szCs w:val="28"/>
        </w:rPr>
        <w:t>.</w:t>
      </w:r>
    </w:p>
    <w:p w:rsidR="002B5CB1" w:rsidRDefault="002B5CB1" w:rsidP="004324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Кожне туристичне підприємство має право на припинення підприємницької діяльності. Припинення підприємницької діяльності відбувається</w:t>
      </w:r>
      <w:r w:rsidR="00D00E76">
        <w:rPr>
          <w:rFonts w:ascii="Times New Roman" w:hAnsi="Times New Roman" w:cs="Times New Roman"/>
          <w:sz w:val="28"/>
          <w:szCs w:val="28"/>
          <w:lang w:val="en-US"/>
        </w:rPr>
        <w:t xml:space="preserve"> [</w:t>
      </w:r>
      <w:r w:rsidR="00D00E76">
        <w:rPr>
          <w:rFonts w:ascii="Times New Roman" w:hAnsi="Times New Roman" w:cs="Times New Roman"/>
          <w:sz w:val="28"/>
          <w:szCs w:val="28"/>
          <w:lang w:val="en-US"/>
        </w:rPr>
        <w:fldChar w:fldCharType="begin"/>
      </w:r>
      <w:r w:rsidR="00D00E76">
        <w:rPr>
          <w:rFonts w:ascii="Times New Roman" w:hAnsi="Times New Roman" w:cs="Times New Roman"/>
          <w:sz w:val="28"/>
          <w:szCs w:val="28"/>
          <w:lang w:val="en-US"/>
        </w:rPr>
        <w:instrText xml:space="preserve"> REF _Ref71405749 \r \h </w:instrText>
      </w:r>
      <w:r w:rsidR="00D00E76">
        <w:rPr>
          <w:rFonts w:ascii="Times New Roman" w:hAnsi="Times New Roman" w:cs="Times New Roman"/>
          <w:sz w:val="28"/>
          <w:szCs w:val="28"/>
          <w:lang w:val="en-US"/>
        </w:rPr>
      </w:r>
      <w:r w:rsidR="00D00E76">
        <w:rPr>
          <w:rFonts w:ascii="Times New Roman" w:hAnsi="Times New Roman" w:cs="Times New Roman"/>
          <w:sz w:val="28"/>
          <w:szCs w:val="28"/>
          <w:lang w:val="en-US"/>
        </w:rPr>
        <w:fldChar w:fldCharType="separate"/>
      </w:r>
      <w:r w:rsidR="00DB10AE">
        <w:rPr>
          <w:rFonts w:ascii="Times New Roman" w:hAnsi="Times New Roman" w:cs="Times New Roman"/>
          <w:sz w:val="28"/>
          <w:szCs w:val="28"/>
          <w:lang w:val="en-US"/>
        </w:rPr>
        <w:t>10</w:t>
      </w:r>
      <w:r w:rsidR="00D00E76">
        <w:rPr>
          <w:rFonts w:ascii="Times New Roman" w:hAnsi="Times New Roman" w:cs="Times New Roman"/>
          <w:sz w:val="28"/>
          <w:szCs w:val="28"/>
          <w:lang w:val="en-US"/>
        </w:rPr>
        <w:fldChar w:fldCharType="end"/>
      </w:r>
      <w:r w:rsidR="00D00E76">
        <w:rPr>
          <w:rFonts w:ascii="Times New Roman" w:hAnsi="Times New Roman" w:cs="Times New Roman"/>
          <w:sz w:val="28"/>
          <w:szCs w:val="28"/>
          <w:lang w:val="en-US"/>
        </w:rPr>
        <w:t>]</w:t>
      </w:r>
      <w:r>
        <w:rPr>
          <w:rFonts w:ascii="Times New Roman" w:hAnsi="Times New Roman" w:cs="Times New Roman"/>
          <w:sz w:val="28"/>
          <w:szCs w:val="28"/>
        </w:rPr>
        <w:t>:</w:t>
      </w:r>
    </w:p>
    <w:p w:rsidR="002B5CB1" w:rsidRDefault="002B5CB1" w:rsidP="002B5CB1">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 власної ініціативи підприємця;</w:t>
      </w:r>
    </w:p>
    <w:p w:rsidR="002B5CB1" w:rsidRDefault="002B5CB1" w:rsidP="002B5CB1">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 разі закінчення строку дії ліцензії;</w:t>
      </w:r>
    </w:p>
    <w:p w:rsidR="002B5CB1" w:rsidRDefault="002B5CB1" w:rsidP="002B5CB1">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 разі припинення існування підприємця;</w:t>
      </w:r>
    </w:p>
    <w:p w:rsidR="002B5CB1" w:rsidRDefault="002B5CB1" w:rsidP="002B5CB1">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підставі рішення суду у випадках, передбачених Господарським Кодексом України та іншими законами.</w:t>
      </w:r>
    </w:p>
    <w:p w:rsidR="00D36953" w:rsidRDefault="002B5CB1" w:rsidP="002B5CB1">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Порядок припинення діяльності підприємця встановлюється законом відповідно до вимог Господарського Кодексу України.</w:t>
      </w:r>
    </w:p>
    <w:p w:rsidR="00D36953" w:rsidRDefault="00D36953">
      <w:pPr>
        <w:rPr>
          <w:rFonts w:ascii="Times New Roman" w:hAnsi="Times New Roman" w:cs="Times New Roman"/>
          <w:sz w:val="28"/>
          <w:szCs w:val="28"/>
        </w:rPr>
      </w:pPr>
      <w:r>
        <w:rPr>
          <w:rFonts w:ascii="Times New Roman" w:hAnsi="Times New Roman" w:cs="Times New Roman"/>
          <w:sz w:val="28"/>
          <w:szCs w:val="28"/>
        </w:rPr>
        <w:br w:type="page"/>
      </w:r>
    </w:p>
    <w:p w:rsidR="00D36953" w:rsidRPr="00D36953" w:rsidRDefault="00D36953" w:rsidP="00D36953">
      <w:pPr>
        <w:spacing w:after="0" w:line="360" w:lineRule="auto"/>
        <w:jc w:val="center"/>
        <w:rPr>
          <w:rFonts w:ascii="Times New Roman" w:hAnsi="Times New Roman" w:cs="Times New Roman"/>
          <w:b/>
          <w:sz w:val="28"/>
          <w:szCs w:val="28"/>
        </w:rPr>
      </w:pPr>
      <w:r w:rsidRPr="00D36953">
        <w:rPr>
          <w:rFonts w:ascii="Times New Roman" w:hAnsi="Times New Roman" w:cs="Times New Roman"/>
          <w:b/>
          <w:sz w:val="28"/>
          <w:szCs w:val="28"/>
        </w:rPr>
        <w:lastRenderedPageBreak/>
        <w:t>РОЗДІЛ 2</w:t>
      </w:r>
    </w:p>
    <w:p w:rsidR="00D36953" w:rsidRDefault="00D36953" w:rsidP="00D36953">
      <w:pPr>
        <w:spacing w:after="0" w:line="360" w:lineRule="auto"/>
        <w:jc w:val="center"/>
        <w:rPr>
          <w:rFonts w:ascii="Times New Roman" w:hAnsi="Times New Roman" w:cs="Times New Roman"/>
          <w:b/>
          <w:sz w:val="28"/>
          <w:szCs w:val="28"/>
        </w:rPr>
      </w:pPr>
      <w:r w:rsidRPr="00D36953">
        <w:rPr>
          <w:rFonts w:ascii="Times New Roman" w:hAnsi="Times New Roman" w:cs="Times New Roman"/>
          <w:b/>
          <w:sz w:val="28"/>
          <w:szCs w:val="28"/>
        </w:rPr>
        <w:t>О</w:t>
      </w:r>
      <w:r>
        <w:rPr>
          <w:rFonts w:ascii="Times New Roman" w:hAnsi="Times New Roman" w:cs="Times New Roman"/>
          <w:b/>
          <w:sz w:val="28"/>
          <w:szCs w:val="28"/>
        </w:rPr>
        <w:t>ЦІНКА ДІЯЛЬНОСТІ ТУРИСТИЧНОГО БІЗНЕСУ В УКРАЇНІ</w:t>
      </w:r>
    </w:p>
    <w:p w:rsidR="00D36953" w:rsidRDefault="00D36953" w:rsidP="00D36953">
      <w:pPr>
        <w:spacing w:after="0" w:line="360" w:lineRule="auto"/>
        <w:jc w:val="both"/>
        <w:rPr>
          <w:rFonts w:ascii="Times New Roman" w:hAnsi="Times New Roman" w:cs="Times New Roman"/>
          <w:b/>
          <w:sz w:val="28"/>
          <w:szCs w:val="28"/>
        </w:rPr>
      </w:pPr>
    </w:p>
    <w:p w:rsidR="00D36953" w:rsidRDefault="00D36953" w:rsidP="00D3695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Pr="00D36953">
        <w:rPr>
          <w:rFonts w:ascii="Times New Roman" w:hAnsi="Times New Roman" w:cs="Times New Roman"/>
          <w:b/>
          <w:sz w:val="28"/>
          <w:szCs w:val="28"/>
        </w:rPr>
        <w:t>Діяльність туристичного бізнесу в Україні в представленні аб</w:t>
      </w:r>
      <w:r>
        <w:rPr>
          <w:rFonts w:ascii="Times New Roman" w:hAnsi="Times New Roman" w:cs="Times New Roman"/>
          <w:b/>
          <w:sz w:val="28"/>
          <w:szCs w:val="28"/>
        </w:rPr>
        <w:t>солютних і відносних показників</w:t>
      </w:r>
    </w:p>
    <w:p w:rsidR="004E4037" w:rsidRDefault="00B37C61" w:rsidP="00D369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процесі статистичних спостережень отримуються дані </w:t>
      </w:r>
      <w:r w:rsidR="004E4037">
        <w:rPr>
          <w:rFonts w:ascii="Times New Roman" w:hAnsi="Times New Roman" w:cs="Times New Roman"/>
          <w:sz w:val="28"/>
          <w:szCs w:val="28"/>
        </w:rPr>
        <w:t xml:space="preserve">про значення тих чи інших ознак, що характеризують кожну одиницю досліджуваної сукупності. Для характеристики сукупності в цілому або окремих її частин дані по окремих одиницях сукупності піддають зведенню. </w:t>
      </w:r>
    </w:p>
    <w:p w:rsidR="004E4037" w:rsidRDefault="004E4037" w:rsidP="00D369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Абсолютні показники – це в</w:t>
      </w:r>
      <w:r w:rsidR="00EB483C">
        <w:rPr>
          <w:rFonts w:ascii="Times New Roman" w:hAnsi="Times New Roman" w:cs="Times New Roman"/>
          <w:sz w:val="28"/>
          <w:szCs w:val="28"/>
        </w:rPr>
        <w:t>еличини, які виражають</w:t>
      </w:r>
      <w:r w:rsidR="00D723A2" w:rsidRPr="00D723A2">
        <w:rPr>
          <w:rFonts w:ascii="Times New Roman" w:hAnsi="Times New Roman" w:cs="Times New Roman"/>
          <w:sz w:val="28"/>
          <w:szCs w:val="28"/>
          <w:lang w:val="ru-RU"/>
        </w:rPr>
        <w:t xml:space="preserve"> </w:t>
      </w:r>
      <w:r w:rsidR="00D723A2">
        <w:rPr>
          <w:rFonts w:ascii="Times New Roman" w:hAnsi="Times New Roman" w:cs="Times New Roman"/>
          <w:sz w:val="28"/>
          <w:szCs w:val="28"/>
          <w:lang w:val="ru-RU"/>
        </w:rPr>
        <w:t>роз</w:t>
      </w:r>
      <w:r w:rsidR="00D723A2">
        <w:rPr>
          <w:rFonts w:ascii="Times New Roman" w:hAnsi="Times New Roman" w:cs="Times New Roman"/>
          <w:sz w:val="28"/>
          <w:szCs w:val="28"/>
        </w:rPr>
        <w:t>мір суспільних явищ, таких, що не стосуються інших явищ. Абсолютні показники характеризують обсяги виробленої та валової продукції, вартість основних фондів, інші соціально-економічні явища</w:t>
      </w:r>
      <w:r>
        <w:rPr>
          <w:rFonts w:ascii="Times New Roman" w:hAnsi="Times New Roman" w:cs="Times New Roman"/>
          <w:sz w:val="28"/>
          <w:szCs w:val="28"/>
        </w:rPr>
        <w:t>.</w:t>
      </w:r>
    </w:p>
    <w:p w:rsidR="00D36953" w:rsidRDefault="004E4037" w:rsidP="00D369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w:t>
      </w:r>
      <w:r w:rsidR="00075BCD">
        <w:rPr>
          <w:rFonts w:ascii="Times New Roman" w:hAnsi="Times New Roman" w:cs="Times New Roman"/>
          <w:sz w:val="28"/>
          <w:szCs w:val="28"/>
        </w:rPr>
        <w:t>ідносні показники – це</w:t>
      </w:r>
      <w:r w:rsidR="00D723A2">
        <w:rPr>
          <w:rFonts w:ascii="Times New Roman" w:hAnsi="Times New Roman" w:cs="Times New Roman"/>
          <w:sz w:val="28"/>
          <w:szCs w:val="28"/>
        </w:rPr>
        <w:t xml:space="preserve"> величини, що виражають кількісне співвідношення між соціально-економічними явищами, отримуються внаслідок ділення двох абсолютних чи середніх величин</w:t>
      </w:r>
      <w:r>
        <w:rPr>
          <w:rFonts w:ascii="Times New Roman" w:hAnsi="Times New Roman" w:cs="Times New Roman"/>
          <w:sz w:val="28"/>
          <w:szCs w:val="28"/>
        </w:rPr>
        <w:t>.</w:t>
      </w:r>
    </w:p>
    <w:p w:rsidR="00311CCD" w:rsidRDefault="00D723A2" w:rsidP="00D369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Відносні показники дають змогу порівнювати такі явища, абсолютні розміри яких безпосередньо не є порівнюваними.</w:t>
      </w:r>
    </w:p>
    <w:p w:rsidR="002E545C" w:rsidRDefault="002E545C" w:rsidP="00D369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для представлення діяльності туристичного бізнесу в Україні ми обрали відносні показники динаміки та показник координації.</w:t>
      </w:r>
    </w:p>
    <w:p w:rsidR="00D723A2" w:rsidRDefault="00D723A2" w:rsidP="00D369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Відносні показники динаміки – характеризують зміну суспільних явищ у часі, обчислюються як відношення досліджуваного рівня до рівня, який було обрано за базу порівняння.</w:t>
      </w:r>
      <w:r w:rsidR="00EC5484">
        <w:rPr>
          <w:rFonts w:ascii="Times New Roman" w:hAnsi="Times New Roman" w:cs="Times New Roman"/>
          <w:sz w:val="28"/>
          <w:szCs w:val="28"/>
        </w:rPr>
        <w:t xml:space="preserve"> </w:t>
      </w:r>
    </w:p>
    <w:p w:rsidR="00EC5484" w:rsidRDefault="00EC5484" w:rsidP="00D369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Розрізняють такі показники динаміки, як з постійною і змінною базою порівняння.  Якщо порівняння здійснюється з одним і тим же базисним рівнем, наприклад першим роком розглянутого періоду, то отримують базисні показники динаміки. Якщо розраховуються відносні показник динаміки зі змінною базою, то порівняння здійснюється з попереднім рівнем, такий спосіб отримання показників називається – ланцюговим.</w:t>
      </w:r>
    </w:p>
    <w:p w:rsidR="00311CCD" w:rsidRDefault="00311CCD" w:rsidP="00311C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Використовуючи дані Державної служби статистики України (</w:t>
      </w:r>
      <w:r w:rsidR="00EC5484">
        <w:rPr>
          <w:rFonts w:ascii="Times New Roman" w:hAnsi="Times New Roman" w:cs="Times New Roman"/>
          <w:sz w:val="28"/>
          <w:szCs w:val="28"/>
        </w:rPr>
        <w:t>табл.</w:t>
      </w:r>
      <w:r w:rsidR="00D5348D">
        <w:rPr>
          <w:rFonts w:ascii="Times New Roman" w:hAnsi="Times New Roman" w:cs="Times New Roman"/>
          <w:sz w:val="28"/>
          <w:szCs w:val="28"/>
        </w:rPr>
        <w:t>2.</w:t>
      </w:r>
      <w:r w:rsidR="00EC5484">
        <w:rPr>
          <w:rFonts w:ascii="Times New Roman" w:hAnsi="Times New Roman" w:cs="Times New Roman"/>
          <w:sz w:val="28"/>
          <w:szCs w:val="28"/>
        </w:rPr>
        <w:t>1</w:t>
      </w:r>
      <w:r>
        <w:rPr>
          <w:rFonts w:ascii="Times New Roman" w:hAnsi="Times New Roman" w:cs="Times New Roman"/>
          <w:sz w:val="28"/>
          <w:szCs w:val="28"/>
        </w:rPr>
        <w:t>) за допомогою базисного способу ми розраховуємо на скільки кількість обслуговуваних туристів у 2019 році зросла порівняно з 2000 роком. Формула, яку ми будемо використовувати при даних розрахунках є такою:</w:t>
      </w:r>
    </w:p>
    <w:p w:rsidR="00311CCD" w:rsidRPr="00311CCD" w:rsidRDefault="0021044D" w:rsidP="00311CCD">
      <w:pPr>
        <w:spacing w:after="0" w:line="360" w:lineRule="auto"/>
        <w:ind w:firstLine="709"/>
        <w:jc w:val="center"/>
        <w:rPr>
          <w:rFonts w:ascii="Times New Roman" w:eastAsiaTheme="minorEastAsia" w:hAnsi="Times New Roman" w:cs="Times New Roman"/>
          <w:sz w:val="24"/>
          <w:szCs w:val="24"/>
        </w:rPr>
      </w:pPr>
      <m:oMath>
        <m:f>
          <m:fPr>
            <m:ctrlPr>
              <w:rPr>
                <w:rFonts w:ascii="Cambria Math" w:hAnsi="Cambria Math" w:cs="Times New Roman"/>
                <w:i/>
                <w:sz w:val="28"/>
                <w:szCs w:val="24"/>
              </w:rPr>
            </m:ctrlPr>
          </m:fPr>
          <m:num>
            <m:r>
              <w:rPr>
                <w:rFonts w:ascii="Cambria Math" w:hAnsi="Cambria Math" w:cs="Times New Roman"/>
                <w:sz w:val="28"/>
                <w:szCs w:val="24"/>
              </w:rPr>
              <m:t>Поточний рік</m:t>
            </m:r>
          </m:num>
          <m:den>
            <m:r>
              <w:rPr>
                <w:rFonts w:ascii="Cambria Math" w:hAnsi="Cambria Math" w:cs="Times New Roman"/>
                <w:sz w:val="28"/>
                <w:szCs w:val="24"/>
              </w:rPr>
              <m:t>Базовий рік</m:t>
            </m:r>
          </m:den>
        </m:f>
        <m:r>
          <w:rPr>
            <w:rFonts w:ascii="Cambria Math" w:hAnsi="Cambria Math" w:cs="Times New Roman"/>
            <w:sz w:val="28"/>
            <w:szCs w:val="24"/>
          </w:rPr>
          <m:t>*100%</m:t>
        </m:r>
      </m:oMath>
      <w:r w:rsidR="00EC5484" w:rsidRPr="00EC5484">
        <w:rPr>
          <w:rFonts w:ascii="Times New Roman" w:eastAsiaTheme="minorEastAsia" w:hAnsi="Times New Roman" w:cs="Times New Roman"/>
          <w:sz w:val="28"/>
          <w:szCs w:val="24"/>
        </w:rPr>
        <w:t xml:space="preserve"> </w:t>
      </w:r>
      <w:r w:rsidR="00EC5484" w:rsidRPr="00EC5484">
        <w:rPr>
          <w:rFonts w:ascii="Times New Roman" w:eastAsiaTheme="minorEastAsia" w:hAnsi="Times New Roman" w:cs="Times New Roman"/>
          <w:i/>
          <w:sz w:val="24"/>
          <w:szCs w:val="24"/>
        </w:rPr>
        <w:t>(1.1)</w:t>
      </w:r>
    </w:p>
    <w:p w:rsidR="00311CCD" w:rsidRDefault="00311CCD" w:rsidP="00311C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Тобто, у нас виходить, що темп зростання у 2019 році буде 304% (кількість обслуговуваних туристів зросла на 204%).</w:t>
      </w:r>
    </w:p>
    <w:p w:rsidR="002E545C" w:rsidRDefault="002E545C" w:rsidP="00311C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Якщо ми будемо використовувати ланцюговий метод, то формула матиме такий вигляд:</w:t>
      </w:r>
    </w:p>
    <w:p w:rsidR="002E545C" w:rsidRDefault="0021044D" w:rsidP="002E545C">
      <w:pPr>
        <w:spacing w:after="0" w:line="360" w:lineRule="auto"/>
        <w:ind w:firstLine="709"/>
        <w:jc w:val="center"/>
        <w:rPr>
          <w:rFonts w:ascii="Times New Roman" w:eastAsiaTheme="minorEastAsia" w:hAnsi="Times New Roman" w:cs="Times New Roman"/>
          <w:i/>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Поточний рік</m:t>
            </m:r>
          </m:num>
          <m:den>
            <m:r>
              <w:rPr>
                <w:rFonts w:ascii="Cambria Math" w:hAnsi="Cambria Math" w:cs="Times New Roman"/>
                <w:sz w:val="28"/>
                <w:szCs w:val="28"/>
              </w:rPr>
              <m:t>Попередній рік</m:t>
            </m:r>
          </m:den>
        </m:f>
        <m:r>
          <w:rPr>
            <w:rFonts w:ascii="Cambria Math" w:hAnsi="Cambria Math" w:cs="Times New Roman"/>
            <w:sz w:val="28"/>
            <w:szCs w:val="28"/>
          </w:rPr>
          <m:t>*100%</m:t>
        </m:r>
      </m:oMath>
      <w:r w:rsidR="002E545C">
        <w:rPr>
          <w:rFonts w:ascii="Times New Roman" w:eastAsiaTheme="minorEastAsia" w:hAnsi="Times New Roman" w:cs="Times New Roman"/>
          <w:sz w:val="28"/>
          <w:szCs w:val="28"/>
        </w:rPr>
        <w:t xml:space="preserve"> </w:t>
      </w:r>
      <w:r w:rsidR="002E545C" w:rsidRPr="002E545C">
        <w:rPr>
          <w:rFonts w:ascii="Times New Roman" w:eastAsiaTheme="minorEastAsia" w:hAnsi="Times New Roman" w:cs="Times New Roman"/>
          <w:i/>
          <w:sz w:val="28"/>
          <w:szCs w:val="28"/>
        </w:rPr>
        <w:t>(1.2)</w:t>
      </w:r>
    </w:p>
    <w:p w:rsidR="002E545C" w:rsidRPr="002E545C" w:rsidRDefault="002E545C" w:rsidP="002E545C">
      <w:pPr>
        <w:spacing w:after="0" w:line="36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Отже, якщо ми обрали за поточний рік 2019, а для порівняння відповідно попереднім роком буде 2018, то у нас вийде, що кількість обслуговуваних туристів у 2019 році порівняно з 2018 зросла на 34%. </w:t>
      </w:r>
    </w:p>
    <w:p w:rsidR="00311CCD" w:rsidRDefault="00311CCD" w:rsidP="00311C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Відносні показники координації характеризують відношення різних структурних одиниць тієї самої сукупності.</w:t>
      </w:r>
      <w:r w:rsidR="00EC5484">
        <w:rPr>
          <w:rFonts w:ascii="Times New Roman" w:hAnsi="Times New Roman" w:cs="Times New Roman"/>
          <w:sz w:val="28"/>
          <w:szCs w:val="28"/>
        </w:rPr>
        <w:t xml:space="preserve"> Наприклад, на 100 чоловік припадає певна кількість людей відповідної вікової групи. </w:t>
      </w:r>
      <w:r>
        <w:rPr>
          <w:rFonts w:ascii="Times New Roman" w:hAnsi="Times New Roman" w:cs="Times New Roman"/>
          <w:sz w:val="28"/>
          <w:szCs w:val="28"/>
        </w:rPr>
        <w:t>Відносний показник координації</w:t>
      </w:r>
      <w:r w:rsidR="00EC5484">
        <w:rPr>
          <w:rFonts w:ascii="Times New Roman" w:hAnsi="Times New Roman" w:cs="Times New Roman"/>
          <w:sz w:val="28"/>
          <w:szCs w:val="28"/>
        </w:rPr>
        <w:t xml:space="preserve"> являє собою відношення однієї частини сукупності до іншої частини цієї ж сукупності. Р</w:t>
      </w:r>
      <w:r>
        <w:rPr>
          <w:rFonts w:ascii="Times New Roman" w:hAnsi="Times New Roman" w:cs="Times New Roman"/>
          <w:sz w:val="28"/>
          <w:szCs w:val="28"/>
        </w:rPr>
        <w:t>озраховується за формулою:</w:t>
      </w:r>
    </w:p>
    <w:p w:rsidR="00311CCD" w:rsidRPr="00311CCD" w:rsidRDefault="0021044D" w:rsidP="00EC5484">
      <w:pPr>
        <w:spacing w:after="0" w:line="360" w:lineRule="auto"/>
        <w:ind w:firstLine="709"/>
        <w:jc w:val="center"/>
        <w:rPr>
          <w:rFonts w:ascii="Times New Roman" w:eastAsiaTheme="minorEastAsia" w:hAnsi="Times New Roman" w:cs="Times New Roman"/>
          <w:sz w:val="24"/>
          <w:szCs w:val="24"/>
        </w:rPr>
      </w:pPr>
      <m:oMath>
        <m:f>
          <m:fPr>
            <m:ctrlPr>
              <w:rPr>
                <w:rFonts w:ascii="Cambria Math" w:hAnsi="Cambria Math" w:cs="Times New Roman"/>
                <w:i/>
                <w:sz w:val="28"/>
                <w:szCs w:val="24"/>
              </w:rPr>
            </m:ctrlPr>
          </m:fPr>
          <m:num>
            <m:r>
              <w:rPr>
                <w:rFonts w:ascii="Cambria Math" w:hAnsi="Cambria Math" w:cs="Times New Roman"/>
                <w:sz w:val="28"/>
                <w:szCs w:val="24"/>
              </w:rPr>
              <m:t>Показник, що характеризує і-ту частину сукупності</m:t>
            </m:r>
          </m:num>
          <m:den>
            <m:r>
              <w:rPr>
                <w:rFonts w:ascii="Cambria Math" w:hAnsi="Cambria Math" w:cs="Times New Roman"/>
                <w:sz w:val="28"/>
                <w:szCs w:val="24"/>
              </w:rPr>
              <m:t>Показник, що характеризує базову сукупність</m:t>
            </m:r>
          </m:den>
        </m:f>
      </m:oMath>
      <w:r w:rsidR="00EC5484">
        <w:rPr>
          <w:rFonts w:ascii="Times New Roman" w:eastAsiaTheme="minorEastAsia" w:hAnsi="Times New Roman" w:cs="Times New Roman"/>
          <w:sz w:val="24"/>
          <w:szCs w:val="24"/>
        </w:rPr>
        <w:t xml:space="preserve"> </w:t>
      </w:r>
      <w:r w:rsidR="00EC5484" w:rsidRPr="00EC5484">
        <w:rPr>
          <w:rFonts w:ascii="Times New Roman" w:eastAsiaTheme="minorEastAsia" w:hAnsi="Times New Roman" w:cs="Times New Roman"/>
          <w:i/>
          <w:sz w:val="24"/>
          <w:szCs w:val="24"/>
        </w:rPr>
        <w:t>(</w:t>
      </w:r>
      <w:r w:rsidR="002E545C">
        <w:rPr>
          <w:rFonts w:ascii="Times New Roman" w:eastAsiaTheme="minorEastAsia" w:hAnsi="Times New Roman" w:cs="Times New Roman"/>
          <w:i/>
          <w:sz w:val="24"/>
          <w:szCs w:val="24"/>
        </w:rPr>
        <w:t>1.3</w:t>
      </w:r>
      <w:r w:rsidR="00EC5484" w:rsidRPr="00EC5484">
        <w:rPr>
          <w:rFonts w:ascii="Times New Roman" w:eastAsiaTheme="minorEastAsia" w:hAnsi="Times New Roman" w:cs="Times New Roman"/>
          <w:i/>
          <w:sz w:val="24"/>
          <w:szCs w:val="24"/>
        </w:rPr>
        <w:t>)</w:t>
      </w:r>
    </w:p>
    <w:p w:rsidR="00311CCD" w:rsidRDefault="00EC5484" w:rsidP="00311CCD">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Відповідно до розрахунків за даною формулою, виходить, що у </w:t>
      </w:r>
      <w:r w:rsidR="00290150">
        <w:rPr>
          <w:rFonts w:ascii="Times New Roman" w:eastAsiaTheme="minorEastAsia" w:hAnsi="Times New Roman" w:cs="Times New Roman"/>
          <w:sz w:val="28"/>
          <w:szCs w:val="28"/>
        </w:rPr>
        <w:t xml:space="preserve"> 2019 році на одного туриста, який подорожує по Україні припадає приблизно 10 туристів, які виїжджають за кордон. </w:t>
      </w:r>
    </w:p>
    <w:p w:rsidR="00311CCD" w:rsidRDefault="00FD22D4" w:rsidP="007907B0">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Ще одним пунктом дослідження ми обрали відношення, скільки виїзних туристів припадає на одного іноземного туриста, що в’їхав в Україну. Для даного дослідження ми обрали 2019 рік. Відповідно до розрахунків виходить, що у 2019 році на одного іноземного турис</w:t>
      </w:r>
      <w:r w:rsidR="00D1123D">
        <w:rPr>
          <w:rFonts w:ascii="Times New Roman" w:eastAsiaTheme="minorEastAsia" w:hAnsi="Times New Roman" w:cs="Times New Roman"/>
          <w:sz w:val="28"/>
          <w:szCs w:val="28"/>
        </w:rPr>
        <w:t>та припадає приблизно 63 туристів, що</w:t>
      </w:r>
      <w:r>
        <w:rPr>
          <w:rFonts w:ascii="Times New Roman" w:eastAsiaTheme="minorEastAsia" w:hAnsi="Times New Roman" w:cs="Times New Roman"/>
          <w:sz w:val="28"/>
          <w:szCs w:val="28"/>
        </w:rPr>
        <w:t xml:space="preserve"> виїжджають за кордон.</w:t>
      </w:r>
    </w:p>
    <w:p w:rsidR="00FD22D4" w:rsidRDefault="00FD22D4" w:rsidP="007907B0">
      <w:pPr>
        <w:spacing w:after="0" w:line="360" w:lineRule="auto"/>
        <w:ind w:firstLine="709"/>
        <w:jc w:val="both"/>
        <w:rPr>
          <w:rFonts w:ascii="Times New Roman" w:hAnsi="Times New Roman" w:cs="Times New Roman"/>
          <w:sz w:val="28"/>
          <w:szCs w:val="28"/>
        </w:rPr>
      </w:pPr>
    </w:p>
    <w:p w:rsidR="00D5348D" w:rsidRDefault="00D5348D" w:rsidP="00D5348D">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Таблиця 2.1</w:t>
      </w:r>
      <w:r w:rsidRPr="00FF1B85">
        <w:rPr>
          <w:rFonts w:ascii="Times New Roman" w:hAnsi="Times New Roman" w:cs="Times New Roman"/>
          <w:sz w:val="28"/>
          <w:szCs w:val="28"/>
        </w:rPr>
        <w:t xml:space="preserve"> – Кількість туристів, обслуговуваних туроператорами та турагентами, за видами туризму</w:t>
      </w:r>
      <w:r>
        <w:rPr>
          <w:rFonts w:ascii="Times New Roman" w:hAnsi="Times New Roman" w:cs="Times New Roman"/>
          <w:sz w:val="28"/>
          <w:szCs w:val="28"/>
        </w:rPr>
        <w:t xml:space="preserve"> (осіб)</w:t>
      </w:r>
    </w:p>
    <w:tbl>
      <w:tblPr>
        <w:tblW w:w="9860" w:type="dxa"/>
        <w:tblLook w:val="04A0" w:firstRow="1" w:lastRow="0" w:firstColumn="1" w:lastColumn="0" w:noHBand="0" w:noVBand="1"/>
      </w:tblPr>
      <w:tblGrid>
        <w:gridCol w:w="1920"/>
        <w:gridCol w:w="2660"/>
        <w:gridCol w:w="1760"/>
        <w:gridCol w:w="1760"/>
        <w:gridCol w:w="1760"/>
      </w:tblGrid>
      <w:tr w:rsidR="00B320F5" w:rsidRPr="00B320F5" w:rsidTr="00B320F5">
        <w:trPr>
          <w:trHeight w:val="315"/>
        </w:trPr>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рік</w:t>
            </w:r>
          </w:p>
        </w:tc>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 xml:space="preserve">Кількість туристів, обслугованих туроператорами та турагентами, усього </w:t>
            </w:r>
          </w:p>
        </w:tc>
        <w:tc>
          <w:tcPr>
            <w:tcW w:w="5280" w:type="dxa"/>
            <w:gridSpan w:val="3"/>
            <w:tcBorders>
              <w:top w:val="single" w:sz="4" w:space="0" w:color="000000"/>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У тому числі</w:t>
            </w:r>
          </w:p>
        </w:tc>
      </w:tr>
      <w:tr w:rsidR="00B320F5" w:rsidRPr="00B320F5" w:rsidTr="00B320F5">
        <w:trPr>
          <w:trHeight w:val="348"/>
        </w:trPr>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B320F5" w:rsidRPr="00B320F5" w:rsidRDefault="00B320F5" w:rsidP="00B320F5">
            <w:pPr>
              <w:spacing w:after="0" w:line="240" w:lineRule="auto"/>
              <w:rPr>
                <w:rFonts w:ascii="Times New Roman" w:eastAsia="Times New Roman" w:hAnsi="Times New Roman" w:cs="Times New Roman"/>
                <w:color w:val="000000"/>
                <w:lang w:eastAsia="uk-UA"/>
              </w:rPr>
            </w:pPr>
          </w:p>
        </w:tc>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B320F5" w:rsidRPr="00B320F5" w:rsidRDefault="00B320F5" w:rsidP="00B320F5">
            <w:pPr>
              <w:spacing w:after="0" w:line="240" w:lineRule="auto"/>
              <w:rPr>
                <w:rFonts w:ascii="Times New Roman" w:eastAsia="Times New Roman" w:hAnsi="Times New Roman" w:cs="Times New Roman"/>
                <w:color w:val="000000"/>
                <w:lang w:eastAsia="uk-UA"/>
              </w:rPr>
            </w:pP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в'їзні (іноземні) туристи</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виїзні туристи</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внутрішні туристи</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2000</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2013998</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377871</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285353</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1350774</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2001</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2175090</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416186</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271281</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1487623</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2002</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2265317</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417729</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302632</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1544956</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2003</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2856983</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590641</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344332</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1922010</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2004</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1890370</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436311</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441798</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1012261</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2005</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1825649</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326389</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566942</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932318</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2006</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2206498</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299125</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868228</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1039145</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2007</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2863820</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372455</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336049</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2155316</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2008</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 3041655</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 372752</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 1282023</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 1386880</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2009</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2290097</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282287</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913640</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1094170</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2010</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 2280757</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 335835</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 1295623</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 649299</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2011</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2199977</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234271</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1250068</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715638</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2012</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3000696</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270064</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1956662</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773970</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2013</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3454316</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232311</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2519390</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702615</w:t>
            </w:r>
          </w:p>
        </w:tc>
      </w:tr>
      <w:tr w:rsidR="00B320F5" w:rsidRPr="00B320F5" w:rsidTr="00B320F5">
        <w:trPr>
          <w:trHeight w:val="240"/>
        </w:trPr>
        <w:tc>
          <w:tcPr>
            <w:tcW w:w="1920" w:type="dxa"/>
            <w:tcBorders>
              <w:top w:val="nil"/>
              <w:left w:val="single" w:sz="4" w:space="0" w:color="000000"/>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2014</w:t>
            </w:r>
          </w:p>
        </w:tc>
        <w:tc>
          <w:tcPr>
            <w:tcW w:w="26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2425089</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17070</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2085273</w:t>
            </w:r>
          </w:p>
        </w:tc>
        <w:tc>
          <w:tcPr>
            <w:tcW w:w="1760" w:type="dxa"/>
            <w:tcBorders>
              <w:top w:val="nil"/>
              <w:left w:val="nil"/>
              <w:bottom w:val="single" w:sz="4" w:space="0" w:color="000000"/>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322746</w:t>
            </w:r>
          </w:p>
        </w:tc>
      </w:tr>
      <w:tr w:rsidR="00B320F5" w:rsidRPr="00B320F5" w:rsidTr="00B320F5">
        <w:trPr>
          <w:trHeight w:val="240"/>
        </w:trPr>
        <w:tc>
          <w:tcPr>
            <w:tcW w:w="1920" w:type="dxa"/>
            <w:tcBorders>
              <w:top w:val="nil"/>
              <w:left w:val="single" w:sz="4" w:space="0" w:color="000000"/>
              <w:bottom w:val="nil"/>
              <w:right w:val="single" w:sz="4" w:space="0" w:color="000000"/>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2015</w:t>
            </w:r>
          </w:p>
        </w:tc>
        <w:tc>
          <w:tcPr>
            <w:tcW w:w="2660" w:type="dxa"/>
            <w:tcBorders>
              <w:top w:val="nil"/>
              <w:left w:val="nil"/>
              <w:bottom w:val="nil"/>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2019576</w:t>
            </w:r>
          </w:p>
        </w:tc>
        <w:tc>
          <w:tcPr>
            <w:tcW w:w="1760" w:type="dxa"/>
            <w:tcBorders>
              <w:top w:val="nil"/>
              <w:left w:val="nil"/>
              <w:bottom w:val="nil"/>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15159</w:t>
            </w:r>
          </w:p>
        </w:tc>
        <w:tc>
          <w:tcPr>
            <w:tcW w:w="1760" w:type="dxa"/>
            <w:tcBorders>
              <w:top w:val="nil"/>
              <w:left w:val="nil"/>
              <w:bottom w:val="nil"/>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1647390</w:t>
            </w:r>
          </w:p>
        </w:tc>
        <w:tc>
          <w:tcPr>
            <w:tcW w:w="1760" w:type="dxa"/>
            <w:tcBorders>
              <w:top w:val="nil"/>
              <w:left w:val="nil"/>
              <w:bottom w:val="nil"/>
              <w:right w:val="single" w:sz="4" w:space="0" w:color="000000"/>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357027</w:t>
            </w:r>
          </w:p>
        </w:tc>
      </w:tr>
      <w:tr w:rsidR="00B320F5" w:rsidRPr="00B320F5" w:rsidTr="00B320F5">
        <w:trPr>
          <w:trHeight w:val="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2016</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2549606</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35071</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2060974</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453561</w:t>
            </w:r>
          </w:p>
        </w:tc>
      </w:tr>
      <w:tr w:rsidR="00B320F5" w:rsidRPr="00B320F5" w:rsidTr="00B320F5">
        <w:trPr>
          <w:trHeight w:val="24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2017</w:t>
            </w:r>
          </w:p>
        </w:tc>
        <w:tc>
          <w:tcPr>
            <w:tcW w:w="26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2806426</w:t>
            </w:r>
          </w:p>
        </w:tc>
        <w:tc>
          <w:tcPr>
            <w:tcW w:w="17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39605</w:t>
            </w:r>
          </w:p>
        </w:tc>
        <w:tc>
          <w:tcPr>
            <w:tcW w:w="17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2289854</w:t>
            </w:r>
          </w:p>
        </w:tc>
        <w:tc>
          <w:tcPr>
            <w:tcW w:w="17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476967</w:t>
            </w:r>
          </w:p>
        </w:tc>
      </w:tr>
      <w:tr w:rsidR="00B320F5" w:rsidRPr="00B320F5" w:rsidTr="00B320F5">
        <w:trPr>
          <w:trHeight w:val="24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2018</w:t>
            </w:r>
          </w:p>
        </w:tc>
        <w:tc>
          <w:tcPr>
            <w:tcW w:w="26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4557447</w:t>
            </w:r>
          </w:p>
        </w:tc>
        <w:tc>
          <w:tcPr>
            <w:tcW w:w="17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75945</w:t>
            </w:r>
          </w:p>
        </w:tc>
        <w:tc>
          <w:tcPr>
            <w:tcW w:w="17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4024703</w:t>
            </w:r>
          </w:p>
        </w:tc>
        <w:tc>
          <w:tcPr>
            <w:tcW w:w="17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456799</w:t>
            </w:r>
          </w:p>
        </w:tc>
      </w:tr>
      <w:tr w:rsidR="00B320F5" w:rsidRPr="00B320F5" w:rsidTr="00B320F5">
        <w:trPr>
          <w:trHeight w:val="24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center"/>
              <w:rPr>
                <w:rFonts w:ascii="Times New Roman" w:eastAsia="Times New Roman" w:hAnsi="Times New Roman" w:cs="Times New Roman"/>
                <w:b/>
                <w:bCs/>
                <w:color w:val="000000"/>
                <w:lang w:eastAsia="uk-UA"/>
              </w:rPr>
            </w:pPr>
            <w:r w:rsidRPr="00B320F5">
              <w:rPr>
                <w:rFonts w:ascii="Times New Roman" w:eastAsia="Times New Roman" w:hAnsi="Times New Roman" w:cs="Times New Roman"/>
                <w:b/>
                <w:bCs/>
                <w:color w:val="000000"/>
                <w:lang w:eastAsia="uk-UA"/>
              </w:rPr>
              <w:t>2019</w:t>
            </w:r>
          </w:p>
        </w:tc>
        <w:tc>
          <w:tcPr>
            <w:tcW w:w="26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6132097</w:t>
            </w:r>
          </w:p>
        </w:tc>
        <w:tc>
          <w:tcPr>
            <w:tcW w:w="17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86840</w:t>
            </w:r>
          </w:p>
        </w:tc>
        <w:tc>
          <w:tcPr>
            <w:tcW w:w="17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5524866</w:t>
            </w:r>
          </w:p>
        </w:tc>
        <w:tc>
          <w:tcPr>
            <w:tcW w:w="1760" w:type="dxa"/>
            <w:tcBorders>
              <w:top w:val="nil"/>
              <w:left w:val="nil"/>
              <w:bottom w:val="single" w:sz="4" w:space="0" w:color="auto"/>
              <w:right w:val="single" w:sz="4" w:space="0" w:color="auto"/>
            </w:tcBorders>
            <w:shd w:val="clear" w:color="auto" w:fill="auto"/>
            <w:vAlign w:val="center"/>
            <w:hideMark/>
          </w:tcPr>
          <w:p w:rsidR="00B320F5" w:rsidRPr="00B320F5" w:rsidRDefault="00B320F5" w:rsidP="00B320F5">
            <w:pPr>
              <w:spacing w:after="0" w:line="240" w:lineRule="auto"/>
              <w:jc w:val="right"/>
              <w:rPr>
                <w:rFonts w:ascii="Times New Roman" w:eastAsia="Times New Roman" w:hAnsi="Times New Roman" w:cs="Times New Roman"/>
                <w:color w:val="000000"/>
                <w:lang w:eastAsia="uk-UA"/>
              </w:rPr>
            </w:pPr>
            <w:r w:rsidRPr="00B320F5">
              <w:rPr>
                <w:rFonts w:ascii="Times New Roman" w:eastAsia="Times New Roman" w:hAnsi="Times New Roman" w:cs="Times New Roman"/>
                <w:color w:val="000000"/>
                <w:lang w:eastAsia="uk-UA"/>
              </w:rPr>
              <w:t>520391</w:t>
            </w:r>
          </w:p>
        </w:tc>
      </w:tr>
    </w:tbl>
    <w:p w:rsidR="002E545C" w:rsidRDefault="002E545C" w:rsidP="002E545C">
      <w:pPr>
        <w:spacing w:after="0" w:line="360" w:lineRule="auto"/>
        <w:contextualSpacing/>
        <w:rPr>
          <w:rFonts w:ascii="Times New Roman" w:hAnsi="Times New Roman" w:cs="Times New Roman"/>
          <w:sz w:val="20"/>
          <w:szCs w:val="28"/>
          <w:lang w:val="ru-RU"/>
        </w:rPr>
      </w:pPr>
      <w:r>
        <w:rPr>
          <w:rFonts w:ascii="Times New Roman" w:hAnsi="Times New Roman" w:cs="Times New Roman"/>
          <w:sz w:val="20"/>
          <w:szCs w:val="28"/>
        </w:rPr>
        <w:t xml:space="preserve">Джерело: побудовано за даними </w:t>
      </w:r>
      <w:r w:rsidR="00573BDF" w:rsidRPr="00366BF4">
        <w:rPr>
          <w:rFonts w:ascii="Times New Roman" w:hAnsi="Times New Roman" w:cs="Times New Roman"/>
          <w:sz w:val="20"/>
          <w:szCs w:val="28"/>
          <w:lang w:val="ru-RU"/>
        </w:rPr>
        <w:t>[</w:t>
      </w:r>
      <w:r w:rsidR="00191289">
        <w:rPr>
          <w:rFonts w:ascii="Times New Roman" w:hAnsi="Times New Roman" w:cs="Times New Roman"/>
          <w:sz w:val="20"/>
          <w:szCs w:val="28"/>
          <w:lang w:val="en-US"/>
        </w:rPr>
        <w:fldChar w:fldCharType="begin"/>
      </w:r>
      <w:r w:rsidR="00191289" w:rsidRPr="00366BF4">
        <w:rPr>
          <w:rFonts w:ascii="Times New Roman" w:hAnsi="Times New Roman" w:cs="Times New Roman"/>
          <w:sz w:val="20"/>
          <w:szCs w:val="28"/>
          <w:lang w:val="ru-RU"/>
        </w:rPr>
        <w:instrText xml:space="preserve"> </w:instrText>
      </w:r>
      <w:r w:rsidR="00191289">
        <w:rPr>
          <w:rFonts w:ascii="Times New Roman" w:hAnsi="Times New Roman" w:cs="Times New Roman"/>
          <w:sz w:val="20"/>
          <w:szCs w:val="28"/>
          <w:lang w:val="en-US"/>
        </w:rPr>
        <w:instrText>REF</w:instrText>
      </w:r>
      <w:r w:rsidR="00191289" w:rsidRPr="00366BF4">
        <w:rPr>
          <w:rFonts w:ascii="Times New Roman" w:hAnsi="Times New Roman" w:cs="Times New Roman"/>
          <w:sz w:val="20"/>
          <w:szCs w:val="28"/>
          <w:lang w:val="ru-RU"/>
        </w:rPr>
        <w:instrText xml:space="preserve"> _</w:instrText>
      </w:r>
      <w:r w:rsidR="00191289">
        <w:rPr>
          <w:rFonts w:ascii="Times New Roman" w:hAnsi="Times New Roman" w:cs="Times New Roman"/>
          <w:sz w:val="20"/>
          <w:szCs w:val="28"/>
          <w:lang w:val="en-US"/>
        </w:rPr>
        <w:instrText>Ref</w:instrText>
      </w:r>
      <w:r w:rsidR="00191289" w:rsidRPr="00366BF4">
        <w:rPr>
          <w:rFonts w:ascii="Times New Roman" w:hAnsi="Times New Roman" w:cs="Times New Roman"/>
          <w:sz w:val="20"/>
          <w:szCs w:val="28"/>
          <w:lang w:val="ru-RU"/>
        </w:rPr>
        <w:instrText>72756192 \</w:instrText>
      </w:r>
      <w:r w:rsidR="00191289">
        <w:rPr>
          <w:rFonts w:ascii="Times New Roman" w:hAnsi="Times New Roman" w:cs="Times New Roman"/>
          <w:sz w:val="20"/>
          <w:szCs w:val="28"/>
          <w:lang w:val="en-US"/>
        </w:rPr>
        <w:instrText>r</w:instrText>
      </w:r>
      <w:r w:rsidR="00191289" w:rsidRPr="00366BF4">
        <w:rPr>
          <w:rFonts w:ascii="Times New Roman" w:hAnsi="Times New Roman" w:cs="Times New Roman"/>
          <w:sz w:val="20"/>
          <w:szCs w:val="28"/>
          <w:lang w:val="ru-RU"/>
        </w:rPr>
        <w:instrText xml:space="preserve"> \</w:instrText>
      </w:r>
      <w:r w:rsidR="00191289">
        <w:rPr>
          <w:rFonts w:ascii="Times New Roman" w:hAnsi="Times New Roman" w:cs="Times New Roman"/>
          <w:sz w:val="20"/>
          <w:szCs w:val="28"/>
          <w:lang w:val="en-US"/>
        </w:rPr>
        <w:instrText>h</w:instrText>
      </w:r>
      <w:r w:rsidR="00191289" w:rsidRPr="00366BF4">
        <w:rPr>
          <w:rFonts w:ascii="Times New Roman" w:hAnsi="Times New Roman" w:cs="Times New Roman"/>
          <w:sz w:val="20"/>
          <w:szCs w:val="28"/>
          <w:lang w:val="ru-RU"/>
        </w:rPr>
        <w:instrText xml:space="preserve"> </w:instrText>
      </w:r>
      <w:r w:rsidR="00191289">
        <w:rPr>
          <w:rFonts w:ascii="Times New Roman" w:hAnsi="Times New Roman" w:cs="Times New Roman"/>
          <w:sz w:val="20"/>
          <w:szCs w:val="28"/>
          <w:lang w:val="en-US"/>
        </w:rPr>
      </w:r>
      <w:r w:rsidR="00191289">
        <w:rPr>
          <w:rFonts w:ascii="Times New Roman" w:hAnsi="Times New Roman" w:cs="Times New Roman"/>
          <w:sz w:val="20"/>
          <w:szCs w:val="28"/>
          <w:lang w:val="en-US"/>
        </w:rPr>
        <w:fldChar w:fldCharType="separate"/>
      </w:r>
      <w:r w:rsidR="00DB10AE">
        <w:rPr>
          <w:rFonts w:ascii="Times New Roman" w:hAnsi="Times New Roman" w:cs="Times New Roman"/>
          <w:sz w:val="20"/>
          <w:szCs w:val="28"/>
          <w:lang w:val="en-US"/>
        </w:rPr>
        <w:t>11</w:t>
      </w:r>
      <w:r w:rsidR="00191289">
        <w:rPr>
          <w:rFonts w:ascii="Times New Roman" w:hAnsi="Times New Roman" w:cs="Times New Roman"/>
          <w:sz w:val="20"/>
          <w:szCs w:val="28"/>
          <w:lang w:val="en-US"/>
        </w:rPr>
        <w:fldChar w:fldCharType="end"/>
      </w:r>
      <w:r w:rsidR="00573BDF" w:rsidRPr="00366BF4">
        <w:rPr>
          <w:rFonts w:ascii="Times New Roman" w:hAnsi="Times New Roman" w:cs="Times New Roman"/>
          <w:sz w:val="20"/>
          <w:szCs w:val="28"/>
          <w:lang w:val="ru-RU"/>
        </w:rPr>
        <w:t>]</w:t>
      </w:r>
    </w:p>
    <w:p w:rsidR="002E545C" w:rsidRDefault="00D1123D" w:rsidP="00D475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ru-RU"/>
        </w:rPr>
        <w:t xml:space="preserve">Громадяни України, </w:t>
      </w:r>
      <w:r>
        <w:rPr>
          <w:rFonts w:ascii="Times New Roman" w:hAnsi="Times New Roman" w:cs="Times New Roman"/>
          <w:sz w:val="28"/>
          <w:szCs w:val="28"/>
        </w:rPr>
        <w:t>що виїжджають за кордон, становлять групу, яка найбільше користується послугами суб’єктів туристичної діяльності. Як вид</w:t>
      </w:r>
      <w:r w:rsidR="00204DAC">
        <w:rPr>
          <w:rFonts w:ascii="Times New Roman" w:hAnsi="Times New Roman" w:cs="Times New Roman"/>
          <w:sz w:val="28"/>
          <w:szCs w:val="28"/>
        </w:rPr>
        <w:t>но на рис.</w:t>
      </w:r>
      <w:r>
        <w:rPr>
          <w:rFonts w:ascii="Times New Roman" w:hAnsi="Times New Roman" w:cs="Times New Roman"/>
          <w:sz w:val="28"/>
          <w:szCs w:val="28"/>
        </w:rPr>
        <w:t xml:space="preserve"> </w:t>
      </w:r>
      <w:r w:rsidR="00D5348D">
        <w:rPr>
          <w:rFonts w:ascii="Times New Roman" w:hAnsi="Times New Roman" w:cs="Times New Roman"/>
          <w:sz w:val="28"/>
          <w:szCs w:val="28"/>
        </w:rPr>
        <w:t>2.</w:t>
      </w:r>
      <w:r w:rsidR="006470B5">
        <w:rPr>
          <w:rFonts w:ascii="Times New Roman" w:hAnsi="Times New Roman" w:cs="Times New Roman"/>
          <w:sz w:val="28"/>
          <w:szCs w:val="28"/>
        </w:rPr>
        <w:t xml:space="preserve">2, кількість туристів обслуговуваних суб’єктами туристичної діяльності мають таку динаміку: пік – 2013 рік, спад – 2014 рік, розвиток – починаючи з 2016 року. </w:t>
      </w:r>
    </w:p>
    <w:p w:rsidR="00E5789E" w:rsidRDefault="00E5789E" w:rsidP="00D475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Країни лідери, які обрали громадяни України для виїзду за кордон у 2017 році були наступні (рис.</w:t>
      </w:r>
      <w:r w:rsidR="00D5348D">
        <w:rPr>
          <w:rFonts w:ascii="Times New Roman" w:hAnsi="Times New Roman" w:cs="Times New Roman"/>
          <w:sz w:val="28"/>
          <w:szCs w:val="28"/>
        </w:rPr>
        <w:t>2.</w:t>
      </w:r>
      <w:r>
        <w:rPr>
          <w:rFonts w:ascii="Times New Roman" w:hAnsi="Times New Roman" w:cs="Times New Roman"/>
          <w:sz w:val="28"/>
          <w:szCs w:val="28"/>
        </w:rPr>
        <w:t>3). Отже, перше місце по вподобаннях українців для виїзду за кордон з метою поїздки туризм займає Туреччина. Далі лідерами по поїздках з метою туризм є такі країни як: Єгипет, Білорусь та Болгарія.</w:t>
      </w:r>
    </w:p>
    <w:p w:rsidR="00717941" w:rsidRDefault="00717941" w:rsidP="00D475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Що ж до  іноземних громадян, які відвідали Україну в 2017 році</w:t>
      </w:r>
      <w:r w:rsidR="00204DAC">
        <w:rPr>
          <w:rFonts w:ascii="Times New Roman" w:hAnsi="Times New Roman" w:cs="Times New Roman"/>
          <w:sz w:val="28"/>
          <w:szCs w:val="28"/>
        </w:rPr>
        <w:t xml:space="preserve"> з метою поїздки туризм</w:t>
      </w:r>
      <w:r>
        <w:rPr>
          <w:rFonts w:ascii="Times New Roman" w:hAnsi="Times New Roman" w:cs="Times New Roman"/>
          <w:sz w:val="28"/>
          <w:szCs w:val="28"/>
        </w:rPr>
        <w:t>,</w:t>
      </w:r>
      <w:r w:rsidR="00204DAC">
        <w:rPr>
          <w:rFonts w:ascii="Times New Roman" w:hAnsi="Times New Roman" w:cs="Times New Roman"/>
          <w:sz w:val="28"/>
          <w:szCs w:val="28"/>
        </w:rPr>
        <w:t xml:space="preserve"> </w:t>
      </w:r>
      <w:r>
        <w:rPr>
          <w:rFonts w:ascii="Times New Roman" w:hAnsi="Times New Roman" w:cs="Times New Roman"/>
          <w:sz w:val="28"/>
          <w:szCs w:val="28"/>
        </w:rPr>
        <w:t>є Білорусь, чисельність туристів з цією метою є найбільшою (</w:t>
      </w:r>
      <w:r w:rsidR="00204DAC">
        <w:rPr>
          <w:rFonts w:ascii="Times New Roman" w:hAnsi="Times New Roman" w:cs="Times New Roman"/>
          <w:sz w:val="28"/>
          <w:szCs w:val="28"/>
        </w:rPr>
        <w:t>17 095 осіб).</w:t>
      </w:r>
      <w:r w:rsidR="00F85828">
        <w:rPr>
          <w:rFonts w:ascii="Times New Roman" w:hAnsi="Times New Roman" w:cs="Times New Roman"/>
          <w:sz w:val="28"/>
          <w:szCs w:val="28"/>
          <w:lang w:val="en-US"/>
        </w:rPr>
        <w:t>[</w:t>
      </w:r>
      <w:r w:rsidR="00F85828">
        <w:rPr>
          <w:rFonts w:ascii="Times New Roman" w:hAnsi="Times New Roman" w:cs="Times New Roman"/>
          <w:sz w:val="28"/>
          <w:szCs w:val="28"/>
          <w:lang w:val="en-US"/>
        </w:rPr>
        <w:fldChar w:fldCharType="begin"/>
      </w:r>
      <w:r w:rsidR="00F85828">
        <w:rPr>
          <w:rFonts w:ascii="Times New Roman" w:hAnsi="Times New Roman" w:cs="Times New Roman"/>
          <w:sz w:val="28"/>
          <w:szCs w:val="28"/>
          <w:lang w:val="en-US"/>
        </w:rPr>
        <w:instrText xml:space="preserve"> REF _Ref72762851 \r \h </w:instrText>
      </w:r>
      <w:r w:rsidR="00F85828">
        <w:rPr>
          <w:rFonts w:ascii="Times New Roman" w:hAnsi="Times New Roman" w:cs="Times New Roman"/>
          <w:sz w:val="28"/>
          <w:szCs w:val="28"/>
          <w:lang w:val="en-US"/>
        </w:rPr>
      </w:r>
      <w:r w:rsidR="00F85828">
        <w:rPr>
          <w:rFonts w:ascii="Times New Roman" w:hAnsi="Times New Roman" w:cs="Times New Roman"/>
          <w:sz w:val="28"/>
          <w:szCs w:val="28"/>
          <w:lang w:val="en-US"/>
        </w:rPr>
        <w:fldChar w:fldCharType="separate"/>
      </w:r>
      <w:r w:rsidR="00DB10AE">
        <w:rPr>
          <w:rFonts w:ascii="Times New Roman" w:hAnsi="Times New Roman" w:cs="Times New Roman"/>
          <w:sz w:val="28"/>
          <w:szCs w:val="28"/>
          <w:lang w:val="en-US"/>
        </w:rPr>
        <w:t>12</w:t>
      </w:r>
      <w:r w:rsidR="00F85828">
        <w:rPr>
          <w:rFonts w:ascii="Times New Roman" w:hAnsi="Times New Roman" w:cs="Times New Roman"/>
          <w:sz w:val="28"/>
          <w:szCs w:val="28"/>
          <w:lang w:val="en-US"/>
        </w:rPr>
        <w:fldChar w:fldCharType="end"/>
      </w:r>
      <w:r w:rsidR="00F85828">
        <w:rPr>
          <w:rFonts w:ascii="Times New Roman" w:hAnsi="Times New Roman" w:cs="Times New Roman"/>
          <w:sz w:val="28"/>
          <w:szCs w:val="28"/>
          <w:lang w:val="en-US"/>
        </w:rPr>
        <w:t>]</w:t>
      </w:r>
      <w:r w:rsidR="00204DAC">
        <w:rPr>
          <w:rFonts w:ascii="Times New Roman" w:hAnsi="Times New Roman" w:cs="Times New Roman"/>
          <w:sz w:val="28"/>
          <w:szCs w:val="28"/>
        </w:rPr>
        <w:t xml:space="preserve"> </w:t>
      </w:r>
    </w:p>
    <w:p w:rsidR="00204DAC" w:rsidRDefault="00204DAC" w:rsidP="00204DAC">
      <w:pPr>
        <w:spacing w:after="0" w:line="360" w:lineRule="auto"/>
        <w:contextualSpacing/>
        <w:rPr>
          <w:rFonts w:ascii="Times New Roman" w:hAnsi="Times New Roman" w:cs="Times New Roman"/>
          <w:sz w:val="28"/>
          <w:szCs w:val="28"/>
        </w:rPr>
      </w:pPr>
    </w:p>
    <w:p w:rsidR="006470B5" w:rsidRDefault="006470B5" w:rsidP="00204DAC">
      <w:pPr>
        <w:spacing w:after="0" w:line="360" w:lineRule="auto"/>
        <w:contextualSpacing/>
        <w:jc w:val="center"/>
        <w:rPr>
          <w:rFonts w:ascii="Times New Roman" w:hAnsi="Times New Roman" w:cs="Times New Roman"/>
          <w:b/>
          <w:sz w:val="28"/>
          <w:szCs w:val="28"/>
        </w:rPr>
      </w:pPr>
      <w:r>
        <w:rPr>
          <w:noProof/>
          <w:lang w:eastAsia="uk-UA"/>
        </w:rPr>
        <w:lastRenderedPageBreak/>
        <w:drawing>
          <wp:inline distT="0" distB="0" distL="0" distR="0" wp14:anchorId="729BA52A" wp14:editId="4A239C69">
            <wp:extent cx="4549140" cy="2232660"/>
            <wp:effectExtent l="0" t="0" r="3810" b="1524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70B5" w:rsidRDefault="006470B5" w:rsidP="006470B5">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D5348D">
        <w:rPr>
          <w:rFonts w:ascii="Times New Roman" w:hAnsi="Times New Roman" w:cs="Times New Roman"/>
          <w:sz w:val="28"/>
          <w:szCs w:val="28"/>
        </w:rPr>
        <w:t>2.</w:t>
      </w:r>
      <w:r>
        <w:rPr>
          <w:rFonts w:ascii="Times New Roman" w:hAnsi="Times New Roman" w:cs="Times New Roman"/>
          <w:sz w:val="28"/>
          <w:szCs w:val="28"/>
        </w:rPr>
        <w:t>2 – Кількість туристів, обслуговуваних туроператорами та турагентами (осіб)</w:t>
      </w:r>
    </w:p>
    <w:p w:rsidR="006470B5" w:rsidRDefault="006470B5" w:rsidP="006470B5">
      <w:pPr>
        <w:spacing w:after="0" w:line="360" w:lineRule="auto"/>
        <w:ind w:firstLine="709"/>
        <w:contextualSpacing/>
        <w:jc w:val="both"/>
        <w:rPr>
          <w:rFonts w:ascii="Times New Roman" w:hAnsi="Times New Roman" w:cs="Times New Roman"/>
          <w:sz w:val="20"/>
          <w:szCs w:val="28"/>
          <w:lang w:val="ru-RU"/>
        </w:rPr>
      </w:pPr>
      <w:r>
        <w:rPr>
          <w:rFonts w:ascii="Times New Roman" w:hAnsi="Times New Roman" w:cs="Times New Roman"/>
          <w:sz w:val="20"/>
          <w:szCs w:val="28"/>
        </w:rPr>
        <w:t>Джерело: побудовано автором</w:t>
      </w:r>
      <w:r w:rsidR="00E5789E">
        <w:rPr>
          <w:rFonts w:ascii="Times New Roman" w:hAnsi="Times New Roman" w:cs="Times New Roman"/>
          <w:sz w:val="20"/>
          <w:szCs w:val="28"/>
        </w:rPr>
        <w:t xml:space="preserve"> за даними</w:t>
      </w:r>
      <w:r>
        <w:rPr>
          <w:rFonts w:ascii="Times New Roman" w:hAnsi="Times New Roman" w:cs="Times New Roman"/>
          <w:sz w:val="20"/>
          <w:szCs w:val="28"/>
        </w:rPr>
        <w:t xml:space="preserve"> </w:t>
      </w:r>
      <w:r w:rsidRPr="00E5789E">
        <w:rPr>
          <w:rFonts w:ascii="Times New Roman" w:hAnsi="Times New Roman" w:cs="Times New Roman"/>
          <w:sz w:val="20"/>
          <w:szCs w:val="28"/>
          <w:lang w:val="ru-RU"/>
        </w:rPr>
        <w:t>[</w:t>
      </w:r>
      <w:r>
        <w:rPr>
          <w:rFonts w:ascii="Times New Roman" w:hAnsi="Times New Roman" w:cs="Times New Roman"/>
          <w:sz w:val="20"/>
          <w:szCs w:val="28"/>
          <w:lang w:val="en-US"/>
        </w:rPr>
        <w:fldChar w:fldCharType="begin"/>
      </w:r>
      <w:r w:rsidRPr="00E5789E">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instrText>REF</w:instrText>
      </w:r>
      <w:r w:rsidRPr="00E5789E">
        <w:rPr>
          <w:rFonts w:ascii="Times New Roman" w:hAnsi="Times New Roman" w:cs="Times New Roman"/>
          <w:sz w:val="20"/>
          <w:szCs w:val="28"/>
          <w:lang w:val="ru-RU"/>
        </w:rPr>
        <w:instrText xml:space="preserve"> _</w:instrText>
      </w:r>
      <w:r>
        <w:rPr>
          <w:rFonts w:ascii="Times New Roman" w:hAnsi="Times New Roman" w:cs="Times New Roman"/>
          <w:sz w:val="20"/>
          <w:szCs w:val="28"/>
          <w:lang w:val="en-US"/>
        </w:rPr>
        <w:instrText>Ref</w:instrText>
      </w:r>
      <w:r w:rsidRPr="00E5789E">
        <w:rPr>
          <w:rFonts w:ascii="Times New Roman" w:hAnsi="Times New Roman" w:cs="Times New Roman"/>
          <w:sz w:val="20"/>
          <w:szCs w:val="28"/>
          <w:lang w:val="ru-RU"/>
        </w:rPr>
        <w:instrText>72756192 \</w:instrText>
      </w:r>
      <w:r>
        <w:rPr>
          <w:rFonts w:ascii="Times New Roman" w:hAnsi="Times New Roman" w:cs="Times New Roman"/>
          <w:sz w:val="20"/>
          <w:szCs w:val="28"/>
          <w:lang w:val="en-US"/>
        </w:rPr>
        <w:instrText>r</w:instrText>
      </w:r>
      <w:r w:rsidRPr="00E5789E">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instrText>h</w:instrText>
      </w:r>
      <w:r w:rsidRPr="00E5789E">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r>
      <w:r>
        <w:rPr>
          <w:rFonts w:ascii="Times New Roman" w:hAnsi="Times New Roman" w:cs="Times New Roman"/>
          <w:sz w:val="20"/>
          <w:szCs w:val="28"/>
          <w:lang w:val="en-US"/>
        </w:rPr>
        <w:fldChar w:fldCharType="separate"/>
      </w:r>
      <w:r w:rsidR="00DB10AE" w:rsidRPr="00365C90">
        <w:rPr>
          <w:rFonts w:ascii="Times New Roman" w:hAnsi="Times New Roman" w:cs="Times New Roman"/>
          <w:sz w:val="20"/>
          <w:szCs w:val="28"/>
          <w:lang w:val="ru-RU"/>
        </w:rPr>
        <w:t>11</w:t>
      </w:r>
      <w:r>
        <w:rPr>
          <w:rFonts w:ascii="Times New Roman" w:hAnsi="Times New Roman" w:cs="Times New Roman"/>
          <w:sz w:val="20"/>
          <w:szCs w:val="28"/>
          <w:lang w:val="en-US"/>
        </w:rPr>
        <w:fldChar w:fldCharType="end"/>
      </w:r>
      <w:r w:rsidRPr="00E5789E">
        <w:rPr>
          <w:rFonts w:ascii="Times New Roman" w:hAnsi="Times New Roman" w:cs="Times New Roman"/>
          <w:sz w:val="20"/>
          <w:szCs w:val="28"/>
          <w:lang w:val="ru-RU"/>
        </w:rPr>
        <w:t>]</w:t>
      </w:r>
    </w:p>
    <w:p w:rsidR="00717941" w:rsidRDefault="00717941" w:rsidP="006470B5">
      <w:pPr>
        <w:spacing w:after="0" w:line="360" w:lineRule="auto"/>
        <w:ind w:firstLine="709"/>
        <w:contextualSpacing/>
        <w:jc w:val="both"/>
        <w:rPr>
          <w:rFonts w:ascii="Times New Roman" w:hAnsi="Times New Roman" w:cs="Times New Roman"/>
          <w:sz w:val="20"/>
          <w:szCs w:val="28"/>
        </w:rPr>
      </w:pPr>
    </w:p>
    <w:p w:rsidR="00E5789E" w:rsidRDefault="00E5789E" w:rsidP="00717941">
      <w:pPr>
        <w:spacing w:after="0" w:line="360" w:lineRule="auto"/>
        <w:ind w:firstLine="709"/>
        <w:contextualSpacing/>
        <w:jc w:val="center"/>
        <w:rPr>
          <w:rFonts w:ascii="Times New Roman" w:hAnsi="Times New Roman" w:cs="Times New Roman"/>
          <w:sz w:val="20"/>
          <w:szCs w:val="28"/>
        </w:rPr>
      </w:pPr>
      <w:r>
        <w:rPr>
          <w:noProof/>
          <w:lang w:eastAsia="uk-UA"/>
        </w:rPr>
        <w:drawing>
          <wp:inline distT="0" distB="0" distL="0" distR="0" wp14:anchorId="17D7F049" wp14:editId="2A4F0875">
            <wp:extent cx="4572000" cy="27432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7941" w:rsidRDefault="00717941" w:rsidP="00717941">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D5348D">
        <w:rPr>
          <w:rFonts w:ascii="Times New Roman" w:hAnsi="Times New Roman" w:cs="Times New Roman"/>
          <w:sz w:val="28"/>
          <w:szCs w:val="28"/>
        </w:rPr>
        <w:t>2.</w:t>
      </w:r>
      <w:r>
        <w:rPr>
          <w:rFonts w:ascii="Times New Roman" w:hAnsi="Times New Roman" w:cs="Times New Roman"/>
          <w:sz w:val="28"/>
          <w:szCs w:val="28"/>
        </w:rPr>
        <w:t>3 – Виїзд громадян України за кордон за країнами, до яких вони виїжджали, у 2017 році</w:t>
      </w:r>
    </w:p>
    <w:p w:rsidR="00717941" w:rsidRDefault="00717941" w:rsidP="00717941">
      <w:pPr>
        <w:spacing w:after="0" w:line="360" w:lineRule="auto"/>
        <w:ind w:firstLine="709"/>
        <w:contextualSpacing/>
        <w:jc w:val="both"/>
        <w:rPr>
          <w:rFonts w:ascii="Times New Roman" w:hAnsi="Times New Roman" w:cs="Times New Roman"/>
          <w:sz w:val="20"/>
          <w:szCs w:val="28"/>
          <w:lang w:val="ru-RU"/>
        </w:rPr>
      </w:pPr>
      <w:r>
        <w:rPr>
          <w:rFonts w:ascii="Times New Roman" w:hAnsi="Times New Roman" w:cs="Times New Roman"/>
          <w:sz w:val="20"/>
          <w:szCs w:val="28"/>
        </w:rPr>
        <w:t>Джерело: побудовано автором за даними</w:t>
      </w:r>
      <w:r w:rsidRPr="00717941">
        <w:rPr>
          <w:rFonts w:ascii="Times New Roman" w:hAnsi="Times New Roman" w:cs="Times New Roman"/>
          <w:sz w:val="20"/>
          <w:szCs w:val="28"/>
          <w:lang w:val="ru-RU"/>
        </w:rPr>
        <w:t xml:space="preserve"> [</w:t>
      </w:r>
      <w:r w:rsidR="00F85828">
        <w:rPr>
          <w:rFonts w:ascii="Times New Roman" w:hAnsi="Times New Roman" w:cs="Times New Roman"/>
          <w:sz w:val="20"/>
          <w:szCs w:val="28"/>
          <w:lang w:val="ru-RU"/>
        </w:rPr>
        <w:fldChar w:fldCharType="begin"/>
      </w:r>
      <w:r w:rsidR="00F85828">
        <w:rPr>
          <w:rFonts w:ascii="Times New Roman" w:hAnsi="Times New Roman" w:cs="Times New Roman"/>
          <w:sz w:val="20"/>
          <w:szCs w:val="28"/>
          <w:lang w:val="ru-RU"/>
        </w:rPr>
        <w:instrText xml:space="preserve"> REF _Ref72762863 \r \h </w:instrText>
      </w:r>
      <w:r w:rsidR="00F85828">
        <w:rPr>
          <w:rFonts w:ascii="Times New Roman" w:hAnsi="Times New Roman" w:cs="Times New Roman"/>
          <w:sz w:val="20"/>
          <w:szCs w:val="28"/>
          <w:lang w:val="ru-RU"/>
        </w:rPr>
      </w:r>
      <w:r w:rsidR="00F85828">
        <w:rPr>
          <w:rFonts w:ascii="Times New Roman" w:hAnsi="Times New Roman" w:cs="Times New Roman"/>
          <w:sz w:val="20"/>
          <w:szCs w:val="28"/>
          <w:lang w:val="ru-RU"/>
        </w:rPr>
        <w:fldChar w:fldCharType="separate"/>
      </w:r>
      <w:r w:rsidR="00DB10AE">
        <w:rPr>
          <w:rFonts w:ascii="Times New Roman" w:hAnsi="Times New Roman" w:cs="Times New Roman"/>
          <w:sz w:val="20"/>
          <w:szCs w:val="28"/>
          <w:lang w:val="ru-RU"/>
        </w:rPr>
        <w:t>13</w:t>
      </w:r>
      <w:r w:rsidR="00F85828">
        <w:rPr>
          <w:rFonts w:ascii="Times New Roman" w:hAnsi="Times New Roman" w:cs="Times New Roman"/>
          <w:sz w:val="20"/>
          <w:szCs w:val="28"/>
          <w:lang w:val="ru-RU"/>
        </w:rPr>
        <w:fldChar w:fldCharType="end"/>
      </w:r>
      <w:r w:rsidRPr="00717941">
        <w:rPr>
          <w:rFonts w:ascii="Times New Roman" w:hAnsi="Times New Roman" w:cs="Times New Roman"/>
          <w:sz w:val="20"/>
          <w:szCs w:val="28"/>
          <w:lang w:val="ru-RU"/>
        </w:rPr>
        <w:t>]</w:t>
      </w:r>
    </w:p>
    <w:p w:rsidR="00BB0DF3" w:rsidRDefault="00BB0DF3" w:rsidP="00BB0D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ru-RU"/>
        </w:rPr>
        <w:t xml:space="preserve">З рис. </w:t>
      </w:r>
      <w:r w:rsidR="00705DC4">
        <w:rPr>
          <w:rFonts w:ascii="Times New Roman" w:hAnsi="Times New Roman" w:cs="Times New Roman"/>
          <w:sz w:val="28"/>
          <w:szCs w:val="28"/>
          <w:lang w:val="ru-RU"/>
        </w:rPr>
        <w:t>2.</w:t>
      </w:r>
      <w:r>
        <w:rPr>
          <w:rFonts w:ascii="Times New Roman" w:hAnsi="Times New Roman" w:cs="Times New Roman"/>
          <w:sz w:val="28"/>
          <w:szCs w:val="28"/>
          <w:lang w:val="ru-RU"/>
        </w:rPr>
        <w:t>4 ми бачимо, що динаміка кількост</w:t>
      </w:r>
      <w:r>
        <w:rPr>
          <w:rFonts w:ascii="Times New Roman" w:hAnsi="Times New Roman" w:cs="Times New Roman"/>
          <w:sz w:val="28"/>
          <w:szCs w:val="28"/>
        </w:rPr>
        <w:t>і</w:t>
      </w:r>
      <w:r>
        <w:rPr>
          <w:rFonts w:ascii="Times New Roman" w:hAnsi="Times New Roman" w:cs="Times New Roman"/>
          <w:sz w:val="28"/>
          <w:szCs w:val="28"/>
          <w:lang w:val="ru-RU"/>
        </w:rPr>
        <w:t xml:space="preserve"> туристів, що виїжджають за кордон </w:t>
      </w:r>
      <w:r>
        <w:rPr>
          <w:rFonts w:ascii="Times New Roman" w:hAnsi="Times New Roman" w:cs="Times New Roman"/>
          <w:sz w:val="28"/>
          <w:szCs w:val="28"/>
        </w:rPr>
        <w:t>у Львівській області є такою: пік обслуговування суб’єктами туристичної діяльності припадає на 2013 рік, спад починається з 2014, а розвиток – з 2016 року.</w:t>
      </w:r>
    </w:p>
    <w:p w:rsidR="002E545C" w:rsidRDefault="002E545C" w:rsidP="00BB0DF3">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br w:type="page"/>
      </w:r>
      <w:r w:rsidR="00BB0DF3">
        <w:rPr>
          <w:noProof/>
          <w:lang w:eastAsia="uk-UA"/>
        </w:rPr>
        <w:lastRenderedPageBreak/>
        <w:drawing>
          <wp:inline distT="0" distB="0" distL="0" distR="0" wp14:anchorId="14467A4B" wp14:editId="7D5D9CC9">
            <wp:extent cx="5524500" cy="2819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B0DF3" w:rsidRDefault="00BB0DF3" w:rsidP="00BB0DF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D5348D">
        <w:rPr>
          <w:rFonts w:ascii="Times New Roman" w:hAnsi="Times New Roman" w:cs="Times New Roman"/>
          <w:sz w:val="28"/>
          <w:szCs w:val="28"/>
        </w:rPr>
        <w:t>2.</w:t>
      </w:r>
      <w:r>
        <w:rPr>
          <w:rFonts w:ascii="Times New Roman" w:hAnsi="Times New Roman" w:cs="Times New Roman"/>
          <w:sz w:val="28"/>
          <w:szCs w:val="28"/>
        </w:rPr>
        <w:t xml:space="preserve">4 </w:t>
      </w:r>
      <w:r w:rsidR="00F85828">
        <w:rPr>
          <w:rFonts w:ascii="Times New Roman" w:hAnsi="Times New Roman" w:cs="Times New Roman"/>
          <w:sz w:val="28"/>
          <w:szCs w:val="28"/>
        </w:rPr>
        <w:t>–</w:t>
      </w:r>
      <w:r>
        <w:rPr>
          <w:rFonts w:ascii="Times New Roman" w:hAnsi="Times New Roman" w:cs="Times New Roman"/>
          <w:sz w:val="28"/>
          <w:szCs w:val="28"/>
        </w:rPr>
        <w:t xml:space="preserve"> </w:t>
      </w:r>
      <w:r w:rsidR="00F85828">
        <w:rPr>
          <w:rFonts w:ascii="Times New Roman" w:hAnsi="Times New Roman" w:cs="Times New Roman"/>
          <w:sz w:val="28"/>
          <w:szCs w:val="28"/>
        </w:rPr>
        <w:t>Динаміка кількості туристів, зо обслуговуються суб’єктами туристичної діяльності (осіб)</w:t>
      </w:r>
    </w:p>
    <w:p w:rsidR="00F85828" w:rsidRPr="00F85828" w:rsidRDefault="00F85828" w:rsidP="00F85828">
      <w:pPr>
        <w:spacing w:after="0" w:line="360" w:lineRule="auto"/>
        <w:ind w:firstLine="709"/>
        <w:contextualSpacing/>
        <w:jc w:val="both"/>
        <w:rPr>
          <w:rFonts w:ascii="Times New Roman" w:hAnsi="Times New Roman" w:cs="Times New Roman"/>
          <w:sz w:val="20"/>
          <w:szCs w:val="28"/>
        </w:rPr>
      </w:pPr>
      <w:r>
        <w:rPr>
          <w:rFonts w:ascii="Times New Roman" w:hAnsi="Times New Roman" w:cs="Times New Roman"/>
          <w:sz w:val="20"/>
          <w:szCs w:val="28"/>
        </w:rPr>
        <w:t xml:space="preserve">Джерело: побудовано автором за даними </w:t>
      </w:r>
      <w:r w:rsidRPr="00F85828">
        <w:rPr>
          <w:rFonts w:ascii="Times New Roman" w:hAnsi="Times New Roman" w:cs="Times New Roman"/>
          <w:sz w:val="20"/>
          <w:szCs w:val="28"/>
          <w:lang w:val="ru-RU"/>
        </w:rPr>
        <w:t>[</w:t>
      </w:r>
      <w:r>
        <w:rPr>
          <w:rFonts w:ascii="Times New Roman" w:hAnsi="Times New Roman" w:cs="Times New Roman"/>
          <w:sz w:val="20"/>
          <w:szCs w:val="28"/>
          <w:lang w:val="ru-RU"/>
        </w:rPr>
        <w:fldChar w:fldCharType="begin"/>
      </w:r>
      <w:r>
        <w:rPr>
          <w:rFonts w:ascii="Times New Roman" w:hAnsi="Times New Roman" w:cs="Times New Roman"/>
          <w:sz w:val="20"/>
          <w:szCs w:val="28"/>
          <w:lang w:val="ru-RU"/>
        </w:rPr>
        <w:instrText xml:space="preserve"> REF _Ref72803606 \r \h </w:instrText>
      </w:r>
      <w:r>
        <w:rPr>
          <w:rFonts w:ascii="Times New Roman" w:hAnsi="Times New Roman" w:cs="Times New Roman"/>
          <w:sz w:val="20"/>
          <w:szCs w:val="28"/>
          <w:lang w:val="ru-RU"/>
        </w:rPr>
      </w:r>
      <w:r>
        <w:rPr>
          <w:rFonts w:ascii="Times New Roman" w:hAnsi="Times New Roman" w:cs="Times New Roman"/>
          <w:sz w:val="20"/>
          <w:szCs w:val="28"/>
          <w:lang w:val="ru-RU"/>
        </w:rPr>
        <w:fldChar w:fldCharType="separate"/>
      </w:r>
      <w:r w:rsidR="00DB10AE">
        <w:rPr>
          <w:rFonts w:ascii="Times New Roman" w:hAnsi="Times New Roman" w:cs="Times New Roman"/>
          <w:sz w:val="20"/>
          <w:szCs w:val="28"/>
          <w:lang w:val="ru-RU"/>
        </w:rPr>
        <w:t>14</w:t>
      </w:r>
      <w:r>
        <w:rPr>
          <w:rFonts w:ascii="Times New Roman" w:hAnsi="Times New Roman" w:cs="Times New Roman"/>
          <w:sz w:val="20"/>
          <w:szCs w:val="28"/>
          <w:lang w:val="ru-RU"/>
        </w:rPr>
        <w:fldChar w:fldCharType="end"/>
      </w:r>
      <w:r w:rsidRPr="00F85828">
        <w:rPr>
          <w:rFonts w:ascii="Times New Roman" w:hAnsi="Times New Roman" w:cs="Times New Roman"/>
          <w:sz w:val="20"/>
          <w:szCs w:val="28"/>
          <w:lang w:val="ru-RU"/>
        </w:rPr>
        <w:t>]</w:t>
      </w:r>
    </w:p>
    <w:p w:rsidR="00F85828" w:rsidRDefault="00F85828">
      <w:pPr>
        <w:rPr>
          <w:rFonts w:ascii="Times New Roman" w:hAnsi="Times New Roman" w:cs="Times New Roman"/>
          <w:sz w:val="28"/>
          <w:szCs w:val="28"/>
        </w:rPr>
      </w:pPr>
      <w:r>
        <w:rPr>
          <w:rFonts w:ascii="Times New Roman" w:hAnsi="Times New Roman" w:cs="Times New Roman"/>
          <w:sz w:val="28"/>
          <w:szCs w:val="28"/>
        </w:rPr>
        <w:br w:type="page"/>
      </w:r>
    </w:p>
    <w:p w:rsidR="00F85828" w:rsidRPr="00BB0DF3" w:rsidRDefault="00F85828" w:rsidP="00BB0DF3">
      <w:pPr>
        <w:spacing w:after="0" w:line="360" w:lineRule="auto"/>
        <w:ind w:firstLine="709"/>
        <w:contextualSpacing/>
        <w:jc w:val="center"/>
        <w:rPr>
          <w:rFonts w:ascii="Times New Roman" w:hAnsi="Times New Roman" w:cs="Times New Roman"/>
          <w:sz w:val="28"/>
          <w:szCs w:val="28"/>
        </w:rPr>
      </w:pPr>
    </w:p>
    <w:p w:rsidR="00D475A5" w:rsidRDefault="00D475A5" w:rsidP="00D475A5">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2.2 Метод групування в оцінці туристичного бізнесу</w:t>
      </w:r>
    </w:p>
    <w:p w:rsidR="00674E0F" w:rsidRDefault="00674E0F" w:rsidP="00D475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Готельна індустрія, як вид економічної діяльності включає в себе надання готельних послуг та організацію за оплату короткотермінового проживання в готелях, мотелях тощо. У міжнародній практиці прийнята стандартна класифікація засобів розміщення туристів, яка ділиться на дві категорії: колективні та індивідуальні засоби розміщення.</w:t>
      </w:r>
    </w:p>
    <w:p w:rsidR="00674E0F" w:rsidRDefault="00674E0F" w:rsidP="00D475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Під колективним засобом розміщення розуміється «будь-який» об’єкт, що регулярно або іноді надає туристам розміщення для ночівлі. До колективних засобів розміщення відносяться: готелі та аналогічні засоби розміщення, спеціалізовані заклади розміщення та інші колективні засоби розміщення.</w:t>
      </w:r>
    </w:p>
    <w:p w:rsidR="000C4F2B" w:rsidRDefault="000C4F2B" w:rsidP="00D475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Готель – колективний засіб розміщення, що складається з певної кількості номерів, має єдине керівництво, яке надає набір послуг і згруповане в класи і категорії відповідно до наданим послугам та обладнанням номерів.</w:t>
      </w:r>
    </w:p>
    <w:p w:rsidR="000C4F2B" w:rsidRDefault="000C4F2B" w:rsidP="00D475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Аналогічні засоби розміщення – це пансіонати, мебльовані кімнати, туристські гуртожитки та інші засоби колективного розміщення, які складаються з номерів і в яких надаються обмежені готельні послуги.</w:t>
      </w:r>
    </w:p>
    <w:p w:rsidR="000C4F2B" w:rsidRDefault="000C4F2B" w:rsidP="00D475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Спеціалізовані заклади розміщення – це такі заклади в яких, надання місць для ночівлі є вторинним</w:t>
      </w:r>
      <w:r w:rsidR="006D1ED7">
        <w:rPr>
          <w:rFonts w:ascii="Times New Roman" w:hAnsi="Times New Roman" w:cs="Times New Roman"/>
          <w:sz w:val="28"/>
          <w:szCs w:val="28"/>
        </w:rPr>
        <w:t>, первиною функцією є будь-яка інша спеціалізована функція. До спеціалізованих закладів розміщення відносять: оздоровчі заклади, санаторно-курортні заклади тощо.</w:t>
      </w:r>
    </w:p>
    <w:p w:rsidR="006D1ED7" w:rsidRDefault="006D1ED7" w:rsidP="00D475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 інших колективних засобів розміщення відносять: житло призначене для відпочинку (бунгало, приміщення квартирного типу, що здається в оренду), об’єкти кемпінгу, бухт для малих суден, гуртожитки (туристські, студентські, шкільні).</w:t>
      </w:r>
    </w:p>
    <w:p w:rsidR="006D1ED7" w:rsidRDefault="006D1ED7" w:rsidP="00D475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Індивідуальні засоби розміщення – власні використовувані відвідувачами житла – квартири, вілли, особняки, котеджі, кімнати орендовані у приватних осіб або агентств. Також, приміщення, що надаються родичами і знайомими безкоштовно.</w:t>
      </w:r>
    </w:p>
    <w:p w:rsidR="00573BDF" w:rsidRDefault="008F2EAA" w:rsidP="00C0344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табл. 2</w:t>
      </w:r>
      <w:r w:rsidR="00D5348D">
        <w:rPr>
          <w:rFonts w:ascii="Times New Roman" w:hAnsi="Times New Roman" w:cs="Times New Roman"/>
          <w:sz w:val="28"/>
          <w:szCs w:val="28"/>
        </w:rPr>
        <w:t>.1</w:t>
      </w:r>
      <w:r w:rsidR="00C03440">
        <w:rPr>
          <w:rFonts w:ascii="Times New Roman" w:hAnsi="Times New Roman" w:cs="Times New Roman"/>
          <w:sz w:val="28"/>
          <w:szCs w:val="28"/>
        </w:rPr>
        <w:t xml:space="preserve"> представлена кількість колективних засобів розміщування з 2011 року по 2019 рік.</w:t>
      </w:r>
    </w:p>
    <w:p w:rsidR="00D5348D" w:rsidRPr="00D5348D" w:rsidRDefault="00D5348D" w:rsidP="00D5348D">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Таблиця 2.1 – Кількість колективних засобів розміщення (тис)</w:t>
      </w:r>
    </w:p>
    <w:tbl>
      <w:tblPr>
        <w:tblW w:w="9784" w:type="dxa"/>
        <w:tblLook w:val="04A0" w:firstRow="1" w:lastRow="0" w:firstColumn="1" w:lastColumn="0" w:noHBand="0" w:noVBand="1"/>
      </w:tblPr>
      <w:tblGrid>
        <w:gridCol w:w="1065"/>
        <w:gridCol w:w="3196"/>
        <w:gridCol w:w="2804"/>
        <w:gridCol w:w="2719"/>
      </w:tblGrid>
      <w:tr w:rsidR="005C1604" w:rsidRPr="005C1604" w:rsidTr="005C1604">
        <w:trPr>
          <w:trHeight w:val="302"/>
        </w:trPr>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604" w:rsidRPr="005C1604" w:rsidRDefault="005C1604" w:rsidP="005C1604">
            <w:pPr>
              <w:spacing w:after="0" w:line="240" w:lineRule="auto"/>
              <w:jc w:val="center"/>
              <w:rPr>
                <w:rFonts w:ascii="Times New Roman" w:eastAsia="Times New Roman" w:hAnsi="Times New Roman" w:cs="Times New Roman"/>
                <w:color w:val="000000"/>
                <w:sz w:val="18"/>
                <w:szCs w:val="18"/>
                <w:lang w:eastAsia="uk-UA"/>
              </w:rPr>
            </w:pPr>
            <w:r w:rsidRPr="005C1604">
              <w:rPr>
                <w:rFonts w:ascii="Times New Roman" w:eastAsia="Times New Roman" w:hAnsi="Times New Roman" w:cs="Times New Roman"/>
                <w:color w:val="000000"/>
                <w:sz w:val="24"/>
                <w:szCs w:val="18"/>
                <w:lang w:eastAsia="uk-UA"/>
              </w:rPr>
              <w:t>рік</w:t>
            </w:r>
          </w:p>
        </w:tc>
        <w:tc>
          <w:tcPr>
            <w:tcW w:w="3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604" w:rsidRPr="005C1604" w:rsidRDefault="005C1604" w:rsidP="005C1604">
            <w:pPr>
              <w:spacing w:after="0" w:line="240" w:lineRule="auto"/>
              <w:jc w:val="center"/>
              <w:rPr>
                <w:rFonts w:ascii="Times New Roman" w:eastAsia="Times New Roman" w:hAnsi="Times New Roman" w:cs="Times New Roman"/>
                <w:color w:val="000000"/>
                <w:szCs w:val="18"/>
                <w:lang w:eastAsia="uk-UA"/>
              </w:rPr>
            </w:pPr>
            <w:r w:rsidRPr="005C1604">
              <w:rPr>
                <w:rFonts w:ascii="Times New Roman" w:eastAsia="Times New Roman" w:hAnsi="Times New Roman" w:cs="Times New Roman"/>
                <w:color w:val="000000"/>
                <w:szCs w:val="18"/>
                <w:lang w:eastAsia="uk-UA"/>
              </w:rPr>
              <w:t>Колективні засоби розміщування, усього</w:t>
            </w:r>
          </w:p>
        </w:tc>
        <w:tc>
          <w:tcPr>
            <w:tcW w:w="2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604" w:rsidRPr="005C1604" w:rsidRDefault="005C1604" w:rsidP="005C1604">
            <w:pPr>
              <w:spacing w:after="0" w:line="240" w:lineRule="auto"/>
              <w:jc w:val="center"/>
              <w:rPr>
                <w:rFonts w:ascii="Times New Roman" w:eastAsia="Times New Roman" w:hAnsi="Times New Roman" w:cs="Times New Roman"/>
                <w:color w:val="000000"/>
                <w:szCs w:val="18"/>
                <w:lang w:eastAsia="uk-UA"/>
              </w:rPr>
            </w:pPr>
            <w:r w:rsidRPr="005C1604">
              <w:rPr>
                <w:rFonts w:ascii="Times New Roman" w:eastAsia="Times New Roman" w:hAnsi="Times New Roman" w:cs="Times New Roman"/>
                <w:color w:val="000000"/>
                <w:szCs w:val="18"/>
                <w:lang w:eastAsia="uk-UA"/>
              </w:rPr>
              <w:t>Готелі та аналог</w:t>
            </w:r>
            <w:r w:rsidR="00F23C3F">
              <w:rPr>
                <w:rFonts w:ascii="Times New Roman" w:eastAsia="Times New Roman" w:hAnsi="Times New Roman" w:cs="Times New Roman"/>
                <w:color w:val="000000"/>
                <w:szCs w:val="18"/>
                <w:lang w:eastAsia="uk-UA"/>
              </w:rPr>
              <w:t>ічні засоби розміщування</w:t>
            </w:r>
          </w:p>
        </w:tc>
        <w:tc>
          <w:tcPr>
            <w:tcW w:w="2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604" w:rsidRPr="005C1604" w:rsidRDefault="005C1604" w:rsidP="005C1604">
            <w:pPr>
              <w:spacing w:after="0" w:line="240" w:lineRule="auto"/>
              <w:jc w:val="center"/>
              <w:rPr>
                <w:rFonts w:ascii="Times New Roman" w:eastAsia="Times New Roman" w:hAnsi="Times New Roman" w:cs="Times New Roman"/>
                <w:color w:val="000000"/>
                <w:szCs w:val="18"/>
                <w:lang w:eastAsia="uk-UA"/>
              </w:rPr>
            </w:pPr>
            <w:r w:rsidRPr="005C1604">
              <w:rPr>
                <w:rFonts w:ascii="Times New Roman" w:eastAsia="Times New Roman" w:hAnsi="Times New Roman" w:cs="Times New Roman"/>
                <w:color w:val="000000"/>
                <w:szCs w:val="18"/>
                <w:lang w:eastAsia="uk-UA"/>
              </w:rPr>
              <w:t>Спеціалізо</w:t>
            </w:r>
            <w:r w:rsidR="00F23C3F">
              <w:rPr>
                <w:rFonts w:ascii="Times New Roman" w:eastAsia="Times New Roman" w:hAnsi="Times New Roman" w:cs="Times New Roman"/>
                <w:color w:val="000000"/>
                <w:szCs w:val="18"/>
                <w:lang w:eastAsia="uk-UA"/>
              </w:rPr>
              <w:t>вані засоби розміщування</w:t>
            </w:r>
          </w:p>
        </w:tc>
      </w:tr>
      <w:tr w:rsidR="005C1604" w:rsidRPr="005C1604" w:rsidTr="005C1604">
        <w:trPr>
          <w:trHeight w:val="513"/>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5C1604" w:rsidRPr="005C1604" w:rsidRDefault="005C1604" w:rsidP="005C1604">
            <w:pPr>
              <w:spacing w:after="0" w:line="240" w:lineRule="auto"/>
              <w:rPr>
                <w:rFonts w:ascii="Times New Roman" w:eastAsia="Times New Roman" w:hAnsi="Times New Roman" w:cs="Times New Roman"/>
                <w:color w:val="000000"/>
                <w:sz w:val="18"/>
                <w:szCs w:val="18"/>
                <w:lang w:eastAsia="uk-UA"/>
              </w:rPr>
            </w:pPr>
          </w:p>
        </w:tc>
        <w:tc>
          <w:tcPr>
            <w:tcW w:w="3196" w:type="dxa"/>
            <w:vMerge/>
            <w:tcBorders>
              <w:top w:val="single" w:sz="4" w:space="0" w:color="auto"/>
              <w:left w:val="single" w:sz="4" w:space="0" w:color="auto"/>
              <w:bottom w:val="single" w:sz="4" w:space="0" w:color="auto"/>
              <w:right w:val="single" w:sz="4" w:space="0" w:color="auto"/>
            </w:tcBorders>
            <w:vAlign w:val="center"/>
            <w:hideMark/>
          </w:tcPr>
          <w:p w:rsidR="005C1604" w:rsidRPr="005C1604" w:rsidRDefault="005C1604" w:rsidP="005C1604">
            <w:pPr>
              <w:spacing w:after="0" w:line="240" w:lineRule="auto"/>
              <w:rPr>
                <w:rFonts w:ascii="Times New Roman" w:eastAsia="Times New Roman" w:hAnsi="Times New Roman" w:cs="Times New Roman"/>
                <w:color w:val="000000"/>
                <w:sz w:val="18"/>
                <w:szCs w:val="18"/>
                <w:lang w:eastAsia="uk-UA"/>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rsidR="005C1604" w:rsidRPr="005C1604" w:rsidRDefault="005C1604" w:rsidP="005C1604">
            <w:pPr>
              <w:spacing w:after="0" w:line="240" w:lineRule="auto"/>
              <w:rPr>
                <w:rFonts w:ascii="Times New Roman" w:eastAsia="Times New Roman" w:hAnsi="Times New Roman" w:cs="Times New Roman"/>
                <w:color w:val="000000"/>
                <w:sz w:val="18"/>
                <w:szCs w:val="18"/>
                <w:lang w:eastAsia="uk-UA"/>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rsidR="005C1604" w:rsidRPr="005C1604" w:rsidRDefault="005C1604" w:rsidP="005C1604">
            <w:pPr>
              <w:spacing w:after="0" w:line="240" w:lineRule="auto"/>
              <w:rPr>
                <w:rFonts w:ascii="Times New Roman" w:eastAsia="Times New Roman" w:hAnsi="Times New Roman" w:cs="Times New Roman"/>
                <w:color w:val="000000"/>
                <w:sz w:val="18"/>
                <w:szCs w:val="18"/>
                <w:lang w:eastAsia="uk-UA"/>
              </w:rPr>
            </w:pPr>
          </w:p>
        </w:tc>
      </w:tr>
      <w:tr w:rsidR="005C1604" w:rsidRPr="005C1604" w:rsidTr="005C1604">
        <w:trPr>
          <w:trHeight w:val="302"/>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right"/>
              <w:rPr>
                <w:rFonts w:ascii="Times New Roman" w:eastAsia="Times New Roman" w:hAnsi="Times New Roman" w:cs="Times New Roman"/>
                <w:b/>
                <w:color w:val="000000"/>
                <w:sz w:val="20"/>
                <w:szCs w:val="18"/>
                <w:lang w:eastAsia="uk-UA"/>
              </w:rPr>
            </w:pPr>
            <w:r w:rsidRPr="005C1604">
              <w:rPr>
                <w:rFonts w:ascii="Times New Roman" w:eastAsia="Times New Roman" w:hAnsi="Times New Roman" w:cs="Times New Roman"/>
                <w:b/>
                <w:color w:val="000000"/>
                <w:sz w:val="20"/>
                <w:szCs w:val="18"/>
                <w:lang w:eastAsia="uk-UA"/>
              </w:rPr>
              <w:t>2011</w:t>
            </w:r>
          </w:p>
        </w:tc>
        <w:tc>
          <w:tcPr>
            <w:tcW w:w="3196"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69306C" w:rsidP="005C1604">
            <w:pPr>
              <w:spacing w:after="0" w:line="240" w:lineRule="auto"/>
              <w:jc w:val="center"/>
              <w:rPr>
                <w:rFonts w:ascii="Times New Roman" w:eastAsia="Times New Roman" w:hAnsi="Times New Roman" w:cs="Times New Roman"/>
                <w:color w:val="000000"/>
                <w:sz w:val="20"/>
                <w:szCs w:val="18"/>
                <w:lang w:eastAsia="uk-UA"/>
              </w:rPr>
            </w:pPr>
            <w:r>
              <w:rPr>
                <w:rFonts w:ascii="Times New Roman" w:eastAsia="Times New Roman" w:hAnsi="Times New Roman" w:cs="Times New Roman"/>
                <w:color w:val="000000"/>
                <w:sz w:val="20"/>
                <w:szCs w:val="18"/>
                <w:lang w:eastAsia="uk-UA"/>
              </w:rPr>
              <w:t>6174</w:t>
            </w:r>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69306C" w:rsidP="005C1604">
            <w:pPr>
              <w:spacing w:after="0" w:line="240" w:lineRule="auto"/>
              <w:jc w:val="center"/>
              <w:rPr>
                <w:rFonts w:ascii="Times New Roman" w:eastAsia="Times New Roman" w:hAnsi="Times New Roman" w:cs="Times New Roman"/>
                <w:color w:val="000000"/>
                <w:sz w:val="20"/>
                <w:szCs w:val="18"/>
                <w:lang w:eastAsia="uk-UA"/>
              </w:rPr>
            </w:pPr>
            <w:r>
              <w:rPr>
                <w:rFonts w:ascii="Times New Roman" w:eastAsia="Times New Roman" w:hAnsi="Times New Roman" w:cs="Times New Roman"/>
                <w:color w:val="000000"/>
                <w:sz w:val="20"/>
                <w:szCs w:val="18"/>
                <w:lang w:eastAsia="uk-UA"/>
              </w:rPr>
              <w:t>3162</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69306C" w:rsidP="005C1604">
            <w:pPr>
              <w:spacing w:after="0" w:line="240" w:lineRule="auto"/>
              <w:jc w:val="center"/>
              <w:rPr>
                <w:rFonts w:ascii="Times New Roman" w:eastAsia="Times New Roman" w:hAnsi="Times New Roman" w:cs="Times New Roman"/>
                <w:color w:val="000000"/>
                <w:sz w:val="20"/>
                <w:szCs w:val="18"/>
                <w:lang w:eastAsia="uk-UA"/>
              </w:rPr>
            </w:pPr>
            <w:r>
              <w:rPr>
                <w:rFonts w:ascii="Times New Roman" w:eastAsia="Times New Roman" w:hAnsi="Times New Roman" w:cs="Times New Roman"/>
                <w:color w:val="000000"/>
                <w:sz w:val="20"/>
                <w:szCs w:val="18"/>
                <w:lang w:eastAsia="uk-UA"/>
              </w:rPr>
              <w:t>3012</w:t>
            </w:r>
          </w:p>
        </w:tc>
      </w:tr>
      <w:tr w:rsidR="005C1604" w:rsidRPr="005C1604" w:rsidTr="005C1604">
        <w:trPr>
          <w:trHeight w:val="302"/>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right"/>
              <w:rPr>
                <w:rFonts w:ascii="Times New Roman" w:eastAsia="Times New Roman" w:hAnsi="Times New Roman" w:cs="Times New Roman"/>
                <w:b/>
                <w:color w:val="000000"/>
                <w:sz w:val="20"/>
                <w:szCs w:val="18"/>
                <w:lang w:eastAsia="uk-UA"/>
              </w:rPr>
            </w:pPr>
            <w:r w:rsidRPr="005C1604">
              <w:rPr>
                <w:rFonts w:ascii="Times New Roman" w:eastAsia="Times New Roman" w:hAnsi="Times New Roman" w:cs="Times New Roman"/>
                <w:b/>
                <w:color w:val="000000"/>
                <w:sz w:val="20"/>
                <w:szCs w:val="18"/>
                <w:lang w:eastAsia="uk-UA"/>
              </w:rPr>
              <w:t>2012</w:t>
            </w:r>
          </w:p>
        </w:tc>
        <w:tc>
          <w:tcPr>
            <w:tcW w:w="3196"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69306C" w:rsidP="005C1604">
            <w:pPr>
              <w:spacing w:after="0" w:line="240" w:lineRule="auto"/>
              <w:jc w:val="center"/>
              <w:rPr>
                <w:rFonts w:ascii="Times New Roman" w:eastAsia="Times New Roman" w:hAnsi="Times New Roman" w:cs="Times New Roman"/>
                <w:color w:val="000000"/>
                <w:sz w:val="20"/>
                <w:szCs w:val="18"/>
                <w:lang w:eastAsia="uk-UA"/>
              </w:rPr>
            </w:pPr>
            <w:r>
              <w:rPr>
                <w:rFonts w:ascii="Times New Roman" w:eastAsia="Times New Roman" w:hAnsi="Times New Roman" w:cs="Times New Roman"/>
                <w:color w:val="000000"/>
                <w:sz w:val="20"/>
                <w:szCs w:val="18"/>
                <w:lang w:eastAsia="uk-UA"/>
              </w:rPr>
              <w:t>6041</w:t>
            </w:r>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69306C" w:rsidP="005C1604">
            <w:pPr>
              <w:spacing w:after="0" w:line="240" w:lineRule="auto"/>
              <w:jc w:val="center"/>
              <w:rPr>
                <w:rFonts w:ascii="Times New Roman" w:eastAsia="Times New Roman" w:hAnsi="Times New Roman" w:cs="Times New Roman"/>
                <w:color w:val="000000"/>
                <w:sz w:val="20"/>
                <w:szCs w:val="18"/>
                <w:lang w:eastAsia="uk-UA"/>
              </w:rPr>
            </w:pPr>
            <w:r>
              <w:rPr>
                <w:rFonts w:ascii="Times New Roman" w:eastAsia="Times New Roman" w:hAnsi="Times New Roman" w:cs="Times New Roman"/>
                <w:color w:val="000000"/>
                <w:sz w:val="20"/>
                <w:szCs w:val="18"/>
                <w:lang w:eastAsia="uk-UA"/>
              </w:rPr>
              <w:t>3144</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69306C" w:rsidP="005C1604">
            <w:pPr>
              <w:spacing w:after="0" w:line="240" w:lineRule="auto"/>
              <w:jc w:val="center"/>
              <w:rPr>
                <w:rFonts w:ascii="Times New Roman" w:eastAsia="Times New Roman" w:hAnsi="Times New Roman" w:cs="Times New Roman"/>
                <w:color w:val="000000"/>
                <w:sz w:val="20"/>
                <w:szCs w:val="18"/>
                <w:lang w:eastAsia="uk-UA"/>
              </w:rPr>
            </w:pPr>
            <w:r>
              <w:rPr>
                <w:rFonts w:ascii="Times New Roman" w:eastAsia="Times New Roman" w:hAnsi="Times New Roman" w:cs="Times New Roman"/>
                <w:color w:val="000000"/>
                <w:sz w:val="20"/>
                <w:szCs w:val="18"/>
                <w:lang w:eastAsia="uk-UA"/>
              </w:rPr>
              <w:t>2897</w:t>
            </w:r>
          </w:p>
        </w:tc>
      </w:tr>
      <w:tr w:rsidR="005C1604" w:rsidRPr="005C1604" w:rsidTr="005C1604">
        <w:trPr>
          <w:trHeight w:val="302"/>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right"/>
              <w:rPr>
                <w:rFonts w:ascii="Times New Roman" w:eastAsia="Times New Roman" w:hAnsi="Times New Roman" w:cs="Times New Roman"/>
                <w:b/>
                <w:color w:val="000000"/>
                <w:sz w:val="20"/>
                <w:szCs w:val="18"/>
                <w:lang w:eastAsia="uk-UA"/>
              </w:rPr>
            </w:pPr>
            <w:r w:rsidRPr="005C1604">
              <w:rPr>
                <w:rFonts w:ascii="Times New Roman" w:eastAsia="Times New Roman" w:hAnsi="Times New Roman" w:cs="Times New Roman"/>
                <w:b/>
                <w:color w:val="000000"/>
                <w:sz w:val="20"/>
                <w:szCs w:val="18"/>
                <w:lang w:eastAsia="uk-UA"/>
              </w:rPr>
              <w:t>2013</w:t>
            </w:r>
          </w:p>
        </w:tc>
        <w:tc>
          <w:tcPr>
            <w:tcW w:w="3196"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F51D73" w:rsidP="005C1604">
            <w:pPr>
              <w:spacing w:after="0" w:line="240" w:lineRule="auto"/>
              <w:jc w:val="center"/>
              <w:rPr>
                <w:rFonts w:ascii="Times New Roman" w:eastAsia="Times New Roman" w:hAnsi="Times New Roman" w:cs="Times New Roman"/>
                <w:color w:val="000000"/>
                <w:sz w:val="20"/>
                <w:szCs w:val="18"/>
                <w:lang w:eastAsia="uk-UA"/>
              </w:rPr>
            </w:pPr>
            <w:r>
              <w:rPr>
                <w:rFonts w:ascii="Times New Roman" w:eastAsia="Times New Roman" w:hAnsi="Times New Roman" w:cs="Times New Roman"/>
                <w:color w:val="000000"/>
                <w:sz w:val="20"/>
                <w:szCs w:val="18"/>
                <w:lang w:eastAsia="uk-UA"/>
              </w:rPr>
              <w:t>6411</w:t>
            </w:r>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69306C" w:rsidP="005C1604">
            <w:pPr>
              <w:spacing w:after="0" w:line="240" w:lineRule="auto"/>
              <w:jc w:val="center"/>
              <w:rPr>
                <w:rFonts w:ascii="Times New Roman" w:eastAsia="Times New Roman" w:hAnsi="Times New Roman" w:cs="Times New Roman"/>
                <w:color w:val="000000"/>
                <w:sz w:val="20"/>
                <w:szCs w:val="18"/>
                <w:lang w:eastAsia="uk-UA"/>
              </w:rPr>
            </w:pPr>
            <w:r>
              <w:rPr>
                <w:rFonts w:ascii="Times New Roman" w:eastAsia="Times New Roman" w:hAnsi="Times New Roman" w:cs="Times New Roman"/>
                <w:color w:val="000000"/>
                <w:sz w:val="20"/>
                <w:szCs w:val="18"/>
                <w:lang w:eastAsia="uk-UA"/>
              </w:rPr>
              <w:t>3582</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69306C" w:rsidP="005C1604">
            <w:pPr>
              <w:spacing w:after="0" w:line="240" w:lineRule="auto"/>
              <w:jc w:val="center"/>
              <w:rPr>
                <w:rFonts w:ascii="Times New Roman" w:eastAsia="Times New Roman" w:hAnsi="Times New Roman" w:cs="Times New Roman"/>
                <w:color w:val="000000"/>
                <w:sz w:val="20"/>
                <w:szCs w:val="18"/>
                <w:lang w:eastAsia="uk-UA"/>
              </w:rPr>
            </w:pPr>
            <w:r>
              <w:rPr>
                <w:rFonts w:ascii="Times New Roman" w:eastAsia="Times New Roman" w:hAnsi="Times New Roman" w:cs="Times New Roman"/>
                <w:color w:val="000000"/>
                <w:sz w:val="20"/>
                <w:szCs w:val="18"/>
                <w:lang w:eastAsia="uk-UA"/>
              </w:rPr>
              <w:t>2829</w:t>
            </w:r>
          </w:p>
        </w:tc>
      </w:tr>
      <w:tr w:rsidR="005C1604" w:rsidRPr="005C1604" w:rsidTr="005C1604">
        <w:trPr>
          <w:trHeight w:val="302"/>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right"/>
              <w:rPr>
                <w:rFonts w:ascii="Times New Roman" w:eastAsia="Times New Roman" w:hAnsi="Times New Roman" w:cs="Times New Roman"/>
                <w:b/>
                <w:color w:val="000000"/>
                <w:sz w:val="20"/>
                <w:szCs w:val="18"/>
                <w:lang w:eastAsia="uk-UA"/>
              </w:rPr>
            </w:pPr>
            <w:r w:rsidRPr="005C1604">
              <w:rPr>
                <w:rFonts w:ascii="Times New Roman" w:eastAsia="Times New Roman" w:hAnsi="Times New Roman" w:cs="Times New Roman"/>
                <w:b/>
                <w:color w:val="000000"/>
                <w:sz w:val="20"/>
                <w:szCs w:val="18"/>
                <w:lang w:eastAsia="uk-UA"/>
              </w:rPr>
              <w:t>2014</w:t>
            </w:r>
          </w:p>
        </w:tc>
        <w:tc>
          <w:tcPr>
            <w:tcW w:w="3196"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4572</w:t>
            </w:r>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2644</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1928</w:t>
            </w:r>
          </w:p>
        </w:tc>
      </w:tr>
      <w:tr w:rsidR="005C1604" w:rsidRPr="005C1604" w:rsidTr="005C1604">
        <w:trPr>
          <w:trHeight w:val="302"/>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right"/>
              <w:rPr>
                <w:rFonts w:ascii="Times New Roman" w:eastAsia="Times New Roman" w:hAnsi="Times New Roman" w:cs="Times New Roman"/>
                <w:b/>
                <w:color w:val="000000"/>
                <w:sz w:val="20"/>
                <w:szCs w:val="18"/>
                <w:lang w:eastAsia="uk-UA"/>
              </w:rPr>
            </w:pPr>
            <w:r w:rsidRPr="005C1604">
              <w:rPr>
                <w:rFonts w:ascii="Times New Roman" w:eastAsia="Times New Roman" w:hAnsi="Times New Roman" w:cs="Times New Roman"/>
                <w:b/>
                <w:color w:val="000000"/>
                <w:sz w:val="20"/>
                <w:szCs w:val="18"/>
                <w:lang w:eastAsia="uk-UA"/>
              </w:rPr>
              <w:t>2015</w:t>
            </w:r>
          </w:p>
        </w:tc>
        <w:tc>
          <w:tcPr>
            <w:tcW w:w="3196"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4341</w:t>
            </w:r>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2478</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1863</w:t>
            </w:r>
          </w:p>
        </w:tc>
      </w:tr>
      <w:tr w:rsidR="005C1604" w:rsidRPr="005C1604" w:rsidTr="005C1604">
        <w:trPr>
          <w:trHeight w:val="302"/>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right"/>
              <w:rPr>
                <w:rFonts w:ascii="Times New Roman" w:eastAsia="Times New Roman" w:hAnsi="Times New Roman" w:cs="Times New Roman"/>
                <w:b/>
                <w:color w:val="000000"/>
                <w:sz w:val="20"/>
                <w:szCs w:val="18"/>
                <w:lang w:eastAsia="uk-UA"/>
              </w:rPr>
            </w:pPr>
            <w:r w:rsidRPr="005C1604">
              <w:rPr>
                <w:rFonts w:ascii="Times New Roman" w:eastAsia="Times New Roman" w:hAnsi="Times New Roman" w:cs="Times New Roman"/>
                <w:b/>
                <w:color w:val="000000"/>
                <w:sz w:val="20"/>
                <w:szCs w:val="18"/>
                <w:lang w:eastAsia="uk-UA"/>
              </w:rPr>
              <w:t>2016</w:t>
            </w:r>
          </w:p>
        </w:tc>
        <w:tc>
          <w:tcPr>
            <w:tcW w:w="3196"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4256</w:t>
            </w:r>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2534</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1722</w:t>
            </w:r>
          </w:p>
        </w:tc>
      </w:tr>
      <w:tr w:rsidR="005C1604" w:rsidRPr="005C1604" w:rsidTr="005C1604">
        <w:trPr>
          <w:trHeight w:val="302"/>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right"/>
              <w:rPr>
                <w:rFonts w:ascii="Times New Roman" w:eastAsia="Times New Roman" w:hAnsi="Times New Roman" w:cs="Times New Roman"/>
                <w:b/>
                <w:color w:val="000000"/>
                <w:sz w:val="20"/>
                <w:szCs w:val="18"/>
                <w:lang w:eastAsia="uk-UA"/>
              </w:rPr>
            </w:pPr>
            <w:r w:rsidRPr="005C1604">
              <w:rPr>
                <w:rFonts w:ascii="Times New Roman" w:eastAsia="Times New Roman" w:hAnsi="Times New Roman" w:cs="Times New Roman"/>
                <w:b/>
                <w:color w:val="000000"/>
                <w:sz w:val="20"/>
                <w:szCs w:val="18"/>
                <w:lang w:eastAsia="uk-UA"/>
              </w:rPr>
              <w:t>2017</w:t>
            </w:r>
          </w:p>
        </w:tc>
        <w:tc>
          <w:tcPr>
            <w:tcW w:w="3196"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4115</w:t>
            </w:r>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2474</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1641</w:t>
            </w:r>
          </w:p>
        </w:tc>
      </w:tr>
      <w:tr w:rsidR="005C1604" w:rsidRPr="005C1604" w:rsidTr="005C1604">
        <w:trPr>
          <w:trHeight w:val="302"/>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right"/>
              <w:rPr>
                <w:rFonts w:ascii="Times New Roman" w:eastAsia="Times New Roman" w:hAnsi="Times New Roman" w:cs="Times New Roman"/>
                <w:b/>
                <w:color w:val="000000"/>
                <w:sz w:val="20"/>
                <w:szCs w:val="18"/>
                <w:lang w:eastAsia="uk-UA"/>
              </w:rPr>
            </w:pPr>
            <w:r w:rsidRPr="005C1604">
              <w:rPr>
                <w:rFonts w:ascii="Times New Roman" w:eastAsia="Times New Roman" w:hAnsi="Times New Roman" w:cs="Times New Roman"/>
                <w:b/>
                <w:color w:val="000000"/>
                <w:sz w:val="20"/>
                <w:szCs w:val="18"/>
                <w:lang w:eastAsia="uk-UA"/>
              </w:rPr>
              <w:t>2018</w:t>
            </w:r>
          </w:p>
        </w:tc>
        <w:tc>
          <w:tcPr>
            <w:tcW w:w="3196"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4719</w:t>
            </w:r>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2777</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1942</w:t>
            </w:r>
          </w:p>
        </w:tc>
      </w:tr>
      <w:tr w:rsidR="005C1604" w:rsidRPr="005C1604" w:rsidTr="005C1604">
        <w:trPr>
          <w:trHeight w:val="302"/>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right"/>
              <w:rPr>
                <w:rFonts w:ascii="Times New Roman" w:eastAsia="Times New Roman" w:hAnsi="Times New Roman" w:cs="Times New Roman"/>
                <w:b/>
                <w:color w:val="000000"/>
                <w:sz w:val="20"/>
                <w:szCs w:val="18"/>
                <w:lang w:eastAsia="uk-UA"/>
              </w:rPr>
            </w:pPr>
            <w:r w:rsidRPr="005C1604">
              <w:rPr>
                <w:rFonts w:ascii="Times New Roman" w:eastAsia="Times New Roman" w:hAnsi="Times New Roman" w:cs="Times New Roman"/>
                <w:b/>
                <w:color w:val="000000"/>
                <w:sz w:val="20"/>
                <w:szCs w:val="18"/>
                <w:lang w:eastAsia="uk-UA"/>
              </w:rPr>
              <w:t>2019</w:t>
            </w:r>
          </w:p>
        </w:tc>
        <w:tc>
          <w:tcPr>
            <w:tcW w:w="3196"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1626</w:t>
            </w:r>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792</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5C1604" w:rsidRPr="005C1604" w:rsidRDefault="005C1604" w:rsidP="005C1604">
            <w:pPr>
              <w:spacing w:after="0" w:line="240" w:lineRule="auto"/>
              <w:jc w:val="center"/>
              <w:rPr>
                <w:rFonts w:ascii="Times New Roman" w:eastAsia="Times New Roman" w:hAnsi="Times New Roman" w:cs="Times New Roman"/>
                <w:color w:val="000000"/>
                <w:sz w:val="20"/>
                <w:szCs w:val="18"/>
                <w:lang w:eastAsia="uk-UA"/>
              </w:rPr>
            </w:pPr>
            <w:r w:rsidRPr="005C1604">
              <w:rPr>
                <w:rFonts w:ascii="Times New Roman" w:eastAsia="Times New Roman" w:hAnsi="Times New Roman" w:cs="Times New Roman"/>
                <w:color w:val="000000"/>
                <w:sz w:val="20"/>
                <w:szCs w:val="18"/>
                <w:lang w:eastAsia="uk-UA"/>
              </w:rPr>
              <w:t>834</w:t>
            </w:r>
          </w:p>
        </w:tc>
      </w:tr>
    </w:tbl>
    <w:p w:rsidR="00003CFC" w:rsidRDefault="00573BDF" w:rsidP="00D5348D">
      <w:pPr>
        <w:spacing w:after="0" w:line="360" w:lineRule="auto"/>
        <w:contextualSpacing/>
        <w:jc w:val="both"/>
        <w:rPr>
          <w:rFonts w:ascii="Times New Roman" w:hAnsi="Times New Roman" w:cs="Times New Roman"/>
          <w:sz w:val="20"/>
          <w:szCs w:val="28"/>
          <w:lang w:val="ru-RU"/>
        </w:rPr>
      </w:pPr>
      <w:r>
        <w:rPr>
          <w:rFonts w:ascii="Times New Roman" w:hAnsi="Times New Roman" w:cs="Times New Roman"/>
          <w:sz w:val="20"/>
          <w:szCs w:val="28"/>
        </w:rPr>
        <w:t xml:space="preserve">Джерело: побудовано автором за даними </w:t>
      </w:r>
      <w:r>
        <w:rPr>
          <w:rFonts w:ascii="Times New Roman" w:hAnsi="Times New Roman" w:cs="Times New Roman"/>
          <w:sz w:val="20"/>
          <w:szCs w:val="28"/>
          <w:lang w:val="ru-RU"/>
        </w:rPr>
        <w:t>[</w:t>
      </w:r>
      <w:r w:rsidR="00F85828">
        <w:rPr>
          <w:rFonts w:ascii="Times New Roman" w:hAnsi="Times New Roman" w:cs="Times New Roman"/>
          <w:sz w:val="20"/>
          <w:szCs w:val="28"/>
          <w:lang w:val="ru-RU"/>
        </w:rPr>
        <w:fldChar w:fldCharType="begin"/>
      </w:r>
      <w:r w:rsidR="00F85828">
        <w:rPr>
          <w:rFonts w:ascii="Times New Roman" w:hAnsi="Times New Roman" w:cs="Times New Roman"/>
          <w:sz w:val="20"/>
          <w:szCs w:val="28"/>
          <w:lang w:val="ru-RU"/>
        </w:rPr>
        <w:instrText xml:space="preserve"> REF _Ref72758740 \r \h </w:instrText>
      </w:r>
      <w:r w:rsidR="00F85828">
        <w:rPr>
          <w:rFonts w:ascii="Times New Roman" w:hAnsi="Times New Roman" w:cs="Times New Roman"/>
          <w:sz w:val="20"/>
          <w:szCs w:val="28"/>
          <w:lang w:val="ru-RU"/>
        </w:rPr>
      </w:r>
      <w:r w:rsidR="00F85828">
        <w:rPr>
          <w:rFonts w:ascii="Times New Roman" w:hAnsi="Times New Roman" w:cs="Times New Roman"/>
          <w:sz w:val="20"/>
          <w:szCs w:val="28"/>
          <w:lang w:val="ru-RU"/>
        </w:rPr>
        <w:fldChar w:fldCharType="separate"/>
      </w:r>
      <w:r w:rsidR="00DB10AE">
        <w:rPr>
          <w:rFonts w:ascii="Times New Roman" w:hAnsi="Times New Roman" w:cs="Times New Roman"/>
          <w:sz w:val="20"/>
          <w:szCs w:val="28"/>
          <w:lang w:val="ru-RU"/>
        </w:rPr>
        <w:t>16</w:t>
      </w:r>
      <w:r w:rsidR="00F85828">
        <w:rPr>
          <w:rFonts w:ascii="Times New Roman" w:hAnsi="Times New Roman" w:cs="Times New Roman"/>
          <w:sz w:val="20"/>
          <w:szCs w:val="28"/>
          <w:lang w:val="ru-RU"/>
        </w:rPr>
        <w:fldChar w:fldCharType="end"/>
      </w:r>
      <w:r>
        <w:rPr>
          <w:rFonts w:ascii="Times New Roman" w:hAnsi="Times New Roman" w:cs="Times New Roman"/>
          <w:sz w:val="20"/>
          <w:szCs w:val="28"/>
          <w:lang w:val="ru-RU"/>
        </w:rPr>
        <w:t>].</w:t>
      </w:r>
    </w:p>
    <w:p w:rsidR="00BA7404" w:rsidRDefault="00BA7404" w:rsidP="00BA740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ru-RU"/>
        </w:rPr>
        <w:t xml:space="preserve">В основному, класичним типом </w:t>
      </w:r>
      <w:r>
        <w:rPr>
          <w:rFonts w:ascii="Times New Roman" w:hAnsi="Times New Roman" w:cs="Times New Roman"/>
          <w:sz w:val="28"/>
          <w:szCs w:val="28"/>
        </w:rPr>
        <w:t xml:space="preserve">підприємства розміщення </w:t>
      </w:r>
      <w:r w:rsidR="00191289">
        <w:rPr>
          <w:rFonts w:ascii="Times New Roman" w:hAnsi="Times New Roman" w:cs="Times New Roman"/>
          <w:sz w:val="28"/>
          <w:szCs w:val="28"/>
        </w:rPr>
        <w:t>туристів вважається готель. Класифікація готельних підприємств за рівнем комфорту відіграє велику роль у вирішенні питань, стосовно управління якістю готельних послуг.</w:t>
      </w:r>
      <w:r w:rsidR="00C03440">
        <w:rPr>
          <w:rFonts w:ascii="Times New Roman" w:hAnsi="Times New Roman" w:cs="Times New Roman"/>
          <w:sz w:val="28"/>
          <w:szCs w:val="28"/>
        </w:rPr>
        <w:t xml:space="preserve"> Рівень комфорту – це комплексний критерій, складовими якого є певні параметри:</w:t>
      </w:r>
    </w:p>
    <w:p w:rsidR="00C03440" w:rsidRDefault="00C03440" w:rsidP="00C03440">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стан номерного фонду: площа номерів (м</w:t>
      </w:r>
      <w:r>
        <w:rPr>
          <w:rFonts w:ascii="Times New Roman" w:hAnsi="Times New Roman" w:cs="Times New Roman"/>
          <w:sz w:val="28"/>
          <w:szCs w:val="28"/>
          <w:vertAlign w:val="superscript"/>
        </w:rPr>
        <w:t>2</w:t>
      </w:r>
      <w:r>
        <w:rPr>
          <w:rFonts w:ascii="Times New Roman" w:hAnsi="Times New Roman" w:cs="Times New Roman"/>
          <w:sz w:val="28"/>
          <w:szCs w:val="28"/>
        </w:rPr>
        <w:t>), частка одномісних (однокімнатних), багатокімнатних номерів, номерів-апартаментів, наявність комунальних зручностей тощо;</w:t>
      </w:r>
    </w:p>
    <w:p w:rsidR="00C03440" w:rsidRDefault="00C03440" w:rsidP="00C03440">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стан меблів, інвентаря, предметів санітарно-гігієнічного призначення;</w:t>
      </w:r>
    </w:p>
    <w:p w:rsidR="00C03440" w:rsidRDefault="00C03440" w:rsidP="00C03440">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наявність і стан підприємств харчування: кафе, ресторани, бари;</w:t>
      </w:r>
    </w:p>
    <w:p w:rsidR="00C03440" w:rsidRDefault="00C03440" w:rsidP="00C03440">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стан будинку, під’їзних колій, облаштованість прилягаючої до готелю території;</w:t>
      </w:r>
    </w:p>
    <w:p w:rsidR="00C03440" w:rsidRDefault="00C03440" w:rsidP="00C03440">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інформаційне забезпечення і технічне оснащення, в тому числі наявність телефонного та супутникового зв’язку, телевізорів, міні-холодильників, міні-сейфів;</w:t>
      </w:r>
    </w:p>
    <w:p w:rsidR="00C03440" w:rsidRDefault="00C03440" w:rsidP="00C03440">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забезпечення </w:t>
      </w:r>
      <w:r w:rsidR="006F6514">
        <w:rPr>
          <w:rFonts w:ascii="Times New Roman" w:hAnsi="Times New Roman" w:cs="Times New Roman"/>
          <w:sz w:val="28"/>
          <w:szCs w:val="28"/>
        </w:rPr>
        <w:t>надання ряду додаткових послуг.</w:t>
      </w:r>
      <w:r>
        <w:rPr>
          <w:rFonts w:ascii="Times New Roman" w:hAnsi="Times New Roman" w:cs="Times New Roman"/>
          <w:sz w:val="28"/>
          <w:szCs w:val="28"/>
        </w:rPr>
        <w:t xml:space="preserve"> </w:t>
      </w:r>
    </w:p>
    <w:p w:rsidR="00405B58" w:rsidRDefault="00405B58" w:rsidP="00405B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Установлення рівня комфорту в даний час лежить в основі більше ніж тридцяти систем кваліфікації, найбільш розповсюдженими з яких є:</w:t>
      </w:r>
    </w:p>
    <w:p w:rsidR="00405B58" w:rsidRDefault="00405B58" w:rsidP="00405B58">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європейська, або як часто називана, система «зірок», що ґрунтується на Французькій національній системі класифікації, в основі якої лежить розподіл готелів на категорії від однієї до п’яти зірок</w:t>
      </w:r>
      <w:r w:rsidR="00175D1D">
        <w:rPr>
          <w:rFonts w:ascii="Times New Roman" w:hAnsi="Times New Roman" w:cs="Times New Roman"/>
          <w:sz w:val="28"/>
          <w:szCs w:val="28"/>
        </w:rPr>
        <w:t>. Ця система застосовується в Україні, Франції, Австрії та ряді інших країн;</w:t>
      </w:r>
    </w:p>
    <w:p w:rsidR="00175D1D" w:rsidRDefault="00175D1D" w:rsidP="00405B58">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букв (А, В, С, </w:t>
      </w:r>
      <w:r>
        <w:rPr>
          <w:rFonts w:ascii="Times New Roman" w:hAnsi="Times New Roman" w:cs="Times New Roman"/>
          <w:sz w:val="28"/>
          <w:szCs w:val="28"/>
          <w:lang w:val="en-US"/>
        </w:rPr>
        <w:t>D</w:t>
      </w:r>
      <w:r>
        <w:rPr>
          <w:rFonts w:ascii="Times New Roman" w:hAnsi="Times New Roman" w:cs="Times New Roman"/>
          <w:sz w:val="28"/>
          <w:szCs w:val="28"/>
          <w:lang w:val="ru-RU"/>
        </w:rPr>
        <w:t>), що використову</w:t>
      </w:r>
      <w:r>
        <w:rPr>
          <w:rFonts w:ascii="Times New Roman" w:hAnsi="Times New Roman" w:cs="Times New Roman"/>
          <w:sz w:val="28"/>
          <w:szCs w:val="28"/>
        </w:rPr>
        <w:t>ється у Греції;</w:t>
      </w:r>
    </w:p>
    <w:p w:rsidR="00175D1D" w:rsidRDefault="00175D1D" w:rsidP="00405B58">
      <w:pPr>
        <w:pStyle w:val="aa"/>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система «корон», що застосовується у Великій Британії;</w:t>
      </w:r>
    </w:p>
    <w:p w:rsidR="006D6B37" w:rsidRDefault="006D6B37" w:rsidP="006D6B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Україні існує така класифікація готелів, відповідно до якої всі готелі поділяються на п‘ять категорій із присвоєнням їм від однієї до п’яти зірок, мотелі – на чотири категорії з присвоєнням від однієї до чотирьох зірок.</w:t>
      </w:r>
    </w:p>
    <w:p w:rsidR="004456ED" w:rsidRDefault="004456ED" w:rsidP="006D6B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Стандартом, що встановлює класифікацію готелів та аналогічних засобів розміщування незалежно від форм власності та відомчої належності в Україні є ДСТУ 4269:2003 «Послуги туристичні. Класифікація готелів»</w:t>
      </w:r>
      <w:r w:rsidR="00F15C22" w:rsidRPr="00974DB5">
        <w:rPr>
          <w:rFonts w:ascii="Times New Roman" w:hAnsi="Times New Roman" w:cs="Times New Roman"/>
          <w:sz w:val="28"/>
          <w:szCs w:val="28"/>
          <w:lang w:val="ru-RU"/>
        </w:rPr>
        <w:t>[</w:t>
      </w:r>
      <w:r w:rsidR="00F85828">
        <w:rPr>
          <w:rFonts w:ascii="Times New Roman" w:hAnsi="Times New Roman" w:cs="Times New Roman"/>
          <w:sz w:val="28"/>
          <w:szCs w:val="28"/>
          <w:lang w:val="en-US"/>
        </w:rPr>
        <w:fldChar w:fldCharType="begin"/>
      </w:r>
      <w:r w:rsidR="00F85828" w:rsidRPr="00974DB5">
        <w:rPr>
          <w:rFonts w:ascii="Times New Roman" w:hAnsi="Times New Roman" w:cs="Times New Roman"/>
          <w:sz w:val="28"/>
          <w:szCs w:val="28"/>
          <w:lang w:val="ru-RU"/>
        </w:rPr>
        <w:instrText xml:space="preserve"> </w:instrText>
      </w:r>
      <w:r w:rsidR="00F85828">
        <w:rPr>
          <w:rFonts w:ascii="Times New Roman" w:hAnsi="Times New Roman" w:cs="Times New Roman"/>
          <w:sz w:val="28"/>
          <w:szCs w:val="28"/>
          <w:lang w:val="en-US"/>
        </w:rPr>
        <w:instrText>REF</w:instrText>
      </w:r>
      <w:r w:rsidR="00F85828" w:rsidRPr="00974DB5">
        <w:rPr>
          <w:rFonts w:ascii="Times New Roman" w:hAnsi="Times New Roman" w:cs="Times New Roman"/>
          <w:sz w:val="28"/>
          <w:szCs w:val="28"/>
          <w:lang w:val="ru-RU"/>
        </w:rPr>
        <w:instrText xml:space="preserve"> _</w:instrText>
      </w:r>
      <w:r w:rsidR="00F85828">
        <w:rPr>
          <w:rFonts w:ascii="Times New Roman" w:hAnsi="Times New Roman" w:cs="Times New Roman"/>
          <w:sz w:val="28"/>
          <w:szCs w:val="28"/>
          <w:lang w:val="en-US"/>
        </w:rPr>
        <w:instrText>Ref</w:instrText>
      </w:r>
      <w:r w:rsidR="00F85828" w:rsidRPr="00974DB5">
        <w:rPr>
          <w:rFonts w:ascii="Times New Roman" w:hAnsi="Times New Roman" w:cs="Times New Roman"/>
          <w:sz w:val="28"/>
          <w:szCs w:val="28"/>
          <w:lang w:val="ru-RU"/>
        </w:rPr>
        <w:instrText>72772528 \</w:instrText>
      </w:r>
      <w:r w:rsidR="00F85828">
        <w:rPr>
          <w:rFonts w:ascii="Times New Roman" w:hAnsi="Times New Roman" w:cs="Times New Roman"/>
          <w:sz w:val="28"/>
          <w:szCs w:val="28"/>
          <w:lang w:val="en-US"/>
        </w:rPr>
        <w:instrText>r</w:instrText>
      </w:r>
      <w:r w:rsidR="00F85828" w:rsidRPr="00974DB5">
        <w:rPr>
          <w:rFonts w:ascii="Times New Roman" w:hAnsi="Times New Roman" w:cs="Times New Roman"/>
          <w:sz w:val="28"/>
          <w:szCs w:val="28"/>
          <w:lang w:val="ru-RU"/>
        </w:rPr>
        <w:instrText xml:space="preserve"> \</w:instrText>
      </w:r>
      <w:r w:rsidR="00F85828">
        <w:rPr>
          <w:rFonts w:ascii="Times New Roman" w:hAnsi="Times New Roman" w:cs="Times New Roman"/>
          <w:sz w:val="28"/>
          <w:szCs w:val="28"/>
          <w:lang w:val="en-US"/>
        </w:rPr>
        <w:instrText>h</w:instrText>
      </w:r>
      <w:r w:rsidR="00F85828" w:rsidRPr="00974DB5">
        <w:rPr>
          <w:rFonts w:ascii="Times New Roman" w:hAnsi="Times New Roman" w:cs="Times New Roman"/>
          <w:sz w:val="28"/>
          <w:szCs w:val="28"/>
          <w:lang w:val="ru-RU"/>
        </w:rPr>
        <w:instrText xml:space="preserve"> </w:instrText>
      </w:r>
      <w:r w:rsidR="00F85828">
        <w:rPr>
          <w:rFonts w:ascii="Times New Roman" w:hAnsi="Times New Roman" w:cs="Times New Roman"/>
          <w:sz w:val="28"/>
          <w:szCs w:val="28"/>
          <w:lang w:val="en-US"/>
        </w:rPr>
      </w:r>
      <w:r w:rsidR="00F85828">
        <w:rPr>
          <w:rFonts w:ascii="Times New Roman" w:hAnsi="Times New Roman" w:cs="Times New Roman"/>
          <w:sz w:val="28"/>
          <w:szCs w:val="28"/>
          <w:lang w:val="en-US"/>
        </w:rPr>
        <w:fldChar w:fldCharType="separate"/>
      </w:r>
      <w:r w:rsidR="00DB10AE" w:rsidRPr="00643BC8">
        <w:rPr>
          <w:rFonts w:ascii="Times New Roman" w:hAnsi="Times New Roman" w:cs="Times New Roman"/>
          <w:sz w:val="28"/>
          <w:szCs w:val="28"/>
          <w:lang w:val="ru-RU"/>
        </w:rPr>
        <w:t>18</w:t>
      </w:r>
      <w:r w:rsidR="00F85828">
        <w:rPr>
          <w:rFonts w:ascii="Times New Roman" w:hAnsi="Times New Roman" w:cs="Times New Roman"/>
          <w:sz w:val="28"/>
          <w:szCs w:val="28"/>
          <w:lang w:val="en-US"/>
        </w:rPr>
        <w:fldChar w:fldCharType="end"/>
      </w:r>
      <w:r w:rsidR="00F15C22" w:rsidRPr="00974DB5">
        <w:rPr>
          <w:rFonts w:ascii="Times New Roman" w:hAnsi="Times New Roman" w:cs="Times New Roman"/>
          <w:sz w:val="28"/>
          <w:szCs w:val="28"/>
          <w:lang w:val="ru-RU"/>
        </w:rPr>
        <w:t>]</w:t>
      </w:r>
      <w:r>
        <w:rPr>
          <w:rFonts w:ascii="Times New Roman" w:hAnsi="Times New Roman" w:cs="Times New Roman"/>
          <w:sz w:val="28"/>
          <w:szCs w:val="28"/>
        </w:rPr>
        <w:t xml:space="preserve">. </w:t>
      </w:r>
    </w:p>
    <w:p w:rsidR="004456ED" w:rsidRDefault="004456ED" w:rsidP="006D6B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згідно до інформації Державного агентства розвитку туризму, станом на 15 березня 2020 року в Україні діє 197 готелів з підтвердженим рейтингом. В додаток, з 16 березня почала свою роботу Комісія з категоризації готелів та закладів розміщення при Державному агентстві розвитку  туризму</w:t>
      </w:r>
      <w:r w:rsidR="00435D05">
        <w:rPr>
          <w:rFonts w:ascii="Times New Roman" w:hAnsi="Times New Roman" w:cs="Times New Roman"/>
          <w:sz w:val="28"/>
          <w:szCs w:val="28"/>
        </w:rPr>
        <w:t xml:space="preserve">. </w:t>
      </w:r>
    </w:p>
    <w:p w:rsidR="00435D05" w:rsidRDefault="00435D05" w:rsidP="00435D05">
      <w:pPr>
        <w:spacing w:after="0" w:line="360" w:lineRule="auto"/>
        <w:ind w:firstLine="709"/>
        <w:jc w:val="center"/>
        <w:rPr>
          <w:rFonts w:ascii="Times New Roman" w:hAnsi="Times New Roman" w:cs="Times New Roman"/>
          <w:sz w:val="28"/>
          <w:szCs w:val="28"/>
        </w:rPr>
      </w:pPr>
      <w:r w:rsidRPr="00435D05">
        <w:rPr>
          <w:rFonts w:ascii="Times New Roman" w:hAnsi="Times New Roman" w:cs="Times New Roman"/>
          <w:noProof/>
          <w:sz w:val="28"/>
          <w:szCs w:val="28"/>
          <w:lang w:eastAsia="uk-UA"/>
        </w:rPr>
        <w:drawing>
          <wp:inline distT="0" distB="0" distL="0" distR="0" wp14:anchorId="6A2C557C" wp14:editId="363D4360">
            <wp:extent cx="5729605" cy="2674607"/>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6229"/>
                    <a:stretch/>
                  </pic:blipFill>
                  <pic:spPr bwMode="auto">
                    <a:xfrm>
                      <a:off x="0" y="0"/>
                      <a:ext cx="5791340" cy="2703425"/>
                    </a:xfrm>
                    <a:prstGeom prst="rect">
                      <a:avLst/>
                    </a:prstGeom>
                    <a:ln>
                      <a:noFill/>
                    </a:ln>
                    <a:extLst>
                      <a:ext uri="{53640926-AAD7-44D8-BBD7-CCE9431645EC}">
                        <a14:shadowObscured xmlns:a14="http://schemas.microsoft.com/office/drawing/2010/main"/>
                      </a:ext>
                    </a:extLst>
                  </pic:spPr>
                </pic:pic>
              </a:graphicData>
            </a:graphic>
          </wp:inline>
        </w:drawing>
      </w:r>
    </w:p>
    <w:p w:rsidR="00435D05" w:rsidRPr="009D5A6A" w:rsidRDefault="008F2EAA" w:rsidP="00435D0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D5348D">
        <w:rPr>
          <w:rFonts w:ascii="Times New Roman" w:hAnsi="Times New Roman" w:cs="Times New Roman"/>
          <w:sz w:val="28"/>
          <w:szCs w:val="28"/>
        </w:rPr>
        <w:t>2.</w:t>
      </w:r>
      <w:r>
        <w:rPr>
          <w:rFonts w:ascii="Times New Roman" w:hAnsi="Times New Roman" w:cs="Times New Roman"/>
          <w:sz w:val="28"/>
          <w:szCs w:val="28"/>
        </w:rPr>
        <w:t>5</w:t>
      </w:r>
      <w:r w:rsidR="00435D05">
        <w:rPr>
          <w:rFonts w:ascii="Times New Roman" w:hAnsi="Times New Roman" w:cs="Times New Roman"/>
          <w:sz w:val="28"/>
          <w:szCs w:val="28"/>
        </w:rPr>
        <w:t xml:space="preserve"> – Інфографіка кількості готелів з діючою зірковістю</w:t>
      </w:r>
      <w:r w:rsidR="009D5A6A" w:rsidRPr="009D5A6A">
        <w:rPr>
          <w:rFonts w:ascii="Times New Roman" w:hAnsi="Times New Roman" w:cs="Times New Roman"/>
          <w:sz w:val="28"/>
          <w:szCs w:val="28"/>
        </w:rPr>
        <w:t>[</w:t>
      </w:r>
      <w:r w:rsidR="00F85828">
        <w:rPr>
          <w:rFonts w:ascii="Times New Roman" w:hAnsi="Times New Roman" w:cs="Times New Roman"/>
          <w:sz w:val="28"/>
          <w:szCs w:val="28"/>
        </w:rPr>
        <w:fldChar w:fldCharType="begin"/>
      </w:r>
      <w:r w:rsidR="00F85828">
        <w:rPr>
          <w:rFonts w:ascii="Times New Roman" w:hAnsi="Times New Roman" w:cs="Times New Roman"/>
          <w:sz w:val="28"/>
          <w:szCs w:val="28"/>
        </w:rPr>
        <w:instrText xml:space="preserve"> REF _Ref72772538 \r \h </w:instrText>
      </w:r>
      <w:r w:rsidR="00F85828">
        <w:rPr>
          <w:rFonts w:ascii="Times New Roman" w:hAnsi="Times New Roman" w:cs="Times New Roman"/>
          <w:sz w:val="28"/>
          <w:szCs w:val="28"/>
        </w:rPr>
      </w:r>
      <w:r w:rsidR="00F85828">
        <w:rPr>
          <w:rFonts w:ascii="Times New Roman" w:hAnsi="Times New Roman" w:cs="Times New Roman"/>
          <w:sz w:val="28"/>
          <w:szCs w:val="28"/>
        </w:rPr>
        <w:fldChar w:fldCharType="separate"/>
      </w:r>
      <w:r w:rsidR="00DB10AE">
        <w:rPr>
          <w:rFonts w:ascii="Times New Roman" w:hAnsi="Times New Roman" w:cs="Times New Roman"/>
          <w:sz w:val="28"/>
          <w:szCs w:val="28"/>
        </w:rPr>
        <w:t>19</w:t>
      </w:r>
      <w:r w:rsidR="00F85828">
        <w:rPr>
          <w:rFonts w:ascii="Times New Roman" w:hAnsi="Times New Roman" w:cs="Times New Roman"/>
          <w:sz w:val="28"/>
          <w:szCs w:val="28"/>
        </w:rPr>
        <w:fldChar w:fldCharType="end"/>
      </w:r>
      <w:r w:rsidR="009D5A6A" w:rsidRPr="009D5A6A">
        <w:rPr>
          <w:rFonts w:ascii="Times New Roman" w:hAnsi="Times New Roman" w:cs="Times New Roman"/>
          <w:sz w:val="28"/>
          <w:szCs w:val="28"/>
        </w:rPr>
        <w:t>]</w:t>
      </w:r>
    </w:p>
    <w:p w:rsidR="00435D05" w:rsidRPr="009D5A6A" w:rsidRDefault="00435D05" w:rsidP="00435D05">
      <w:pPr>
        <w:spacing w:after="0" w:line="360" w:lineRule="auto"/>
        <w:ind w:firstLine="709"/>
        <w:rPr>
          <w:rFonts w:ascii="Times New Roman" w:hAnsi="Times New Roman" w:cs="Times New Roman"/>
          <w:sz w:val="20"/>
          <w:szCs w:val="28"/>
        </w:rPr>
      </w:pPr>
    </w:p>
    <w:p w:rsidR="00D150AA" w:rsidRPr="00D150AA" w:rsidRDefault="00F15C22" w:rsidP="009D5A6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Відповідно до реєстру готелів із дійсним свідоцтвом станом на 20.04.2021 року у м. Львів діють </w:t>
      </w:r>
      <w:r w:rsidR="00D150AA">
        <w:rPr>
          <w:rFonts w:ascii="Times New Roman" w:hAnsi="Times New Roman" w:cs="Times New Roman"/>
          <w:sz w:val="28"/>
          <w:szCs w:val="28"/>
        </w:rPr>
        <w:t xml:space="preserve">12 готелів: 3 готелі мають рейтинг – 5 зірок, 7 готелів – 4 </w:t>
      </w:r>
      <w:r w:rsidR="00D150AA">
        <w:rPr>
          <w:rFonts w:ascii="Times New Roman" w:hAnsi="Times New Roman" w:cs="Times New Roman"/>
          <w:sz w:val="28"/>
          <w:szCs w:val="28"/>
        </w:rPr>
        <w:lastRenderedPageBreak/>
        <w:t>зірки, 2 готелі – 3 зірки.</w:t>
      </w:r>
      <w:r w:rsidR="009D5A6A" w:rsidRPr="009D5A6A">
        <w:rPr>
          <w:rFonts w:ascii="Times New Roman" w:hAnsi="Times New Roman" w:cs="Times New Roman"/>
          <w:sz w:val="28"/>
          <w:szCs w:val="28"/>
        </w:rPr>
        <w:t xml:space="preserve"> </w:t>
      </w:r>
      <w:r w:rsidR="00D150AA">
        <w:rPr>
          <w:rFonts w:ascii="Times New Roman" w:hAnsi="Times New Roman" w:cs="Times New Roman"/>
          <w:sz w:val="28"/>
          <w:szCs w:val="28"/>
        </w:rPr>
        <w:t>Хостелам найчастіше присвоюється категорія «одна зірка» або «дві зірки».</w:t>
      </w:r>
    </w:p>
    <w:p w:rsidR="003406EC" w:rsidRDefault="003406EC" w:rsidP="003406EC">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Якщо ж проаналізувати</w:t>
      </w:r>
      <w:r w:rsidR="00B71419">
        <w:rPr>
          <w:rFonts w:ascii="Times New Roman" w:hAnsi="Times New Roman" w:cs="Times New Roman"/>
          <w:sz w:val="28"/>
          <w:szCs w:val="28"/>
        </w:rPr>
        <w:t xml:space="preserve"> збірник «Статистичний щорічник України»</w:t>
      </w:r>
      <w:r w:rsidR="00D150AA">
        <w:rPr>
          <w:rFonts w:ascii="Times New Roman" w:hAnsi="Times New Roman" w:cs="Times New Roman"/>
          <w:sz w:val="28"/>
          <w:szCs w:val="28"/>
        </w:rPr>
        <w:t xml:space="preserve"> </w:t>
      </w:r>
      <w:r w:rsidR="00D150AA" w:rsidRPr="00E1308C">
        <w:rPr>
          <w:rFonts w:ascii="Times New Roman" w:hAnsi="Times New Roman" w:cs="Times New Roman"/>
          <w:sz w:val="28"/>
          <w:szCs w:val="28"/>
        </w:rPr>
        <w:t>[</w:t>
      </w:r>
      <w:r w:rsidR="00F85828">
        <w:rPr>
          <w:rFonts w:ascii="Times New Roman" w:hAnsi="Times New Roman" w:cs="Times New Roman"/>
          <w:sz w:val="28"/>
          <w:szCs w:val="28"/>
          <w:lang w:val="ru-RU"/>
        </w:rPr>
        <w:fldChar w:fldCharType="begin"/>
      </w:r>
      <w:r w:rsidR="00F85828" w:rsidRPr="00E1308C">
        <w:rPr>
          <w:rFonts w:ascii="Times New Roman" w:hAnsi="Times New Roman" w:cs="Times New Roman"/>
          <w:sz w:val="28"/>
          <w:szCs w:val="28"/>
        </w:rPr>
        <w:instrText xml:space="preserve"> </w:instrText>
      </w:r>
      <w:r w:rsidR="00F85828">
        <w:rPr>
          <w:rFonts w:ascii="Times New Roman" w:hAnsi="Times New Roman" w:cs="Times New Roman"/>
          <w:sz w:val="28"/>
          <w:szCs w:val="28"/>
          <w:lang w:val="ru-RU"/>
        </w:rPr>
        <w:instrText>REF</w:instrText>
      </w:r>
      <w:r w:rsidR="00F85828" w:rsidRPr="00E1308C">
        <w:rPr>
          <w:rFonts w:ascii="Times New Roman" w:hAnsi="Times New Roman" w:cs="Times New Roman"/>
          <w:sz w:val="28"/>
          <w:szCs w:val="28"/>
        </w:rPr>
        <w:instrText xml:space="preserve"> _</w:instrText>
      </w:r>
      <w:r w:rsidR="00F85828">
        <w:rPr>
          <w:rFonts w:ascii="Times New Roman" w:hAnsi="Times New Roman" w:cs="Times New Roman"/>
          <w:sz w:val="28"/>
          <w:szCs w:val="28"/>
          <w:lang w:val="ru-RU"/>
        </w:rPr>
        <w:instrText>Ref</w:instrText>
      </w:r>
      <w:r w:rsidR="00F85828" w:rsidRPr="00E1308C">
        <w:rPr>
          <w:rFonts w:ascii="Times New Roman" w:hAnsi="Times New Roman" w:cs="Times New Roman"/>
          <w:sz w:val="28"/>
          <w:szCs w:val="28"/>
        </w:rPr>
        <w:instrText>72758740 \</w:instrText>
      </w:r>
      <w:r w:rsidR="00F85828">
        <w:rPr>
          <w:rFonts w:ascii="Times New Roman" w:hAnsi="Times New Roman" w:cs="Times New Roman"/>
          <w:sz w:val="28"/>
          <w:szCs w:val="28"/>
          <w:lang w:val="ru-RU"/>
        </w:rPr>
        <w:instrText>r</w:instrText>
      </w:r>
      <w:r w:rsidR="00F85828" w:rsidRPr="00E1308C">
        <w:rPr>
          <w:rFonts w:ascii="Times New Roman" w:hAnsi="Times New Roman" w:cs="Times New Roman"/>
          <w:sz w:val="28"/>
          <w:szCs w:val="28"/>
        </w:rPr>
        <w:instrText xml:space="preserve"> \</w:instrText>
      </w:r>
      <w:r w:rsidR="00F85828">
        <w:rPr>
          <w:rFonts w:ascii="Times New Roman" w:hAnsi="Times New Roman" w:cs="Times New Roman"/>
          <w:sz w:val="28"/>
          <w:szCs w:val="28"/>
          <w:lang w:val="ru-RU"/>
        </w:rPr>
        <w:instrText>h</w:instrText>
      </w:r>
      <w:r w:rsidR="00F85828" w:rsidRPr="00E1308C">
        <w:rPr>
          <w:rFonts w:ascii="Times New Roman" w:hAnsi="Times New Roman" w:cs="Times New Roman"/>
          <w:sz w:val="28"/>
          <w:szCs w:val="28"/>
        </w:rPr>
        <w:instrText xml:space="preserve"> </w:instrText>
      </w:r>
      <w:r w:rsidR="00F85828">
        <w:rPr>
          <w:rFonts w:ascii="Times New Roman" w:hAnsi="Times New Roman" w:cs="Times New Roman"/>
          <w:sz w:val="28"/>
          <w:szCs w:val="28"/>
          <w:lang w:val="ru-RU"/>
        </w:rPr>
      </w:r>
      <w:r w:rsidR="00F85828">
        <w:rPr>
          <w:rFonts w:ascii="Times New Roman" w:hAnsi="Times New Roman" w:cs="Times New Roman"/>
          <w:sz w:val="28"/>
          <w:szCs w:val="28"/>
          <w:lang w:val="ru-RU"/>
        </w:rPr>
        <w:fldChar w:fldCharType="separate"/>
      </w:r>
      <w:r w:rsidR="00DB10AE">
        <w:rPr>
          <w:rFonts w:ascii="Times New Roman" w:hAnsi="Times New Roman" w:cs="Times New Roman"/>
          <w:sz w:val="28"/>
          <w:szCs w:val="28"/>
          <w:lang w:val="ru-RU"/>
        </w:rPr>
        <w:t>16</w:t>
      </w:r>
      <w:r w:rsidR="00F85828">
        <w:rPr>
          <w:rFonts w:ascii="Times New Roman" w:hAnsi="Times New Roman" w:cs="Times New Roman"/>
          <w:sz w:val="28"/>
          <w:szCs w:val="28"/>
          <w:lang w:val="ru-RU"/>
        </w:rPr>
        <w:fldChar w:fldCharType="end"/>
      </w:r>
      <w:r w:rsidR="00D150AA" w:rsidRPr="00E1308C">
        <w:rPr>
          <w:rFonts w:ascii="Times New Roman" w:hAnsi="Times New Roman" w:cs="Times New Roman"/>
          <w:sz w:val="28"/>
          <w:szCs w:val="28"/>
        </w:rPr>
        <w:t>]</w:t>
      </w:r>
      <w:r w:rsidR="00B71419">
        <w:rPr>
          <w:rFonts w:ascii="Times New Roman" w:hAnsi="Times New Roman" w:cs="Times New Roman"/>
          <w:sz w:val="28"/>
          <w:szCs w:val="28"/>
        </w:rPr>
        <w:t>, то можна  згрупувати за роками кількість закладів колективного розміщення</w:t>
      </w:r>
      <w:r w:rsidR="008F2EAA">
        <w:rPr>
          <w:rFonts w:ascii="Times New Roman" w:hAnsi="Times New Roman" w:cs="Times New Roman"/>
          <w:sz w:val="28"/>
          <w:szCs w:val="28"/>
        </w:rPr>
        <w:t xml:space="preserve">, що діють по Україні (таблиці </w:t>
      </w:r>
      <w:r w:rsidR="00D5348D">
        <w:rPr>
          <w:rFonts w:ascii="Times New Roman" w:hAnsi="Times New Roman" w:cs="Times New Roman"/>
          <w:sz w:val="28"/>
          <w:szCs w:val="28"/>
        </w:rPr>
        <w:t>2.</w:t>
      </w:r>
      <w:r w:rsidR="008F2EAA">
        <w:rPr>
          <w:rFonts w:ascii="Times New Roman" w:hAnsi="Times New Roman" w:cs="Times New Roman"/>
          <w:sz w:val="28"/>
          <w:szCs w:val="28"/>
        </w:rPr>
        <w:t>3-</w:t>
      </w:r>
      <w:r w:rsidR="00D5348D">
        <w:rPr>
          <w:rFonts w:ascii="Times New Roman" w:hAnsi="Times New Roman" w:cs="Times New Roman"/>
          <w:sz w:val="28"/>
          <w:szCs w:val="28"/>
        </w:rPr>
        <w:t>2.</w:t>
      </w:r>
      <w:r w:rsidR="008F2EAA">
        <w:rPr>
          <w:rFonts w:ascii="Times New Roman" w:hAnsi="Times New Roman" w:cs="Times New Roman"/>
          <w:sz w:val="28"/>
          <w:szCs w:val="28"/>
        </w:rPr>
        <w:t>4</w:t>
      </w:r>
      <w:r w:rsidR="00B71419">
        <w:rPr>
          <w:rFonts w:ascii="Times New Roman" w:hAnsi="Times New Roman" w:cs="Times New Roman"/>
          <w:sz w:val="28"/>
          <w:szCs w:val="28"/>
        </w:rPr>
        <w:t>).</w:t>
      </w:r>
    </w:p>
    <w:p w:rsidR="00D5348D" w:rsidRDefault="00D5348D" w:rsidP="00D534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Таблиця 2.3 – Готелі та аналогічні засоби розміщування, кількість закладів (тис.)</w:t>
      </w:r>
    </w:p>
    <w:tbl>
      <w:tblPr>
        <w:tblW w:w="9665" w:type="dxa"/>
        <w:tblLook w:val="04A0" w:firstRow="1" w:lastRow="0" w:firstColumn="1" w:lastColumn="0" w:noHBand="0" w:noVBand="1"/>
      </w:tblPr>
      <w:tblGrid>
        <w:gridCol w:w="1300"/>
        <w:gridCol w:w="1403"/>
        <w:gridCol w:w="1540"/>
        <w:gridCol w:w="1418"/>
        <w:gridCol w:w="1608"/>
        <w:gridCol w:w="2396"/>
      </w:tblGrid>
      <w:tr w:rsidR="00B71419" w:rsidRPr="00405B58" w:rsidTr="00F85828">
        <w:trPr>
          <w:trHeight w:val="368"/>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Рік</w:t>
            </w:r>
          </w:p>
        </w:tc>
        <w:tc>
          <w:tcPr>
            <w:tcW w:w="8365" w:type="dxa"/>
            <w:gridSpan w:val="5"/>
            <w:tcBorders>
              <w:top w:val="single" w:sz="4" w:space="0" w:color="auto"/>
              <w:left w:val="nil"/>
              <w:bottom w:val="single" w:sz="4" w:space="0" w:color="auto"/>
              <w:right w:val="single" w:sz="4" w:space="0" w:color="auto"/>
            </w:tcBorders>
            <w:shd w:val="clear" w:color="auto" w:fill="auto"/>
            <w:vAlign w:val="bottom"/>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Готелі та аналогічні засоби розміщування</w:t>
            </w:r>
          </w:p>
        </w:tc>
      </w:tr>
      <w:tr w:rsidR="00B71419" w:rsidRPr="00405B58" w:rsidTr="00F85828">
        <w:trPr>
          <w:trHeight w:val="829"/>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B71419" w:rsidRPr="00405B58" w:rsidRDefault="00B71419" w:rsidP="00F85828">
            <w:pPr>
              <w:spacing w:after="0" w:line="240" w:lineRule="auto"/>
              <w:rPr>
                <w:rFonts w:ascii="Times New Roman" w:eastAsia="Times New Roman" w:hAnsi="Times New Roman" w:cs="Times New Roman"/>
                <w:color w:val="000000"/>
                <w:sz w:val="24"/>
                <w:szCs w:val="18"/>
                <w:lang w:eastAsia="uk-UA"/>
              </w:rPr>
            </w:pPr>
          </w:p>
        </w:tc>
        <w:tc>
          <w:tcPr>
            <w:tcW w:w="1403" w:type="dxa"/>
            <w:tcBorders>
              <w:top w:val="nil"/>
              <w:left w:val="nil"/>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Готелі</w:t>
            </w:r>
          </w:p>
        </w:tc>
        <w:tc>
          <w:tcPr>
            <w:tcW w:w="1540" w:type="dxa"/>
            <w:tcBorders>
              <w:top w:val="nil"/>
              <w:left w:val="nil"/>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Мотелі</w:t>
            </w:r>
          </w:p>
        </w:tc>
        <w:tc>
          <w:tcPr>
            <w:tcW w:w="1418" w:type="dxa"/>
            <w:tcBorders>
              <w:top w:val="nil"/>
              <w:left w:val="nil"/>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Хостели</w:t>
            </w:r>
          </w:p>
        </w:tc>
        <w:tc>
          <w:tcPr>
            <w:tcW w:w="1608" w:type="dxa"/>
            <w:tcBorders>
              <w:top w:val="nil"/>
              <w:left w:val="nil"/>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Кемпінги</w:t>
            </w:r>
          </w:p>
        </w:tc>
        <w:tc>
          <w:tcPr>
            <w:tcW w:w="2395" w:type="dxa"/>
            <w:tcBorders>
              <w:top w:val="nil"/>
              <w:left w:val="nil"/>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Гуртожитки для приїждих</w:t>
            </w:r>
          </w:p>
        </w:tc>
      </w:tr>
      <w:tr w:rsidR="00B71419" w:rsidRPr="00405B58" w:rsidTr="00F85828">
        <w:trPr>
          <w:trHeight w:val="36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18"/>
                <w:lang w:eastAsia="uk-UA"/>
              </w:rPr>
            </w:pPr>
            <w:r w:rsidRPr="00405B58">
              <w:rPr>
                <w:rFonts w:ascii="Times New Roman" w:eastAsia="Times New Roman" w:hAnsi="Times New Roman" w:cs="Times New Roman"/>
                <w:b/>
                <w:color w:val="000000"/>
                <w:sz w:val="24"/>
                <w:szCs w:val="18"/>
                <w:lang w:eastAsia="uk-UA"/>
              </w:rPr>
              <w:t>2012</w:t>
            </w:r>
          </w:p>
        </w:tc>
        <w:tc>
          <w:tcPr>
            <w:tcW w:w="1403"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1151</w:t>
            </w:r>
          </w:p>
        </w:tc>
        <w:tc>
          <w:tcPr>
            <w:tcW w:w="1540"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119</w:t>
            </w:r>
          </w:p>
        </w:tc>
        <w:tc>
          <w:tcPr>
            <w:tcW w:w="141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9</w:t>
            </w:r>
          </w:p>
        </w:tc>
        <w:tc>
          <w:tcPr>
            <w:tcW w:w="160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19</w:t>
            </w:r>
          </w:p>
        </w:tc>
        <w:tc>
          <w:tcPr>
            <w:tcW w:w="2395"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150</w:t>
            </w:r>
          </w:p>
        </w:tc>
      </w:tr>
      <w:tr w:rsidR="00B71419" w:rsidRPr="00405B58" w:rsidTr="00F85828">
        <w:trPr>
          <w:trHeight w:val="36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18"/>
                <w:lang w:eastAsia="uk-UA"/>
              </w:rPr>
            </w:pPr>
            <w:r w:rsidRPr="00405B58">
              <w:rPr>
                <w:rFonts w:ascii="Times New Roman" w:eastAsia="Times New Roman" w:hAnsi="Times New Roman" w:cs="Times New Roman"/>
                <w:b/>
                <w:color w:val="000000"/>
                <w:sz w:val="24"/>
                <w:szCs w:val="18"/>
                <w:lang w:eastAsia="uk-UA"/>
              </w:rPr>
              <w:t>2013</w:t>
            </w:r>
          </w:p>
        </w:tc>
        <w:tc>
          <w:tcPr>
            <w:tcW w:w="1403"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1761</w:t>
            </w:r>
          </w:p>
        </w:tc>
        <w:tc>
          <w:tcPr>
            <w:tcW w:w="1540"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151</w:t>
            </w:r>
          </w:p>
        </w:tc>
        <w:tc>
          <w:tcPr>
            <w:tcW w:w="141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24</w:t>
            </w:r>
          </w:p>
        </w:tc>
        <w:tc>
          <w:tcPr>
            <w:tcW w:w="160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23</w:t>
            </w:r>
          </w:p>
        </w:tc>
        <w:tc>
          <w:tcPr>
            <w:tcW w:w="2395"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144</w:t>
            </w:r>
          </w:p>
        </w:tc>
      </w:tr>
      <w:tr w:rsidR="00B71419" w:rsidRPr="00405B58" w:rsidTr="00F85828">
        <w:trPr>
          <w:trHeight w:val="36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18"/>
                <w:lang w:eastAsia="uk-UA"/>
              </w:rPr>
            </w:pPr>
            <w:r w:rsidRPr="00405B58">
              <w:rPr>
                <w:rFonts w:ascii="Times New Roman" w:eastAsia="Times New Roman" w:hAnsi="Times New Roman" w:cs="Times New Roman"/>
                <w:b/>
                <w:color w:val="000000"/>
                <w:sz w:val="24"/>
                <w:szCs w:val="18"/>
                <w:lang w:eastAsia="uk-UA"/>
              </w:rPr>
              <w:t>2014</w:t>
            </w:r>
          </w:p>
        </w:tc>
        <w:tc>
          <w:tcPr>
            <w:tcW w:w="1403"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1523</w:t>
            </w:r>
          </w:p>
        </w:tc>
        <w:tc>
          <w:tcPr>
            <w:tcW w:w="1540"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138</w:t>
            </w:r>
          </w:p>
        </w:tc>
        <w:tc>
          <w:tcPr>
            <w:tcW w:w="141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28</w:t>
            </w:r>
          </w:p>
        </w:tc>
        <w:tc>
          <w:tcPr>
            <w:tcW w:w="160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11</w:t>
            </w:r>
          </w:p>
        </w:tc>
        <w:tc>
          <w:tcPr>
            <w:tcW w:w="2395"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116</w:t>
            </w:r>
          </w:p>
        </w:tc>
      </w:tr>
      <w:tr w:rsidR="00B71419" w:rsidRPr="00405B58" w:rsidTr="00F85828">
        <w:trPr>
          <w:trHeight w:val="36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18"/>
                <w:lang w:eastAsia="uk-UA"/>
              </w:rPr>
            </w:pPr>
            <w:r w:rsidRPr="00405B58">
              <w:rPr>
                <w:rFonts w:ascii="Times New Roman" w:eastAsia="Times New Roman" w:hAnsi="Times New Roman" w:cs="Times New Roman"/>
                <w:b/>
                <w:color w:val="000000"/>
                <w:sz w:val="24"/>
                <w:szCs w:val="18"/>
                <w:lang w:eastAsia="uk-UA"/>
              </w:rPr>
              <w:t>2015</w:t>
            </w:r>
          </w:p>
        </w:tc>
        <w:tc>
          <w:tcPr>
            <w:tcW w:w="1403"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1508</w:t>
            </w:r>
          </w:p>
        </w:tc>
        <w:tc>
          <w:tcPr>
            <w:tcW w:w="1540"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123</w:t>
            </w:r>
          </w:p>
        </w:tc>
        <w:tc>
          <w:tcPr>
            <w:tcW w:w="141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29</w:t>
            </w:r>
          </w:p>
        </w:tc>
        <w:tc>
          <w:tcPr>
            <w:tcW w:w="160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6</w:t>
            </w:r>
          </w:p>
        </w:tc>
        <w:tc>
          <w:tcPr>
            <w:tcW w:w="2395"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105</w:t>
            </w:r>
          </w:p>
        </w:tc>
      </w:tr>
      <w:tr w:rsidR="00B71419" w:rsidRPr="00405B58" w:rsidTr="00F85828">
        <w:trPr>
          <w:trHeight w:val="36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18"/>
                <w:lang w:eastAsia="uk-UA"/>
              </w:rPr>
            </w:pPr>
            <w:r w:rsidRPr="00405B58">
              <w:rPr>
                <w:rFonts w:ascii="Times New Roman" w:eastAsia="Times New Roman" w:hAnsi="Times New Roman" w:cs="Times New Roman"/>
                <w:b/>
                <w:color w:val="000000"/>
                <w:sz w:val="24"/>
                <w:szCs w:val="18"/>
                <w:lang w:eastAsia="uk-UA"/>
              </w:rPr>
              <w:t>2016</w:t>
            </w:r>
          </w:p>
        </w:tc>
        <w:tc>
          <w:tcPr>
            <w:tcW w:w="1403"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1703</w:t>
            </w:r>
          </w:p>
        </w:tc>
        <w:tc>
          <w:tcPr>
            <w:tcW w:w="1540"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139</w:t>
            </w:r>
          </w:p>
        </w:tc>
        <w:tc>
          <w:tcPr>
            <w:tcW w:w="141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40</w:t>
            </w:r>
          </w:p>
        </w:tc>
        <w:tc>
          <w:tcPr>
            <w:tcW w:w="160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14</w:t>
            </w:r>
          </w:p>
        </w:tc>
        <w:tc>
          <w:tcPr>
            <w:tcW w:w="2395"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90</w:t>
            </w:r>
          </w:p>
        </w:tc>
      </w:tr>
      <w:tr w:rsidR="00B71419" w:rsidRPr="00405B58" w:rsidTr="00F85828">
        <w:trPr>
          <w:trHeight w:val="36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18"/>
                <w:lang w:eastAsia="uk-UA"/>
              </w:rPr>
            </w:pPr>
            <w:r w:rsidRPr="00405B58">
              <w:rPr>
                <w:rFonts w:ascii="Times New Roman" w:eastAsia="Times New Roman" w:hAnsi="Times New Roman" w:cs="Times New Roman"/>
                <w:b/>
                <w:color w:val="000000"/>
                <w:sz w:val="24"/>
                <w:szCs w:val="18"/>
                <w:lang w:eastAsia="uk-UA"/>
              </w:rPr>
              <w:t>2017</w:t>
            </w:r>
          </w:p>
        </w:tc>
        <w:tc>
          <w:tcPr>
            <w:tcW w:w="1403"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1704</w:t>
            </w:r>
          </w:p>
        </w:tc>
        <w:tc>
          <w:tcPr>
            <w:tcW w:w="1540"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137</w:t>
            </w:r>
          </w:p>
        </w:tc>
        <w:tc>
          <w:tcPr>
            <w:tcW w:w="141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36</w:t>
            </w:r>
          </w:p>
        </w:tc>
        <w:tc>
          <w:tcPr>
            <w:tcW w:w="1608"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12</w:t>
            </w:r>
          </w:p>
        </w:tc>
        <w:tc>
          <w:tcPr>
            <w:tcW w:w="2395"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18"/>
                <w:lang w:eastAsia="uk-UA"/>
              </w:rPr>
            </w:pPr>
            <w:r w:rsidRPr="00405B58">
              <w:rPr>
                <w:rFonts w:ascii="Times New Roman" w:eastAsia="Times New Roman" w:hAnsi="Times New Roman" w:cs="Times New Roman"/>
                <w:color w:val="000000"/>
                <w:sz w:val="24"/>
                <w:szCs w:val="18"/>
                <w:lang w:eastAsia="uk-UA"/>
              </w:rPr>
              <w:t>84</w:t>
            </w:r>
          </w:p>
        </w:tc>
      </w:tr>
    </w:tbl>
    <w:p w:rsidR="00B71419" w:rsidRPr="008F2EAA" w:rsidRDefault="008F2EAA" w:rsidP="003406EC">
      <w:pPr>
        <w:spacing w:after="0" w:line="360" w:lineRule="auto"/>
        <w:ind w:firstLine="709"/>
        <w:rPr>
          <w:rFonts w:ascii="Times New Roman" w:hAnsi="Times New Roman" w:cs="Times New Roman"/>
          <w:sz w:val="20"/>
          <w:szCs w:val="28"/>
          <w:lang w:val="ru-RU"/>
        </w:rPr>
      </w:pPr>
      <w:r>
        <w:rPr>
          <w:rFonts w:ascii="Times New Roman" w:hAnsi="Times New Roman" w:cs="Times New Roman"/>
          <w:sz w:val="20"/>
          <w:szCs w:val="28"/>
        </w:rPr>
        <w:t xml:space="preserve">Джерело: побудовано автором за даними </w:t>
      </w:r>
      <w:r w:rsidRPr="008F2EAA">
        <w:rPr>
          <w:rFonts w:ascii="Times New Roman" w:hAnsi="Times New Roman" w:cs="Times New Roman"/>
          <w:sz w:val="20"/>
          <w:szCs w:val="28"/>
          <w:lang w:val="ru-RU"/>
        </w:rPr>
        <w:t>[</w:t>
      </w:r>
      <w:r>
        <w:rPr>
          <w:rFonts w:ascii="Times New Roman" w:hAnsi="Times New Roman" w:cs="Times New Roman"/>
          <w:sz w:val="20"/>
          <w:szCs w:val="28"/>
          <w:lang w:val="en-US"/>
        </w:rPr>
        <w:fldChar w:fldCharType="begin"/>
      </w:r>
      <w:r w:rsidRPr="008F2EAA">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instrText>REF</w:instrText>
      </w:r>
      <w:r w:rsidRPr="008F2EAA">
        <w:rPr>
          <w:rFonts w:ascii="Times New Roman" w:hAnsi="Times New Roman" w:cs="Times New Roman"/>
          <w:sz w:val="20"/>
          <w:szCs w:val="28"/>
          <w:lang w:val="ru-RU"/>
        </w:rPr>
        <w:instrText xml:space="preserve"> _</w:instrText>
      </w:r>
      <w:r>
        <w:rPr>
          <w:rFonts w:ascii="Times New Roman" w:hAnsi="Times New Roman" w:cs="Times New Roman"/>
          <w:sz w:val="20"/>
          <w:szCs w:val="28"/>
          <w:lang w:val="en-US"/>
        </w:rPr>
        <w:instrText>Ref</w:instrText>
      </w:r>
      <w:r w:rsidRPr="008F2EAA">
        <w:rPr>
          <w:rFonts w:ascii="Times New Roman" w:hAnsi="Times New Roman" w:cs="Times New Roman"/>
          <w:sz w:val="20"/>
          <w:szCs w:val="28"/>
          <w:lang w:val="ru-RU"/>
        </w:rPr>
        <w:instrText>72758740 \</w:instrText>
      </w:r>
      <w:r>
        <w:rPr>
          <w:rFonts w:ascii="Times New Roman" w:hAnsi="Times New Roman" w:cs="Times New Roman"/>
          <w:sz w:val="20"/>
          <w:szCs w:val="28"/>
          <w:lang w:val="en-US"/>
        </w:rPr>
        <w:instrText>r</w:instrText>
      </w:r>
      <w:r w:rsidRPr="008F2EAA">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instrText>h</w:instrText>
      </w:r>
      <w:r w:rsidRPr="008F2EAA">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r>
      <w:r>
        <w:rPr>
          <w:rFonts w:ascii="Times New Roman" w:hAnsi="Times New Roman" w:cs="Times New Roman"/>
          <w:sz w:val="20"/>
          <w:szCs w:val="28"/>
          <w:lang w:val="en-US"/>
        </w:rPr>
        <w:fldChar w:fldCharType="separate"/>
      </w:r>
      <w:r w:rsidR="00DB10AE" w:rsidRPr="00365C90">
        <w:rPr>
          <w:rFonts w:ascii="Times New Roman" w:hAnsi="Times New Roman" w:cs="Times New Roman"/>
          <w:sz w:val="20"/>
          <w:szCs w:val="28"/>
          <w:lang w:val="ru-RU"/>
        </w:rPr>
        <w:t>16</w:t>
      </w:r>
      <w:r>
        <w:rPr>
          <w:rFonts w:ascii="Times New Roman" w:hAnsi="Times New Roman" w:cs="Times New Roman"/>
          <w:sz w:val="20"/>
          <w:szCs w:val="28"/>
          <w:lang w:val="en-US"/>
        </w:rPr>
        <w:fldChar w:fldCharType="end"/>
      </w:r>
      <w:r w:rsidRPr="008F2EAA">
        <w:rPr>
          <w:rFonts w:ascii="Times New Roman" w:hAnsi="Times New Roman" w:cs="Times New Roman"/>
          <w:sz w:val="20"/>
          <w:szCs w:val="28"/>
          <w:lang w:val="ru-RU"/>
        </w:rPr>
        <w:t>]</w:t>
      </w:r>
    </w:p>
    <w:p w:rsidR="00D5348D" w:rsidRDefault="00D5348D" w:rsidP="00D5348D">
      <w:pPr>
        <w:spacing w:after="0" w:line="360" w:lineRule="auto"/>
        <w:ind w:firstLine="709"/>
        <w:rPr>
          <w:rFonts w:ascii="Times New Roman" w:hAnsi="Times New Roman" w:cs="Times New Roman"/>
          <w:sz w:val="28"/>
          <w:szCs w:val="28"/>
          <w:lang w:val="ru-RU"/>
        </w:rPr>
      </w:pPr>
    </w:p>
    <w:p w:rsidR="00D150AA" w:rsidRPr="008F2EAA" w:rsidRDefault="00D5348D" w:rsidP="00D534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Таблиця 2.4 – Спеціалізовані засоби розміщування, кількість закладів (тис.)</w:t>
      </w:r>
    </w:p>
    <w:tbl>
      <w:tblPr>
        <w:tblW w:w="9627" w:type="dxa"/>
        <w:tblLook w:val="04A0" w:firstRow="1" w:lastRow="0" w:firstColumn="1" w:lastColumn="0" w:noHBand="0" w:noVBand="1"/>
      </w:tblPr>
      <w:tblGrid>
        <w:gridCol w:w="701"/>
        <w:gridCol w:w="1255"/>
        <w:gridCol w:w="1083"/>
        <w:gridCol w:w="1726"/>
        <w:gridCol w:w="1475"/>
        <w:gridCol w:w="1737"/>
        <w:gridCol w:w="1650"/>
      </w:tblGrid>
      <w:tr w:rsidR="00B71419" w:rsidRPr="00405B58" w:rsidTr="00F85828">
        <w:trPr>
          <w:trHeight w:val="386"/>
        </w:trPr>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Рік</w:t>
            </w:r>
          </w:p>
        </w:tc>
        <w:tc>
          <w:tcPr>
            <w:tcW w:w="8891" w:type="dxa"/>
            <w:gridSpan w:val="6"/>
            <w:tcBorders>
              <w:top w:val="single" w:sz="4" w:space="0" w:color="auto"/>
              <w:left w:val="nil"/>
              <w:bottom w:val="single" w:sz="4" w:space="0" w:color="auto"/>
              <w:right w:val="single" w:sz="4" w:space="0" w:color="auto"/>
            </w:tcBorders>
            <w:shd w:val="clear" w:color="auto" w:fill="auto"/>
            <w:vAlign w:val="bottom"/>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Спеціалізовані засоби розміщування</w:t>
            </w:r>
          </w:p>
        </w:tc>
      </w:tr>
      <w:tr w:rsidR="00B71419" w:rsidRPr="00405B58" w:rsidTr="00F85828">
        <w:trPr>
          <w:trHeight w:val="871"/>
        </w:trPr>
        <w:tc>
          <w:tcPr>
            <w:tcW w:w="736" w:type="dxa"/>
            <w:vMerge/>
            <w:tcBorders>
              <w:top w:val="single" w:sz="4" w:space="0" w:color="auto"/>
              <w:left w:val="single" w:sz="4" w:space="0" w:color="auto"/>
              <w:bottom w:val="single" w:sz="4" w:space="0" w:color="auto"/>
              <w:right w:val="single" w:sz="4" w:space="0" w:color="auto"/>
            </w:tcBorders>
            <w:vAlign w:val="center"/>
            <w:hideMark/>
          </w:tcPr>
          <w:p w:rsidR="00B71419" w:rsidRPr="00405B58" w:rsidRDefault="00B71419" w:rsidP="00F85828">
            <w:pPr>
              <w:spacing w:after="0" w:line="240" w:lineRule="auto"/>
              <w:rPr>
                <w:rFonts w:ascii="Times New Roman" w:eastAsia="Times New Roman" w:hAnsi="Times New Roman" w:cs="Times New Roman"/>
                <w:color w:val="000000"/>
                <w:sz w:val="24"/>
                <w:szCs w:val="24"/>
                <w:lang w:eastAsia="uk-UA"/>
              </w:rPr>
            </w:pPr>
          </w:p>
        </w:tc>
        <w:tc>
          <w:tcPr>
            <w:tcW w:w="1327" w:type="dxa"/>
            <w:tcBorders>
              <w:top w:val="nil"/>
              <w:left w:val="nil"/>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Санаторії</w:t>
            </w:r>
          </w:p>
        </w:tc>
        <w:tc>
          <w:tcPr>
            <w:tcW w:w="626" w:type="dxa"/>
            <w:tcBorders>
              <w:top w:val="nil"/>
              <w:left w:val="nil"/>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Дитячі санаторії</w:t>
            </w:r>
          </w:p>
        </w:tc>
        <w:tc>
          <w:tcPr>
            <w:tcW w:w="1831" w:type="dxa"/>
            <w:tcBorders>
              <w:top w:val="nil"/>
              <w:left w:val="nil"/>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Пансіонати з лікуванням</w:t>
            </w:r>
          </w:p>
        </w:tc>
        <w:tc>
          <w:tcPr>
            <w:tcW w:w="1516" w:type="dxa"/>
            <w:tcBorders>
              <w:top w:val="nil"/>
              <w:left w:val="nil"/>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Санаторії-профілакторї</w:t>
            </w:r>
          </w:p>
        </w:tc>
        <w:tc>
          <w:tcPr>
            <w:tcW w:w="1842" w:type="dxa"/>
            <w:tcBorders>
              <w:top w:val="nil"/>
              <w:left w:val="nil"/>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Будинки та пансіонати відпочинку</w:t>
            </w:r>
          </w:p>
        </w:tc>
        <w:tc>
          <w:tcPr>
            <w:tcW w:w="1749" w:type="dxa"/>
            <w:tcBorders>
              <w:top w:val="nil"/>
              <w:left w:val="nil"/>
              <w:bottom w:val="single" w:sz="4" w:space="0" w:color="auto"/>
              <w:right w:val="single" w:sz="4" w:space="0" w:color="auto"/>
            </w:tcBorders>
            <w:shd w:val="clear" w:color="auto" w:fill="auto"/>
            <w:vAlign w:val="center"/>
            <w:hideMark/>
          </w:tcPr>
          <w:p w:rsidR="00B71419" w:rsidRPr="00405B58" w:rsidRDefault="00B71419" w:rsidP="00F85828">
            <w:pPr>
              <w:spacing w:after="0" w:line="240" w:lineRule="auto"/>
              <w:jc w:val="center"/>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 xml:space="preserve">Оздоровчі заклади 1-2 денного перебування </w:t>
            </w:r>
          </w:p>
        </w:tc>
      </w:tr>
      <w:tr w:rsidR="00B71419" w:rsidRPr="00405B58" w:rsidTr="00F85828">
        <w:trPr>
          <w:trHeight w:val="38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24"/>
                <w:lang w:eastAsia="uk-UA"/>
              </w:rPr>
            </w:pPr>
            <w:r w:rsidRPr="00405B58">
              <w:rPr>
                <w:rFonts w:ascii="Times New Roman" w:eastAsia="Times New Roman" w:hAnsi="Times New Roman" w:cs="Times New Roman"/>
                <w:b/>
                <w:color w:val="000000"/>
                <w:sz w:val="24"/>
                <w:szCs w:val="24"/>
                <w:lang w:eastAsia="uk-UA"/>
              </w:rPr>
              <w:t>2011</w:t>
            </w:r>
          </w:p>
        </w:tc>
        <w:tc>
          <w:tcPr>
            <w:tcW w:w="1327"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453</w:t>
            </w:r>
          </w:p>
        </w:tc>
        <w:tc>
          <w:tcPr>
            <w:tcW w:w="62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167</w:t>
            </w:r>
          </w:p>
        </w:tc>
        <w:tc>
          <w:tcPr>
            <w:tcW w:w="1831"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55</w:t>
            </w:r>
          </w:p>
        </w:tc>
        <w:tc>
          <w:tcPr>
            <w:tcW w:w="151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224</w:t>
            </w:r>
          </w:p>
        </w:tc>
        <w:tc>
          <w:tcPr>
            <w:tcW w:w="1842"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280</w:t>
            </w:r>
          </w:p>
        </w:tc>
        <w:tc>
          <w:tcPr>
            <w:tcW w:w="1749"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21</w:t>
            </w:r>
          </w:p>
        </w:tc>
      </w:tr>
      <w:tr w:rsidR="00B71419" w:rsidRPr="00405B58" w:rsidTr="00F85828">
        <w:trPr>
          <w:trHeight w:val="38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24"/>
                <w:lang w:eastAsia="uk-UA"/>
              </w:rPr>
            </w:pPr>
            <w:r w:rsidRPr="00405B58">
              <w:rPr>
                <w:rFonts w:ascii="Times New Roman" w:eastAsia="Times New Roman" w:hAnsi="Times New Roman" w:cs="Times New Roman"/>
                <w:b/>
                <w:color w:val="000000"/>
                <w:sz w:val="24"/>
                <w:szCs w:val="24"/>
                <w:lang w:eastAsia="uk-UA"/>
              </w:rPr>
              <w:t>2012</w:t>
            </w:r>
          </w:p>
        </w:tc>
        <w:tc>
          <w:tcPr>
            <w:tcW w:w="1327"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284</w:t>
            </w:r>
          </w:p>
        </w:tc>
        <w:tc>
          <w:tcPr>
            <w:tcW w:w="62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161</w:t>
            </w:r>
          </w:p>
        </w:tc>
        <w:tc>
          <w:tcPr>
            <w:tcW w:w="1831"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39</w:t>
            </w:r>
          </w:p>
        </w:tc>
        <w:tc>
          <w:tcPr>
            <w:tcW w:w="151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185</w:t>
            </w:r>
          </w:p>
        </w:tc>
        <w:tc>
          <w:tcPr>
            <w:tcW w:w="1842"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286</w:t>
            </w:r>
          </w:p>
        </w:tc>
        <w:tc>
          <w:tcPr>
            <w:tcW w:w="1749"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17</w:t>
            </w:r>
          </w:p>
        </w:tc>
      </w:tr>
      <w:tr w:rsidR="00B71419" w:rsidRPr="00405B58" w:rsidTr="00F85828">
        <w:trPr>
          <w:trHeight w:val="38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24"/>
                <w:lang w:eastAsia="uk-UA"/>
              </w:rPr>
            </w:pPr>
            <w:r w:rsidRPr="00405B58">
              <w:rPr>
                <w:rFonts w:ascii="Times New Roman" w:eastAsia="Times New Roman" w:hAnsi="Times New Roman" w:cs="Times New Roman"/>
                <w:b/>
                <w:color w:val="000000"/>
                <w:sz w:val="24"/>
                <w:szCs w:val="24"/>
                <w:lang w:eastAsia="uk-UA"/>
              </w:rPr>
              <w:t>2013</w:t>
            </w:r>
          </w:p>
        </w:tc>
        <w:tc>
          <w:tcPr>
            <w:tcW w:w="1327"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282</w:t>
            </w:r>
          </w:p>
        </w:tc>
        <w:tc>
          <w:tcPr>
            <w:tcW w:w="62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158</w:t>
            </w:r>
          </w:p>
        </w:tc>
        <w:tc>
          <w:tcPr>
            <w:tcW w:w="1831"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37</w:t>
            </w:r>
          </w:p>
        </w:tc>
        <w:tc>
          <w:tcPr>
            <w:tcW w:w="151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165</w:t>
            </w:r>
          </w:p>
        </w:tc>
        <w:tc>
          <w:tcPr>
            <w:tcW w:w="1842"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271</w:t>
            </w:r>
          </w:p>
        </w:tc>
        <w:tc>
          <w:tcPr>
            <w:tcW w:w="1749"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13</w:t>
            </w:r>
          </w:p>
        </w:tc>
      </w:tr>
      <w:tr w:rsidR="00B71419" w:rsidRPr="00405B58" w:rsidTr="00F85828">
        <w:trPr>
          <w:trHeight w:val="38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24"/>
                <w:lang w:eastAsia="uk-UA"/>
              </w:rPr>
            </w:pPr>
            <w:r w:rsidRPr="00405B58">
              <w:rPr>
                <w:rFonts w:ascii="Times New Roman" w:eastAsia="Times New Roman" w:hAnsi="Times New Roman" w:cs="Times New Roman"/>
                <w:b/>
                <w:color w:val="000000"/>
                <w:sz w:val="24"/>
                <w:szCs w:val="24"/>
                <w:lang w:eastAsia="uk-UA"/>
              </w:rPr>
              <w:t>2014</w:t>
            </w:r>
          </w:p>
        </w:tc>
        <w:tc>
          <w:tcPr>
            <w:tcW w:w="1327"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187</w:t>
            </w:r>
          </w:p>
        </w:tc>
        <w:tc>
          <w:tcPr>
            <w:tcW w:w="62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117</w:t>
            </w:r>
          </w:p>
        </w:tc>
        <w:tc>
          <w:tcPr>
            <w:tcW w:w="1831"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16</w:t>
            </w:r>
          </w:p>
        </w:tc>
        <w:tc>
          <w:tcPr>
            <w:tcW w:w="151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118</w:t>
            </w:r>
          </w:p>
        </w:tc>
        <w:tc>
          <w:tcPr>
            <w:tcW w:w="1842"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90</w:t>
            </w:r>
          </w:p>
        </w:tc>
        <w:tc>
          <w:tcPr>
            <w:tcW w:w="1749"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12</w:t>
            </w:r>
          </w:p>
        </w:tc>
      </w:tr>
      <w:tr w:rsidR="00B71419" w:rsidRPr="00405B58" w:rsidTr="00F85828">
        <w:trPr>
          <w:trHeight w:val="38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24"/>
                <w:lang w:eastAsia="uk-UA"/>
              </w:rPr>
            </w:pPr>
            <w:r w:rsidRPr="00405B58">
              <w:rPr>
                <w:rFonts w:ascii="Times New Roman" w:eastAsia="Times New Roman" w:hAnsi="Times New Roman" w:cs="Times New Roman"/>
                <w:b/>
                <w:color w:val="000000"/>
                <w:sz w:val="24"/>
                <w:szCs w:val="24"/>
                <w:lang w:eastAsia="uk-UA"/>
              </w:rPr>
              <w:t>2015</w:t>
            </w:r>
          </w:p>
        </w:tc>
        <w:tc>
          <w:tcPr>
            <w:tcW w:w="1327"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184</w:t>
            </w:r>
          </w:p>
        </w:tc>
        <w:tc>
          <w:tcPr>
            <w:tcW w:w="62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111</w:t>
            </w:r>
          </w:p>
        </w:tc>
        <w:tc>
          <w:tcPr>
            <w:tcW w:w="1831"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14</w:t>
            </w:r>
          </w:p>
        </w:tc>
        <w:tc>
          <w:tcPr>
            <w:tcW w:w="151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79</w:t>
            </w:r>
          </w:p>
        </w:tc>
        <w:tc>
          <w:tcPr>
            <w:tcW w:w="1842"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76</w:t>
            </w:r>
          </w:p>
        </w:tc>
        <w:tc>
          <w:tcPr>
            <w:tcW w:w="1749"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11</w:t>
            </w:r>
          </w:p>
        </w:tc>
      </w:tr>
      <w:tr w:rsidR="00B71419" w:rsidRPr="00405B58" w:rsidTr="00F85828">
        <w:trPr>
          <w:trHeight w:val="38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24"/>
                <w:lang w:eastAsia="uk-UA"/>
              </w:rPr>
            </w:pPr>
            <w:r w:rsidRPr="00405B58">
              <w:rPr>
                <w:rFonts w:ascii="Times New Roman" w:eastAsia="Times New Roman" w:hAnsi="Times New Roman" w:cs="Times New Roman"/>
                <w:b/>
                <w:color w:val="000000"/>
                <w:sz w:val="24"/>
                <w:szCs w:val="24"/>
                <w:lang w:eastAsia="uk-UA"/>
              </w:rPr>
              <w:t>2016</w:t>
            </w:r>
          </w:p>
        </w:tc>
        <w:tc>
          <w:tcPr>
            <w:tcW w:w="1327"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172</w:t>
            </w:r>
          </w:p>
        </w:tc>
        <w:tc>
          <w:tcPr>
            <w:tcW w:w="62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107</w:t>
            </w:r>
          </w:p>
        </w:tc>
        <w:tc>
          <w:tcPr>
            <w:tcW w:w="1831"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12</w:t>
            </w:r>
          </w:p>
        </w:tc>
        <w:tc>
          <w:tcPr>
            <w:tcW w:w="151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63</w:t>
            </w:r>
          </w:p>
        </w:tc>
        <w:tc>
          <w:tcPr>
            <w:tcW w:w="1842"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73</w:t>
            </w:r>
          </w:p>
        </w:tc>
        <w:tc>
          <w:tcPr>
            <w:tcW w:w="1749"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10</w:t>
            </w:r>
          </w:p>
        </w:tc>
      </w:tr>
      <w:tr w:rsidR="00B71419" w:rsidRPr="00405B58" w:rsidTr="00F85828">
        <w:trPr>
          <w:trHeight w:val="38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b/>
                <w:color w:val="000000"/>
                <w:sz w:val="24"/>
                <w:szCs w:val="24"/>
                <w:lang w:eastAsia="uk-UA"/>
              </w:rPr>
            </w:pPr>
            <w:r w:rsidRPr="00405B58">
              <w:rPr>
                <w:rFonts w:ascii="Times New Roman" w:eastAsia="Times New Roman" w:hAnsi="Times New Roman" w:cs="Times New Roman"/>
                <w:b/>
                <w:color w:val="000000"/>
                <w:sz w:val="24"/>
                <w:szCs w:val="24"/>
                <w:lang w:eastAsia="uk-UA"/>
              </w:rPr>
              <w:t>2017</w:t>
            </w:r>
          </w:p>
        </w:tc>
        <w:tc>
          <w:tcPr>
            <w:tcW w:w="1327"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169</w:t>
            </w:r>
          </w:p>
        </w:tc>
        <w:tc>
          <w:tcPr>
            <w:tcW w:w="62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103</w:t>
            </w:r>
          </w:p>
        </w:tc>
        <w:tc>
          <w:tcPr>
            <w:tcW w:w="1831"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12</w:t>
            </w:r>
          </w:p>
        </w:tc>
        <w:tc>
          <w:tcPr>
            <w:tcW w:w="1516"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55</w:t>
            </w:r>
          </w:p>
        </w:tc>
        <w:tc>
          <w:tcPr>
            <w:tcW w:w="1842"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67</w:t>
            </w:r>
          </w:p>
        </w:tc>
        <w:tc>
          <w:tcPr>
            <w:tcW w:w="1749" w:type="dxa"/>
            <w:tcBorders>
              <w:top w:val="nil"/>
              <w:left w:val="nil"/>
              <w:bottom w:val="single" w:sz="4" w:space="0" w:color="auto"/>
              <w:right w:val="single" w:sz="4" w:space="0" w:color="auto"/>
            </w:tcBorders>
            <w:shd w:val="clear" w:color="auto" w:fill="auto"/>
            <w:noWrap/>
            <w:vAlign w:val="bottom"/>
            <w:hideMark/>
          </w:tcPr>
          <w:p w:rsidR="00B71419" w:rsidRPr="00405B58" w:rsidRDefault="00B71419" w:rsidP="00F85828">
            <w:pPr>
              <w:spacing w:after="0" w:line="240" w:lineRule="auto"/>
              <w:jc w:val="right"/>
              <w:rPr>
                <w:rFonts w:ascii="Times New Roman" w:eastAsia="Times New Roman" w:hAnsi="Times New Roman" w:cs="Times New Roman"/>
                <w:color w:val="000000"/>
                <w:sz w:val="24"/>
                <w:szCs w:val="24"/>
                <w:lang w:eastAsia="uk-UA"/>
              </w:rPr>
            </w:pPr>
            <w:r w:rsidRPr="00405B58">
              <w:rPr>
                <w:rFonts w:ascii="Times New Roman" w:eastAsia="Times New Roman" w:hAnsi="Times New Roman" w:cs="Times New Roman"/>
                <w:color w:val="000000"/>
                <w:sz w:val="24"/>
                <w:szCs w:val="24"/>
                <w:lang w:eastAsia="uk-UA"/>
              </w:rPr>
              <w:t>6</w:t>
            </w:r>
          </w:p>
        </w:tc>
      </w:tr>
    </w:tbl>
    <w:p w:rsidR="00B71419" w:rsidRDefault="008F2EAA" w:rsidP="003406EC">
      <w:pPr>
        <w:spacing w:after="0" w:line="360" w:lineRule="auto"/>
        <w:ind w:firstLine="709"/>
        <w:rPr>
          <w:rFonts w:ascii="Times New Roman" w:hAnsi="Times New Roman" w:cs="Times New Roman"/>
          <w:sz w:val="28"/>
          <w:szCs w:val="28"/>
        </w:rPr>
      </w:pPr>
      <w:r>
        <w:rPr>
          <w:rFonts w:ascii="Times New Roman" w:hAnsi="Times New Roman" w:cs="Times New Roman"/>
          <w:sz w:val="20"/>
          <w:szCs w:val="28"/>
        </w:rPr>
        <w:t xml:space="preserve">Джерело: побудовано автором за даними </w:t>
      </w:r>
      <w:r w:rsidRPr="008F2EAA">
        <w:rPr>
          <w:rFonts w:ascii="Times New Roman" w:hAnsi="Times New Roman" w:cs="Times New Roman"/>
          <w:sz w:val="20"/>
          <w:szCs w:val="28"/>
          <w:lang w:val="ru-RU"/>
        </w:rPr>
        <w:t>[</w:t>
      </w:r>
      <w:r>
        <w:rPr>
          <w:rFonts w:ascii="Times New Roman" w:hAnsi="Times New Roman" w:cs="Times New Roman"/>
          <w:sz w:val="20"/>
          <w:szCs w:val="28"/>
          <w:lang w:val="en-US"/>
        </w:rPr>
        <w:fldChar w:fldCharType="begin"/>
      </w:r>
      <w:r w:rsidRPr="008F2EAA">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instrText>REF</w:instrText>
      </w:r>
      <w:r w:rsidRPr="008F2EAA">
        <w:rPr>
          <w:rFonts w:ascii="Times New Roman" w:hAnsi="Times New Roman" w:cs="Times New Roman"/>
          <w:sz w:val="20"/>
          <w:szCs w:val="28"/>
          <w:lang w:val="ru-RU"/>
        </w:rPr>
        <w:instrText xml:space="preserve"> _</w:instrText>
      </w:r>
      <w:r>
        <w:rPr>
          <w:rFonts w:ascii="Times New Roman" w:hAnsi="Times New Roman" w:cs="Times New Roman"/>
          <w:sz w:val="20"/>
          <w:szCs w:val="28"/>
          <w:lang w:val="en-US"/>
        </w:rPr>
        <w:instrText>Ref</w:instrText>
      </w:r>
      <w:r w:rsidRPr="008F2EAA">
        <w:rPr>
          <w:rFonts w:ascii="Times New Roman" w:hAnsi="Times New Roman" w:cs="Times New Roman"/>
          <w:sz w:val="20"/>
          <w:szCs w:val="28"/>
          <w:lang w:val="ru-RU"/>
        </w:rPr>
        <w:instrText>72758740 \</w:instrText>
      </w:r>
      <w:r>
        <w:rPr>
          <w:rFonts w:ascii="Times New Roman" w:hAnsi="Times New Roman" w:cs="Times New Roman"/>
          <w:sz w:val="20"/>
          <w:szCs w:val="28"/>
          <w:lang w:val="en-US"/>
        </w:rPr>
        <w:instrText>r</w:instrText>
      </w:r>
      <w:r w:rsidRPr="008F2EAA">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instrText>h</w:instrText>
      </w:r>
      <w:r w:rsidRPr="008F2EAA">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r>
      <w:r>
        <w:rPr>
          <w:rFonts w:ascii="Times New Roman" w:hAnsi="Times New Roman" w:cs="Times New Roman"/>
          <w:sz w:val="20"/>
          <w:szCs w:val="28"/>
          <w:lang w:val="en-US"/>
        </w:rPr>
        <w:fldChar w:fldCharType="separate"/>
      </w:r>
      <w:r w:rsidR="00DB10AE" w:rsidRPr="00365C90">
        <w:rPr>
          <w:rFonts w:ascii="Times New Roman" w:hAnsi="Times New Roman" w:cs="Times New Roman"/>
          <w:sz w:val="20"/>
          <w:szCs w:val="28"/>
          <w:lang w:val="ru-RU"/>
        </w:rPr>
        <w:t>16</w:t>
      </w:r>
      <w:r>
        <w:rPr>
          <w:rFonts w:ascii="Times New Roman" w:hAnsi="Times New Roman" w:cs="Times New Roman"/>
          <w:sz w:val="20"/>
          <w:szCs w:val="28"/>
          <w:lang w:val="en-US"/>
        </w:rPr>
        <w:fldChar w:fldCharType="end"/>
      </w:r>
      <w:r w:rsidRPr="008F2EAA">
        <w:rPr>
          <w:rFonts w:ascii="Times New Roman" w:hAnsi="Times New Roman" w:cs="Times New Roman"/>
          <w:sz w:val="20"/>
          <w:szCs w:val="28"/>
          <w:lang w:val="ru-RU"/>
        </w:rPr>
        <w:t>]</w:t>
      </w:r>
      <w:r w:rsidR="00D150AA">
        <w:rPr>
          <w:rFonts w:ascii="Times New Roman" w:hAnsi="Times New Roman" w:cs="Times New Roman"/>
          <w:sz w:val="28"/>
          <w:szCs w:val="28"/>
        </w:rPr>
        <w:t xml:space="preserve"> </w:t>
      </w:r>
    </w:p>
    <w:p w:rsidR="008F2EAA" w:rsidRPr="008F2EAA" w:rsidRDefault="008F2EAA">
      <w:pPr>
        <w:rPr>
          <w:rFonts w:ascii="Times New Roman" w:hAnsi="Times New Roman" w:cs="Times New Roman"/>
          <w:b/>
          <w:sz w:val="28"/>
          <w:szCs w:val="28"/>
        </w:rPr>
      </w:pPr>
      <w:r w:rsidRPr="008F2EAA">
        <w:rPr>
          <w:rFonts w:ascii="Times New Roman" w:hAnsi="Times New Roman" w:cs="Times New Roman"/>
          <w:b/>
          <w:sz w:val="28"/>
          <w:szCs w:val="28"/>
        </w:rPr>
        <w:br w:type="page"/>
      </w:r>
    </w:p>
    <w:p w:rsidR="00D150AA" w:rsidRDefault="00D150AA" w:rsidP="00A05A5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lang w:val="ru-RU"/>
        </w:rPr>
        <w:lastRenderedPageBreak/>
        <w:t xml:space="preserve">2.3 </w:t>
      </w:r>
      <w:r w:rsidRPr="00D150AA">
        <w:rPr>
          <w:rFonts w:ascii="Times New Roman" w:hAnsi="Times New Roman" w:cs="Times New Roman"/>
          <w:b/>
          <w:sz w:val="28"/>
          <w:szCs w:val="28"/>
        </w:rPr>
        <w:t>Оцінка основних тенденцій діяльності туристичного бізнесу в Україні</w:t>
      </w:r>
    </w:p>
    <w:p w:rsidR="009C4567" w:rsidRDefault="00C30183" w:rsidP="009C45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досліджуючи </w:t>
      </w:r>
      <w:r w:rsidR="009066F1">
        <w:rPr>
          <w:rFonts w:ascii="Times New Roman" w:hAnsi="Times New Roman" w:cs="Times New Roman"/>
          <w:sz w:val="28"/>
          <w:szCs w:val="28"/>
        </w:rPr>
        <w:t xml:space="preserve">дані туристичних потоків, </w:t>
      </w:r>
      <w:r w:rsidR="00577B98">
        <w:rPr>
          <w:rFonts w:ascii="Times New Roman" w:hAnsi="Times New Roman" w:cs="Times New Roman"/>
          <w:sz w:val="28"/>
          <w:szCs w:val="28"/>
        </w:rPr>
        <w:t>протягом 2010-2019</w:t>
      </w:r>
      <w:r w:rsidR="009066F1">
        <w:rPr>
          <w:rFonts w:ascii="Times New Roman" w:hAnsi="Times New Roman" w:cs="Times New Roman"/>
          <w:sz w:val="28"/>
          <w:szCs w:val="28"/>
        </w:rPr>
        <w:t xml:space="preserve"> років, слід зазначити, що динаміка кількості іноземних громадян, які відвідали Україну та зміна чисельності громадян України, які виїжджали за кордон мали схожі тенденції. Обидва потоки досягли піку у 2013 році, так само як і в 2014 році відбувся спад за тими самими категоріями. Однак, 2014 рік сильно змінив вподобання іноземних туристів. Як ми бачимо на рис. </w:t>
      </w:r>
      <w:r w:rsidR="00D5348D">
        <w:rPr>
          <w:rFonts w:ascii="Times New Roman" w:hAnsi="Times New Roman" w:cs="Times New Roman"/>
          <w:sz w:val="28"/>
          <w:szCs w:val="28"/>
        </w:rPr>
        <w:t>2.</w:t>
      </w:r>
      <w:r w:rsidR="009066F1">
        <w:rPr>
          <w:rFonts w:ascii="Times New Roman" w:hAnsi="Times New Roman" w:cs="Times New Roman"/>
          <w:sz w:val="28"/>
          <w:szCs w:val="28"/>
        </w:rPr>
        <w:t xml:space="preserve">6 потік іноземних громадян скоротився удвічі. Пояснюється це тим, що </w:t>
      </w:r>
      <w:r w:rsidR="009C4567">
        <w:rPr>
          <w:rFonts w:ascii="Times New Roman" w:hAnsi="Times New Roman" w:cs="Times New Roman"/>
          <w:sz w:val="28"/>
          <w:szCs w:val="28"/>
        </w:rPr>
        <w:t xml:space="preserve">відбувалися події які були складними для України саме у 2014 році. Починаючи з 2015 року динаміка іноземних громадян, які відвідують Україну відображає позитивні зрушення. Потік іноземних туристів щороку збільшується приблизно на 10%. </w:t>
      </w:r>
    </w:p>
    <w:p w:rsidR="009C4567" w:rsidRDefault="009C4567" w:rsidP="009C45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Звичайно, при порівнянні </w:t>
      </w:r>
      <w:r w:rsidR="00577B98">
        <w:rPr>
          <w:rFonts w:ascii="Times New Roman" w:hAnsi="Times New Roman" w:cs="Times New Roman"/>
          <w:sz w:val="28"/>
          <w:szCs w:val="28"/>
        </w:rPr>
        <w:t>з 2010 роком у 2019</w:t>
      </w:r>
      <w:r>
        <w:rPr>
          <w:rFonts w:ascii="Times New Roman" w:hAnsi="Times New Roman" w:cs="Times New Roman"/>
          <w:sz w:val="28"/>
          <w:szCs w:val="28"/>
        </w:rPr>
        <w:t xml:space="preserve"> році потік іноземних громадян, що відвідали Україну зменшився більше ніж на 65%. </w:t>
      </w:r>
      <w:r w:rsidR="00577B98">
        <w:rPr>
          <w:rFonts w:ascii="Times New Roman" w:hAnsi="Times New Roman" w:cs="Times New Roman"/>
          <w:sz w:val="28"/>
          <w:szCs w:val="28"/>
        </w:rPr>
        <w:t xml:space="preserve">По відношенню до 2010 року кількість громадян України, що виїжджали за кордон </w:t>
      </w:r>
      <w:r w:rsidR="00681582">
        <w:rPr>
          <w:rFonts w:ascii="Times New Roman" w:hAnsi="Times New Roman" w:cs="Times New Roman"/>
          <w:sz w:val="28"/>
          <w:szCs w:val="28"/>
        </w:rPr>
        <w:t>у 2019 збільшилася майже на 58</w:t>
      </w:r>
      <w:r w:rsidR="00577B98">
        <w:rPr>
          <w:rFonts w:ascii="Times New Roman" w:hAnsi="Times New Roman" w:cs="Times New Roman"/>
          <w:sz w:val="28"/>
          <w:szCs w:val="28"/>
        </w:rPr>
        <w:t>%</w:t>
      </w:r>
      <w:r w:rsidR="00681582">
        <w:rPr>
          <w:rFonts w:ascii="Times New Roman" w:hAnsi="Times New Roman" w:cs="Times New Roman"/>
          <w:sz w:val="28"/>
          <w:szCs w:val="28"/>
        </w:rPr>
        <w:t>, що може означати про постійне збільшення попиту, незважаючи на економічну ситуацію в Україні.</w:t>
      </w:r>
    </w:p>
    <w:p w:rsidR="009066F1" w:rsidRPr="00C30183" w:rsidRDefault="00577B98" w:rsidP="009066F1">
      <w:pPr>
        <w:spacing w:after="0" w:line="360" w:lineRule="auto"/>
        <w:ind w:firstLine="709"/>
        <w:jc w:val="center"/>
        <w:rPr>
          <w:rFonts w:ascii="Times New Roman" w:hAnsi="Times New Roman" w:cs="Times New Roman"/>
          <w:sz w:val="28"/>
          <w:szCs w:val="28"/>
        </w:rPr>
      </w:pPr>
      <w:r>
        <w:rPr>
          <w:noProof/>
          <w:lang w:eastAsia="uk-UA"/>
        </w:rPr>
        <w:drawing>
          <wp:inline distT="0" distB="0" distL="0" distR="0" wp14:anchorId="39CAD176" wp14:editId="0635E259">
            <wp:extent cx="4572000" cy="27432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1784" w:rsidRDefault="009066F1" w:rsidP="009066F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D5348D">
        <w:rPr>
          <w:rFonts w:ascii="Times New Roman" w:hAnsi="Times New Roman" w:cs="Times New Roman"/>
          <w:sz w:val="28"/>
          <w:szCs w:val="28"/>
        </w:rPr>
        <w:t>2.</w:t>
      </w:r>
      <w:r>
        <w:rPr>
          <w:rFonts w:ascii="Times New Roman" w:hAnsi="Times New Roman" w:cs="Times New Roman"/>
          <w:sz w:val="28"/>
          <w:szCs w:val="28"/>
        </w:rPr>
        <w:t>6 – Динаміка туристичних потоків України, осіб</w:t>
      </w:r>
    </w:p>
    <w:p w:rsidR="007B2961" w:rsidRDefault="00681582" w:rsidP="007B2961">
      <w:pPr>
        <w:spacing w:after="0" w:line="360" w:lineRule="auto"/>
        <w:ind w:firstLine="709"/>
        <w:rPr>
          <w:rFonts w:ascii="Times New Roman" w:hAnsi="Times New Roman" w:cs="Times New Roman"/>
          <w:sz w:val="20"/>
          <w:szCs w:val="28"/>
          <w:lang w:val="ru-RU"/>
        </w:rPr>
      </w:pPr>
      <w:r>
        <w:rPr>
          <w:rFonts w:ascii="Times New Roman" w:hAnsi="Times New Roman" w:cs="Times New Roman"/>
          <w:sz w:val="20"/>
          <w:szCs w:val="28"/>
        </w:rPr>
        <w:t xml:space="preserve">Джерело: побудовано автором за даними </w:t>
      </w:r>
      <w:r w:rsidRPr="00681582">
        <w:rPr>
          <w:rFonts w:ascii="Times New Roman" w:hAnsi="Times New Roman" w:cs="Times New Roman"/>
          <w:sz w:val="20"/>
          <w:szCs w:val="28"/>
          <w:lang w:val="ru-RU"/>
        </w:rPr>
        <w:t>[</w:t>
      </w:r>
      <w:r>
        <w:rPr>
          <w:rFonts w:ascii="Times New Roman" w:hAnsi="Times New Roman" w:cs="Times New Roman"/>
          <w:sz w:val="20"/>
          <w:szCs w:val="28"/>
          <w:lang w:val="ru-RU"/>
        </w:rPr>
        <w:fldChar w:fldCharType="begin"/>
      </w:r>
      <w:r>
        <w:rPr>
          <w:rFonts w:ascii="Times New Roman" w:hAnsi="Times New Roman" w:cs="Times New Roman"/>
          <w:sz w:val="20"/>
          <w:szCs w:val="28"/>
          <w:lang w:val="ru-RU"/>
        </w:rPr>
        <w:instrText xml:space="preserve"> REF _Ref72810124 \r \h </w:instrText>
      </w:r>
      <w:r>
        <w:rPr>
          <w:rFonts w:ascii="Times New Roman" w:hAnsi="Times New Roman" w:cs="Times New Roman"/>
          <w:sz w:val="20"/>
          <w:szCs w:val="28"/>
          <w:lang w:val="ru-RU"/>
        </w:rPr>
      </w:r>
      <w:r>
        <w:rPr>
          <w:rFonts w:ascii="Times New Roman" w:hAnsi="Times New Roman" w:cs="Times New Roman"/>
          <w:sz w:val="20"/>
          <w:szCs w:val="28"/>
          <w:lang w:val="ru-RU"/>
        </w:rPr>
        <w:fldChar w:fldCharType="separate"/>
      </w:r>
      <w:r w:rsidR="00DB10AE">
        <w:rPr>
          <w:rFonts w:ascii="Times New Roman" w:hAnsi="Times New Roman" w:cs="Times New Roman"/>
          <w:sz w:val="20"/>
          <w:szCs w:val="28"/>
          <w:lang w:val="ru-RU"/>
        </w:rPr>
        <w:t>20</w:t>
      </w:r>
      <w:r>
        <w:rPr>
          <w:rFonts w:ascii="Times New Roman" w:hAnsi="Times New Roman" w:cs="Times New Roman"/>
          <w:sz w:val="20"/>
          <w:szCs w:val="28"/>
          <w:lang w:val="ru-RU"/>
        </w:rPr>
        <w:fldChar w:fldCharType="end"/>
      </w:r>
      <w:r w:rsidRPr="00681582">
        <w:rPr>
          <w:rFonts w:ascii="Times New Roman" w:hAnsi="Times New Roman" w:cs="Times New Roman"/>
          <w:sz w:val="20"/>
          <w:szCs w:val="28"/>
          <w:lang w:val="ru-RU"/>
        </w:rPr>
        <w:t>]</w:t>
      </w:r>
      <w:r w:rsidR="007B2961">
        <w:rPr>
          <w:rFonts w:ascii="Times New Roman" w:hAnsi="Times New Roman" w:cs="Times New Roman"/>
          <w:sz w:val="20"/>
          <w:szCs w:val="28"/>
          <w:lang w:val="ru-RU"/>
        </w:rPr>
        <w:t xml:space="preserve"> </w:t>
      </w:r>
    </w:p>
    <w:p w:rsidR="00D25B68" w:rsidRDefault="007B2961" w:rsidP="003C79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Щоб зробити точний аналіз тенденції</w:t>
      </w:r>
      <w:r w:rsidR="00D25B68">
        <w:rPr>
          <w:rFonts w:ascii="Times New Roman" w:hAnsi="Times New Roman" w:cs="Times New Roman"/>
          <w:sz w:val="28"/>
          <w:szCs w:val="28"/>
        </w:rPr>
        <w:t xml:space="preserve"> у часі ми будемо використовувати – метод аналітичного вирівнювання. Метод аналітичного вирівнювання – це </w:t>
      </w:r>
      <w:r w:rsidR="00D25B68">
        <w:rPr>
          <w:rFonts w:ascii="Times New Roman" w:hAnsi="Times New Roman" w:cs="Times New Roman"/>
          <w:sz w:val="28"/>
          <w:szCs w:val="28"/>
        </w:rPr>
        <w:lastRenderedPageBreak/>
        <w:t xml:space="preserve">визначення параметрів функції (трендового рівняння), яке найточніше описує закономірність зміни явища у часі (тенденцію). </w:t>
      </w:r>
    </w:p>
    <w:p w:rsidR="00D25B68" w:rsidRDefault="00D25B68" w:rsidP="003C79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вибору форми лінії тренду керуються аналізом графічного зображення тренда. У деяких випадках спрацьовують такі правила:</w:t>
      </w:r>
    </w:p>
    <w:p w:rsidR="00D25B68" w:rsidRDefault="00D25B68" w:rsidP="003C79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якщо абсолютні прирости більш-менш стабільні, то аналітичне вирівнювання можна виконувати за рівнянням прямої лінії:</w:t>
      </w:r>
    </w:p>
    <w:p w:rsidR="00D25B68" w:rsidRPr="00E1308C" w:rsidRDefault="00D25B68" w:rsidP="00D25B68">
      <w:pPr>
        <w:spacing w:after="0" w:line="360" w:lineRule="auto"/>
        <w:ind w:firstLine="709"/>
        <w:jc w:val="center"/>
        <w:rPr>
          <w:rFonts w:ascii="Times New Roman" w:eastAsiaTheme="minorEastAsia" w:hAnsi="Times New Roman" w:cs="Times New Roman"/>
          <w:sz w:val="28"/>
          <w:szCs w:val="28"/>
        </w:rPr>
      </w:pP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=a+bt</m:t>
        </m:r>
      </m:oMath>
      <w:r w:rsidRPr="00E1308C">
        <w:rPr>
          <w:rFonts w:ascii="Times New Roman" w:eastAsiaTheme="minorEastAsia" w:hAnsi="Times New Roman" w:cs="Times New Roman"/>
          <w:sz w:val="28"/>
          <w:szCs w:val="28"/>
        </w:rPr>
        <w:t xml:space="preserve"> </w:t>
      </w:r>
      <w:r w:rsidRPr="00E1308C">
        <w:rPr>
          <w:rFonts w:ascii="Times New Roman" w:eastAsiaTheme="minorEastAsia" w:hAnsi="Times New Roman" w:cs="Times New Roman"/>
          <w:i/>
          <w:sz w:val="28"/>
          <w:szCs w:val="28"/>
        </w:rPr>
        <w:t>(1.4)</w:t>
      </w:r>
    </w:p>
    <w:p w:rsidR="00D25B68" w:rsidRPr="002B51F4" w:rsidRDefault="00D25B68" w:rsidP="00D25B68">
      <w:pPr>
        <w:spacing w:after="0" w:line="360" w:lineRule="auto"/>
        <w:jc w:val="both"/>
        <w:rPr>
          <w:rFonts w:ascii="Times New Roman" w:eastAsiaTheme="minorEastAsia" w:hAnsi="Times New Roman" w:cs="Times New Roman"/>
          <w:sz w:val="24"/>
          <w:szCs w:val="28"/>
        </w:rPr>
      </w:pPr>
      <w:r w:rsidRPr="00E1308C">
        <w:rPr>
          <w:rFonts w:ascii="Times New Roman" w:eastAsiaTheme="minorEastAsia" w:hAnsi="Times New Roman" w:cs="Times New Roman"/>
          <w:sz w:val="24"/>
          <w:szCs w:val="28"/>
        </w:rPr>
        <w:t xml:space="preserve">де </w:t>
      </w:r>
      <w:r w:rsidRPr="002B51F4">
        <w:rPr>
          <w:rFonts w:ascii="Times New Roman" w:eastAsiaTheme="minorEastAsia" w:hAnsi="Times New Roman" w:cs="Times New Roman"/>
          <w:sz w:val="24"/>
          <w:szCs w:val="28"/>
          <w:lang w:val="en-US"/>
        </w:rPr>
        <w:t>b</w:t>
      </w:r>
      <w:r w:rsidRPr="00E1308C">
        <w:rPr>
          <w:rFonts w:ascii="Times New Roman" w:eastAsiaTheme="minorEastAsia" w:hAnsi="Times New Roman" w:cs="Times New Roman"/>
          <w:sz w:val="24"/>
          <w:szCs w:val="28"/>
        </w:rPr>
        <w:t xml:space="preserve"> – </w:t>
      </w:r>
      <w:r w:rsidRPr="002B51F4">
        <w:rPr>
          <w:rFonts w:ascii="Times New Roman" w:eastAsiaTheme="minorEastAsia" w:hAnsi="Times New Roman" w:cs="Times New Roman"/>
          <w:sz w:val="24"/>
          <w:szCs w:val="28"/>
        </w:rPr>
        <w:t xml:space="preserve">коефіцієнт, що характеризує середній абсолютний приріст теоретичних даних (при </w:t>
      </w:r>
      <w:r w:rsidRPr="002B51F4">
        <w:rPr>
          <w:rFonts w:ascii="Times New Roman" w:eastAsiaTheme="minorEastAsia" w:hAnsi="Times New Roman" w:cs="Times New Roman"/>
          <w:sz w:val="24"/>
          <w:szCs w:val="28"/>
          <w:lang w:val="en-US"/>
        </w:rPr>
        <w:t>b</w:t>
      </w:r>
      <w:r w:rsidRPr="00E1308C">
        <w:rPr>
          <w:rFonts w:ascii="Times New Roman" w:eastAsiaTheme="minorEastAsia" w:hAnsi="Times New Roman" w:cs="Times New Roman"/>
          <w:sz w:val="24"/>
          <w:szCs w:val="28"/>
        </w:rPr>
        <w:t xml:space="preserve">&gt;0 </w:t>
      </w:r>
      <w:r w:rsidRPr="002B51F4">
        <w:rPr>
          <w:rFonts w:ascii="Times New Roman" w:eastAsiaTheme="minorEastAsia" w:hAnsi="Times New Roman" w:cs="Times New Roman"/>
          <w:sz w:val="24"/>
          <w:szCs w:val="28"/>
        </w:rPr>
        <w:t xml:space="preserve">рівні теоретичного ряду рівномірно зростають; при </w:t>
      </w:r>
      <w:r w:rsidRPr="002B51F4">
        <w:rPr>
          <w:rFonts w:ascii="Times New Roman" w:eastAsiaTheme="minorEastAsia" w:hAnsi="Times New Roman" w:cs="Times New Roman"/>
          <w:sz w:val="24"/>
          <w:szCs w:val="28"/>
          <w:lang w:val="en-US"/>
        </w:rPr>
        <w:t>b</w:t>
      </w:r>
      <w:r w:rsidRPr="00E1308C">
        <w:rPr>
          <w:rFonts w:ascii="Times New Roman" w:eastAsiaTheme="minorEastAsia" w:hAnsi="Times New Roman" w:cs="Times New Roman"/>
          <w:sz w:val="24"/>
          <w:szCs w:val="28"/>
        </w:rPr>
        <w:t>&lt;0</w:t>
      </w:r>
      <w:r w:rsidRPr="002B51F4">
        <w:rPr>
          <w:rFonts w:ascii="Times New Roman" w:eastAsiaTheme="minorEastAsia" w:hAnsi="Times New Roman" w:cs="Times New Roman"/>
          <w:sz w:val="24"/>
          <w:szCs w:val="28"/>
        </w:rPr>
        <w:t xml:space="preserve"> – рівномірно зменшуються);</w:t>
      </w:r>
    </w:p>
    <w:p w:rsidR="00D25B68" w:rsidRDefault="00D25B68" w:rsidP="00D25B68">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 якщо абсолютні </w:t>
      </w:r>
      <w:r w:rsidR="002B51F4">
        <w:rPr>
          <w:rFonts w:ascii="Times New Roman" w:eastAsiaTheme="minorEastAsia" w:hAnsi="Times New Roman" w:cs="Times New Roman"/>
          <w:sz w:val="28"/>
          <w:szCs w:val="28"/>
        </w:rPr>
        <w:t>прискорення більш-менш стабільні, то використовують поліном другого порядку (параболу):</w:t>
      </w:r>
    </w:p>
    <w:p w:rsidR="002B51F4" w:rsidRPr="00E1308C" w:rsidRDefault="002B51F4" w:rsidP="002B51F4">
      <w:pPr>
        <w:spacing w:after="0" w:line="360" w:lineRule="auto"/>
        <w:ind w:firstLine="709"/>
        <w:jc w:val="center"/>
        <w:rPr>
          <w:rFonts w:ascii="Times New Roman" w:eastAsiaTheme="minorEastAsia" w:hAnsi="Times New Roman" w:cs="Times New Roman"/>
          <w:i/>
          <w:sz w:val="28"/>
          <w:szCs w:val="28"/>
        </w:rPr>
      </w:pP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=a+bt+c</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oMath>
      <w:r w:rsidRPr="00E1308C">
        <w:rPr>
          <w:rFonts w:ascii="Times New Roman" w:eastAsiaTheme="minorEastAsia" w:hAnsi="Times New Roman" w:cs="Times New Roman"/>
          <w:sz w:val="28"/>
          <w:szCs w:val="28"/>
        </w:rPr>
        <w:t xml:space="preserve"> </w:t>
      </w:r>
      <w:r w:rsidRPr="00E1308C">
        <w:rPr>
          <w:rFonts w:ascii="Times New Roman" w:eastAsiaTheme="minorEastAsia" w:hAnsi="Times New Roman" w:cs="Times New Roman"/>
          <w:i/>
          <w:sz w:val="28"/>
          <w:szCs w:val="28"/>
        </w:rPr>
        <w:t>(1.5)</w:t>
      </w:r>
    </w:p>
    <w:p w:rsidR="002B51F4" w:rsidRDefault="002B51F4" w:rsidP="002B51F4">
      <w:pPr>
        <w:spacing w:after="0" w:line="360" w:lineRule="auto"/>
        <w:jc w:val="both"/>
        <w:rPr>
          <w:rFonts w:ascii="Times New Roman" w:eastAsiaTheme="minorEastAsia" w:hAnsi="Times New Roman" w:cs="Times New Roman"/>
          <w:sz w:val="24"/>
          <w:szCs w:val="28"/>
        </w:rPr>
      </w:pPr>
      <w:r w:rsidRPr="00E1308C">
        <w:rPr>
          <w:rFonts w:ascii="Times New Roman" w:eastAsiaTheme="minorEastAsia" w:hAnsi="Times New Roman" w:cs="Times New Roman"/>
          <w:sz w:val="24"/>
          <w:szCs w:val="28"/>
        </w:rPr>
        <w:t xml:space="preserve">де </w:t>
      </w:r>
      <w:r w:rsidRPr="002B51F4">
        <w:rPr>
          <w:rFonts w:ascii="Times New Roman" w:eastAsiaTheme="minorEastAsia" w:hAnsi="Times New Roman" w:cs="Times New Roman"/>
          <w:sz w:val="24"/>
          <w:szCs w:val="28"/>
          <w:lang w:val="en-US"/>
        </w:rPr>
        <w:t>b</w:t>
      </w:r>
      <w:r w:rsidRPr="00E1308C">
        <w:rPr>
          <w:rFonts w:ascii="Times New Roman" w:eastAsiaTheme="minorEastAsia" w:hAnsi="Times New Roman" w:cs="Times New Roman"/>
          <w:sz w:val="24"/>
          <w:szCs w:val="28"/>
        </w:rPr>
        <w:t xml:space="preserve"> </w:t>
      </w:r>
      <w:r w:rsidRPr="002B51F4">
        <w:rPr>
          <w:rFonts w:ascii="Times New Roman" w:eastAsiaTheme="minorEastAsia" w:hAnsi="Times New Roman" w:cs="Times New Roman"/>
          <w:sz w:val="24"/>
          <w:szCs w:val="28"/>
        </w:rPr>
        <w:t xml:space="preserve">– коефіцієнт, що характеризує середні абсолютні прискорення теоретичних даних (при </w:t>
      </w:r>
      <w:r w:rsidRPr="002B51F4">
        <w:rPr>
          <w:rFonts w:ascii="Times New Roman" w:eastAsiaTheme="minorEastAsia" w:hAnsi="Times New Roman" w:cs="Times New Roman"/>
          <w:sz w:val="24"/>
          <w:szCs w:val="28"/>
          <w:lang w:val="en-US"/>
        </w:rPr>
        <w:t>b</w:t>
      </w:r>
      <w:r w:rsidRPr="00E1308C">
        <w:rPr>
          <w:rFonts w:ascii="Times New Roman" w:eastAsiaTheme="minorEastAsia" w:hAnsi="Times New Roman" w:cs="Times New Roman"/>
          <w:sz w:val="24"/>
          <w:szCs w:val="28"/>
        </w:rPr>
        <w:t xml:space="preserve">&gt;0 </w:t>
      </w:r>
      <w:r w:rsidRPr="002B51F4">
        <w:rPr>
          <w:rFonts w:ascii="Times New Roman" w:eastAsiaTheme="minorEastAsia" w:hAnsi="Times New Roman" w:cs="Times New Roman"/>
          <w:sz w:val="24"/>
          <w:szCs w:val="28"/>
        </w:rPr>
        <w:t xml:space="preserve">рівні теоретичного ряду рівномірно зростають; при </w:t>
      </w:r>
      <w:r w:rsidRPr="002B51F4">
        <w:rPr>
          <w:rFonts w:ascii="Times New Roman" w:eastAsiaTheme="minorEastAsia" w:hAnsi="Times New Roman" w:cs="Times New Roman"/>
          <w:sz w:val="24"/>
          <w:szCs w:val="28"/>
          <w:lang w:val="en-US"/>
        </w:rPr>
        <w:t>b</w:t>
      </w:r>
      <w:r w:rsidRPr="00E1308C">
        <w:rPr>
          <w:rFonts w:ascii="Times New Roman" w:eastAsiaTheme="minorEastAsia" w:hAnsi="Times New Roman" w:cs="Times New Roman"/>
          <w:sz w:val="24"/>
          <w:szCs w:val="28"/>
        </w:rPr>
        <w:t xml:space="preserve">&lt;0 </w:t>
      </w:r>
      <w:r w:rsidRPr="002B51F4">
        <w:rPr>
          <w:rFonts w:ascii="Times New Roman" w:eastAsiaTheme="minorEastAsia" w:hAnsi="Times New Roman" w:cs="Times New Roman"/>
          <w:sz w:val="24"/>
          <w:szCs w:val="28"/>
        </w:rPr>
        <w:t>– рівномірно зменшуються);</w:t>
      </w:r>
    </w:p>
    <w:p w:rsidR="002B51F4" w:rsidRDefault="002B51F4" w:rsidP="002B51F4">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 якщо абсолютні прискорення почергово збільшуються/зменшуються, то застосовують поліном третього порядку (кубічну параболу):</w:t>
      </w:r>
    </w:p>
    <w:p w:rsidR="002B51F4" w:rsidRPr="00E1308C" w:rsidRDefault="002B51F4" w:rsidP="002B51F4">
      <w:pPr>
        <w:spacing w:after="0" w:line="360" w:lineRule="auto"/>
        <w:ind w:firstLine="709"/>
        <w:jc w:val="center"/>
        <w:rPr>
          <w:rFonts w:ascii="Times New Roman" w:eastAsiaTheme="minorEastAsia" w:hAnsi="Times New Roman" w:cs="Times New Roman"/>
          <w:i/>
          <w:sz w:val="28"/>
          <w:szCs w:val="28"/>
          <w:lang w:val="ru-RU"/>
        </w:rPr>
      </w:pP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=a+bt+c</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+d</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oMath>
      <w:r w:rsidRPr="00E1308C">
        <w:rPr>
          <w:rFonts w:ascii="Times New Roman" w:eastAsiaTheme="minorEastAsia" w:hAnsi="Times New Roman" w:cs="Times New Roman"/>
          <w:sz w:val="28"/>
          <w:szCs w:val="28"/>
          <w:lang w:val="ru-RU"/>
        </w:rPr>
        <w:t xml:space="preserve"> </w:t>
      </w:r>
      <w:r w:rsidRPr="00E1308C">
        <w:rPr>
          <w:rFonts w:ascii="Times New Roman" w:eastAsiaTheme="minorEastAsia" w:hAnsi="Times New Roman" w:cs="Times New Roman"/>
          <w:i/>
          <w:sz w:val="28"/>
          <w:szCs w:val="28"/>
          <w:lang w:val="ru-RU"/>
        </w:rPr>
        <w:t>(1.6)</w:t>
      </w:r>
    </w:p>
    <w:p w:rsidR="002B51F4" w:rsidRDefault="002B51F4" w:rsidP="002B51F4">
      <w:pPr>
        <w:spacing w:after="0" w:line="360" w:lineRule="auto"/>
        <w:ind w:firstLine="709"/>
        <w:jc w:val="both"/>
        <w:rPr>
          <w:rFonts w:ascii="Times New Roman" w:eastAsiaTheme="minorEastAsia" w:hAnsi="Times New Roman" w:cs="Times New Roman"/>
          <w:sz w:val="28"/>
          <w:szCs w:val="28"/>
        </w:rPr>
      </w:pPr>
      <w:r w:rsidRPr="002B51F4">
        <w:rPr>
          <w:rFonts w:ascii="Times New Roman" w:eastAsiaTheme="minorEastAsia" w:hAnsi="Times New Roman" w:cs="Times New Roman"/>
          <w:sz w:val="28"/>
          <w:szCs w:val="28"/>
          <w:lang w:val="ru-RU"/>
        </w:rPr>
        <w:t xml:space="preserve">4) </w:t>
      </w:r>
      <w:r>
        <w:rPr>
          <w:rFonts w:ascii="Times New Roman" w:eastAsiaTheme="minorEastAsia" w:hAnsi="Times New Roman" w:cs="Times New Roman"/>
          <w:sz w:val="28"/>
          <w:szCs w:val="28"/>
          <w:lang w:val="ru-RU"/>
        </w:rPr>
        <w:t>я</w:t>
      </w:r>
      <w:r>
        <w:rPr>
          <w:rFonts w:ascii="Times New Roman" w:eastAsiaTheme="minorEastAsia" w:hAnsi="Times New Roman" w:cs="Times New Roman"/>
          <w:sz w:val="28"/>
          <w:szCs w:val="28"/>
        </w:rPr>
        <w:t xml:space="preserve">кщо абсолютні прирости кінцевих рівнів ряду прямують до нуля, то застосовують логарифмічну функцію: </w:t>
      </w:r>
    </w:p>
    <w:p w:rsidR="002B51F4" w:rsidRPr="00E1308C" w:rsidRDefault="002B51F4" w:rsidP="002B51F4">
      <w:pPr>
        <w:spacing w:after="0" w:line="360" w:lineRule="auto"/>
        <w:ind w:firstLine="709"/>
        <w:jc w:val="center"/>
        <w:rPr>
          <w:rFonts w:ascii="Times New Roman" w:eastAsiaTheme="minorEastAsia" w:hAnsi="Times New Roman" w:cs="Times New Roman"/>
          <w:i/>
          <w:sz w:val="28"/>
          <w:szCs w:val="28"/>
          <w:lang w:val="ru-RU"/>
        </w:rPr>
      </w:pP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=a+b</m:t>
        </m:r>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r>
              <w:rPr>
                <w:rFonts w:ascii="Cambria Math" w:hAnsi="Cambria Math" w:cs="Times New Roman"/>
                <w:sz w:val="28"/>
                <w:szCs w:val="28"/>
              </w:rPr>
              <m:t>t</m:t>
            </m:r>
          </m:e>
        </m:func>
      </m:oMath>
      <w:r w:rsidRPr="00E1308C">
        <w:rPr>
          <w:rFonts w:ascii="Times New Roman" w:eastAsiaTheme="minorEastAsia" w:hAnsi="Times New Roman" w:cs="Times New Roman"/>
          <w:sz w:val="28"/>
          <w:szCs w:val="28"/>
          <w:lang w:val="ru-RU"/>
        </w:rPr>
        <w:t xml:space="preserve"> </w:t>
      </w:r>
      <w:r w:rsidRPr="00E1308C">
        <w:rPr>
          <w:rFonts w:ascii="Times New Roman" w:eastAsiaTheme="minorEastAsia" w:hAnsi="Times New Roman" w:cs="Times New Roman"/>
          <w:i/>
          <w:sz w:val="28"/>
          <w:szCs w:val="28"/>
          <w:lang w:val="ru-RU"/>
        </w:rPr>
        <w:t>(1.7)</w:t>
      </w:r>
    </w:p>
    <w:p w:rsidR="002B51F4" w:rsidRDefault="001E23D6" w:rsidP="002B51F4">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 якщо більш-менш стабільними є ланцюгові темпи зростання, то доцільно застосувати показникову функцію:</w:t>
      </w:r>
    </w:p>
    <w:p w:rsidR="001E23D6" w:rsidRPr="00E1308C" w:rsidRDefault="001E23D6" w:rsidP="001E23D6">
      <w:pPr>
        <w:spacing w:after="0" w:line="360" w:lineRule="auto"/>
        <w:ind w:firstLine="709"/>
        <w:jc w:val="center"/>
        <w:rPr>
          <w:rFonts w:ascii="Times New Roman" w:eastAsiaTheme="minorEastAsia" w:hAnsi="Times New Roman" w:cs="Times New Roman"/>
          <w:i/>
          <w:sz w:val="28"/>
          <w:szCs w:val="28"/>
        </w:rPr>
      </w:pP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t</m:t>
            </m:r>
          </m:sup>
        </m:sSup>
      </m:oMath>
      <w:r w:rsidRPr="00E1308C">
        <w:rPr>
          <w:rFonts w:ascii="Times New Roman" w:eastAsiaTheme="minorEastAsia" w:hAnsi="Times New Roman" w:cs="Times New Roman"/>
          <w:sz w:val="28"/>
          <w:szCs w:val="28"/>
        </w:rPr>
        <w:t xml:space="preserve"> </w:t>
      </w:r>
      <w:r w:rsidRPr="00E1308C">
        <w:rPr>
          <w:rFonts w:ascii="Times New Roman" w:eastAsiaTheme="minorEastAsia" w:hAnsi="Times New Roman" w:cs="Times New Roman"/>
          <w:i/>
          <w:sz w:val="28"/>
          <w:szCs w:val="28"/>
        </w:rPr>
        <w:t>(1.8)</w:t>
      </w:r>
    </w:p>
    <w:p w:rsidR="00E6664F" w:rsidRDefault="00E6664F" w:rsidP="00E6664F">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де </w:t>
      </w:r>
      <w:r>
        <w:rPr>
          <w:rFonts w:ascii="Times New Roman" w:eastAsiaTheme="minorEastAsia" w:hAnsi="Times New Roman" w:cs="Times New Roman"/>
          <w:sz w:val="28"/>
          <w:szCs w:val="28"/>
          <w:lang w:val="en-US"/>
        </w:rPr>
        <w:t>b</w:t>
      </w:r>
      <w:r w:rsidRPr="00E1308C">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 xml:space="preserve">коефіцієнт, що характеризує середній коефіцієнт зростання теоретичних даних (при </w:t>
      </w:r>
      <w:r>
        <w:rPr>
          <w:rFonts w:ascii="Times New Roman" w:eastAsiaTheme="minorEastAsia" w:hAnsi="Times New Roman" w:cs="Times New Roman"/>
          <w:sz w:val="28"/>
          <w:szCs w:val="28"/>
          <w:lang w:val="en-US"/>
        </w:rPr>
        <w:t>b</w:t>
      </w:r>
      <w:r w:rsidRPr="00E1308C">
        <w:rPr>
          <w:rFonts w:ascii="Times New Roman" w:eastAsiaTheme="minorEastAsia" w:hAnsi="Times New Roman" w:cs="Times New Roman"/>
          <w:sz w:val="28"/>
          <w:szCs w:val="28"/>
        </w:rPr>
        <w:t xml:space="preserve">&gt;1 </w:t>
      </w:r>
      <w:r>
        <w:rPr>
          <w:rFonts w:ascii="Times New Roman" w:eastAsiaTheme="minorEastAsia" w:hAnsi="Times New Roman" w:cs="Times New Roman"/>
          <w:sz w:val="28"/>
          <w:szCs w:val="28"/>
        </w:rPr>
        <w:t xml:space="preserve">рівні теоретичного ряду рівномірно зростають; при </w:t>
      </w:r>
      <w:r>
        <w:rPr>
          <w:rFonts w:ascii="Times New Roman" w:eastAsiaTheme="minorEastAsia" w:hAnsi="Times New Roman" w:cs="Times New Roman"/>
          <w:sz w:val="28"/>
          <w:szCs w:val="28"/>
          <w:lang w:val="en-US"/>
        </w:rPr>
        <w:t>b</w:t>
      </w:r>
      <w:r w:rsidRPr="00E1308C">
        <w:rPr>
          <w:rFonts w:ascii="Times New Roman" w:eastAsiaTheme="minorEastAsia" w:hAnsi="Times New Roman" w:cs="Times New Roman"/>
          <w:sz w:val="28"/>
          <w:szCs w:val="28"/>
        </w:rPr>
        <w:t>&lt;</w:t>
      </w:r>
      <w:r>
        <w:rPr>
          <w:rFonts w:ascii="Times New Roman" w:eastAsiaTheme="minorEastAsia" w:hAnsi="Times New Roman" w:cs="Times New Roman"/>
          <w:sz w:val="28"/>
          <w:szCs w:val="28"/>
        </w:rPr>
        <w:t>1 – рівномірно зменшуються);</w:t>
      </w:r>
    </w:p>
    <w:p w:rsidR="00E6664F" w:rsidRDefault="00E6664F" w:rsidP="00E6664F">
      <w:pPr>
        <w:spacing w:after="0" w:line="360" w:lineRule="auto"/>
        <w:ind w:firstLine="709"/>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 якщо більш-менш стабільними є темпи приросту динамічного ряду, то можна застосовувати степеневу функцію:</w:t>
      </w:r>
    </w:p>
    <w:p w:rsidR="00E6664F" w:rsidRPr="00E6664F" w:rsidRDefault="00E6664F" w:rsidP="00E6664F">
      <w:pPr>
        <w:spacing w:after="0" w:line="360" w:lineRule="auto"/>
        <w:ind w:firstLine="709"/>
        <w:contextualSpacing/>
        <w:jc w:val="center"/>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rPr>
          <m:t>y</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=a*</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b</m:t>
            </m:r>
          </m:sup>
        </m:sSup>
      </m:oMath>
      <w:r w:rsidRPr="00E6664F">
        <w:rPr>
          <w:rFonts w:ascii="Times New Roman" w:eastAsiaTheme="minorEastAsia" w:hAnsi="Times New Roman" w:cs="Times New Roman"/>
          <w:sz w:val="28"/>
          <w:szCs w:val="28"/>
          <w:lang w:val="ru-RU"/>
        </w:rPr>
        <w:t xml:space="preserve"> </w:t>
      </w:r>
      <w:r w:rsidRPr="00E6664F">
        <w:rPr>
          <w:rFonts w:ascii="Times New Roman" w:eastAsiaTheme="minorEastAsia" w:hAnsi="Times New Roman" w:cs="Times New Roman"/>
          <w:i/>
          <w:sz w:val="28"/>
          <w:szCs w:val="28"/>
          <w:lang w:val="ru-RU"/>
        </w:rPr>
        <w:t>(1.9)</w:t>
      </w:r>
    </w:p>
    <w:p w:rsidR="005B1B7B" w:rsidRDefault="00E6664F" w:rsidP="005B1B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 якщо зниження рівнів динамічного ряду сповільнюється, то доцільно використовувати гіперболу:</w:t>
      </w:r>
    </w:p>
    <w:p w:rsidR="00E6664F" w:rsidRPr="00E1308C" w:rsidRDefault="00E6664F" w:rsidP="00E6664F">
      <w:pPr>
        <w:spacing w:after="0" w:line="360" w:lineRule="auto"/>
        <w:ind w:firstLine="709"/>
        <w:jc w:val="center"/>
        <w:rPr>
          <w:rFonts w:ascii="Times New Roman" w:eastAsiaTheme="minorEastAsia" w:hAnsi="Times New Roman" w:cs="Times New Roman"/>
          <w:i/>
          <w:sz w:val="28"/>
          <w:szCs w:val="28"/>
          <w:lang w:val="ru-RU"/>
        </w:rPr>
      </w:pP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=a+b</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t</m:t>
            </m:r>
          </m:den>
        </m:f>
      </m:oMath>
      <w:r w:rsidRPr="00E1308C">
        <w:rPr>
          <w:rFonts w:ascii="Times New Roman" w:eastAsiaTheme="minorEastAsia" w:hAnsi="Times New Roman" w:cs="Times New Roman"/>
          <w:sz w:val="28"/>
          <w:szCs w:val="28"/>
          <w:lang w:val="ru-RU"/>
        </w:rPr>
        <w:t xml:space="preserve">  </w:t>
      </w:r>
      <w:r w:rsidRPr="00E1308C">
        <w:rPr>
          <w:rFonts w:ascii="Times New Roman" w:eastAsiaTheme="minorEastAsia" w:hAnsi="Times New Roman" w:cs="Times New Roman"/>
          <w:i/>
          <w:sz w:val="28"/>
          <w:szCs w:val="28"/>
          <w:lang w:val="ru-RU"/>
        </w:rPr>
        <w:t>(1.10)</w:t>
      </w:r>
    </w:p>
    <w:p w:rsidR="003C797B" w:rsidRDefault="00C46EA0" w:rsidP="006275A3">
      <w:pPr>
        <w:spacing w:after="0" w:line="36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 xml:space="preserve">У всіх функціях (окрім гіперболи) параметр а – це теоретичне значення рівня ряду при </w:t>
      </w:r>
      <w:r>
        <w:rPr>
          <w:rFonts w:ascii="Times New Roman" w:eastAsiaTheme="minorEastAsia" w:hAnsi="Times New Roman" w:cs="Times New Roman"/>
          <w:sz w:val="28"/>
          <w:szCs w:val="28"/>
          <w:lang w:val="en-US"/>
        </w:rPr>
        <w:t>t</w:t>
      </w:r>
      <w:r w:rsidR="006275A3">
        <w:rPr>
          <w:rFonts w:ascii="Times New Roman" w:eastAsiaTheme="minorEastAsia" w:hAnsi="Times New Roman" w:cs="Times New Roman"/>
          <w:sz w:val="28"/>
          <w:szCs w:val="28"/>
          <w:lang w:val="ru-RU"/>
        </w:rPr>
        <w:t xml:space="preserve"> = 0.</w:t>
      </w:r>
      <w:r w:rsidR="006275A3">
        <w:rPr>
          <w:rFonts w:ascii="Times New Roman" w:eastAsiaTheme="minorEastAsia" w:hAnsi="Times New Roman" w:cs="Times New Roman"/>
          <w:sz w:val="28"/>
          <w:szCs w:val="28"/>
        </w:rPr>
        <w:t xml:space="preserve"> </w:t>
      </w:r>
      <w:r w:rsidR="003C797B">
        <w:rPr>
          <w:rFonts w:ascii="Times New Roman" w:hAnsi="Times New Roman" w:cs="Times New Roman"/>
          <w:sz w:val="28"/>
          <w:szCs w:val="28"/>
        </w:rPr>
        <w:t xml:space="preserve">Для визначення параметрів математичної функції при аналізі тренду в рядах динаміки використовується спосіб відліку часу від умовного початку. Він заснований на позначенні в ряду динаміки показань часу таким чином, щоб </w:t>
      </w:r>
      <m:oMath>
        <m:nary>
          <m:naryPr>
            <m:chr m:val="∑"/>
            <m:limLoc m:val="undOvr"/>
            <m:subHide m:val="1"/>
            <m:supHide m:val="1"/>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i</m:t>
                </m:r>
              </m:sub>
            </m:sSub>
            <m:r>
              <w:rPr>
                <w:rFonts w:ascii="Cambria Math" w:hAnsi="Cambria Math" w:cs="Times New Roman"/>
                <w:sz w:val="28"/>
                <w:szCs w:val="28"/>
              </w:rPr>
              <m:t>=0.</m:t>
            </m:r>
          </m:e>
        </m:nary>
      </m:oMath>
      <w:r w:rsidR="003C797B">
        <w:rPr>
          <w:rFonts w:ascii="Times New Roman" w:hAnsi="Times New Roman" w:cs="Times New Roman"/>
          <w:sz w:val="28"/>
          <w:szCs w:val="28"/>
        </w:rPr>
        <w:t xml:space="preserve">  При цьому, в ряді динаміки з непарним числом рівнів порядковий номер рівня, що знаходиться в середині ряду позначають через нульове значення і приймають його за умовний початок відліку часу з інтервалом +1 всіх наступних рівнів і -1 всіх поперед</w:t>
      </w:r>
      <w:r w:rsidR="005F5414">
        <w:rPr>
          <w:rFonts w:ascii="Times New Roman" w:hAnsi="Times New Roman" w:cs="Times New Roman"/>
          <w:sz w:val="28"/>
          <w:szCs w:val="28"/>
        </w:rPr>
        <w:t>ніх рівнів. Наприклад, позначення часу будуть такі: -2,-1,0,+1,+2. При парному числі рівнів порядкові номери верхньої половини ряду (від середини) позначаються числами: -1,-2,-3, а нижньої половини ряду: +1,+2,+3.</w:t>
      </w:r>
    </w:p>
    <w:p w:rsidR="00D5348D" w:rsidRDefault="00D5348D" w:rsidP="00D534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Таблиця 2.5 – Туристичні потоки, 2010-2017 (осіб)</w:t>
      </w:r>
    </w:p>
    <w:tbl>
      <w:tblPr>
        <w:tblW w:w="9652" w:type="dxa"/>
        <w:tblLook w:val="04A0" w:firstRow="1" w:lastRow="0" w:firstColumn="1" w:lastColumn="0" w:noHBand="0" w:noVBand="1"/>
      </w:tblPr>
      <w:tblGrid>
        <w:gridCol w:w="840"/>
        <w:gridCol w:w="4222"/>
        <w:gridCol w:w="4590"/>
      </w:tblGrid>
      <w:tr w:rsidR="00BE1824" w:rsidRPr="00BE1824" w:rsidTr="00BE1824">
        <w:trPr>
          <w:trHeight w:val="303"/>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824" w:rsidRPr="00BE1824" w:rsidRDefault="00BE1824" w:rsidP="00BE1824">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w:t>
            </w:r>
            <w:r w:rsidRPr="00BE1824">
              <w:rPr>
                <w:rFonts w:ascii="Times New Roman" w:eastAsia="Times New Roman" w:hAnsi="Times New Roman" w:cs="Times New Roman"/>
                <w:color w:val="000000"/>
                <w:sz w:val="24"/>
                <w:szCs w:val="24"/>
                <w:lang w:eastAsia="uk-UA"/>
              </w:rPr>
              <w:t>ік</w:t>
            </w:r>
          </w:p>
        </w:tc>
        <w:tc>
          <w:tcPr>
            <w:tcW w:w="4222" w:type="dxa"/>
            <w:tcBorders>
              <w:top w:val="single" w:sz="4" w:space="0" w:color="auto"/>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Кількість іноземних громадян, які відвідали Україну</w:t>
            </w:r>
          </w:p>
        </w:tc>
        <w:tc>
          <w:tcPr>
            <w:tcW w:w="4590" w:type="dxa"/>
            <w:tcBorders>
              <w:top w:val="single" w:sz="4" w:space="0" w:color="auto"/>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Кількість громадян України,  які виїжджали за кордон</w:t>
            </w:r>
          </w:p>
        </w:tc>
      </w:tr>
      <w:tr w:rsidR="00BE1824" w:rsidRPr="00BE1824" w:rsidTr="00BE1824">
        <w:trPr>
          <w:trHeight w:val="303"/>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b/>
                <w:color w:val="000000"/>
                <w:sz w:val="24"/>
                <w:szCs w:val="24"/>
                <w:lang w:eastAsia="uk-UA"/>
              </w:rPr>
            </w:pPr>
            <w:r w:rsidRPr="00BE1824">
              <w:rPr>
                <w:rFonts w:ascii="Times New Roman" w:eastAsia="Times New Roman" w:hAnsi="Times New Roman" w:cs="Times New Roman"/>
                <w:b/>
                <w:color w:val="000000"/>
                <w:sz w:val="24"/>
                <w:szCs w:val="24"/>
                <w:lang w:eastAsia="uk-UA"/>
              </w:rPr>
              <w:t>2010</w:t>
            </w:r>
          </w:p>
        </w:tc>
        <w:tc>
          <w:tcPr>
            <w:tcW w:w="4222"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21203327</w:t>
            </w:r>
          </w:p>
        </w:tc>
        <w:tc>
          <w:tcPr>
            <w:tcW w:w="4590"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17180034</w:t>
            </w:r>
          </w:p>
        </w:tc>
      </w:tr>
      <w:tr w:rsidR="00BE1824" w:rsidRPr="00BE1824" w:rsidTr="00BE1824">
        <w:trPr>
          <w:trHeight w:val="303"/>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b/>
                <w:color w:val="000000"/>
                <w:sz w:val="24"/>
                <w:szCs w:val="24"/>
                <w:lang w:eastAsia="uk-UA"/>
              </w:rPr>
            </w:pPr>
            <w:r w:rsidRPr="00BE1824">
              <w:rPr>
                <w:rFonts w:ascii="Times New Roman" w:eastAsia="Times New Roman" w:hAnsi="Times New Roman" w:cs="Times New Roman"/>
                <w:b/>
                <w:color w:val="000000"/>
                <w:sz w:val="24"/>
                <w:szCs w:val="24"/>
                <w:lang w:eastAsia="uk-UA"/>
              </w:rPr>
              <w:t>2011</w:t>
            </w:r>
          </w:p>
        </w:tc>
        <w:tc>
          <w:tcPr>
            <w:tcW w:w="4222"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21415296</w:t>
            </w:r>
          </w:p>
        </w:tc>
        <w:tc>
          <w:tcPr>
            <w:tcW w:w="4590"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19773143</w:t>
            </w:r>
          </w:p>
        </w:tc>
      </w:tr>
      <w:tr w:rsidR="00BE1824" w:rsidRPr="00BE1824" w:rsidTr="00BE1824">
        <w:trPr>
          <w:trHeight w:val="303"/>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b/>
                <w:color w:val="000000"/>
                <w:sz w:val="24"/>
                <w:szCs w:val="24"/>
                <w:lang w:eastAsia="uk-UA"/>
              </w:rPr>
            </w:pPr>
            <w:r w:rsidRPr="00BE1824">
              <w:rPr>
                <w:rFonts w:ascii="Times New Roman" w:eastAsia="Times New Roman" w:hAnsi="Times New Roman" w:cs="Times New Roman"/>
                <w:b/>
                <w:color w:val="000000"/>
                <w:sz w:val="24"/>
                <w:szCs w:val="24"/>
                <w:lang w:eastAsia="uk-UA"/>
              </w:rPr>
              <w:t>2012</w:t>
            </w:r>
          </w:p>
        </w:tc>
        <w:tc>
          <w:tcPr>
            <w:tcW w:w="4222"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23012823</w:t>
            </w:r>
          </w:p>
        </w:tc>
        <w:tc>
          <w:tcPr>
            <w:tcW w:w="4590"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21432836</w:t>
            </w:r>
          </w:p>
        </w:tc>
      </w:tr>
      <w:tr w:rsidR="00BE1824" w:rsidRPr="00BE1824" w:rsidTr="00BE1824">
        <w:trPr>
          <w:trHeight w:val="303"/>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b/>
                <w:color w:val="000000"/>
                <w:sz w:val="24"/>
                <w:szCs w:val="24"/>
                <w:lang w:eastAsia="uk-UA"/>
              </w:rPr>
            </w:pPr>
            <w:r w:rsidRPr="00BE1824">
              <w:rPr>
                <w:rFonts w:ascii="Times New Roman" w:eastAsia="Times New Roman" w:hAnsi="Times New Roman" w:cs="Times New Roman"/>
                <w:b/>
                <w:color w:val="000000"/>
                <w:sz w:val="24"/>
                <w:szCs w:val="24"/>
                <w:lang w:eastAsia="uk-UA"/>
              </w:rPr>
              <w:t>2013</w:t>
            </w:r>
          </w:p>
        </w:tc>
        <w:tc>
          <w:tcPr>
            <w:tcW w:w="4222"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24671227</w:t>
            </w:r>
          </w:p>
        </w:tc>
        <w:tc>
          <w:tcPr>
            <w:tcW w:w="4590"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23761287</w:t>
            </w:r>
          </w:p>
        </w:tc>
      </w:tr>
      <w:tr w:rsidR="00BE1824" w:rsidRPr="00BE1824" w:rsidTr="00BE1824">
        <w:trPr>
          <w:trHeight w:val="303"/>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b/>
                <w:color w:val="000000"/>
                <w:sz w:val="24"/>
                <w:szCs w:val="24"/>
                <w:lang w:eastAsia="uk-UA"/>
              </w:rPr>
            </w:pPr>
            <w:r w:rsidRPr="00BE1824">
              <w:rPr>
                <w:rFonts w:ascii="Times New Roman" w:eastAsia="Times New Roman" w:hAnsi="Times New Roman" w:cs="Times New Roman"/>
                <w:b/>
                <w:color w:val="000000"/>
                <w:sz w:val="24"/>
                <w:szCs w:val="24"/>
                <w:lang w:eastAsia="uk-UA"/>
              </w:rPr>
              <w:t>2014</w:t>
            </w:r>
          </w:p>
        </w:tc>
        <w:tc>
          <w:tcPr>
            <w:tcW w:w="4222"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12711507</w:t>
            </w:r>
          </w:p>
        </w:tc>
        <w:tc>
          <w:tcPr>
            <w:tcW w:w="4590"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22437671</w:t>
            </w:r>
          </w:p>
        </w:tc>
      </w:tr>
      <w:tr w:rsidR="00BE1824" w:rsidRPr="00BE1824" w:rsidTr="00BE1824">
        <w:trPr>
          <w:trHeight w:val="303"/>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b/>
                <w:color w:val="000000"/>
                <w:sz w:val="24"/>
                <w:szCs w:val="24"/>
                <w:lang w:eastAsia="uk-UA"/>
              </w:rPr>
            </w:pPr>
            <w:r w:rsidRPr="00BE1824">
              <w:rPr>
                <w:rFonts w:ascii="Times New Roman" w:eastAsia="Times New Roman" w:hAnsi="Times New Roman" w:cs="Times New Roman"/>
                <w:b/>
                <w:color w:val="000000"/>
                <w:sz w:val="24"/>
                <w:szCs w:val="24"/>
                <w:lang w:eastAsia="uk-UA"/>
              </w:rPr>
              <w:t>2015</w:t>
            </w:r>
          </w:p>
        </w:tc>
        <w:tc>
          <w:tcPr>
            <w:tcW w:w="4222"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12428286</w:t>
            </w:r>
          </w:p>
        </w:tc>
        <w:tc>
          <w:tcPr>
            <w:tcW w:w="4590"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23141646</w:t>
            </w:r>
          </w:p>
        </w:tc>
      </w:tr>
      <w:tr w:rsidR="00BE1824" w:rsidRPr="00BE1824" w:rsidTr="00BE1824">
        <w:trPr>
          <w:trHeight w:val="303"/>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b/>
                <w:color w:val="000000"/>
                <w:sz w:val="24"/>
                <w:szCs w:val="24"/>
                <w:lang w:eastAsia="uk-UA"/>
              </w:rPr>
            </w:pPr>
            <w:r w:rsidRPr="00BE1824">
              <w:rPr>
                <w:rFonts w:ascii="Times New Roman" w:eastAsia="Times New Roman" w:hAnsi="Times New Roman" w:cs="Times New Roman"/>
                <w:b/>
                <w:color w:val="000000"/>
                <w:sz w:val="24"/>
                <w:szCs w:val="24"/>
                <w:lang w:eastAsia="uk-UA"/>
              </w:rPr>
              <w:t>2016</w:t>
            </w:r>
          </w:p>
        </w:tc>
        <w:tc>
          <w:tcPr>
            <w:tcW w:w="4222"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13333096</w:t>
            </w:r>
          </w:p>
        </w:tc>
        <w:tc>
          <w:tcPr>
            <w:tcW w:w="4590"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24668233</w:t>
            </w:r>
          </w:p>
        </w:tc>
      </w:tr>
      <w:tr w:rsidR="00BE1824" w:rsidRPr="00BE1824" w:rsidTr="00BE1824">
        <w:trPr>
          <w:trHeight w:val="303"/>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b/>
                <w:color w:val="000000"/>
                <w:sz w:val="24"/>
                <w:szCs w:val="24"/>
                <w:lang w:eastAsia="uk-UA"/>
              </w:rPr>
            </w:pPr>
            <w:r w:rsidRPr="00BE1824">
              <w:rPr>
                <w:rFonts w:ascii="Times New Roman" w:eastAsia="Times New Roman" w:hAnsi="Times New Roman" w:cs="Times New Roman"/>
                <w:b/>
                <w:color w:val="000000"/>
                <w:sz w:val="24"/>
                <w:szCs w:val="24"/>
                <w:lang w:eastAsia="uk-UA"/>
              </w:rPr>
              <w:t>2017</w:t>
            </w:r>
          </w:p>
        </w:tc>
        <w:tc>
          <w:tcPr>
            <w:tcW w:w="4222"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14229642</w:t>
            </w:r>
          </w:p>
        </w:tc>
        <w:tc>
          <w:tcPr>
            <w:tcW w:w="4590"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26437413</w:t>
            </w:r>
          </w:p>
        </w:tc>
      </w:tr>
      <w:tr w:rsidR="00BE1824" w:rsidRPr="00BE1824" w:rsidTr="00BE1824">
        <w:trPr>
          <w:trHeight w:val="303"/>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b/>
                <w:color w:val="000000"/>
                <w:sz w:val="24"/>
                <w:szCs w:val="24"/>
                <w:lang w:eastAsia="uk-UA"/>
              </w:rPr>
            </w:pPr>
            <w:r w:rsidRPr="00BE1824">
              <w:rPr>
                <w:rFonts w:ascii="Times New Roman" w:eastAsia="Times New Roman" w:hAnsi="Times New Roman" w:cs="Times New Roman"/>
                <w:b/>
                <w:color w:val="000000"/>
                <w:sz w:val="24"/>
                <w:szCs w:val="24"/>
                <w:lang w:eastAsia="uk-UA"/>
              </w:rPr>
              <w:t>2018</w:t>
            </w:r>
          </w:p>
        </w:tc>
        <w:tc>
          <w:tcPr>
            <w:tcW w:w="4222"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14342290</w:t>
            </w:r>
          </w:p>
        </w:tc>
        <w:tc>
          <w:tcPr>
            <w:tcW w:w="4590"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27976681</w:t>
            </w:r>
          </w:p>
        </w:tc>
      </w:tr>
      <w:tr w:rsidR="00BE1824" w:rsidRPr="00BE1824" w:rsidTr="00BE1824">
        <w:trPr>
          <w:trHeight w:val="303"/>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b/>
                <w:color w:val="000000"/>
                <w:sz w:val="24"/>
                <w:szCs w:val="24"/>
                <w:lang w:eastAsia="uk-UA"/>
              </w:rPr>
            </w:pPr>
            <w:r w:rsidRPr="00BE1824">
              <w:rPr>
                <w:rFonts w:ascii="Times New Roman" w:eastAsia="Times New Roman" w:hAnsi="Times New Roman" w:cs="Times New Roman"/>
                <w:b/>
                <w:color w:val="000000"/>
                <w:sz w:val="24"/>
                <w:szCs w:val="24"/>
                <w:lang w:eastAsia="uk-UA"/>
              </w:rPr>
              <w:t>2019</w:t>
            </w:r>
          </w:p>
        </w:tc>
        <w:tc>
          <w:tcPr>
            <w:tcW w:w="4222"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13709562</w:t>
            </w:r>
          </w:p>
        </w:tc>
        <w:tc>
          <w:tcPr>
            <w:tcW w:w="4590" w:type="dxa"/>
            <w:tcBorders>
              <w:top w:val="nil"/>
              <w:left w:val="nil"/>
              <w:bottom w:val="single" w:sz="4" w:space="0" w:color="auto"/>
              <w:right w:val="single" w:sz="4" w:space="0" w:color="auto"/>
            </w:tcBorders>
            <w:shd w:val="clear" w:color="auto" w:fill="auto"/>
            <w:noWrap/>
            <w:vAlign w:val="bottom"/>
            <w:hideMark/>
          </w:tcPr>
          <w:p w:rsidR="00BE1824" w:rsidRPr="00BE1824" w:rsidRDefault="00BE1824" w:rsidP="00BE1824">
            <w:pPr>
              <w:spacing w:after="0" w:line="240" w:lineRule="auto"/>
              <w:jc w:val="right"/>
              <w:rPr>
                <w:rFonts w:ascii="Times New Roman" w:eastAsia="Times New Roman" w:hAnsi="Times New Roman" w:cs="Times New Roman"/>
                <w:color w:val="000000"/>
                <w:sz w:val="24"/>
                <w:szCs w:val="24"/>
                <w:lang w:eastAsia="uk-UA"/>
              </w:rPr>
            </w:pPr>
            <w:r w:rsidRPr="00BE1824">
              <w:rPr>
                <w:rFonts w:ascii="Times New Roman" w:eastAsia="Times New Roman" w:hAnsi="Times New Roman" w:cs="Times New Roman"/>
                <w:color w:val="000000"/>
                <w:sz w:val="24"/>
                <w:szCs w:val="24"/>
                <w:lang w:eastAsia="uk-UA"/>
              </w:rPr>
              <w:t>29345897</w:t>
            </w:r>
          </w:p>
        </w:tc>
      </w:tr>
    </w:tbl>
    <w:p w:rsidR="00BE1824" w:rsidRDefault="00BE1824" w:rsidP="00BE1824">
      <w:pPr>
        <w:spacing w:after="0" w:line="360" w:lineRule="auto"/>
        <w:ind w:firstLine="709"/>
        <w:jc w:val="both"/>
        <w:rPr>
          <w:rFonts w:ascii="Times New Roman" w:hAnsi="Times New Roman" w:cs="Times New Roman"/>
          <w:sz w:val="20"/>
          <w:szCs w:val="28"/>
          <w:lang w:val="ru-RU"/>
        </w:rPr>
      </w:pPr>
      <w:r>
        <w:rPr>
          <w:rFonts w:ascii="Times New Roman" w:hAnsi="Times New Roman" w:cs="Times New Roman"/>
          <w:sz w:val="20"/>
          <w:szCs w:val="28"/>
        </w:rPr>
        <w:t xml:space="preserve">Джерело: побудовано автором за даними </w:t>
      </w:r>
      <w:r w:rsidRPr="00BE1824">
        <w:rPr>
          <w:rFonts w:ascii="Times New Roman" w:hAnsi="Times New Roman" w:cs="Times New Roman"/>
          <w:sz w:val="20"/>
          <w:szCs w:val="28"/>
          <w:lang w:val="ru-RU"/>
        </w:rPr>
        <w:t>[</w:t>
      </w:r>
      <w:r>
        <w:rPr>
          <w:rFonts w:ascii="Times New Roman" w:hAnsi="Times New Roman" w:cs="Times New Roman"/>
          <w:sz w:val="20"/>
          <w:szCs w:val="28"/>
          <w:lang w:val="ru-RU"/>
        </w:rPr>
        <w:fldChar w:fldCharType="begin"/>
      </w:r>
      <w:r>
        <w:rPr>
          <w:rFonts w:ascii="Times New Roman" w:hAnsi="Times New Roman" w:cs="Times New Roman"/>
          <w:sz w:val="20"/>
          <w:szCs w:val="28"/>
          <w:lang w:val="ru-RU"/>
        </w:rPr>
        <w:instrText xml:space="preserve"> REF _Ref72810124 \r \h </w:instrText>
      </w:r>
      <w:r>
        <w:rPr>
          <w:rFonts w:ascii="Times New Roman" w:hAnsi="Times New Roman" w:cs="Times New Roman"/>
          <w:sz w:val="20"/>
          <w:szCs w:val="28"/>
          <w:lang w:val="ru-RU"/>
        </w:rPr>
      </w:r>
      <w:r>
        <w:rPr>
          <w:rFonts w:ascii="Times New Roman" w:hAnsi="Times New Roman" w:cs="Times New Roman"/>
          <w:sz w:val="20"/>
          <w:szCs w:val="28"/>
          <w:lang w:val="ru-RU"/>
        </w:rPr>
        <w:fldChar w:fldCharType="separate"/>
      </w:r>
      <w:r w:rsidR="00DB10AE">
        <w:rPr>
          <w:rFonts w:ascii="Times New Roman" w:hAnsi="Times New Roman" w:cs="Times New Roman"/>
          <w:sz w:val="20"/>
          <w:szCs w:val="28"/>
          <w:lang w:val="ru-RU"/>
        </w:rPr>
        <w:t>20</w:t>
      </w:r>
      <w:r>
        <w:rPr>
          <w:rFonts w:ascii="Times New Roman" w:hAnsi="Times New Roman" w:cs="Times New Roman"/>
          <w:sz w:val="20"/>
          <w:szCs w:val="28"/>
          <w:lang w:val="ru-RU"/>
        </w:rPr>
        <w:fldChar w:fldCharType="end"/>
      </w:r>
      <w:r w:rsidRPr="00BE1824">
        <w:rPr>
          <w:rFonts w:ascii="Times New Roman" w:hAnsi="Times New Roman" w:cs="Times New Roman"/>
          <w:sz w:val="20"/>
          <w:szCs w:val="28"/>
          <w:lang w:val="ru-RU"/>
        </w:rPr>
        <w:t>]</w:t>
      </w:r>
    </w:p>
    <w:p w:rsidR="00BE1824" w:rsidRDefault="006D7BC0" w:rsidP="00BE18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Визначимо </w:t>
      </w:r>
      <w:r w:rsidR="00464AE9">
        <w:rPr>
          <w:rFonts w:ascii="Times New Roman" w:hAnsi="Times New Roman" w:cs="Times New Roman"/>
          <w:sz w:val="28"/>
          <w:szCs w:val="28"/>
        </w:rPr>
        <w:t>параметри лінійного рівняння та оцінимо якість тренда. З</w:t>
      </w:r>
      <w:r w:rsidR="00B93C16">
        <w:rPr>
          <w:rFonts w:ascii="Times New Roman" w:hAnsi="Times New Roman" w:cs="Times New Roman"/>
          <w:sz w:val="28"/>
          <w:szCs w:val="28"/>
        </w:rPr>
        <w:t>робимо точковий прогноз на найближч</w:t>
      </w:r>
      <w:r w:rsidR="00B93C16">
        <w:rPr>
          <w:rFonts w:ascii="Times New Roman" w:hAnsi="Times New Roman" w:cs="Times New Roman"/>
          <w:sz w:val="28"/>
          <w:szCs w:val="28"/>
          <w:lang w:val="ru-RU"/>
        </w:rPr>
        <w:t>ий</w:t>
      </w:r>
      <w:r w:rsidR="00B93C16">
        <w:rPr>
          <w:rFonts w:ascii="Times New Roman" w:hAnsi="Times New Roman" w:cs="Times New Roman"/>
          <w:sz w:val="28"/>
          <w:szCs w:val="28"/>
        </w:rPr>
        <w:t xml:space="preserve"> рік</w:t>
      </w:r>
      <w:r w:rsidR="00464AE9">
        <w:rPr>
          <w:rFonts w:ascii="Times New Roman" w:hAnsi="Times New Roman" w:cs="Times New Roman"/>
          <w:sz w:val="28"/>
          <w:szCs w:val="28"/>
        </w:rPr>
        <w:t>. Представимо цю динаміку</w:t>
      </w:r>
      <w:r w:rsidR="00B93C16">
        <w:rPr>
          <w:rFonts w:ascii="Times New Roman" w:hAnsi="Times New Roman" w:cs="Times New Roman"/>
          <w:sz w:val="28"/>
          <w:szCs w:val="28"/>
        </w:rPr>
        <w:t xml:space="preserve"> (табл.</w:t>
      </w:r>
      <w:r w:rsidR="00D5348D">
        <w:rPr>
          <w:rFonts w:ascii="Times New Roman" w:hAnsi="Times New Roman" w:cs="Times New Roman"/>
          <w:sz w:val="28"/>
          <w:szCs w:val="28"/>
        </w:rPr>
        <w:t xml:space="preserve"> 2.</w:t>
      </w:r>
      <w:r w:rsidR="00B93C16">
        <w:rPr>
          <w:rFonts w:ascii="Times New Roman" w:hAnsi="Times New Roman" w:cs="Times New Roman"/>
          <w:sz w:val="28"/>
          <w:szCs w:val="28"/>
        </w:rPr>
        <w:t>5)</w:t>
      </w:r>
      <w:r w:rsidR="00464AE9">
        <w:rPr>
          <w:rFonts w:ascii="Times New Roman" w:hAnsi="Times New Roman" w:cs="Times New Roman"/>
          <w:sz w:val="28"/>
          <w:szCs w:val="28"/>
        </w:rPr>
        <w:t xml:space="preserve"> графічно (рис. </w:t>
      </w:r>
      <w:r w:rsidR="00D5348D">
        <w:rPr>
          <w:rFonts w:ascii="Times New Roman" w:hAnsi="Times New Roman" w:cs="Times New Roman"/>
          <w:sz w:val="28"/>
          <w:szCs w:val="28"/>
        </w:rPr>
        <w:t>2.</w:t>
      </w:r>
      <w:r w:rsidR="00464AE9">
        <w:rPr>
          <w:rFonts w:ascii="Times New Roman" w:hAnsi="Times New Roman" w:cs="Times New Roman"/>
          <w:sz w:val="28"/>
          <w:szCs w:val="28"/>
        </w:rPr>
        <w:t>7-</w:t>
      </w:r>
      <w:r w:rsidR="00D5348D">
        <w:rPr>
          <w:rFonts w:ascii="Times New Roman" w:hAnsi="Times New Roman" w:cs="Times New Roman"/>
          <w:sz w:val="28"/>
          <w:szCs w:val="28"/>
        </w:rPr>
        <w:t>2.</w:t>
      </w:r>
      <w:r w:rsidR="00464AE9">
        <w:rPr>
          <w:rFonts w:ascii="Times New Roman" w:hAnsi="Times New Roman" w:cs="Times New Roman"/>
          <w:sz w:val="28"/>
          <w:szCs w:val="28"/>
        </w:rPr>
        <w:t>8)</w:t>
      </w:r>
      <w:r w:rsidR="00930363">
        <w:rPr>
          <w:rFonts w:ascii="Times New Roman" w:hAnsi="Times New Roman" w:cs="Times New Roman"/>
          <w:sz w:val="28"/>
          <w:szCs w:val="28"/>
        </w:rPr>
        <w:t>.</w:t>
      </w:r>
    </w:p>
    <w:p w:rsidR="003F2D0B" w:rsidRDefault="003F2D0B" w:rsidP="00BE1824">
      <w:pPr>
        <w:spacing w:after="0" w:line="360" w:lineRule="auto"/>
        <w:ind w:firstLine="709"/>
        <w:jc w:val="both"/>
        <w:rPr>
          <w:rFonts w:ascii="Times New Roman" w:hAnsi="Times New Roman" w:cs="Times New Roman"/>
          <w:sz w:val="28"/>
          <w:szCs w:val="28"/>
        </w:rPr>
      </w:pPr>
    </w:p>
    <w:p w:rsidR="003F2D0B" w:rsidRDefault="003F2D0B" w:rsidP="00BE1824">
      <w:pPr>
        <w:spacing w:after="0" w:line="360" w:lineRule="auto"/>
        <w:ind w:firstLine="709"/>
        <w:jc w:val="both"/>
        <w:rPr>
          <w:rFonts w:ascii="Times New Roman" w:hAnsi="Times New Roman" w:cs="Times New Roman"/>
          <w:sz w:val="28"/>
          <w:szCs w:val="28"/>
        </w:rPr>
      </w:pPr>
    </w:p>
    <w:p w:rsidR="003F2D0B" w:rsidRDefault="003F2D0B" w:rsidP="00BE1824">
      <w:pPr>
        <w:spacing w:after="0" w:line="360" w:lineRule="auto"/>
        <w:ind w:firstLine="709"/>
        <w:jc w:val="both"/>
        <w:rPr>
          <w:rFonts w:ascii="Times New Roman" w:hAnsi="Times New Roman" w:cs="Times New Roman"/>
          <w:sz w:val="28"/>
          <w:szCs w:val="28"/>
        </w:rPr>
      </w:pPr>
    </w:p>
    <w:p w:rsidR="003F2D0B" w:rsidRPr="003F2D0B" w:rsidRDefault="003F2D0B" w:rsidP="00BE1824">
      <w:pPr>
        <w:spacing w:after="0" w:line="360" w:lineRule="auto"/>
        <w:ind w:firstLine="709"/>
        <w:jc w:val="both"/>
        <w:rPr>
          <w:rFonts w:ascii="Times New Roman" w:hAnsi="Times New Roman" w:cs="Times New Roman"/>
          <w:sz w:val="20"/>
          <w:szCs w:val="28"/>
          <w:lang w:val="ru-RU"/>
        </w:rPr>
      </w:pPr>
      <w:r>
        <w:rPr>
          <w:rFonts w:ascii="Times New Roman" w:hAnsi="Times New Roman" w:cs="Times New Roman"/>
          <w:sz w:val="20"/>
          <w:szCs w:val="28"/>
        </w:rPr>
        <w:lastRenderedPageBreak/>
        <w:t xml:space="preserve">Джерело: побудовано автором за даними </w:t>
      </w:r>
      <w:r w:rsidRPr="003F2D0B">
        <w:rPr>
          <w:rFonts w:ascii="Times New Roman" w:hAnsi="Times New Roman" w:cs="Times New Roman"/>
          <w:sz w:val="20"/>
          <w:szCs w:val="28"/>
          <w:lang w:val="ru-RU"/>
        </w:rPr>
        <w:t>[</w:t>
      </w:r>
      <w:r>
        <w:rPr>
          <w:rFonts w:ascii="Times New Roman" w:hAnsi="Times New Roman" w:cs="Times New Roman"/>
          <w:sz w:val="20"/>
          <w:szCs w:val="28"/>
          <w:lang w:val="ru-RU"/>
        </w:rPr>
        <w:fldChar w:fldCharType="begin"/>
      </w:r>
      <w:r>
        <w:rPr>
          <w:rFonts w:ascii="Times New Roman" w:hAnsi="Times New Roman" w:cs="Times New Roman"/>
          <w:sz w:val="20"/>
          <w:szCs w:val="28"/>
          <w:lang w:val="ru-RU"/>
        </w:rPr>
        <w:instrText xml:space="preserve"> REF _Ref72810124 \r \h </w:instrText>
      </w:r>
      <w:r>
        <w:rPr>
          <w:rFonts w:ascii="Times New Roman" w:hAnsi="Times New Roman" w:cs="Times New Roman"/>
          <w:sz w:val="20"/>
          <w:szCs w:val="28"/>
          <w:lang w:val="ru-RU"/>
        </w:rPr>
      </w:r>
      <w:r>
        <w:rPr>
          <w:rFonts w:ascii="Times New Roman" w:hAnsi="Times New Roman" w:cs="Times New Roman"/>
          <w:sz w:val="20"/>
          <w:szCs w:val="28"/>
          <w:lang w:val="ru-RU"/>
        </w:rPr>
        <w:fldChar w:fldCharType="separate"/>
      </w:r>
      <w:r w:rsidR="00DB10AE">
        <w:rPr>
          <w:rFonts w:ascii="Times New Roman" w:hAnsi="Times New Roman" w:cs="Times New Roman"/>
          <w:sz w:val="20"/>
          <w:szCs w:val="28"/>
          <w:lang w:val="ru-RU"/>
        </w:rPr>
        <w:t>20</w:t>
      </w:r>
      <w:r>
        <w:rPr>
          <w:rFonts w:ascii="Times New Roman" w:hAnsi="Times New Roman" w:cs="Times New Roman"/>
          <w:sz w:val="20"/>
          <w:szCs w:val="28"/>
          <w:lang w:val="ru-RU"/>
        </w:rPr>
        <w:fldChar w:fldCharType="end"/>
      </w:r>
      <w:r w:rsidRPr="003F2D0B">
        <w:rPr>
          <w:rFonts w:ascii="Times New Roman" w:hAnsi="Times New Roman" w:cs="Times New Roman"/>
          <w:sz w:val="20"/>
          <w:szCs w:val="28"/>
          <w:lang w:val="ru-RU"/>
        </w:rPr>
        <w:t>]</w:t>
      </w:r>
    </w:p>
    <w:p w:rsidR="003F2D0B" w:rsidRDefault="003F2D0B" w:rsidP="003F2D0B">
      <w:pPr>
        <w:spacing w:after="0" w:line="360" w:lineRule="auto"/>
        <w:ind w:firstLine="709"/>
        <w:jc w:val="center"/>
        <w:rPr>
          <w:rFonts w:ascii="Times New Roman" w:hAnsi="Times New Roman" w:cs="Times New Roman"/>
          <w:sz w:val="28"/>
          <w:szCs w:val="28"/>
        </w:rPr>
      </w:pPr>
      <w:r>
        <w:rPr>
          <w:noProof/>
          <w:lang w:eastAsia="uk-UA"/>
        </w:rPr>
        <w:drawing>
          <wp:inline distT="0" distB="0" distL="0" distR="0" wp14:anchorId="4CDFB9F2" wp14:editId="54C32554">
            <wp:extent cx="4632960" cy="2430780"/>
            <wp:effectExtent l="0" t="0" r="15240" b="762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2D0B" w:rsidRDefault="003F2D0B" w:rsidP="003F2D0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D5348D">
        <w:rPr>
          <w:rFonts w:ascii="Times New Roman" w:hAnsi="Times New Roman" w:cs="Times New Roman"/>
          <w:sz w:val="28"/>
          <w:szCs w:val="28"/>
        </w:rPr>
        <w:t>2.</w:t>
      </w:r>
      <w:r>
        <w:rPr>
          <w:rFonts w:ascii="Times New Roman" w:hAnsi="Times New Roman" w:cs="Times New Roman"/>
          <w:sz w:val="28"/>
          <w:szCs w:val="28"/>
        </w:rPr>
        <w:t>7 – Кількість громадян України, які виїжджали за кордон (</w:t>
      </w:r>
      <w:r w:rsidR="00B95A8D">
        <w:rPr>
          <w:rFonts w:ascii="Times New Roman" w:hAnsi="Times New Roman" w:cs="Times New Roman"/>
          <w:sz w:val="28"/>
          <w:szCs w:val="28"/>
        </w:rPr>
        <w:t xml:space="preserve">млн. </w:t>
      </w:r>
      <w:r>
        <w:rPr>
          <w:rFonts w:ascii="Times New Roman" w:hAnsi="Times New Roman" w:cs="Times New Roman"/>
          <w:sz w:val="28"/>
          <w:szCs w:val="28"/>
        </w:rPr>
        <w:t>осіб)</w:t>
      </w:r>
    </w:p>
    <w:p w:rsidR="00930363" w:rsidRDefault="003F2D0B" w:rsidP="00B95A8D">
      <w:pPr>
        <w:spacing w:after="0" w:line="360" w:lineRule="auto"/>
        <w:ind w:firstLine="709"/>
        <w:jc w:val="center"/>
        <w:rPr>
          <w:rFonts w:ascii="Times New Roman" w:hAnsi="Times New Roman" w:cs="Times New Roman"/>
          <w:sz w:val="28"/>
          <w:szCs w:val="28"/>
        </w:rPr>
      </w:pPr>
      <w:r>
        <w:rPr>
          <w:noProof/>
          <w:lang w:eastAsia="uk-UA"/>
        </w:rPr>
        <w:drawing>
          <wp:inline distT="0" distB="0" distL="0" distR="0" wp14:anchorId="4092A1E7" wp14:editId="78361863">
            <wp:extent cx="4732020" cy="2545080"/>
            <wp:effectExtent l="0" t="0" r="11430" b="762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F2D0B" w:rsidRDefault="003F2D0B" w:rsidP="003F2D0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D5348D">
        <w:rPr>
          <w:rFonts w:ascii="Times New Roman" w:hAnsi="Times New Roman" w:cs="Times New Roman"/>
          <w:sz w:val="28"/>
          <w:szCs w:val="28"/>
        </w:rPr>
        <w:t>2.</w:t>
      </w:r>
      <w:r>
        <w:rPr>
          <w:rFonts w:ascii="Times New Roman" w:hAnsi="Times New Roman" w:cs="Times New Roman"/>
          <w:sz w:val="28"/>
          <w:szCs w:val="28"/>
        </w:rPr>
        <w:t>8 – Кількість іноземних громадян, що відвідали Україну (</w:t>
      </w:r>
      <w:r w:rsidR="00B95A8D">
        <w:rPr>
          <w:rFonts w:ascii="Times New Roman" w:hAnsi="Times New Roman" w:cs="Times New Roman"/>
          <w:sz w:val="28"/>
          <w:szCs w:val="28"/>
        </w:rPr>
        <w:t xml:space="preserve">млн. </w:t>
      </w:r>
      <w:r>
        <w:rPr>
          <w:rFonts w:ascii="Times New Roman" w:hAnsi="Times New Roman" w:cs="Times New Roman"/>
          <w:sz w:val="28"/>
          <w:szCs w:val="28"/>
        </w:rPr>
        <w:t>осіб)</w:t>
      </w:r>
    </w:p>
    <w:p w:rsidR="003F2D0B" w:rsidRDefault="003F2D0B" w:rsidP="003F2D0B">
      <w:pPr>
        <w:spacing w:after="0" w:line="360" w:lineRule="auto"/>
        <w:ind w:firstLine="709"/>
        <w:jc w:val="both"/>
        <w:rPr>
          <w:rFonts w:ascii="Times New Roman" w:hAnsi="Times New Roman" w:cs="Times New Roman"/>
          <w:sz w:val="20"/>
          <w:szCs w:val="28"/>
          <w:lang w:val="ru-RU"/>
        </w:rPr>
      </w:pPr>
      <w:r>
        <w:rPr>
          <w:rFonts w:ascii="Times New Roman" w:hAnsi="Times New Roman" w:cs="Times New Roman"/>
          <w:sz w:val="20"/>
          <w:szCs w:val="28"/>
        </w:rPr>
        <w:t xml:space="preserve">Джерело: побудовано автором за даними </w:t>
      </w:r>
      <w:r w:rsidRPr="003F2D0B">
        <w:rPr>
          <w:rFonts w:ascii="Times New Roman" w:hAnsi="Times New Roman" w:cs="Times New Roman"/>
          <w:sz w:val="20"/>
          <w:szCs w:val="28"/>
          <w:lang w:val="ru-RU"/>
        </w:rPr>
        <w:t>[</w:t>
      </w:r>
      <w:r>
        <w:rPr>
          <w:rFonts w:ascii="Times New Roman" w:hAnsi="Times New Roman" w:cs="Times New Roman"/>
          <w:sz w:val="20"/>
          <w:szCs w:val="28"/>
          <w:lang w:val="en-US"/>
        </w:rPr>
        <w:fldChar w:fldCharType="begin"/>
      </w:r>
      <w:r w:rsidRPr="003F2D0B">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instrText>REF</w:instrText>
      </w:r>
      <w:r w:rsidRPr="003F2D0B">
        <w:rPr>
          <w:rFonts w:ascii="Times New Roman" w:hAnsi="Times New Roman" w:cs="Times New Roman"/>
          <w:sz w:val="20"/>
          <w:szCs w:val="28"/>
          <w:lang w:val="ru-RU"/>
        </w:rPr>
        <w:instrText xml:space="preserve"> _</w:instrText>
      </w:r>
      <w:r>
        <w:rPr>
          <w:rFonts w:ascii="Times New Roman" w:hAnsi="Times New Roman" w:cs="Times New Roman"/>
          <w:sz w:val="20"/>
          <w:szCs w:val="28"/>
          <w:lang w:val="en-US"/>
        </w:rPr>
        <w:instrText>Ref</w:instrText>
      </w:r>
      <w:r w:rsidRPr="003F2D0B">
        <w:rPr>
          <w:rFonts w:ascii="Times New Roman" w:hAnsi="Times New Roman" w:cs="Times New Roman"/>
          <w:sz w:val="20"/>
          <w:szCs w:val="28"/>
          <w:lang w:val="ru-RU"/>
        </w:rPr>
        <w:instrText>72810124 \</w:instrText>
      </w:r>
      <w:r>
        <w:rPr>
          <w:rFonts w:ascii="Times New Roman" w:hAnsi="Times New Roman" w:cs="Times New Roman"/>
          <w:sz w:val="20"/>
          <w:szCs w:val="28"/>
          <w:lang w:val="en-US"/>
        </w:rPr>
        <w:instrText>r</w:instrText>
      </w:r>
      <w:r w:rsidRPr="003F2D0B">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instrText>h</w:instrText>
      </w:r>
      <w:r w:rsidRPr="003F2D0B">
        <w:rPr>
          <w:rFonts w:ascii="Times New Roman" w:hAnsi="Times New Roman" w:cs="Times New Roman"/>
          <w:sz w:val="20"/>
          <w:szCs w:val="28"/>
          <w:lang w:val="ru-RU"/>
        </w:rPr>
        <w:instrText xml:space="preserve"> </w:instrText>
      </w:r>
      <w:r>
        <w:rPr>
          <w:rFonts w:ascii="Times New Roman" w:hAnsi="Times New Roman" w:cs="Times New Roman"/>
          <w:sz w:val="20"/>
          <w:szCs w:val="28"/>
          <w:lang w:val="en-US"/>
        </w:rPr>
      </w:r>
      <w:r>
        <w:rPr>
          <w:rFonts w:ascii="Times New Roman" w:hAnsi="Times New Roman" w:cs="Times New Roman"/>
          <w:sz w:val="20"/>
          <w:szCs w:val="28"/>
          <w:lang w:val="en-US"/>
        </w:rPr>
        <w:fldChar w:fldCharType="separate"/>
      </w:r>
      <w:r w:rsidR="00DB10AE" w:rsidRPr="00DB10AE">
        <w:rPr>
          <w:rFonts w:ascii="Times New Roman" w:hAnsi="Times New Roman" w:cs="Times New Roman"/>
          <w:sz w:val="20"/>
          <w:szCs w:val="28"/>
          <w:lang w:val="ru-RU"/>
        </w:rPr>
        <w:t>20</w:t>
      </w:r>
      <w:r>
        <w:rPr>
          <w:rFonts w:ascii="Times New Roman" w:hAnsi="Times New Roman" w:cs="Times New Roman"/>
          <w:sz w:val="20"/>
          <w:szCs w:val="28"/>
          <w:lang w:val="en-US"/>
        </w:rPr>
        <w:fldChar w:fldCharType="end"/>
      </w:r>
      <w:r w:rsidRPr="003F2D0B">
        <w:rPr>
          <w:rFonts w:ascii="Times New Roman" w:hAnsi="Times New Roman" w:cs="Times New Roman"/>
          <w:sz w:val="20"/>
          <w:szCs w:val="28"/>
          <w:lang w:val="ru-RU"/>
        </w:rPr>
        <w:t>]</w:t>
      </w:r>
    </w:p>
    <w:p w:rsidR="003F2D0B" w:rsidRDefault="00F27233" w:rsidP="003F2D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Побудуємо розрахункові табли</w:t>
      </w:r>
      <w:r w:rsidR="00E1308C">
        <w:rPr>
          <w:rFonts w:ascii="Times New Roman" w:hAnsi="Times New Roman" w:cs="Times New Roman"/>
          <w:sz w:val="28"/>
          <w:szCs w:val="28"/>
        </w:rPr>
        <w:t xml:space="preserve">цю для динамічного рядку кількості громадян України, які виїжджають за кордон (табл. </w:t>
      </w:r>
      <w:r w:rsidR="00D5348D">
        <w:rPr>
          <w:rFonts w:ascii="Times New Roman" w:hAnsi="Times New Roman" w:cs="Times New Roman"/>
          <w:sz w:val="28"/>
          <w:szCs w:val="28"/>
        </w:rPr>
        <w:t>2.</w:t>
      </w:r>
      <w:r w:rsidR="00E1308C">
        <w:rPr>
          <w:rFonts w:ascii="Times New Roman" w:hAnsi="Times New Roman" w:cs="Times New Roman"/>
          <w:sz w:val="28"/>
          <w:szCs w:val="28"/>
        </w:rPr>
        <w:t xml:space="preserve">6) та для динамічного ряду кількості іноземних громадян, які відвідали Україну (табл. </w:t>
      </w:r>
      <w:r w:rsidR="00D5348D">
        <w:rPr>
          <w:rFonts w:ascii="Times New Roman" w:hAnsi="Times New Roman" w:cs="Times New Roman"/>
          <w:sz w:val="28"/>
          <w:szCs w:val="28"/>
        </w:rPr>
        <w:t>2.</w:t>
      </w:r>
      <w:r w:rsidR="00E1308C">
        <w:rPr>
          <w:rFonts w:ascii="Times New Roman" w:hAnsi="Times New Roman" w:cs="Times New Roman"/>
          <w:sz w:val="28"/>
          <w:szCs w:val="28"/>
        </w:rPr>
        <w:t>7).</w:t>
      </w:r>
      <w:r>
        <w:rPr>
          <w:rFonts w:ascii="Times New Roman" w:hAnsi="Times New Roman" w:cs="Times New Roman"/>
          <w:sz w:val="28"/>
          <w:szCs w:val="28"/>
        </w:rPr>
        <w:t xml:space="preserve"> </w:t>
      </w:r>
    </w:p>
    <w:p w:rsidR="00A271B5" w:rsidRDefault="00A271B5" w:rsidP="003F2D0B">
      <w:pPr>
        <w:spacing w:after="0" w:line="360" w:lineRule="auto"/>
        <w:ind w:firstLine="709"/>
        <w:jc w:val="both"/>
        <w:rPr>
          <w:rFonts w:ascii="Times New Roman" w:hAnsi="Times New Roman" w:cs="Times New Roman"/>
          <w:sz w:val="28"/>
          <w:szCs w:val="28"/>
        </w:rPr>
      </w:pPr>
    </w:p>
    <w:p w:rsidR="00A271B5" w:rsidRDefault="00A271B5" w:rsidP="003F2D0B">
      <w:pPr>
        <w:spacing w:after="0" w:line="360" w:lineRule="auto"/>
        <w:ind w:firstLine="709"/>
        <w:jc w:val="both"/>
        <w:rPr>
          <w:rFonts w:ascii="Times New Roman" w:hAnsi="Times New Roman" w:cs="Times New Roman"/>
          <w:sz w:val="28"/>
          <w:szCs w:val="28"/>
        </w:rPr>
      </w:pPr>
    </w:p>
    <w:p w:rsidR="00A271B5" w:rsidRDefault="00A271B5" w:rsidP="003F2D0B">
      <w:pPr>
        <w:spacing w:after="0" w:line="360" w:lineRule="auto"/>
        <w:ind w:firstLine="709"/>
        <w:jc w:val="both"/>
        <w:rPr>
          <w:rFonts w:ascii="Times New Roman" w:hAnsi="Times New Roman" w:cs="Times New Roman"/>
          <w:sz w:val="28"/>
          <w:szCs w:val="28"/>
        </w:rPr>
      </w:pPr>
    </w:p>
    <w:p w:rsidR="00A271B5" w:rsidRDefault="00A271B5" w:rsidP="003F2D0B">
      <w:pPr>
        <w:spacing w:after="0" w:line="360" w:lineRule="auto"/>
        <w:ind w:firstLine="709"/>
        <w:jc w:val="both"/>
        <w:rPr>
          <w:rFonts w:ascii="Times New Roman" w:hAnsi="Times New Roman" w:cs="Times New Roman"/>
          <w:sz w:val="28"/>
          <w:szCs w:val="28"/>
        </w:rPr>
      </w:pPr>
    </w:p>
    <w:p w:rsidR="00A271B5" w:rsidRDefault="00A271B5" w:rsidP="003F2D0B">
      <w:pPr>
        <w:spacing w:after="0" w:line="360" w:lineRule="auto"/>
        <w:ind w:firstLine="709"/>
        <w:jc w:val="both"/>
        <w:rPr>
          <w:rFonts w:ascii="Times New Roman" w:hAnsi="Times New Roman" w:cs="Times New Roman"/>
          <w:sz w:val="28"/>
          <w:szCs w:val="28"/>
        </w:rPr>
      </w:pPr>
    </w:p>
    <w:p w:rsidR="00A271B5" w:rsidRDefault="006721F5" w:rsidP="006721F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Таблиця 2.6</w:t>
      </w:r>
    </w:p>
    <w:tbl>
      <w:tblPr>
        <w:tblStyle w:val="ab"/>
        <w:tblW w:w="8566" w:type="dxa"/>
        <w:jc w:val="center"/>
        <w:tblLook w:val="04A0" w:firstRow="1" w:lastRow="0" w:firstColumn="1" w:lastColumn="0" w:noHBand="0" w:noVBand="1"/>
      </w:tblPr>
      <w:tblGrid>
        <w:gridCol w:w="960"/>
        <w:gridCol w:w="5440"/>
        <w:gridCol w:w="960"/>
        <w:gridCol w:w="1206"/>
      </w:tblGrid>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рік</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 xml:space="preserve">Кількість громадян України,  які виїжджали за кордон, </w:t>
            </w:r>
            <w:r>
              <w:rPr>
                <w:rFonts w:ascii="Times New Roman" w:hAnsi="Times New Roman" w:cs="Times New Roman"/>
                <w:sz w:val="24"/>
                <w:szCs w:val="24"/>
              </w:rPr>
              <w:t xml:space="preserve">млн. осіб, </w:t>
            </w:r>
            <w:r w:rsidRPr="00B95A8D">
              <w:rPr>
                <w:rFonts w:ascii="Times New Roman" w:hAnsi="Times New Roman" w:cs="Times New Roman"/>
                <w:sz w:val="24"/>
                <w:szCs w:val="24"/>
              </w:rPr>
              <w:t>yi</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ti</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yi*ti</w:t>
            </w:r>
          </w:p>
        </w:tc>
      </w:tr>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2010</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17,18</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-5</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-85,9</w:t>
            </w:r>
          </w:p>
        </w:tc>
      </w:tr>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2011</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19,77</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-4</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-79,08</w:t>
            </w:r>
          </w:p>
        </w:tc>
      </w:tr>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2012</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21,43</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-3</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-64,29</w:t>
            </w:r>
          </w:p>
        </w:tc>
      </w:tr>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2013</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23,76</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-47,52</w:t>
            </w:r>
          </w:p>
        </w:tc>
      </w:tr>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2014</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22,43</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-1</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-22,43</w:t>
            </w:r>
          </w:p>
        </w:tc>
      </w:tr>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2015</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23,14</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1</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23,14</w:t>
            </w:r>
          </w:p>
        </w:tc>
      </w:tr>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2016</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24,66</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49,32</w:t>
            </w:r>
          </w:p>
        </w:tc>
      </w:tr>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2017</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26,43</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3</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79,29</w:t>
            </w:r>
          </w:p>
        </w:tc>
      </w:tr>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2018</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27,97</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4</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111,88</w:t>
            </w:r>
          </w:p>
        </w:tc>
      </w:tr>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2019</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29,34</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5</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146,7</w:t>
            </w:r>
          </w:p>
        </w:tc>
      </w:tr>
      <w:tr w:rsidR="00B95A8D" w:rsidRPr="00B95A8D" w:rsidTr="00B95A8D">
        <w:trPr>
          <w:trHeight w:val="288"/>
          <w:jc w:val="center"/>
        </w:trPr>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усього</w:t>
            </w:r>
          </w:p>
        </w:tc>
        <w:tc>
          <w:tcPr>
            <w:tcW w:w="544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236,11</w:t>
            </w:r>
          </w:p>
        </w:tc>
        <w:tc>
          <w:tcPr>
            <w:tcW w:w="960"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0</w:t>
            </w:r>
          </w:p>
        </w:tc>
        <w:tc>
          <w:tcPr>
            <w:tcW w:w="1206" w:type="dxa"/>
            <w:noWrap/>
            <w:vAlign w:val="center"/>
            <w:hideMark/>
          </w:tcPr>
          <w:p w:rsidR="00B95A8D" w:rsidRPr="00B95A8D" w:rsidRDefault="00B95A8D" w:rsidP="00B95A8D">
            <w:pPr>
              <w:jc w:val="center"/>
              <w:rPr>
                <w:rFonts w:ascii="Times New Roman" w:hAnsi="Times New Roman" w:cs="Times New Roman"/>
                <w:sz w:val="24"/>
                <w:szCs w:val="24"/>
              </w:rPr>
            </w:pPr>
            <w:r w:rsidRPr="00B95A8D">
              <w:rPr>
                <w:rFonts w:ascii="Times New Roman" w:hAnsi="Times New Roman" w:cs="Times New Roman"/>
                <w:sz w:val="24"/>
                <w:szCs w:val="24"/>
              </w:rPr>
              <w:t>111,11</w:t>
            </w:r>
          </w:p>
        </w:tc>
      </w:tr>
    </w:tbl>
    <w:p w:rsidR="00F43569" w:rsidRDefault="00F43569" w:rsidP="00A271B5">
      <w:pPr>
        <w:spacing w:after="0" w:line="360" w:lineRule="auto"/>
        <w:ind w:firstLine="709"/>
        <w:jc w:val="center"/>
        <w:rPr>
          <w:rFonts w:ascii="Times New Roman" w:hAnsi="Times New Roman" w:cs="Times New Roman"/>
          <w:sz w:val="28"/>
          <w:szCs w:val="28"/>
        </w:rPr>
      </w:pPr>
    </w:p>
    <w:p w:rsidR="006721F5" w:rsidRDefault="006721F5" w:rsidP="00A271B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Таблиця 2.7</w:t>
      </w:r>
    </w:p>
    <w:tbl>
      <w:tblPr>
        <w:tblStyle w:val="ab"/>
        <w:tblW w:w="8749" w:type="dxa"/>
        <w:jc w:val="center"/>
        <w:tblLook w:val="04A0" w:firstRow="1" w:lastRow="0" w:firstColumn="1" w:lastColumn="0" w:noHBand="0" w:noVBand="1"/>
      </w:tblPr>
      <w:tblGrid>
        <w:gridCol w:w="966"/>
        <w:gridCol w:w="5401"/>
        <w:gridCol w:w="966"/>
        <w:gridCol w:w="1416"/>
      </w:tblGrid>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рік</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Кількість іноземних грома</w:t>
            </w:r>
            <w:r w:rsidR="00B95A8D">
              <w:rPr>
                <w:rFonts w:ascii="Times New Roman" w:hAnsi="Times New Roman" w:cs="Times New Roman"/>
                <w:sz w:val="24"/>
                <w:szCs w:val="24"/>
              </w:rPr>
              <w:t>дян, які відвідали Україну, млн. осіб, yі</w:t>
            </w:r>
          </w:p>
        </w:tc>
        <w:tc>
          <w:tcPr>
            <w:tcW w:w="966" w:type="dxa"/>
            <w:noWrap/>
            <w:vAlign w:val="center"/>
            <w:hideMark/>
          </w:tcPr>
          <w:p w:rsidR="00F32D5C" w:rsidRPr="00B95A8D" w:rsidRDefault="00B95A8D" w:rsidP="00B95A8D">
            <w:pPr>
              <w:jc w:val="center"/>
              <w:rPr>
                <w:rFonts w:ascii="Times New Roman" w:hAnsi="Times New Roman" w:cs="Times New Roman"/>
                <w:sz w:val="24"/>
                <w:szCs w:val="24"/>
              </w:rPr>
            </w:pPr>
            <w:r>
              <w:rPr>
                <w:rFonts w:ascii="Times New Roman" w:hAnsi="Times New Roman" w:cs="Times New Roman"/>
                <w:sz w:val="24"/>
                <w:szCs w:val="24"/>
              </w:rPr>
              <w:t>tі</w:t>
            </w:r>
          </w:p>
        </w:tc>
        <w:tc>
          <w:tcPr>
            <w:tcW w:w="1416" w:type="dxa"/>
            <w:noWrap/>
            <w:vAlign w:val="center"/>
            <w:hideMark/>
          </w:tcPr>
          <w:p w:rsidR="00F32D5C" w:rsidRPr="00B95A8D" w:rsidRDefault="00B95A8D" w:rsidP="00B95A8D">
            <w:pPr>
              <w:jc w:val="center"/>
              <w:rPr>
                <w:rFonts w:ascii="Times New Roman" w:hAnsi="Times New Roman" w:cs="Times New Roman"/>
                <w:sz w:val="24"/>
                <w:szCs w:val="24"/>
              </w:rPr>
            </w:pPr>
            <w:r>
              <w:rPr>
                <w:rFonts w:ascii="Times New Roman" w:hAnsi="Times New Roman" w:cs="Times New Roman"/>
                <w:sz w:val="24"/>
                <w:szCs w:val="24"/>
              </w:rPr>
              <w:t>уі*tі</w:t>
            </w:r>
          </w:p>
        </w:tc>
      </w:tr>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2010</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21,2</w:t>
            </w:r>
          </w:p>
        </w:tc>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-5</w:t>
            </w:r>
          </w:p>
        </w:tc>
        <w:tc>
          <w:tcPr>
            <w:tcW w:w="141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-106</w:t>
            </w:r>
          </w:p>
        </w:tc>
      </w:tr>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2011</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21,41</w:t>
            </w:r>
          </w:p>
        </w:tc>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-4</w:t>
            </w:r>
          </w:p>
        </w:tc>
        <w:tc>
          <w:tcPr>
            <w:tcW w:w="141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-85,64</w:t>
            </w:r>
          </w:p>
        </w:tc>
      </w:tr>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2012</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23,01</w:t>
            </w:r>
          </w:p>
        </w:tc>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-3</w:t>
            </w:r>
          </w:p>
        </w:tc>
        <w:tc>
          <w:tcPr>
            <w:tcW w:w="141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-69,03</w:t>
            </w:r>
          </w:p>
        </w:tc>
      </w:tr>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2013</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24,67</w:t>
            </w:r>
          </w:p>
        </w:tc>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w:t>
            </w:r>
          </w:p>
        </w:tc>
        <w:tc>
          <w:tcPr>
            <w:tcW w:w="141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-49,34</w:t>
            </w:r>
          </w:p>
        </w:tc>
      </w:tr>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2014</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12,71</w:t>
            </w:r>
          </w:p>
        </w:tc>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w:t>
            </w:r>
          </w:p>
        </w:tc>
        <w:tc>
          <w:tcPr>
            <w:tcW w:w="141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-12,71</w:t>
            </w:r>
          </w:p>
        </w:tc>
      </w:tr>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2015</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12,42</w:t>
            </w:r>
          </w:p>
        </w:tc>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w:t>
            </w:r>
          </w:p>
        </w:tc>
        <w:tc>
          <w:tcPr>
            <w:tcW w:w="141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12,42</w:t>
            </w:r>
          </w:p>
        </w:tc>
      </w:tr>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2016</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13,33</w:t>
            </w:r>
          </w:p>
        </w:tc>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w:t>
            </w:r>
          </w:p>
        </w:tc>
        <w:tc>
          <w:tcPr>
            <w:tcW w:w="141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26,66</w:t>
            </w:r>
          </w:p>
        </w:tc>
      </w:tr>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2017</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14,22</w:t>
            </w:r>
          </w:p>
        </w:tc>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3</w:t>
            </w:r>
          </w:p>
        </w:tc>
        <w:tc>
          <w:tcPr>
            <w:tcW w:w="141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42,66</w:t>
            </w:r>
          </w:p>
        </w:tc>
      </w:tr>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2018</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14,34</w:t>
            </w:r>
          </w:p>
        </w:tc>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4</w:t>
            </w:r>
          </w:p>
        </w:tc>
        <w:tc>
          <w:tcPr>
            <w:tcW w:w="141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57,36</w:t>
            </w:r>
          </w:p>
        </w:tc>
      </w:tr>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2019</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13,7</w:t>
            </w:r>
          </w:p>
        </w:tc>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5</w:t>
            </w:r>
          </w:p>
        </w:tc>
        <w:tc>
          <w:tcPr>
            <w:tcW w:w="141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68,5</w:t>
            </w:r>
          </w:p>
        </w:tc>
      </w:tr>
      <w:tr w:rsidR="00F32D5C" w:rsidRPr="00A16E00" w:rsidTr="00B95A8D">
        <w:trPr>
          <w:trHeight w:val="243"/>
          <w:jc w:val="center"/>
        </w:trPr>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усього</w:t>
            </w:r>
          </w:p>
        </w:tc>
        <w:tc>
          <w:tcPr>
            <w:tcW w:w="5401"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171,01</w:t>
            </w:r>
          </w:p>
        </w:tc>
        <w:tc>
          <w:tcPr>
            <w:tcW w:w="96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0</w:t>
            </w:r>
          </w:p>
        </w:tc>
        <w:tc>
          <w:tcPr>
            <w:tcW w:w="1416" w:type="dxa"/>
            <w:noWrap/>
            <w:vAlign w:val="center"/>
            <w:hideMark/>
          </w:tcPr>
          <w:p w:rsidR="00F32D5C" w:rsidRPr="00B95A8D" w:rsidRDefault="00F32D5C" w:rsidP="00B95A8D">
            <w:pPr>
              <w:jc w:val="center"/>
              <w:rPr>
                <w:rFonts w:ascii="Times New Roman" w:hAnsi="Times New Roman" w:cs="Times New Roman"/>
                <w:sz w:val="24"/>
                <w:szCs w:val="24"/>
              </w:rPr>
            </w:pPr>
            <w:r w:rsidRPr="00B95A8D">
              <w:rPr>
                <w:rFonts w:ascii="Times New Roman" w:hAnsi="Times New Roman" w:cs="Times New Roman"/>
                <w:sz w:val="24"/>
                <w:szCs w:val="24"/>
              </w:rPr>
              <w:t>-115,12</w:t>
            </w:r>
          </w:p>
        </w:tc>
      </w:tr>
    </w:tbl>
    <w:p w:rsidR="00A271B5" w:rsidRDefault="00A271B5" w:rsidP="00A271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Далі розраховуємо параметри відповідного рівня (табл. </w:t>
      </w:r>
      <w:r w:rsidR="006721F5">
        <w:rPr>
          <w:rFonts w:ascii="Times New Roman" w:hAnsi="Times New Roman" w:cs="Times New Roman"/>
          <w:sz w:val="28"/>
          <w:szCs w:val="28"/>
        </w:rPr>
        <w:t>2.</w:t>
      </w:r>
      <w:r>
        <w:rPr>
          <w:rFonts w:ascii="Times New Roman" w:hAnsi="Times New Roman" w:cs="Times New Roman"/>
          <w:sz w:val="28"/>
          <w:szCs w:val="28"/>
        </w:rPr>
        <w:t>8).</w:t>
      </w:r>
    </w:p>
    <w:p w:rsidR="00E2196F" w:rsidRDefault="00E2196F" w:rsidP="00A271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Перші абсолютні прирости більш-менш однакові, тому можна застосувати лінійну функцію. Для визначення її параметрів скористаємося системою рівнянь з табл. </w:t>
      </w:r>
      <w:r w:rsidR="00643BC8">
        <w:rPr>
          <w:rFonts w:ascii="Times New Roman" w:hAnsi="Times New Roman" w:cs="Times New Roman"/>
          <w:sz w:val="28"/>
          <w:szCs w:val="28"/>
        </w:rPr>
        <w:t>2.</w:t>
      </w:r>
      <w:r>
        <w:rPr>
          <w:rFonts w:ascii="Times New Roman" w:hAnsi="Times New Roman" w:cs="Times New Roman"/>
          <w:sz w:val="28"/>
          <w:szCs w:val="28"/>
        </w:rPr>
        <w:t>8 і формулою (1.11).</w:t>
      </w:r>
    </w:p>
    <w:p w:rsidR="00EF6D6B" w:rsidRPr="00EF6D6B" w:rsidRDefault="00EF6D6B" w:rsidP="00A271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Таблиця </w:t>
      </w:r>
      <w:r w:rsidR="00643BC8">
        <w:rPr>
          <w:rFonts w:ascii="Times New Roman" w:hAnsi="Times New Roman" w:cs="Times New Roman"/>
          <w:sz w:val="28"/>
          <w:szCs w:val="28"/>
        </w:rPr>
        <w:t>2.</w:t>
      </w:r>
      <w:r>
        <w:rPr>
          <w:rFonts w:ascii="Times New Roman" w:hAnsi="Times New Roman" w:cs="Times New Roman"/>
          <w:sz w:val="28"/>
          <w:szCs w:val="28"/>
        </w:rPr>
        <w:t>8 – Формули для розрахунку параметрів рівняння тренда</w:t>
      </w:r>
    </w:p>
    <w:tbl>
      <w:tblPr>
        <w:tblStyle w:val="ab"/>
        <w:tblW w:w="0" w:type="auto"/>
        <w:jc w:val="center"/>
        <w:tblLook w:val="04A0" w:firstRow="1" w:lastRow="0" w:firstColumn="1" w:lastColumn="0" w:noHBand="0" w:noVBand="1"/>
      </w:tblPr>
      <w:tblGrid>
        <w:gridCol w:w="3884"/>
        <w:gridCol w:w="3884"/>
      </w:tblGrid>
      <w:tr w:rsidR="00A271B5" w:rsidRPr="00EF6D6B" w:rsidTr="00A16E00">
        <w:trPr>
          <w:trHeight w:val="1246"/>
          <w:jc w:val="center"/>
        </w:trPr>
        <w:tc>
          <w:tcPr>
            <w:tcW w:w="3884" w:type="dxa"/>
            <w:vAlign w:val="center"/>
          </w:tcPr>
          <w:p w:rsidR="00A271B5" w:rsidRPr="00EF6D6B" w:rsidRDefault="00A271B5" w:rsidP="00A271B5">
            <w:pPr>
              <w:spacing w:line="360" w:lineRule="auto"/>
              <w:jc w:val="center"/>
              <w:rPr>
                <w:rFonts w:ascii="Times New Roman" w:hAnsi="Times New Roman" w:cs="Times New Roman"/>
                <w:sz w:val="24"/>
                <w:szCs w:val="28"/>
              </w:rPr>
            </w:pPr>
            <w:r w:rsidRPr="00EF6D6B">
              <w:rPr>
                <w:rFonts w:ascii="Times New Roman" w:hAnsi="Times New Roman" w:cs="Times New Roman"/>
                <w:sz w:val="24"/>
                <w:szCs w:val="28"/>
              </w:rPr>
              <w:t>Назва та вигляд функції</w:t>
            </w:r>
          </w:p>
        </w:tc>
        <w:tc>
          <w:tcPr>
            <w:tcW w:w="3884" w:type="dxa"/>
            <w:vAlign w:val="center"/>
          </w:tcPr>
          <w:p w:rsidR="00A271B5" w:rsidRPr="00EF6D6B" w:rsidRDefault="00A271B5" w:rsidP="00A271B5">
            <w:pPr>
              <w:spacing w:line="360" w:lineRule="auto"/>
              <w:contextualSpacing/>
              <w:jc w:val="center"/>
              <w:rPr>
                <w:rFonts w:ascii="Times New Roman" w:hAnsi="Times New Roman" w:cs="Times New Roman"/>
                <w:sz w:val="24"/>
                <w:szCs w:val="28"/>
              </w:rPr>
            </w:pPr>
            <w:r w:rsidRPr="00EF6D6B">
              <w:rPr>
                <w:rFonts w:ascii="Times New Roman" w:hAnsi="Times New Roman" w:cs="Times New Roman"/>
                <w:sz w:val="24"/>
                <w:szCs w:val="28"/>
              </w:rPr>
              <w:t>Система рівнянь для розрахунку параметрів рівняння</w:t>
            </w:r>
          </w:p>
          <w:p w:rsidR="00A271B5" w:rsidRPr="00EF6D6B" w:rsidRDefault="00A271B5" w:rsidP="00A271B5">
            <w:pPr>
              <w:spacing w:line="360" w:lineRule="auto"/>
              <w:contextualSpacing/>
              <w:jc w:val="center"/>
              <w:rPr>
                <w:rFonts w:ascii="Times New Roman" w:hAnsi="Times New Roman" w:cs="Times New Roman"/>
                <w:sz w:val="24"/>
                <w:szCs w:val="28"/>
              </w:rPr>
            </w:pPr>
            <w:r w:rsidRPr="00EF6D6B">
              <w:rPr>
                <w:rFonts w:ascii="Times New Roman" w:hAnsi="Times New Roman" w:cs="Times New Roman"/>
                <w:sz w:val="24"/>
                <w:szCs w:val="28"/>
              </w:rPr>
              <w:t xml:space="preserve">(за умови </w:t>
            </w:r>
            <m:oMath>
              <m:nary>
                <m:naryPr>
                  <m:chr m:val="∑"/>
                  <m:limLoc m:val="undOvr"/>
                  <m:subHide m:val="1"/>
                  <m:supHide m:val="1"/>
                  <m:ctrlPr>
                    <w:rPr>
                      <w:rFonts w:ascii="Cambria Math" w:hAnsi="Cambria Math" w:cs="Times New Roman"/>
                      <w:i/>
                      <w:sz w:val="24"/>
                      <w:szCs w:val="28"/>
                    </w:rPr>
                  </m:ctrlPr>
                </m:naryPr>
                <m:sub/>
                <m:sup/>
                <m:e>
                  <m:r>
                    <w:rPr>
                      <w:rFonts w:ascii="Cambria Math" w:hAnsi="Cambria Math" w:cs="Times New Roman"/>
                      <w:sz w:val="24"/>
                      <w:szCs w:val="28"/>
                      <w:lang w:val="en-US"/>
                    </w:rPr>
                    <m:t>t=0</m:t>
                  </m:r>
                </m:e>
              </m:nary>
              <m:r>
                <w:rPr>
                  <w:rFonts w:ascii="Cambria Math" w:hAnsi="Cambria Math" w:cs="Times New Roman"/>
                  <w:sz w:val="24"/>
                  <w:szCs w:val="28"/>
                </w:rPr>
                <m:t>)</m:t>
              </m:r>
            </m:oMath>
          </w:p>
        </w:tc>
      </w:tr>
      <w:tr w:rsidR="00A271B5" w:rsidRPr="00EF6D6B" w:rsidTr="00A16E00">
        <w:trPr>
          <w:trHeight w:val="1750"/>
          <w:jc w:val="center"/>
        </w:trPr>
        <w:tc>
          <w:tcPr>
            <w:tcW w:w="3884" w:type="dxa"/>
            <w:vAlign w:val="center"/>
          </w:tcPr>
          <w:p w:rsidR="00A271B5" w:rsidRPr="00EF6D6B" w:rsidRDefault="00A271B5" w:rsidP="00A271B5">
            <w:pPr>
              <w:spacing w:line="360" w:lineRule="auto"/>
              <w:contextualSpacing/>
              <w:jc w:val="center"/>
              <w:rPr>
                <w:rFonts w:ascii="Times New Roman" w:hAnsi="Times New Roman" w:cs="Times New Roman"/>
                <w:sz w:val="24"/>
                <w:szCs w:val="28"/>
              </w:rPr>
            </w:pPr>
            <w:r w:rsidRPr="00EF6D6B">
              <w:rPr>
                <w:rFonts w:ascii="Times New Roman" w:hAnsi="Times New Roman" w:cs="Times New Roman"/>
                <w:sz w:val="24"/>
                <w:szCs w:val="28"/>
              </w:rPr>
              <w:lastRenderedPageBreak/>
              <w:t>Лінійна</w:t>
            </w:r>
          </w:p>
          <w:p w:rsidR="00A271B5" w:rsidRPr="00EF6D6B" w:rsidRDefault="00A271B5" w:rsidP="00A271B5">
            <w:pPr>
              <w:spacing w:line="360" w:lineRule="auto"/>
              <w:contextualSpacing/>
              <w:jc w:val="center"/>
              <w:rPr>
                <w:rFonts w:ascii="Times New Roman" w:hAnsi="Times New Roman" w:cs="Times New Roman"/>
                <w:sz w:val="24"/>
                <w:szCs w:val="28"/>
              </w:rPr>
            </w:pPr>
            <m:oMathPara>
              <m:oMath>
                <m:r>
                  <w:rPr>
                    <w:rFonts w:ascii="Cambria Math" w:hAnsi="Cambria Math" w:cs="Times New Roman"/>
                    <w:sz w:val="24"/>
                    <w:szCs w:val="28"/>
                  </w:rPr>
                  <m:t>y</m:t>
                </m:r>
                <m:d>
                  <m:dPr>
                    <m:ctrlPr>
                      <w:rPr>
                        <w:rFonts w:ascii="Cambria Math" w:hAnsi="Cambria Math" w:cs="Times New Roman"/>
                        <w:i/>
                        <w:sz w:val="24"/>
                        <w:szCs w:val="28"/>
                      </w:rPr>
                    </m:ctrlPr>
                  </m:dPr>
                  <m:e>
                    <m:r>
                      <w:rPr>
                        <w:rFonts w:ascii="Cambria Math" w:hAnsi="Cambria Math" w:cs="Times New Roman"/>
                        <w:sz w:val="24"/>
                        <w:szCs w:val="28"/>
                      </w:rPr>
                      <m:t>t</m:t>
                    </m:r>
                  </m:e>
                </m:d>
                <m:r>
                  <w:rPr>
                    <w:rFonts w:ascii="Cambria Math" w:hAnsi="Cambria Math" w:cs="Times New Roman"/>
                    <w:sz w:val="24"/>
                    <w:szCs w:val="28"/>
                  </w:rPr>
                  <m:t>=a+b*t</m:t>
                </m:r>
              </m:oMath>
            </m:oMathPara>
          </w:p>
        </w:tc>
        <w:tc>
          <w:tcPr>
            <w:tcW w:w="3884" w:type="dxa"/>
          </w:tcPr>
          <w:p w:rsidR="00A271B5" w:rsidRPr="00EF6D6B" w:rsidRDefault="0021044D" w:rsidP="00D813FF">
            <w:pPr>
              <w:spacing w:line="360" w:lineRule="auto"/>
              <w:jc w:val="both"/>
              <w:rPr>
                <w:rFonts w:ascii="Times New Roman" w:hAnsi="Times New Roman" w:cs="Times New Roman"/>
                <w:sz w:val="24"/>
                <w:szCs w:val="28"/>
              </w:rPr>
            </w:pPr>
            <m:oMathPara>
              <m:oMath>
                <m:d>
                  <m:dPr>
                    <m:begChr m:val="{"/>
                    <m:endChr m:val=""/>
                    <m:ctrlPr>
                      <w:rPr>
                        <w:rFonts w:ascii="Cambria Math" w:hAnsi="Cambria Math" w:cs="Times New Roman"/>
                        <w:i/>
                        <w:sz w:val="24"/>
                        <w:szCs w:val="28"/>
                      </w:rPr>
                    </m:ctrlPr>
                  </m:dPr>
                  <m:e>
                    <m:eqArr>
                      <m:eqArrPr>
                        <m:ctrlPr>
                          <w:rPr>
                            <w:rFonts w:ascii="Cambria Math" w:hAnsi="Cambria Math" w:cs="Times New Roman"/>
                            <w:i/>
                            <w:sz w:val="24"/>
                            <w:szCs w:val="28"/>
                          </w:rPr>
                        </m:ctrlPr>
                      </m:eqArrPr>
                      <m:e>
                        <m:r>
                          <w:rPr>
                            <w:rFonts w:ascii="Cambria Math" w:hAnsi="Cambria Math" w:cs="Times New Roman"/>
                            <w:sz w:val="24"/>
                            <w:szCs w:val="28"/>
                          </w:rPr>
                          <m:t>n*a=</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
                              <m:sSubPr>
                                <m:ctrlPr>
                                  <w:rPr>
                                    <w:rFonts w:ascii="Cambria Math" w:hAnsi="Cambria Math" w:cs="Times New Roman"/>
                                    <w:i/>
                                    <w:sz w:val="24"/>
                                    <w:szCs w:val="28"/>
                                  </w:rPr>
                                </m:ctrlPr>
                              </m:sSubPr>
                              <m:e>
                                <m:r>
                                  <w:rPr>
                                    <w:rFonts w:ascii="Cambria Math" w:hAnsi="Cambria Math" w:cs="Times New Roman"/>
                                    <w:sz w:val="24"/>
                                    <w:szCs w:val="28"/>
                                  </w:rPr>
                                  <m:t>y</m:t>
                                </m:r>
                              </m:e>
                              <m:sub>
                                <m:r>
                                  <w:rPr>
                                    <w:rFonts w:ascii="Cambria Math" w:hAnsi="Cambria Math" w:cs="Times New Roman"/>
                                    <w:sz w:val="24"/>
                                    <w:szCs w:val="28"/>
                                  </w:rPr>
                                  <m:t>i</m:t>
                                </m:r>
                              </m:sub>
                            </m:sSub>
                          </m:e>
                        </m:nary>
                      </m:e>
                      <m:e>
                        <m:r>
                          <w:rPr>
                            <w:rFonts w:ascii="Cambria Math" w:hAnsi="Cambria Math" w:cs="Times New Roman"/>
                            <w:sz w:val="24"/>
                            <w:szCs w:val="28"/>
                          </w:rPr>
                          <m:t>b</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i</m:t>
                                </m:r>
                              </m:sub>
                              <m:sup>
                                <m:r>
                                  <w:rPr>
                                    <w:rFonts w:ascii="Cambria Math" w:hAnsi="Cambria Math" w:cs="Times New Roman"/>
                                    <w:sz w:val="24"/>
                                    <w:szCs w:val="28"/>
                                  </w:rPr>
                                  <m:t>2</m:t>
                                </m:r>
                              </m:sup>
                            </m:sSubSup>
                          </m:e>
                        </m:nary>
                        <m:r>
                          <w:rPr>
                            <w:rFonts w:ascii="Cambria Math" w:hAnsi="Cambria Math" w:cs="Times New Roman"/>
                            <w:sz w:val="24"/>
                            <w:szCs w:val="28"/>
                          </w:rPr>
                          <m:t>=</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
                              <m:sSubPr>
                                <m:ctrlPr>
                                  <w:rPr>
                                    <w:rFonts w:ascii="Cambria Math" w:hAnsi="Cambria Math" w:cs="Times New Roman"/>
                                    <w:i/>
                                    <w:sz w:val="24"/>
                                    <w:szCs w:val="28"/>
                                  </w:rPr>
                                </m:ctrlPr>
                              </m:sSubPr>
                              <m:e>
                                <m:r>
                                  <w:rPr>
                                    <w:rFonts w:ascii="Cambria Math" w:hAnsi="Cambria Math" w:cs="Times New Roman"/>
                                    <w:sz w:val="24"/>
                                    <w:szCs w:val="28"/>
                                  </w:rPr>
                                  <m:t>y</m:t>
                                </m:r>
                              </m:e>
                              <m:sub>
                                <m:r>
                                  <w:rPr>
                                    <w:rFonts w:ascii="Cambria Math" w:hAnsi="Cambria Math" w:cs="Times New Roman"/>
                                    <w:sz w:val="24"/>
                                    <w:szCs w:val="28"/>
                                  </w:rPr>
                                  <m:t>i</m:t>
                                </m:r>
                              </m:sub>
                            </m:sSub>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i</m:t>
                                </m:r>
                              </m:sub>
                              <m:sup>
                                <m:r>
                                  <w:rPr>
                                    <w:rFonts w:ascii="Cambria Math" w:hAnsi="Cambria Math" w:cs="Times New Roman"/>
                                    <w:sz w:val="24"/>
                                    <w:szCs w:val="28"/>
                                  </w:rPr>
                                  <m:t>2</m:t>
                                </m:r>
                              </m:sup>
                            </m:sSubSup>
                          </m:e>
                        </m:nary>
                      </m:e>
                    </m:eqArr>
                  </m:e>
                </m:d>
              </m:oMath>
            </m:oMathPara>
          </w:p>
        </w:tc>
      </w:tr>
      <w:tr w:rsidR="00A271B5" w:rsidRPr="00EF6D6B" w:rsidTr="00A16E00">
        <w:trPr>
          <w:trHeight w:val="2577"/>
          <w:jc w:val="center"/>
        </w:trPr>
        <w:tc>
          <w:tcPr>
            <w:tcW w:w="3884" w:type="dxa"/>
            <w:vAlign w:val="center"/>
          </w:tcPr>
          <w:p w:rsidR="00A271B5" w:rsidRPr="00EF6D6B" w:rsidRDefault="00D813FF" w:rsidP="00D813FF">
            <w:pPr>
              <w:spacing w:line="360" w:lineRule="auto"/>
              <w:jc w:val="center"/>
              <w:rPr>
                <w:rFonts w:ascii="Times New Roman" w:hAnsi="Times New Roman" w:cs="Times New Roman"/>
                <w:sz w:val="24"/>
                <w:szCs w:val="28"/>
              </w:rPr>
            </w:pPr>
            <w:r w:rsidRPr="00EF6D6B">
              <w:rPr>
                <w:rFonts w:ascii="Times New Roman" w:hAnsi="Times New Roman" w:cs="Times New Roman"/>
                <w:sz w:val="24"/>
                <w:szCs w:val="28"/>
              </w:rPr>
              <w:t>Парабола 2-го порядку</w:t>
            </w:r>
          </w:p>
          <w:p w:rsidR="00D813FF" w:rsidRPr="00EF6D6B" w:rsidRDefault="00D813FF" w:rsidP="00D813FF">
            <w:pPr>
              <w:spacing w:line="360" w:lineRule="auto"/>
              <w:jc w:val="center"/>
              <w:rPr>
                <w:rFonts w:ascii="Times New Roman" w:hAnsi="Times New Roman" w:cs="Times New Roman"/>
                <w:sz w:val="24"/>
                <w:szCs w:val="28"/>
              </w:rPr>
            </w:pPr>
            <m:oMathPara>
              <m:oMath>
                <m:r>
                  <w:rPr>
                    <w:rFonts w:ascii="Cambria Math" w:hAnsi="Cambria Math" w:cs="Times New Roman"/>
                    <w:sz w:val="24"/>
                    <w:szCs w:val="28"/>
                  </w:rPr>
                  <m:t>y</m:t>
                </m:r>
                <m:d>
                  <m:dPr>
                    <m:ctrlPr>
                      <w:rPr>
                        <w:rFonts w:ascii="Cambria Math" w:hAnsi="Cambria Math" w:cs="Times New Roman"/>
                        <w:i/>
                        <w:sz w:val="24"/>
                        <w:szCs w:val="28"/>
                      </w:rPr>
                    </m:ctrlPr>
                  </m:dPr>
                  <m:e>
                    <m:r>
                      <w:rPr>
                        <w:rFonts w:ascii="Cambria Math" w:hAnsi="Cambria Math" w:cs="Times New Roman"/>
                        <w:sz w:val="24"/>
                        <w:szCs w:val="28"/>
                      </w:rPr>
                      <m:t>t</m:t>
                    </m:r>
                  </m:e>
                </m:d>
                <m:r>
                  <w:rPr>
                    <w:rFonts w:ascii="Cambria Math" w:hAnsi="Cambria Math" w:cs="Times New Roman"/>
                    <w:sz w:val="24"/>
                    <w:szCs w:val="28"/>
                  </w:rPr>
                  <m:t>=a+b*t+c*</m:t>
                </m:r>
                <m:sSup>
                  <m:sSupPr>
                    <m:ctrlPr>
                      <w:rPr>
                        <w:rFonts w:ascii="Cambria Math" w:hAnsi="Cambria Math" w:cs="Times New Roman"/>
                        <w:i/>
                        <w:sz w:val="24"/>
                        <w:szCs w:val="28"/>
                      </w:rPr>
                    </m:ctrlPr>
                  </m:sSupPr>
                  <m:e>
                    <m:r>
                      <w:rPr>
                        <w:rFonts w:ascii="Cambria Math" w:hAnsi="Cambria Math" w:cs="Times New Roman"/>
                        <w:sz w:val="24"/>
                        <w:szCs w:val="28"/>
                      </w:rPr>
                      <m:t>t</m:t>
                    </m:r>
                  </m:e>
                  <m:sup>
                    <m:r>
                      <w:rPr>
                        <w:rFonts w:ascii="Cambria Math" w:hAnsi="Cambria Math" w:cs="Times New Roman"/>
                        <w:sz w:val="24"/>
                        <w:szCs w:val="28"/>
                      </w:rPr>
                      <m:t>2</m:t>
                    </m:r>
                  </m:sup>
                </m:sSup>
              </m:oMath>
            </m:oMathPara>
          </w:p>
        </w:tc>
        <w:tc>
          <w:tcPr>
            <w:tcW w:w="3884" w:type="dxa"/>
          </w:tcPr>
          <w:p w:rsidR="00A271B5" w:rsidRPr="00EF6D6B" w:rsidRDefault="0021044D" w:rsidP="00D813FF">
            <w:pPr>
              <w:spacing w:line="360" w:lineRule="auto"/>
              <w:jc w:val="both"/>
              <w:rPr>
                <w:rFonts w:ascii="Times New Roman" w:hAnsi="Times New Roman" w:cs="Times New Roman"/>
                <w:sz w:val="24"/>
                <w:szCs w:val="28"/>
              </w:rPr>
            </w:pPr>
            <m:oMathPara>
              <m:oMath>
                <m:d>
                  <m:dPr>
                    <m:begChr m:val="{"/>
                    <m:endChr m:val=""/>
                    <m:ctrlPr>
                      <w:rPr>
                        <w:rFonts w:ascii="Cambria Math" w:hAnsi="Cambria Math" w:cs="Times New Roman"/>
                        <w:i/>
                        <w:sz w:val="24"/>
                        <w:szCs w:val="28"/>
                      </w:rPr>
                    </m:ctrlPr>
                  </m:dPr>
                  <m:e>
                    <m:eqArr>
                      <m:eqArrPr>
                        <m:ctrlPr>
                          <w:rPr>
                            <w:rFonts w:ascii="Cambria Math" w:hAnsi="Cambria Math" w:cs="Times New Roman"/>
                            <w:i/>
                            <w:sz w:val="24"/>
                            <w:szCs w:val="28"/>
                          </w:rPr>
                        </m:ctrlPr>
                      </m:eqArrPr>
                      <m:e>
                        <m:r>
                          <w:rPr>
                            <w:rFonts w:ascii="Cambria Math" w:hAnsi="Cambria Math" w:cs="Times New Roman"/>
                            <w:sz w:val="24"/>
                            <w:szCs w:val="28"/>
                          </w:rPr>
                          <m:t>na+c</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i</m:t>
                                </m:r>
                              </m:sub>
                              <m:sup>
                                <m:r>
                                  <w:rPr>
                                    <w:rFonts w:ascii="Cambria Math" w:hAnsi="Cambria Math" w:cs="Times New Roman"/>
                                    <w:sz w:val="24"/>
                                    <w:szCs w:val="28"/>
                                  </w:rPr>
                                  <m:t>2</m:t>
                                </m:r>
                              </m:sup>
                            </m:sSubSup>
                            <m:r>
                              <w:rPr>
                                <w:rFonts w:ascii="Cambria Math" w:hAnsi="Cambria Math" w:cs="Times New Roman"/>
                                <w:sz w:val="24"/>
                                <w:szCs w:val="28"/>
                              </w:rPr>
                              <m:t>=</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
                                  <m:sSubPr>
                                    <m:ctrlPr>
                                      <w:rPr>
                                        <w:rFonts w:ascii="Cambria Math" w:hAnsi="Cambria Math" w:cs="Times New Roman"/>
                                        <w:i/>
                                        <w:sz w:val="24"/>
                                        <w:szCs w:val="28"/>
                                      </w:rPr>
                                    </m:ctrlPr>
                                  </m:sSubPr>
                                  <m:e>
                                    <m:r>
                                      <w:rPr>
                                        <w:rFonts w:ascii="Cambria Math" w:hAnsi="Cambria Math" w:cs="Times New Roman"/>
                                        <w:sz w:val="24"/>
                                        <w:szCs w:val="28"/>
                                      </w:rPr>
                                      <m:t>y</m:t>
                                    </m:r>
                                  </m:e>
                                  <m:sub>
                                    <m:r>
                                      <w:rPr>
                                        <w:rFonts w:ascii="Cambria Math" w:hAnsi="Cambria Math" w:cs="Times New Roman"/>
                                        <w:sz w:val="24"/>
                                        <w:szCs w:val="28"/>
                                      </w:rPr>
                                      <m:t>i</m:t>
                                    </m:r>
                                  </m:sub>
                                </m:sSub>
                              </m:e>
                            </m:nary>
                          </m:e>
                        </m:nary>
                      </m:e>
                      <m:e>
                        <m:r>
                          <w:rPr>
                            <w:rFonts w:ascii="Cambria Math" w:hAnsi="Cambria Math" w:cs="Times New Roman"/>
                            <w:sz w:val="24"/>
                            <w:szCs w:val="28"/>
                          </w:rPr>
                          <m:t>b</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p>
                              <m:sSupPr>
                                <m:ctrlPr>
                                  <w:rPr>
                                    <w:rFonts w:ascii="Cambria Math" w:hAnsi="Cambria Math" w:cs="Times New Roman"/>
                                    <w:i/>
                                    <w:sz w:val="24"/>
                                    <w:szCs w:val="28"/>
                                  </w:rPr>
                                </m:ctrlPr>
                              </m:sSupPr>
                              <m:e>
                                <m:r>
                                  <w:rPr>
                                    <w:rFonts w:ascii="Cambria Math" w:hAnsi="Cambria Math" w:cs="Times New Roman"/>
                                    <w:sz w:val="24"/>
                                    <w:szCs w:val="28"/>
                                  </w:rPr>
                                  <m:t>t</m:t>
                                </m:r>
                              </m:e>
                              <m:sup>
                                <m:r>
                                  <w:rPr>
                                    <w:rFonts w:ascii="Cambria Math" w:hAnsi="Cambria Math" w:cs="Times New Roman"/>
                                    <w:sz w:val="24"/>
                                    <w:szCs w:val="28"/>
                                  </w:rPr>
                                  <m:t>2</m:t>
                                </m:r>
                              </m:sup>
                            </m:sSup>
                          </m:e>
                        </m:nary>
                        <m:r>
                          <w:rPr>
                            <w:rFonts w:ascii="Cambria Math" w:hAnsi="Cambria Math" w:cs="Times New Roman"/>
                            <w:sz w:val="24"/>
                            <w:szCs w:val="28"/>
                          </w:rPr>
                          <m:t>=</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
                              <m:sSubPr>
                                <m:ctrlPr>
                                  <w:rPr>
                                    <w:rFonts w:ascii="Cambria Math" w:hAnsi="Cambria Math" w:cs="Times New Roman"/>
                                    <w:i/>
                                    <w:sz w:val="24"/>
                                    <w:szCs w:val="28"/>
                                  </w:rPr>
                                </m:ctrlPr>
                              </m:sSubPr>
                              <m:e>
                                <m:r>
                                  <w:rPr>
                                    <w:rFonts w:ascii="Cambria Math" w:hAnsi="Cambria Math" w:cs="Times New Roman"/>
                                    <w:sz w:val="24"/>
                                    <w:szCs w:val="28"/>
                                  </w:rPr>
                                  <m:t>y</m:t>
                                </m:r>
                              </m:e>
                              <m:sub>
                                <m:r>
                                  <w:rPr>
                                    <w:rFonts w:ascii="Cambria Math" w:hAnsi="Cambria Math" w:cs="Times New Roman"/>
                                    <w:sz w:val="24"/>
                                    <w:szCs w:val="28"/>
                                  </w:rPr>
                                  <m:t>i</m:t>
                                </m:r>
                              </m:sub>
                            </m:sSub>
                            <m:sSub>
                              <m:sSubPr>
                                <m:ctrlPr>
                                  <w:rPr>
                                    <w:rFonts w:ascii="Cambria Math" w:hAnsi="Cambria Math" w:cs="Times New Roman"/>
                                    <w:i/>
                                    <w:sz w:val="24"/>
                                    <w:szCs w:val="28"/>
                                  </w:rPr>
                                </m:ctrlPr>
                              </m:sSubPr>
                              <m:e>
                                <m:r>
                                  <w:rPr>
                                    <w:rFonts w:ascii="Cambria Math" w:hAnsi="Cambria Math" w:cs="Times New Roman"/>
                                    <w:sz w:val="24"/>
                                    <w:szCs w:val="28"/>
                                  </w:rPr>
                                  <m:t>t</m:t>
                                </m:r>
                              </m:e>
                              <m:sub>
                                <m:r>
                                  <w:rPr>
                                    <w:rFonts w:ascii="Cambria Math" w:hAnsi="Cambria Math" w:cs="Times New Roman"/>
                                    <w:sz w:val="24"/>
                                    <w:szCs w:val="28"/>
                                  </w:rPr>
                                  <m:t>i</m:t>
                                </m:r>
                              </m:sub>
                            </m:sSub>
                          </m:e>
                        </m:nary>
                      </m:e>
                      <m:e>
                        <m:r>
                          <w:rPr>
                            <w:rFonts w:ascii="Cambria Math" w:hAnsi="Cambria Math" w:cs="Times New Roman"/>
                            <w:sz w:val="24"/>
                            <w:szCs w:val="28"/>
                          </w:rPr>
                          <m:t>a</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i</m:t>
                                </m:r>
                              </m:sub>
                              <m:sup>
                                <m:r>
                                  <w:rPr>
                                    <w:rFonts w:ascii="Cambria Math" w:hAnsi="Cambria Math" w:cs="Times New Roman"/>
                                    <w:sz w:val="24"/>
                                    <w:szCs w:val="28"/>
                                  </w:rPr>
                                  <m:t>2</m:t>
                                </m:r>
                              </m:sup>
                            </m:sSubSup>
                            <m:r>
                              <w:rPr>
                                <w:rFonts w:ascii="Cambria Math" w:hAnsi="Cambria Math" w:cs="Times New Roman"/>
                                <w:sz w:val="24"/>
                                <w:szCs w:val="28"/>
                              </w:rPr>
                              <m:t>+c</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1</m:t>
                                    </m:r>
                                  </m:sub>
                                  <m:sup>
                                    <m:r>
                                      <w:rPr>
                                        <w:rFonts w:ascii="Cambria Math" w:hAnsi="Cambria Math" w:cs="Times New Roman"/>
                                        <w:sz w:val="24"/>
                                        <w:szCs w:val="28"/>
                                      </w:rPr>
                                      <m:t>4</m:t>
                                    </m:r>
                                  </m:sup>
                                </m:sSubSup>
                                <m:r>
                                  <w:rPr>
                                    <w:rFonts w:ascii="Cambria Math" w:hAnsi="Cambria Math" w:cs="Times New Roman"/>
                                    <w:sz w:val="24"/>
                                    <w:szCs w:val="28"/>
                                  </w:rPr>
                                  <m:t>=</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
                                      <m:sSubPr>
                                        <m:ctrlPr>
                                          <w:rPr>
                                            <w:rFonts w:ascii="Cambria Math" w:hAnsi="Cambria Math" w:cs="Times New Roman"/>
                                            <w:i/>
                                            <w:sz w:val="24"/>
                                            <w:szCs w:val="28"/>
                                          </w:rPr>
                                        </m:ctrlPr>
                                      </m:sSubPr>
                                      <m:e>
                                        <m:r>
                                          <w:rPr>
                                            <w:rFonts w:ascii="Cambria Math" w:hAnsi="Cambria Math" w:cs="Times New Roman"/>
                                            <w:sz w:val="24"/>
                                            <w:szCs w:val="28"/>
                                          </w:rPr>
                                          <m:t>y</m:t>
                                        </m:r>
                                      </m:e>
                                      <m:sub>
                                        <m:r>
                                          <w:rPr>
                                            <w:rFonts w:ascii="Cambria Math" w:hAnsi="Cambria Math" w:cs="Times New Roman"/>
                                            <w:sz w:val="24"/>
                                            <w:szCs w:val="28"/>
                                          </w:rPr>
                                          <m:t>i</m:t>
                                        </m:r>
                                      </m:sub>
                                    </m:sSub>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i</m:t>
                                        </m:r>
                                      </m:sub>
                                      <m:sup>
                                        <m:r>
                                          <w:rPr>
                                            <w:rFonts w:ascii="Cambria Math" w:hAnsi="Cambria Math" w:cs="Times New Roman"/>
                                            <w:sz w:val="24"/>
                                            <w:szCs w:val="28"/>
                                          </w:rPr>
                                          <m:t>2</m:t>
                                        </m:r>
                                      </m:sup>
                                    </m:sSubSup>
                                  </m:e>
                                </m:nary>
                              </m:e>
                            </m:nary>
                          </m:e>
                        </m:nary>
                      </m:e>
                    </m:eqArr>
                  </m:e>
                </m:d>
              </m:oMath>
            </m:oMathPara>
          </w:p>
        </w:tc>
      </w:tr>
      <w:tr w:rsidR="00A271B5" w:rsidRPr="00EF6D6B" w:rsidTr="00A16E00">
        <w:trPr>
          <w:trHeight w:val="3393"/>
          <w:jc w:val="center"/>
        </w:trPr>
        <w:tc>
          <w:tcPr>
            <w:tcW w:w="3884" w:type="dxa"/>
            <w:vAlign w:val="center"/>
          </w:tcPr>
          <w:p w:rsidR="00A271B5" w:rsidRPr="00EF6D6B" w:rsidRDefault="00D813FF" w:rsidP="001F7657">
            <w:pPr>
              <w:spacing w:line="360" w:lineRule="auto"/>
              <w:jc w:val="center"/>
              <w:rPr>
                <w:rFonts w:ascii="Times New Roman" w:hAnsi="Times New Roman" w:cs="Times New Roman"/>
                <w:sz w:val="24"/>
                <w:szCs w:val="28"/>
              </w:rPr>
            </w:pPr>
            <w:r w:rsidRPr="00EF6D6B">
              <w:rPr>
                <w:rFonts w:ascii="Times New Roman" w:hAnsi="Times New Roman" w:cs="Times New Roman"/>
                <w:sz w:val="24"/>
                <w:szCs w:val="28"/>
              </w:rPr>
              <w:t>Парабола 3-го порядку</w:t>
            </w:r>
          </w:p>
          <w:p w:rsidR="00D813FF" w:rsidRPr="00EF6D6B" w:rsidRDefault="001F7657" w:rsidP="001F7657">
            <w:pPr>
              <w:spacing w:line="360" w:lineRule="auto"/>
              <w:jc w:val="center"/>
              <w:rPr>
                <w:rFonts w:ascii="Times New Roman" w:hAnsi="Times New Roman" w:cs="Times New Roman"/>
                <w:sz w:val="24"/>
                <w:szCs w:val="28"/>
              </w:rPr>
            </w:pPr>
            <m:oMathPara>
              <m:oMath>
                <m:r>
                  <w:rPr>
                    <w:rFonts w:ascii="Cambria Math" w:hAnsi="Cambria Math" w:cs="Times New Roman"/>
                    <w:sz w:val="24"/>
                    <w:szCs w:val="28"/>
                  </w:rPr>
                  <m:t>y</m:t>
                </m:r>
                <m:d>
                  <m:dPr>
                    <m:ctrlPr>
                      <w:rPr>
                        <w:rFonts w:ascii="Cambria Math" w:hAnsi="Cambria Math" w:cs="Times New Roman"/>
                        <w:i/>
                        <w:sz w:val="24"/>
                        <w:szCs w:val="28"/>
                      </w:rPr>
                    </m:ctrlPr>
                  </m:dPr>
                  <m:e>
                    <m:r>
                      <w:rPr>
                        <w:rFonts w:ascii="Cambria Math" w:hAnsi="Cambria Math" w:cs="Times New Roman"/>
                        <w:sz w:val="24"/>
                        <w:szCs w:val="28"/>
                      </w:rPr>
                      <m:t>t</m:t>
                    </m:r>
                  </m:e>
                </m:d>
                <m:r>
                  <w:rPr>
                    <w:rFonts w:ascii="Cambria Math" w:hAnsi="Cambria Math" w:cs="Times New Roman"/>
                    <w:sz w:val="24"/>
                    <w:szCs w:val="28"/>
                  </w:rPr>
                  <m:t>=a+b*t+c*</m:t>
                </m:r>
                <m:sSup>
                  <m:sSupPr>
                    <m:ctrlPr>
                      <w:rPr>
                        <w:rFonts w:ascii="Cambria Math" w:hAnsi="Cambria Math" w:cs="Times New Roman"/>
                        <w:i/>
                        <w:sz w:val="24"/>
                        <w:szCs w:val="28"/>
                      </w:rPr>
                    </m:ctrlPr>
                  </m:sSupPr>
                  <m:e>
                    <m:r>
                      <w:rPr>
                        <w:rFonts w:ascii="Cambria Math" w:hAnsi="Cambria Math" w:cs="Times New Roman"/>
                        <w:sz w:val="24"/>
                        <w:szCs w:val="28"/>
                      </w:rPr>
                      <m:t>t</m:t>
                    </m:r>
                  </m:e>
                  <m:sup>
                    <m:r>
                      <w:rPr>
                        <w:rFonts w:ascii="Cambria Math" w:hAnsi="Cambria Math" w:cs="Times New Roman"/>
                        <w:sz w:val="24"/>
                        <w:szCs w:val="28"/>
                      </w:rPr>
                      <m:t>2</m:t>
                    </m:r>
                  </m:sup>
                </m:sSup>
                <m:r>
                  <w:rPr>
                    <w:rFonts w:ascii="Cambria Math" w:hAnsi="Cambria Math" w:cs="Times New Roman"/>
                    <w:sz w:val="24"/>
                    <w:szCs w:val="28"/>
                  </w:rPr>
                  <m:t>+d*</m:t>
                </m:r>
                <m:sSup>
                  <m:sSupPr>
                    <m:ctrlPr>
                      <w:rPr>
                        <w:rFonts w:ascii="Cambria Math" w:hAnsi="Cambria Math" w:cs="Times New Roman"/>
                        <w:i/>
                        <w:sz w:val="24"/>
                        <w:szCs w:val="28"/>
                      </w:rPr>
                    </m:ctrlPr>
                  </m:sSupPr>
                  <m:e>
                    <m:r>
                      <w:rPr>
                        <w:rFonts w:ascii="Cambria Math" w:hAnsi="Cambria Math" w:cs="Times New Roman"/>
                        <w:sz w:val="24"/>
                        <w:szCs w:val="28"/>
                      </w:rPr>
                      <m:t>t</m:t>
                    </m:r>
                  </m:e>
                  <m:sup>
                    <m:r>
                      <w:rPr>
                        <w:rFonts w:ascii="Cambria Math" w:hAnsi="Cambria Math" w:cs="Times New Roman"/>
                        <w:sz w:val="24"/>
                        <w:szCs w:val="28"/>
                      </w:rPr>
                      <m:t>3</m:t>
                    </m:r>
                  </m:sup>
                </m:sSup>
              </m:oMath>
            </m:oMathPara>
          </w:p>
        </w:tc>
        <w:tc>
          <w:tcPr>
            <w:tcW w:w="3884" w:type="dxa"/>
          </w:tcPr>
          <w:p w:rsidR="00A271B5" w:rsidRPr="00EF6D6B" w:rsidRDefault="0021044D" w:rsidP="00EF6D6B">
            <w:pPr>
              <w:spacing w:line="360" w:lineRule="auto"/>
              <w:jc w:val="both"/>
              <w:rPr>
                <w:rFonts w:ascii="Times New Roman" w:hAnsi="Times New Roman" w:cs="Times New Roman"/>
                <w:sz w:val="24"/>
                <w:szCs w:val="28"/>
              </w:rPr>
            </w:pPr>
            <m:oMathPara>
              <m:oMath>
                <m:d>
                  <m:dPr>
                    <m:begChr m:val="{"/>
                    <m:endChr m:val=""/>
                    <m:ctrlPr>
                      <w:rPr>
                        <w:rFonts w:ascii="Cambria Math" w:hAnsi="Cambria Math" w:cs="Times New Roman"/>
                        <w:i/>
                        <w:sz w:val="24"/>
                        <w:szCs w:val="28"/>
                      </w:rPr>
                    </m:ctrlPr>
                  </m:dPr>
                  <m:e>
                    <m:eqArr>
                      <m:eqArrPr>
                        <m:ctrlPr>
                          <w:rPr>
                            <w:rFonts w:ascii="Cambria Math" w:hAnsi="Cambria Math" w:cs="Times New Roman"/>
                            <w:i/>
                            <w:sz w:val="24"/>
                            <w:szCs w:val="28"/>
                          </w:rPr>
                        </m:ctrlPr>
                      </m:eqArrPr>
                      <m:e>
                        <m:r>
                          <w:rPr>
                            <w:rFonts w:ascii="Cambria Math" w:hAnsi="Cambria Math" w:cs="Times New Roman"/>
                            <w:sz w:val="24"/>
                            <w:szCs w:val="28"/>
                          </w:rPr>
                          <m:t>na+c</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i</m:t>
                                </m:r>
                              </m:sub>
                              <m:sup>
                                <m:r>
                                  <w:rPr>
                                    <w:rFonts w:ascii="Cambria Math" w:hAnsi="Cambria Math" w:cs="Times New Roman"/>
                                    <w:sz w:val="24"/>
                                    <w:szCs w:val="28"/>
                                  </w:rPr>
                                  <m:t>2</m:t>
                                </m:r>
                              </m:sup>
                            </m:sSubSup>
                            <m:r>
                              <w:rPr>
                                <w:rFonts w:ascii="Cambria Math" w:hAnsi="Cambria Math" w:cs="Times New Roman"/>
                                <w:sz w:val="24"/>
                                <w:szCs w:val="28"/>
                              </w:rPr>
                              <m:t>=</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
                                  <m:sSubPr>
                                    <m:ctrlPr>
                                      <w:rPr>
                                        <w:rFonts w:ascii="Cambria Math" w:hAnsi="Cambria Math" w:cs="Times New Roman"/>
                                        <w:i/>
                                        <w:sz w:val="24"/>
                                        <w:szCs w:val="28"/>
                                      </w:rPr>
                                    </m:ctrlPr>
                                  </m:sSubPr>
                                  <m:e>
                                    <m:r>
                                      <w:rPr>
                                        <w:rFonts w:ascii="Cambria Math" w:hAnsi="Cambria Math" w:cs="Times New Roman"/>
                                        <w:sz w:val="24"/>
                                        <w:szCs w:val="28"/>
                                      </w:rPr>
                                      <m:t>y</m:t>
                                    </m:r>
                                  </m:e>
                                  <m:sub>
                                    <m:r>
                                      <w:rPr>
                                        <w:rFonts w:ascii="Cambria Math" w:hAnsi="Cambria Math" w:cs="Times New Roman"/>
                                        <w:sz w:val="24"/>
                                        <w:szCs w:val="28"/>
                                      </w:rPr>
                                      <m:t>i</m:t>
                                    </m:r>
                                  </m:sub>
                                </m:sSub>
                              </m:e>
                            </m:nary>
                          </m:e>
                        </m:nary>
                      </m:e>
                      <m:e>
                        <m:r>
                          <w:rPr>
                            <w:rFonts w:ascii="Cambria Math" w:hAnsi="Cambria Math" w:cs="Times New Roman"/>
                            <w:sz w:val="24"/>
                            <w:szCs w:val="28"/>
                          </w:rPr>
                          <m:t>b</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i</m:t>
                                </m:r>
                              </m:sub>
                              <m:sup>
                                <m:r>
                                  <w:rPr>
                                    <w:rFonts w:ascii="Cambria Math" w:hAnsi="Cambria Math" w:cs="Times New Roman"/>
                                    <w:sz w:val="24"/>
                                    <w:szCs w:val="28"/>
                                  </w:rPr>
                                  <m:t>2</m:t>
                                </m:r>
                              </m:sup>
                            </m:sSubSup>
                          </m:e>
                        </m:nary>
                        <m:r>
                          <w:rPr>
                            <w:rFonts w:ascii="Cambria Math" w:hAnsi="Cambria Math" w:cs="Times New Roman"/>
                            <w:sz w:val="24"/>
                            <w:szCs w:val="28"/>
                          </w:rPr>
                          <m:t>+d</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i</m:t>
                                </m:r>
                              </m:sub>
                              <m:sup>
                                <m:r>
                                  <w:rPr>
                                    <w:rFonts w:ascii="Cambria Math" w:hAnsi="Cambria Math" w:cs="Times New Roman"/>
                                    <w:sz w:val="24"/>
                                    <w:szCs w:val="28"/>
                                  </w:rPr>
                                  <m:t>4</m:t>
                                </m:r>
                              </m:sup>
                            </m:sSubSup>
                          </m:e>
                        </m:nary>
                        <m:r>
                          <w:rPr>
                            <w:rFonts w:ascii="Cambria Math" w:hAnsi="Cambria Math" w:cs="Times New Roman"/>
                            <w:sz w:val="24"/>
                            <w:szCs w:val="28"/>
                          </w:rPr>
                          <m:t>=</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
                              <m:sSubPr>
                                <m:ctrlPr>
                                  <w:rPr>
                                    <w:rFonts w:ascii="Cambria Math" w:hAnsi="Cambria Math" w:cs="Times New Roman"/>
                                    <w:i/>
                                    <w:sz w:val="24"/>
                                    <w:szCs w:val="28"/>
                                  </w:rPr>
                                </m:ctrlPr>
                              </m:sSubPr>
                              <m:e>
                                <m:r>
                                  <w:rPr>
                                    <w:rFonts w:ascii="Cambria Math" w:hAnsi="Cambria Math" w:cs="Times New Roman"/>
                                    <w:sz w:val="24"/>
                                    <w:szCs w:val="28"/>
                                  </w:rPr>
                                  <m:t>y</m:t>
                                </m:r>
                              </m:e>
                              <m:sub>
                                <m:r>
                                  <w:rPr>
                                    <w:rFonts w:ascii="Cambria Math" w:hAnsi="Cambria Math" w:cs="Times New Roman"/>
                                    <w:sz w:val="24"/>
                                    <w:szCs w:val="28"/>
                                  </w:rPr>
                                  <m:t>i</m:t>
                                </m:r>
                              </m:sub>
                            </m:sSub>
                            <m:sSub>
                              <m:sSubPr>
                                <m:ctrlPr>
                                  <w:rPr>
                                    <w:rFonts w:ascii="Cambria Math" w:hAnsi="Cambria Math" w:cs="Times New Roman"/>
                                    <w:i/>
                                    <w:sz w:val="24"/>
                                    <w:szCs w:val="28"/>
                                  </w:rPr>
                                </m:ctrlPr>
                              </m:sSubPr>
                              <m:e>
                                <m:r>
                                  <w:rPr>
                                    <w:rFonts w:ascii="Cambria Math" w:hAnsi="Cambria Math" w:cs="Times New Roman"/>
                                    <w:sz w:val="24"/>
                                    <w:szCs w:val="28"/>
                                  </w:rPr>
                                  <m:t>t</m:t>
                                </m:r>
                              </m:e>
                              <m:sub>
                                <m:r>
                                  <w:rPr>
                                    <w:rFonts w:ascii="Cambria Math" w:hAnsi="Cambria Math" w:cs="Times New Roman"/>
                                    <w:sz w:val="24"/>
                                    <w:szCs w:val="28"/>
                                  </w:rPr>
                                  <m:t>i</m:t>
                                </m:r>
                              </m:sub>
                            </m:sSub>
                          </m:e>
                        </m:nary>
                      </m:e>
                      <m:e>
                        <m:r>
                          <w:rPr>
                            <w:rFonts w:ascii="Cambria Math" w:hAnsi="Cambria Math" w:cs="Times New Roman"/>
                            <w:sz w:val="24"/>
                            <w:szCs w:val="28"/>
                          </w:rPr>
                          <m:t>a</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i</m:t>
                                </m:r>
                              </m:sub>
                              <m:sup>
                                <m:r>
                                  <w:rPr>
                                    <w:rFonts w:ascii="Cambria Math" w:hAnsi="Cambria Math" w:cs="Times New Roman"/>
                                    <w:sz w:val="24"/>
                                    <w:szCs w:val="28"/>
                                  </w:rPr>
                                  <m:t>2</m:t>
                                </m:r>
                              </m:sup>
                            </m:sSubSup>
                          </m:e>
                        </m:nary>
                        <m:r>
                          <w:rPr>
                            <w:rFonts w:ascii="Cambria Math" w:hAnsi="Cambria Math" w:cs="Times New Roman"/>
                            <w:sz w:val="24"/>
                            <w:szCs w:val="28"/>
                          </w:rPr>
                          <m:t>+c</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i</m:t>
                                </m:r>
                              </m:sub>
                              <m:sup>
                                <m:r>
                                  <w:rPr>
                                    <w:rFonts w:ascii="Cambria Math" w:hAnsi="Cambria Math" w:cs="Times New Roman"/>
                                    <w:sz w:val="24"/>
                                    <w:szCs w:val="28"/>
                                  </w:rPr>
                                  <m:t>4</m:t>
                                </m:r>
                              </m:sup>
                            </m:sSubSup>
                          </m:e>
                        </m:nary>
                        <m:r>
                          <w:rPr>
                            <w:rFonts w:ascii="Cambria Math" w:hAnsi="Cambria Math" w:cs="Times New Roman"/>
                            <w:sz w:val="24"/>
                            <w:szCs w:val="28"/>
                          </w:rPr>
                          <m:t>=</m:t>
                        </m:r>
                        <m:nary>
                          <m:naryPr>
                            <m:chr m:val="∑"/>
                            <m:limLoc m:val="undOvr"/>
                            <m:ctrlPr>
                              <w:rPr>
                                <w:rFonts w:ascii="Cambria Math" w:hAnsi="Cambria Math" w:cs="Times New Roman"/>
                                <w:i/>
                                <w:sz w:val="24"/>
                                <w:szCs w:val="28"/>
                              </w:rPr>
                            </m:ctrlPr>
                          </m:naryPr>
                          <m:sub>
                            <m:r>
                              <w:rPr>
                                <w:rFonts w:ascii="Cambria Math" w:hAnsi="Cambria Math" w:cs="Times New Roman"/>
                                <w:sz w:val="24"/>
                                <w:szCs w:val="28"/>
                              </w:rPr>
                              <m:t>i=1</m:t>
                            </m:r>
                          </m:sub>
                          <m:sup>
                            <m:r>
                              <w:rPr>
                                <w:rFonts w:ascii="Cambria Math" w:hAnsi="Cambria Math" w:cs="Times New Roman"/>
                                <w:sz w:val="24"/>
                                <w:szCs w:val="28"/>
                              </w:rPr>
                              <m:t>n</m:t>
                            </m:r>
                          </m:sup>
                          <m:e>
                            <m:sSub>
                              <m:sSubPr>
                                <m:ctrlPr>
                                  <w:rPr>
                                    <w:rFonts w:ascii="Cambria Math" w:hAnsi="Cambria Math" w:cs="Times New Roman"/>
                                    <w:i/>
                                    <w:sz w:val="24"/>
                                    <w:szCs w:val="28"/>
                                  </w:rPr>
                                </m:ctrlPr>
                              </m:sSubPr>
                              <m:e>
                                <m:r>
                                  <w:rPr>
                                    <w:rFonts w:ascii="Cambria Math" w:hAnsi="Cambria Math" w:cs="Times New Roman"/>
                                    <w:sz w:val="24"/>
                                    <w:szCs w:val="28"/>
                                  </w:rPr>
                                  <m:t>y</m:t>
                                </m:r>
                              </m:e>
                              <m:sub>
                                <m:r>
                                  <w:rPr>
                                    <w:rFonts w:ascii="Cambria Math" w:hAnsi="Cambria Math" w:cs="Times New Roman"/>
                                    <w:sz w:val="24"/>
                                    <w:szCs w:val="28"/>
                                  </w:rPr>
                                  <m:t>i</m:t>
                                </m:r>
                              </m:sub>
                            </m:sSub>
                            <m:sSubSup>
                              <m:sSubSupPr>
                                <m:ctrlPr>
                                  <w:rPr>
                                    <w:rFonts w:ascii="Cambria Math" w:hAnsi="Cambria Math" w:cs="Times New Roman"/>
                                    <w:i/>
                                    <w:sz w:val="24"/>
                                    <w:szCs w:val="28"/>
                                  </w:rPr>
                                </m:ctrlPr>
                              </m:sSubSupPr>
                              <m:e>
                                <m:r>
                                  <w:rPr>
                                    <w:rFonts w:ascii="Cambria Math" w:hAnsi="Cambria Math" w:cs="Times New Roman"/>
                                    <w:sz w:val="24"/>
                                    <w:szCs w:val="28"/>
                                  </w:rPr>
                                  <m:t>t</m:t>
                                </m:r>
                              </m:e>
                              <m:sub>
                                <m:r>
                                  <w:rPr>
                                    <w:rFonts w:ascii="Cambria Math" w:hAnsi="Cambria Math" w:cs="Times New Roman"/>
                                    <w:sz w:val="24"/>
                                    <w:szCs w:val="28"/>
                                  </w:rPr>
                                  <m:t>i</m:t>
                                </m:r>
                              </m:sub>
                              <m:sup>
                                <m:r>
                                  <w:rPr>
                                    <w:rFonts w:ascii="Cambria Math" w:hAnsi="Cambria Math" w:cs="Times New Roman"/>
                                    <w:sz w:val="24"/>
                                    <w:szCs w:val="28"/>
                                  </w:rPr>
                                  <m:t>2</m:t>
                                </m:r>
                              </m:sup>
                            </m:sSubSup>
                          </m:e>
                        </m:nary>
                        <m:ctrlPr>
                          <w:rPr>
                            <w:rFonts w:ascii="Cambria Math" w:eastAsia="Cambria Math" w:hAnsi="Cambria Math" w:cs="Times New Roman"/>
                            <w:i/>
                            <w:sz w:val="24"/>
                            <w:szCs w:val="28"/>
                          </w:rPr>
                        </m:ctrlPr>
                      </m:e>
                      <m:e>
                        <m:r>
                          <w:rPr>
                            <w:rFonts w:ascii="Cambria Math" w:eastAsia="Cambria Math" w:hAnsi="Cambria Math" w:cs="Times New Roman"/>
                            <w:sz w:val="24"/>
                            <w:szCs w:val="28"/>
                          </w:rPr>
                          <m:t>b</m:t>
                        </m:r>
                        <m:nary>
                          <m:naryPr>
                            <m:chr m:val="∑"/>
                            <m:limLoc m:val="undOvr"/>
                            <m:ctrlPr>
                              <w:rPr>
                                <w:rFonts w:ascii="Cambria Math" w:eastAsia="Cambria Math" w:hAnsi="Cambria Math" w:cs="Times New Roman"/>
                                <w:i/>
                                <w:sz w:val="24"/>
                                <w:szCs w:val="28"/>
                              </w:rPr>
                            </m:ctrlPr>
                          </m:naryPr>
                          <m:sub>
                            <m:r>
                              <w:rPr>
                                <w:rFonts w:ascii="Cambria Math" w:eastAsia="Cambria Math" w:hAnsi="Cambria Math" w:cs="Times New Roman"/>
                                <w:sz w:val="24"/>
                                <w:szCs w:val="28"/>
                              </w:rPr>
                              <m:t>i=1</m:t>
                            </m:r>
                          </m:sub>
                          <m:sup>
                            <m:r>
                              <w:rPr>
                                <w:rFonts w:ascii="Cambria Math" w:eastAsia="Cambria Math" w:hAnsi="Cambria Math" w:cs="Times New Roman"/>
                                <w:sz w:val="24"/>
                                <w:szCs w:val="28"/>
                              </w:rPr>
                              <m:t>n</m:t>
                            </m:r>
                          </m:sup>
                          <m:e>
                            <m:sSubSup>
                              <m:sSubSupPr>
                                <m:ctrlPr>
                                  <w:rPr>
                                    <w:rFonts w:ascii="Cambria Math" w:eastAsia="Cambria Math" w:hAnsi="Cambria Math" w:cs="Times New Roman"/>
                                    <w:i/>
                                    <w:sz w:val="24"/>
                                    <w:szCs w:val="28"/>
                                  </w:rPr>
                                </m:ctrlPr>
                              </m:sSubSupPr>
                              <m:e>
                                <m:r>
                                  <w:rPr>
                                    <w:rFonts w:ascii="Cambria Math" w:eastAsia="Cambria Math" w:hAnsi="Cambria Math" w:cs="Times New Roman"/>
                                    <w:sz w:val="24"/>
                                    <w:szCs w:val="28"/>
                                  </w:rPr>
                                  <m:t>t</m:t>
                                </m:r>
                              </m:e>
                              <m:sub>
                                <m:r>
                                  <w:rPr>
                                    <w:rFonts w:ascii="Cambria Math" w:eastAsia="Cambria Math" w:hAnsi="Cambria Math" w:cs="Times New Roman"/>
                                    <w:sz w:val="24"/>
                                    <w:szCs w:val="28"/>
                                  </w:rPr>
                                  <m:t>i</m:t>
                                </m:r>
                              </m:sub>
                              <m:sup>
                                <m:r>
                                  <w:rPr>
                                    <w:rFonts w:ascii="Cambria Math" w:eastAsia="Cambria Math" w:hAnsi="Cambria Math" w:cs="Times New Roman"/>
                                    <w:sz w:val="24"/>
                                    <w:szCs w:val="28"/>
                                  </w:rPr>
                                  <m:t>4</m:t>
                                </m:r>
                              </m:sup>
                            </m:sSubSup>
                          </m:e>
                        </m:nary>
                        <m:r>
                          <w:rPr>
                            <w:rFonts w:ascii="Cambria Math" w:eastAsia="Cambria Math" w:hAnsi="Cambria Math" w:cs="Times New Roman"/>
                            <w:sz w:val="24"/>
                            <w:szCs w:val="28"/>
                          </w:rPr>
                          <m:t>+d</m:t>
                        </m:r>
                        <m:nary>
                          <m:naryPr>
                            <m:chr m:val="∑"/>
                            <m:limLoc m:val="undOvr"/>
                            <m:ctrlPr>
                              <w:rPr>
                                <w:rFonts w:ascii="Cambria Math" w:eastAsia="Cambria Math" w:hAnsi="Cambria Math" w:cs="Times New Roman"/>
                                <w:i/>
                                <w:sz w:val="24"/>
                                <w:szCs w:val="28"/>
                              </w:rPr>
                            </m:ctrlPr>
                          </m:naryPr>
                          <m:sub>
                            <m:r>
                              <w:rPr>
                                <w:rFonts w:ascii="Cambria Math" w:eastAsia="Cambria Math" w:hAnsi="Cambria Math" w:cs="Times New Roman"/>
                                <w:sz w:val="24"/>
                                <w:szCs w:val="28"/>
                              </w:rPr>
                              <m:t>i=1</m:t>
                            </m:r>
                          </m:sub>
                          <m:sup>
                            <m:r>
                              <w:rPr>
                                <w:rFonts w:ascii="Cambria Math" w:eastAsia="Cambria Math" w:hAnsi="Cambria Math" w:cs="Times New Roman"/>
                                <w:sz w:val="24"/>
                                <w:szCs w:val="28"/>
                              </w:rPr>
                              <m:t>n</m:t>
                            </m:r>
                          </m:sup>
                          <m:e>
                            <m:sSubSup>
                              <m:sSubSupPr>
                                <m:ctrlPr>
                                  <w:rPr>
                                    <w:rFonts w:ascii="Cambria Math" w:eastAsia="Cambria Math" w:hAnsi="Cambria Math" w:cs="Times New Roman"/>
                                    <w:i/>
                                    <w:sz w:val="24"/>
                                    <w:szCs w:val="28"/>
                                  </w:rPr>
                                </m:ctrlPr>
                              </m:sSubSupPr>
                              <m:e>
                                <m:r>
                                  <w:rPr>
                                    <w:rFonts w:ascii="Cambria Math" w:eastAsia="Cambria Math" w:hAnsi="Cambria Math" w:cs="Times New Roman"/>
                                    <w:sz w:val="24"/>
                                    <w:szCs w:val="28"/>
                                  </w:rPr>
                                  <m:t>t</m:t>
                                </m:r>
                              </m:e>
                              <m:sub>
                                <m:r>
                                  <w:rPr>
                                    <w:rFonts w:ascii="Cambria Math" w:eastAsia="Cambria Math" w:hAnsi="Cambria Math" w:cs="Times New Roman"/>
                                    <w:sz w:val="24"/>
                                    <w:szCs w:val="28"/>
                                  </w:rPr>
                                  <m:t>i</m:t>
                                </m:r>
                              </m:sub>
                              <m:sup>
                                <m:r>
                                  <w:rPr>
                                    <w:rFonts w:ascii="Cambria Math" w:eastAsia="Cambria Math" w:hAnsi="Cambria Math" w:cs="Times New Roman"/>
                                    <w:sz w:val="24"/>
                                    <w:szCs w:val="28"/>
                                  </w:rPr>
                                  <m:t>6</m:t>
                                </m:r>
                              </m:sup>
                            </m:sSubSup>
                          </m:e>
                        </m:nary>
                        <m:r>
                          <w:rPr>
                            <w:rFonts w:ascii="Cambria Math" w:eastAsia="Cambria Math" w:hAnsi="Cambria Math" w:cs="Times New Roman"/>
                            <w:sz w:val="24"/>
                            <w:szCs w:val="28"/>
                          </w:rPr>
                          <m:t>=</m:t>
                        </m:r>
                        <m:nary>
                          <m:naryPr>
                            <m:chr m:val="∑"/>
                            <m:limLoc m:val="undOvr"/>
                            <m:ctrlPr>
                              <w:rPr>
                                <w:rFonts w:ascii="Cambria Math" w:eastAsia="Cambria Math" w:hAnsi="Cambria Math" w:cs="Times New Roman"/>
                                <w:i/>
                                <w:sz w:val="24"/>
                                <w:szCs w:val="28"/>
                              </w:rPr>
                            </m:ctrlPr>
                          </m:naryPr>
                          <m:sub>
                            <m:r>
                              <w:rPr>
                                <w:rFonts w:ascii="Cambria Math" w:eastAsia="Cambria Math" w:hAnsi="Cambria Math" w:cs="Times New Roman"/>
                                <w:sz w:val="24"/>
                                <w:szCs w:val="28"/>
                              </w:rPr>
                              <m:t>i=1</m:t>
                            </m:r>
                          </m:sub>
                          <m:sup>
                            <m:r>
                              <w:rPr>
                                <w:rFonts w:ascii="Cambria Math" w:eastAsia="Cambria Math" w:hAnsi="Cambria Math" w:cs="Times New Roman"/>
                                <w:sz w:val="24"/>
                                <w:szCs w:val="28"/>
                              </w:rPr>
                              <m:t>n</m:t>
                            </m:r>
                          </m:sup>
                          <m:e>
                            <m:sSub>
                              <m:sSubPr>
                                <m:ctrlPr>
                                  <w:rPr>
                                    <w:rFonts w:ascii="Cambria Math" w:eastAsia="Cambria Math" w:hAnsi="Cambria Math" w:cs="Times New Roman"/>
                                    <w:i/>
                                    <w:sz w:val="24"/>
                                    <w:szCs w:val="28"/>
                                  </w:rPr>
                                </m:ctrlPr>
                              </m:sSubPr>
                              <m:e>
                                <m:r>
                                  <w:rPr>
                                    <w:rFonts w:ascii="Cambria Math" w:eastAsia="Cambria Math" w:hAnsi="Cambria Math" w:cs="Times New Roman"/>
                                    <w:sz w:val="24"/>
                                    <w:szCs w:val="28"/>
                                  </w:rPr>
                                  <m:t>y</m:t>
                                </m:r>
                              </m:e>
                              <m:sub>
                                <m:r>
                                  <w:rPr>
                                    <w:rFonts w:ascii="Cambria Math" w:eastAsia="Cambria Math" w:hAnsi="Cambria Math" w:cs="Times New Roman"/>
                                    <w:sz w:val="24"/>
                                    <w:szCs w:val="28"/>
                                  </w:rPr>
                                  <m:t>i</m:t>
                                </m:r>
                              </m:sub>
                            </m:sSub>
                            <m:sSubSup>
                              <m:sSubSupPr>
                                <m:ctrlPr>
                                  <w:rPr>
                                    <w:rFonts w:ascii="Cambria Math" w:eastAsia="Cambria Math" w:hAnsi="Cambria Math" w:cs="Times New Roman"/>
                                    <w:i/>
                                    <w:sz w:val="24"/>
                                    <w:szCs w:val="28"/>
                                  </w:rPr>
                                </m:ctrlPr>
                              </m:sSubSupPr>
                              <m:e>
                                <m:r>
                                  <w:rPr>
                                    <w:rFonts w:ascii="Cambria Math" w:eastAsia="Cambria Math" w:hAnsi="Cambria Math" w:cs="Times New Roman"/>
                                    <w:sz w:val="24"/>
                                    <w:szCs w:val="28"/>
                                  </w:rPr>
                                  <m:t>t</m:t>
                                </m:r>
                              </m:e>
                              <m:sub>
                                <m:r>
                                  <w:rPr>
                                    <w:rFonts w:ascii="Cambria Math" w:eastAsia="Cambria Math" w:hAnsi="Cambria Math" w:cs="Times New Roman"/>
                                    <w:sz w:val="24"/>
                                    <w:szCs w:val="28"/>
                                  </w:rPr>
                                  <m:t>i</m:t>
                                </m:r>
                              </m:sub>
                              <m:sup>
                                <m:r>
                                  <w:rPr>
                                    <w:rFonts w:ascii="Cambria Math" w:eastAsia="Cambria Math" w:hAnsi="Cambria Math" w:cs="Times New Roman"/>
                                    <w:sz w:val="24"/>
                                    <w:szCs w:val="28"/>
                                  </w:rPr>
                                  <m:t>3</m:t>
                                </m:r>
                              </m:sup>
                            </m:sSubSup>
                          </m:e>
                        </m:nary>
                      </m:e>
                    </m:eqArr>
                  </m:e>
                </m:d>
              </m:oMath>
            </m:oMathPara>
          </w:p>
        </w:tc>
      </w:tr>
      <w:tr w:rsidR="00A271B5" w:rsidRPr="00EF6D6B" w:rsidTr="00A16E00">
        <w:trPr>
          <w:trHeight w:val="1210"/>
          <w:jc w:val="center"/>
        </w:trPr>
        <w:tc>
          <w:tcPr>
            <w:tcW w:w="3884" w:type="dxa"/>
            <w:vAlign w:val="center"/>
          </w:tcPr>
          <w:p w:rsidR="00A271B5" w:rsidRPr="00EF6D6B" w:rsidRDefault="00EF6D6B" w:rsidP="00EF6D6B">
            <w:pPr>
              <w:spacing w:line="360" w:lineRule="auto"/>
              <w:jc w:val="center"/>
              <w:rPr>
                <w:rFonts w:ascii="Times New Roman" w:hAnsi="Times New Roman" w:cs="Times New Roman"/>
                <w:sz w:val="24"/>
                <w:szCs w:val="28"/>
                <w:lang w:val="ru-RU"/>
              </w:rPr>
            </w:pPr>
            <w:r w:rsidRPr="00EF6D6B">
              <w:rPr>
                <w:rFonts w:ascii="Times New Roman" w:hAnsi="Times New Roman" w:cs="Times New Roman"/>
                <w:sz w:val="24"/>
                <w:szCs w:val="28"/>
                <w:lang w:val="ru-RU"/>
              </w:rPr>
              <w:t>Показникова</w:t>
            </w:r>
          </w:p>
          <w:p w:rsidR="00EF6D6B" w:rsidRPr="00EF6D6B" w:rsidRDefault="00EF6D6B" w:rsidP="00EF6D6B">
            <w:pPr>
              <w:spacing w:line="360" w:lineRule="auto"/>
              <w:jc w:val="center"/>
              <w:rPr>
                <w:rFonts w:ascii="Times New Roman" w:hAnsi="Times New Roman" w:cs="Times New Roman"/>
                <w:sz w:val="24"/>
                <w:szCs w:val="28"/>
                <w:lang w:val="ru-RU"/>
              </w:rPr>
            </w:pPr>
            <m:oMathPara>
              <m:oMath>
                <m:r>
                  <w:rPr>
                    <w:rFonts w:ascii="Cambria Math" w:hAnsi="Cambria Math" w:cs="Times New Roman"/>
                    <w:sz w:val="24"/>
                    <w:szCs w:val="28"/>
                    <w:lang w:val="ru-RU"/>
                  </w:rPr>
                  <m:t>y</m:t>
                </m:r>
                <m:d>
                  <m:dPr>
                    <m:ctrlPr>
                      <w:rPr>
                        <w:rFonts w:ascii="Cambria Math" w:hAnsi="Cambria Math" w:cs="Times New Roman"/>
                        <w:i/>
                        <w:sz w:val="24"/>
                        <w:szCs w:val="28"/>
                        <w:lang w:val="ru-RU"/>
                      </w:rPr>
                    </m:ctrlPr>
                  </m:dPr>
                  <m:e>
                    <m:r>
                      <w:rPr>
                        <w:rFonts w:ascii="Cambria Math" w:hAnsi="Cambria Math" w:cs="Times New Roman"/>
                        <w:sz w:val="24"/>
                        <w:szCs w:val="28"/>
                        <w:lang w:val="ru-RU"/>
                      </w:rPr>
                      <m:t>t</m:t>
                    </m:r>
                  </m:e>
                </m:d>
                <m:r>
                  <w:rPr>
                    <w:rFonts w:ascii="Cambria Math" w:hAnsi="Cambria Math" w:cs="Times New Roman"/>
                    <w:sz w:val="24"/>
                    <w:szCs w:val="28"/>
                    <w:lang w:val="ru-RU"/>
                  </w:rPr>
                  <m:t>=a*</m:t>
                </m:r>
                <m:sSup>
                  <m:sSupPr>
                    <m:ctrlPr>
                      <w:rPr>
                        <w:rFonts w:ascii="Cambria Math" w:hAnsi="Cambria Math" w:cs="Times New Roman"/>
                        <w:i/>
                        <w:sz w:val="24"/>
                        <w:szCs w:val="28"/>
                        <w:lang w:val="ru-RU"/>
                      </w:rPr>
                    </m:ctrlPr>
                  </m:sSupPr>
                  <m:e>
                    <m:r>
                      <w:rPr>
                        <w:rFonts w:ascii="Cambria Math" w:hAnsi="Cambria Math" w:cs="Times New Roman"/>
                        <w:sz w:val="24"/>
                        <w:szCs w:val="28"/>
                        <w:lang w:val="ru-RU"/>
                      </w:rPr>
                      <m:t>b</m:t>
                    </m:r>
                  </m:e>
                  <m:sup>
                    <m:r>
                      <w:rPr>
                        <w:rFonts w:ascii="Cambria Math" w:hAnsi="Cambria Math" w:cs="Times New Roman"/>
                        <w:sz w:val="24"/>
                        <w:szCs w:val="28"/>
                        <w:lang w:val="ru-RU"/>
                      </w:rPr>
                      <m:t>1</m:t>
                    </m:r>
                  </m:sup>
                </m:sSup>
              </m:oMath>
            </m:oMathPara>
          </w:p>
        </w:tc>
        <w:tc>
          <w:tcPr>
            <w:tcW w:w="3884" w:type="dxa"/>
          </w:tcPr>
          <w:p w:rsidR="00A271B5" w:rsidRPr="00EF6D6B" w:rsidRDefault="0021044D" w:rsidP="00A271B5">
            <w:pPr>
              <w:spacing w:line="360" w:lineRule="auto"/>
              <w:jc w:val="both"/>
              <w:rPr>
                <w:rFonts w:ascii="Times New Roman" w:hAnsi="Times New Roman" w:cs="Times New Roman"/>
                <w:sz w:val="24"/>
                <w:szCs w:val="28"/>
              </w:rPr>
            </w:pPr>
            <m:oMathPara>
              <m:oMath>
                <m:d>
                  <m:dPr>
                    <m:begChr m:val="{"/>
                    <m:endChr m:val=""/>
                    <m:ctrlPr>
                      <w:rPr>
                        <w:rFonts w:ascii="Cambria Math" w:hAnsi="Cambria Math" w:cs="Times New Roman"/>
                        <w:i/>
                        <w:sz w:val="24"/>
                        <w:szCs w:val="28"/>
                      </w:rPr>
                    </m:ctrlPr>
                  </m:dPr>
                  <m:e>
                    <m:eqArr>
                      <m:eqArrPr>
                        <m:ctrlPr>
                          <w:rPr>
                            <w:rFonts w:ascii="Cambria Math" w:hAnsi="Cambria Math" w:cs="Times New Roman"/>
                            <w:i/>
                            <w:sz w:val="24"/>
                            <w:szCs w:val="28"/>
                          </w:rPr>
                        </m:ctrlPr>
                      </m:eqArrPr>
                      <m:e>
                        <m:r>
                          <w:rPr>
                            <w:rFonts w:ascii="Cambria Math" w:hAnsi="Cambria Math" w:cs="Times New Roman"/>
                            <w:sz w:val="24"/>
                            <w:szCs w:val="28"/>
                          </w:rPr>
                          <m:t>n*</m:t>
                        </m:r>
                        <m:func>
                          <m:funcPr>
                            <m:ctrlPr>
                              <w:rPr>
                                <w:rFonts w:ascii="Cambria Math" w:hAnsi="Cambria Math" w:cs="Times New Roman"/>
                                <w:i/>
                                <w:sz w:val="24"/>
                                <w:szCs w:val="28"/>
                              </w:rPr>
                            </m:ctrlPr>
                          </m:funcPr>
                          <m:fName>
                            <m:r>
                              <m:rPr>
                                <m:sty m:val="p"/>
                              </m:rPr>
                              <w:rPr>
                                <w:rFonts w:ascii="Cambria Math" w:hAnsi="Cambria Math" w:cs="Times New Roman"/>
                                <w:sz w:val="24"/>
                                <w:szCs w:val="28"/>
                              </w:rPr>
                              <m:t>lg</m:t>
                            </m:r>
                          </m:fName>
                          <m:e>
                            <m:r>
                              <w:rPr>
                                <w:rFonts w:ascii="Cambria Math" w:hAnsi="Cambria Math" w:cs="Times New Roman"/>
                                <w:sz w:val="24"/>
                                <w:szCs w:val="28"/>
                              </w:rPr>
                              <m:t>a</m:t>
                            </m:r>
                          </m:e>
                        </m:func>
                        <m:r>
                          <w:rPr>
                            <w:rFonts w:ascii="Cambria Math" w:hAnsi="Cambria Math" w:cs="Times New Roman"/>
                            <w:sz w:val="24"/>
                            <w:szCs w:val="28"/>
                          </w:rPr>
                          <m:t>=</m:t>
                        </m:r>
                        <m:nary>
                          <m:naryPr>
                            <m:chr m:val="∑"/>
                            <m:limLoc m:val="undOvr"/>
                            <m:subHide m:val="1"/>
                            <m:supHide m:val="1"/>
                            <m:ctrlPr>
                              <w:rPr>
                                <w:rFonts w:ascii="Cambria Math" w:hAnsi="Cambria Math" w:cs="Times New Roman"/>
                                <w:i/>
                                <w:sz w:val="24"/>
                                <w:szCs w:val="28"/>
                              </w:rPr>
                            </m:ctrlPr>
                          </m:naryPr>
                          <m:sub/>
                          <m:sup/>
                          <m:e>
                            <m:func>
                              <m:funcPr>
                                <m:ctrlPr>
                                  <w:rPr>
                                    <w:rFonts w:ascii="Cambria Math" w:hAnsi="Cambria Math" w:cs="Times New Roman"/>
                                    <w:i/>
                                    <w:sz w:val="24"/>
                                    <w:szCs w:val="28"/>
                                  </w:rPr>
                                </m:ctrlPr>
                              </m:funcPr>
                              <m:fName>
                                <m:r>
                                  <m:rPr>
                                    <m:sty m:val="p"/>
                                  </m:rPr>
                                  <w:rPr>
                                    <w:rFonts w:ascii="Cambria Math" w:hAnsi="Cambria Math" w:cs="Times New Roman"/>
                                    <w:sz w:val="24"/>
                                    <w:szCs w:val="28"/>
                                  </w:rPr>
                                  <m:t>lg</m:t>
                                </m:r>
                              </m:fName>
                              <m:e>
                                <m:r>
                                  <w:rPr>
                                    <w:rFonts w:ascii="Cambria Math" w:hAnsi="Cambria Math" w:cs="Times New Roman"/>
                                    <w:sz w:val="24"/>
                                    <w:szCs w:val="28"/>
                                  </w:rPr>
                                  <m:t>y</m:t>
                                </m:r>
                              </m:e>
                            </m:func>
                          </m:e>
                        </m:nary>
                      </m:e>
                      <m:e>
                        <m:func>
                          <m:funcPr>
                            <m:ctrlPr>
                              <w:rPr>
                                <w:rFonts w:ascii="Cambria Math" w:hAnsi="Cambria Math" w:cs="Times New Roman"/>
                                <w:i/>
                                <w:sz w:val="24"/>
                                <w:szCs w:val="28"/>
                              </w:rPr>
                            </m:ctrlPr>
                          </m:funcPr>
                          <m:fName>
                            <m:r>
                              <m:rPr>
                                <m:sty m:val="p"/>
                              </m:rPr>
                              <w:rPr>
                                <w:rFonts w:ascii="Cambria Math" w:hAnsi="Cambria Math" w:cs="Times New Roman"/>
                                <w:sz w:val="24"/>
                                <w:szCs w:val="28"/>
                              </w:rPr>
                              <m:t>lg</m:t>
                            </m:r>
                          </m:fName>
                          <m:e>
                            <m:r>
                              <w:rPr>
                                <w:rFonts w:ascii="Cambria Math" w:hAnsi="Cambria Math" w:cs="Times New Roman"/>
                                <w:sz w:val="24"/>
                                <w:szCs w:val="28"/>
                              </w:rPr>
                              <m:t>b</m:t>
                            </m:r>
                          </m:e>
                        </m:func>
                        <m:nary>
                          <m:naryPr>
                            <m:chr m:val="∑"/>
                            <m:limLoc m:val="undOvr"/>
                            <m:subHide m:val="1"/>
                            <m:supHide m:val="1"/>
                            <m:ctrlPr>
                              <w:rPr>
                                <w:rFonts w:ascii="Cambria Math" w:hAnsi="Cambria Math" w:cs="Times New Roman"/>
                                <w:i/>
                                <w:sz w:val="24"/>
                                <w:szCs w:val="28"/>
                              </w:rPr>
                            </m:ctrlPr>
                          </m:naryPr>
                          <m:sub/>
                          <m:sup/>
                          <m:e>
                            <m:sSup>
                              <m:sSupPr>
                                <m:ctrlPr>
                                  <w:rPr>
                                    <w:rFonts w:ascii="Cambria Math" w:hAnsi="Cambria Math" w:cs="Times New Roman"/>
                                    <w:i/>
                                    <w:sz w:val="24"/>
                                    <w:szCs w:val="28"/>
                                  </w:rPr>
                                </m:ctrlPr>
                              </m:sSupPr>
                              <m:e>
                                <m:r>
                                  <w:rPr>
                                    <w:rFonts w:ascii="Cambria Math" w:hAnsi="Cambria Math" w:cs="Times New Roman"/>
                                    <w:sz w:val="24"/>
                                    <w:szCs w:val="28"/>
                                  </w:rPr>
                                  <m:t>t</m:t>
                                </m:r>
                              </m:e>
                              <m:sup>
                                <m:r>
                                  <w:rPr>
                                    <w:rFonts w:ascii="Cambria Math" w:hAnsi="Cambria Math" w:cs="Times New Roman"/>
                                    <w:sz w:val="24"/>
                                    <w:szCs w:val="28"/>
                                  </w:rPr>
                                  <m:t>2</m:t>
                                </m:r>
                              </m:sup>
                            </m:sSup>
                          </m:e>
                        </m:nary>
                        <m:r>
                          <w:rPr>
                            <w:rFonts w:ascii="Cambria Math" w:hAnsi="Cambria Math" w:cs="Times New Roman"/>
                            <w:sz w:val="24"/>
                            <w:szCs w:val="28"/>
                          </w:rPr>
                          <m:t>=</m:t>
                        </m:r>
                        <m:nary>
                          <m:naryPr>
                            <m:chr m:val="∑"/>
                            <m:limLoc m:val="undOvr"/>
                            <m:subHide m:val="1"/>
                            <m:supHide m:val="1"/>
                            <m:ctrlPr>
                              <w:rPr>
                                <w:rFonts w:ascii="Cambria Math" w:hAnsi="Cambria Math" w:cs="Times New Roman"/>
                                <w:i/>
                                <w:sz w:val="24"/>
                                <w:szCs w:val="28"/>
                              </w:rPr>
                            </m:ctrlPr>
                          </m:naryPr>
                          <m:sub/>
                          <m:sup/>
                          <m:e>
                            <m:r>
                              <w:rPr>
                                <w:rFonts w:ascii="Cambria Math" w:hAnsi="Cambria Math" w:cs="Times New Roman"/>
                                <w:sz w:val="24"/>
                                <w:szCs w:val="28"/>
                              </w:rPr>
                              <m:t>t*</m:t>
                            </m:r>
                            <m:func>
                              <m:funcPr>
                                <m:ctrlPr>
                                  <w:rPr>
                                    <w:rFonts w:ascii="Cambria Math" w:hAnsi="Cambria Math" w:cs="Times New Roman"/>
                                    <w:i/>
                                    <w:sz w:val="24"/>
                                    <w:szCs w:val="28"/>
                                  </w:rPr>
                                </m:ctrlPr>
                              </m:funcPr>
                              <m:fName>
                                <m:r>
                                  <m:rPr>
                                    <m:sty m:val="p"/>
                                  </m:rPr>
                                  <w:rPr>
                                    <w:rFonts w:ascii="Cambria Math" w:hAnsi="Cambria Math" w:cs="Times New Roman"/>
                                    <w:sz w:val="24"/>
                                    <w:szCs w:val="28"/>
                                  </w:rPr>
                                  <m:t>lg</m:t>
                                </m:r>
                              </m:fName>
                              <m:e>
                                <m:r>
                                  <w:rPr>
                                    <w:rFonts w:ascii="Cambria Math" w:hAnsi="Cambria Math" w:cs="Times New Roman"/>
                                    <w:sz w:val="24"/>
                                    <w:szCs w:val="28"/>
                                  </w:rPr>
                                  <m:t>y</m:t>
                                </m:r>
                              </m:e>
                            </m:func>
                          </m:e>
                        </m:nary>
                      </m:e>
                    </m:eqArr>
                  </m:e>
                </m:d>
              </m:oMath>
            </m:oMathPara>
          </w:p>
        </w:tc>
      </w:tr>
    </w:tbl>
    <w:p w:rsidR="00A271B5" w:rsidRDefault="00EF6D6B" w:rsidP="00A271B5">
      <w:pPr>
        <w:spacing w:after="0" w:line="360" w:lineRule="auto"/>
        <w:ind w:firstLine="709"/>
        <w:jc w:val="both"/>
        <w:rPr>
          <w:rFonts w:ascii="Times New Roman" w:hAnsi="Times New Roman" w:cs="Times New Roman"/>
          <w:sz w:val="20"/>
          <w:szCs w:val="28"/>
        </w:rPr>
      </w:pPr>
      <w:r>
        <w:rPr>
          <w:rFonts w:ascii="Times New Roman" w:hAnsi="Times New Roman" w:cs="Times New Roman"/>
          <w:sz w:val="20"/>
          <w:szCs w:val="28"/>
        </w:rPr>
        <w:t xml:space="preserve">Джерело </w:t>
      </w:r>
      <w:r w:rsidRPr="00A16E00">
        <w:rPr>
          <w:rFonts w:ascii="Times New Roman" w:hAnsi="Times New Roman" w:cs="Times New Roman"/>
          <w:sz w:val="20"/>
          <w:szCs w:val="28"/>
          <w:lang w:val="ru-RU"/>
        </w:rPr>
        <w:t>[</w:t>
      </w:r>
      <w:r w:rsidR="00643BC8">
        <w:rPr>
          <w:rFonts w:ascii="Times New Roman" w:hAnsi="Times New Roman" w:cs="Times New Roman"/>
          <w:sz w:val="20"/>
          <w:szCs w:val="28"/>
          <w:lang w:val="ru-RU"/>
        </w:rPr>
        <w:fldChar w:fldCharType="begin"/>
      </w:r>
      <w:r w:rsidR="00643BC8">
        <w:rPr>
          <w:rFonts w:ascii="Times New Roman" w:hAnsi="Times New Roman" w:cs="Times New Roman"/>
          <w:sz w:val="20"/>
          <w:szCs w:val="28"/>
          <w:lang w:val="ru-RU"/>
        </w:rPr>
        <w:instrText xml:space="preserve"> REF _Ref73014616 \r \h </w:instrText>
      </w:r>
      <w:r w:rsidR="00643BC8">
        <w:rPr>
          <w:rFonts w:ascii="Times New Roman" w:hAnsi="Times New Roman" w:cs="Times New Roman"/>
          <w:sz w:val="20"/>
          <w:szCs w:val="28"/>
          <w:lang w:val="ru-RU"/>
        </w:rPr>
      </w:r>
      <w:r w:rsidR="00643BC8">
        <w:rPr>
          <w:rFonts w:ascii="Times New Roman" w:hAnsi="Times New Roman" w:cs="Times New Roman"/>
          <w:sz w:val="20"/>
          <w:szCs w:val="28"/>
          <w:lang w:val="ru-RU"/>
        </w:rPr>
        <w:fldChar w:fldCharType="separate"/>
      </w:r>
      <w:r w:rsidR="00643BC8">
        <w:rPr>
          <w:rFonts w:ascii="Times New Roman" w:hAnsi="Times New Roman" w:cs="Times New Roman"/>
          <w:sz w:val="20"/>
          <w:szCs w:val="28"/>
          <w:lang w:val="ru-RU"/>
        </w:rPr>
        <w:t>21</w:t>
      </w:r>
      <w:r w:rsidR="00643BC8">
        <w:rPr>
          <w:rFonts w:ascii="Times New Roman" w:hAnsi="Times New Roman" w:cs="Times New Roman"/>
          <w:sz w:val="20"/>
          <w:szCs w:val="28"/>
          <w:lang w:val="ru-RU"/>
        </w:rPr>
        <w:fldChar w:fldCharType="end"/>
      </w:r>
      <w:r w:rsidRPr="00A16E00">
        <w:rPr>
          <w:rFonts w:ascii="Times New Roman" w:hAnsi="Times New Roman" w:cs="Times New Roman"/>
          <w:sz w:val="20"/>
          <w:szCs w:val="28"/>
          <w:lang w:val="ru-RU"/>
        </w:rPr>
        <w:t>]</w:t>
      </w:r>
    </w:p>
    <w:p w:rsidR="00EF6D6B" w:rsidRDefault="00A16E00" w:rsidP="00A271B5">
      <w:pPr>
        <w:spacing w:after="0" w:line="360" w:lineRule="auto"/>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 xml:space="preserve">Для розрахунку </w:t>
      </w:r>
      <m:oMath>
        <m:nary>
          <m:naryPr>
            <m:chr m:val="∑"/>
            <m:limLoc m:val="undOvr"/>
            <m:subHide m:val="1"/>
            <m:supHide m:val="1"/>
            <m:ctrlPr>
              <w:rPr>
                <w:rFonts w:ascii="Cambria Math" w:hAnsi="Cambria Math" w:cs="Times New Roman"/>
                <w:i/>
                <w:sz w:val="28"/>
                <w:szCs w:val="28"/>
              </w:rPr>
            </m:ctrlPr>
          </m:naryPr>
          <m:sub/>
          <m:sup/>
          <m:e>
            <m:sSup>
              <m:sSupPr>
                <m:ctrlPr>
                  <w:rPr>
                    <w:rFonts w:ascii="Cambria Math" w:hAnsi="Cambria Math" w:cs="Times New Roman"/>
                    <w:i/>
                    <w:sz w:val="28"/>
                    <w:szCs w:val="28"/>
                  </w:rPr>
                </m:ctrlPr>
              </m:sSupPr>
              <m:e>
                <m:r>
                  <w:rPr>
                    <w:rFonts w:ascii="Cambria Math" w:hAnsi="Cambria Math" w:cs="Times New Roman"/>
                    <w:sz w:val="28"/>
                    <w:szCs w:val="28"/>
                    <w:lang w:val="en-US"/>
                  </w:rPr>
                  <m:t>t</m:t>
                </m:r>
              </m:e>
              <m:sup>
                <m:r>
                  <w:rPr>
                    <w:rFonts w:ascii="Cambria Math" w:hAnsi="Cambria Math" w:cs="Times New Roman"/>
                    <w:sz w:val="28"/>
                    <w:szCs w:val="28"/>
                  </w:rPr>
                  <m:t>2</m:t>
                </m:r>
              </m:sup>
            </m:sSup>
          </m:e>
        </m:nary>
        <m:r>
          <w:rPr>
            <w:rFonts w:ascii="Cambria Math" w:hAnsi="Cambria Math" w:cs="Times New Roman"/>
            <w:sz w:val="28"/>
            <w:szCs w:val="28"/>
          </w:rPr>
          <m:t xml:space="preserve"> </m:t>
        </m:r>
      </m:oMath>
      <w:r>
        <w:rPr>
          <w:rFonts w:ascii="Times New Roman" w:eastAsiaTheme="minorEastAsia" w:hAnsi="Times New Roman" w:cs="Times New Roman"/>
          <w:sz w:val="28"/>
          <w:szCs w:val="28"/>
        </w:rPr>
        <w:t xml:space="preserve">(за умови </w:t>
      </w:r>
      <m:oMath>
        <m:nary>
          <m:naryPr>
            <m:chr m:val="∑"/>
            <m:limLoc m:val="undOvr"/>
            <m:subHide m:val="1"/>
            <m:supHide m:val="1"/>
            <m:ctrlPr>
              <w:rPr>
                <w:rFonts w:ascii="Cambria Math" w:eastAsiaTheme="minorEastAsia" w:hAnsi="Cambria Math" w:cs="Times New Roman"/>
                <w:i/>
                <w:sz w:val="28"/>
                <w:szCs w:val="28"/>
              </w:rPr>
            </m:ctrlPr>
          </m:naryPr>
          <m:sub/>
          <m:sup/>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ru-RU"/>
              </w:rPr>
              <m:t>=0</m:t>
            </m:r>
          </m:e>
        </m:nary>
      </m:oMath>
      <w:r>
        <w:rPr>
          <w:rFonts w:ascii="Times New Roman" w:eastAsiaTheme="minorEastAsia" w:hAnsi="Times New Roman" w:cs="Times New Roman"/>
          <w:sz w:val="28"/>
          <w:szCs w:val="28"/>
        </w:rPr>
        <w:t>) можна скористатися формулами:</w:t>
      </w:r>
    </w:p>
    <w:p w:rsidR="00A16E00" w:rsidRPr="0044280D" w:rsidRDefault="00A16E00" w:rsidP="00A16E00">
      <w:pPr>
        <w:spacing w:after="0" w:line="360" w:lineRule="auto"/>
        <w:ind w:firstLine="709"/>
        <w:jc w:val="both"/>
        <w:rPr>
          <w:rFonts w:ascii="Times New Roman" w:eastAsiaTheme="minorEastAsia" w:hAnsi="Times New Roman" w:cs="Times New Roman"/>
          <w:i/>
          <w:sz w:val="28"/>
          <w:szCs w:val="28"/>
          <w:lang w:val="ru-RU"/>
        </w:rPr>
      </w:pPr>
      <w:r>
        <w:rPr>
          <w:rFonts w:ascii="Times New Roman" w:eastAsiaTheme="minorEastAsia" w:hAnsi="Times New Roman" w:cs="Times New Roman"/>
          <w:sz w:val="28"/>
          <w:szCs w:val="28"/>
          <w:lang w:val="en-US"/>
        </w:rPr>
        <w:t>n</w:t>
      </w:r>
      <w:r w:rsidRPr="0044280D">
        <w:rPr>
          <w:rFonts w:ascii="Times New Roman" w:eastAsiaTheme="minorEastAsia" w:hAnsi="Times New Roman" w:cs="Times New Roman"/>
          <w:sz w:val="28"/>
          <w:szCs w:val="28"/>
          <w:lang w:val="ru-RU"/>
        </w:rPr>
        <w:t xml:space="preserve"> – </w:t>
      </w:r>
      <w:r>
        <w:rPr>
          <w:rFonts w:ascii="Times New Roman" w:eastAsiaTheme="minorEastAsia" w:hAnsi="Times New Roman" w:cs="Times New Roman"/>
          <w:sz w:val="28"/>
          <w:szCs w:val="28"/>
        </w:rPr>
        <w:t>парне</w:t>
      </w:r>
      <w:r w:rsidRPr="0044280D">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m:t>
        </m:r>
        <m:nary>
          <m:naryPr>
            <m:chr m:val="∑"/>
            <m:limLoc m:val="undOvr"/>
            <m:subHide m:val="1"/>
            <m:supHide m:val="1"/>
            <m:ctrlPr>
              <w:rPr>
                <w:rFonts w:ascii="Cambria Math" w:eastAsiaTheme="minorEastAsia" w:hAnsi="Cambria Math" w:cs="Times New Roman"/>
                <w:i/>
                <w:sz w:val="28"/>
                <w:szCs w:val="28"/>
              </w:rPr>
            </m:ctrlPr>
          </m:naryPr>
          <m:sub/>
          <m:sup/>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n*(</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n</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m:t>
                </m:r>
              </m:den>
            </m:f>
          </m:e>
        </m:nary>
      </m:oMath>
      <w:r w:rsidRPr="0044280D">
        <w:rPr>
          <w:rFonts w:ascii="Times New Roman" w:eastAsiaTheme="minorEastAsia" w:hAnsi="Times New Roman" w:cs="Times New Roman"/>
          <w:sz w:val="28"/>
          <w:szCs w:val="28"/>
          <w:lang w:val="ru-RU"/>
        </w:rPr>
        <w:t xml:space="preserve"> </w:t>
      </w:r>
      <w:r w:rsidRPr="0044280D">
        <w:rPr>
          <w:rFonts w:ascii="Times New Roman" w:eastAsiaTheme="minorEastAsia" w:hAnsi="Times New Roman" w:cs="Times New Roman"/>
          <w:i/>
          <w:sz w:val="28"/>
          <w:szCs w:val="28"/>
          <w:lang w:val="ru-RU"/>
        </w:rPr>
        <w:t>(1.11)</w:t>
      </w:r>
    </w:p>
    <w:p w:rsidR="00E2196F" w:rsidRDefault="00A16E00" w:rsidP="00E2196F">
      <w:pPr>
        <w:spacing w:after="0" w:line="360" w:lineRule="auto"/>
        <w:ind w:firstLine="709"/>
        <w:jc w:val="both"/>
        <w:rPr>
          <w:rFonts w:ascii="Times New Roman" w:eastAsiaTheme="minorEastAsia" w:hAnsi="Times New Roman" w:cs="Times New Roman"/>
          <w:i/>
          <w:sz w:val="28"/>
          <w:szCs w:val="28"/>
          <w:lang w:val="ru-RU"/>
        </w:rPr>
      </w:pPr>
      <w:r>
        <w:rPr>
          <w:rFonts w:ascii="Times New Roman" w:eastAsiaTheme="minorEastAsia" w:hAnsi="Times New Roman" w:cs="Times New Roman"/>
          <w:sz w:val="28"/>
          <w:szCs w:val="28"/>
          <w:lang w:val="en-US"/>
        </w:rPr>
        <w:t>n</w:t>
      </w:r>
      <w:r w:rsidRPr="00A16E00">
        <w:rPr>
          <w:rFonts w:ascii="Times New Roman" w:eastAsiaTheme="minorEastAsia" w:hAnsi="Times New Roman" w:cs="Times New Roman"/>
          <w:sz w:val="28"/>
          <w:szCs w:val="28"/>
          <w:lang w:val="ru-RU"/>
        </w:rPr>
        <w:t xml:space="preserve"> – </w:t>
      </w:r>
      <w:r>
        <w:rPr>
          <w:rFonts w:ascii="Times New Roman" w:eastAsiaTheme="minorEastAsia" w:hAnsi="Times New Roman" w:cs="Times New Roman"/>
          <w:sz w:val="28"/>
          <w:szCs w:val="28"/>
          <w:lang w:val="ru-RU"/>
        </w:rPr>
        <w:t>непарне</w:t>
      </w:r>
      <w:r w:rsidRPr="00A16E00">
        <w:rPr>
          <w:rFonts w:ascii="Times New Roman" w:eastAsiaTheme="minorEastAsia" w:hAnsi="Times New Roman" w:cs="Times New Roman"/>
          <w:sz w:val="28"/>
          <w:szCs w:val="28"/>
          <w:lang w:val="ru-RU"/>
        </w:rPr>
        <w:t xml:space="preserve">                           </w:t>
      </w:r>
      <m:oMath>
        <m:nary>
          <m:naryPr>
            <m:chr m:val="∑"/>
            <m:limLoc m:val="undOvr"/>
            <m:subHide m:val="1"/>
            <m:supHide m:val="1"/>
            <m:ctrlPr>
              <w:rPr>
                <w:rFonts w:ascii="Cambria Math" w:eastAsiaTheme="minorEastAsia" w:hAnsi="Cambria Math" w:cs="Times New Roman"/>
                <w:i/>
                <w:sz w:val="28"/>
                <w:szCs w:val="28"/>
                <w:lang w:val="en-US"/>
              </w:rPr>
            </m:ctrlPr>
          </m:naryPr>
          <m:sub/>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n</m:t>
                    </m:r>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-1)</m:t>
                </m:r>
              </m:num>
              <m:den>
                <m:r>
                  <w:rPr>
                    <w:rFonts w:ascii="Cambria Math" w:eastAsiaTheme="minorEastAsia" w:hAnsi="Cambria Math" w:cs="Times New Roman"/>
                    <w:sz w:val="28"/>
                    <w:szCs w:val="28"/>
                    <w:lang w:val="ru-RU"/>
                  </w:rPr>
                  <m:t>12</m:t>
                </m:r>
              </m:den>
            </m:f>
          </m:e>
        </m:nary>
      </m:oMath>
      <w:r w:rsidRPr="00A16E00">
        <w:rPr>
          <w:rFonts w:ascii="Times New Roman" w:eastAsiaTheme="minorEastAsia" w:hAnsi="Times New Roman" w:cs="Times New Roman"/>
          <w:sz w:val="28"/>
          <w:szCs w:val="28"/>
          <w:lang w:val="ru-RU"/>
        </w:rPr>
        <w:t xml:space="preserve"> </w:t>
      </w:r>
      <w:r w:rsidRPr="00A16E00">
        <w:rPr>
          <w:rFonts w:ascii="Times New Roman" w:eastAsiaTheme="minorEastAsia" w:hAnsi="Times New Roman" w:cs="Times New Roman"/>
          <w:i/>
          <w:sz w:val="28"/>
          <w:szCs w:val="28"/>
          <w:lang w:val="ru-RU"/>
        </w:rPr>
        <w:t>(1.12)</w:t>
      </w:r>
    </w:p>
    <w:p w:rsidR="00E2196F" w:rsidRPr="00E2196F" w:rsidRDefault="00E2196F" w:rsidP="00E2196F">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Першим параметром який ми розрахуємо буде кількість громадян України, що виїжджали за кордон:</w:t>
      </w:r>
    </w:p>
    <w:p w:rsidR="00E2196F" w:rsidRPr="00A2786A" w:rsidRDefault="00E2196F" w:rsidP="00E2196F">
      <w:pPr>
        <w:spacing w:after="0" w:line="360" w:lineRule="auto"/>
        <w:ind w:firstLine="709"/>
        <w:jc w:val="both"/>
        <w:rPr>
          <w:rFonts w:ascii="Times New Roman" w:eastAsiaTheme="minorEastAsia" w:hAnsi="Times New Roman" w:cs="Times New Roman"/>
          <w:sz w:val="28"/>
          <w:szCs w:val="28"/>
          <w:lang w:val="ru-RU"/>
        </w:rPr>
      </w:pPr>
      <m:oMathPara>
        <m:oMath>
          <m:r>
            <w:rPr>
              <w:rFonts w:ascii="Cambria Math" w:eastAsiaTheme="minorEastAsia" w:hAnsi="Cambria Math" w:cs="Times New Roman"/>
              <w:sz w:val="28"/>
              <w:szCs w:val="28"/>
              <w:lang w:val="ru-RU"/>
            </w:rPr>
            <m:t>a=</m:t>
          </m:r>
          <m:f>
            <m:fPr>
              <m:ctrlPr>
                <w:rPr>
                  <w:rFonts w:ascii="Cambria Math" w:eastAsiaTheme="minorEastAsia" w:hAnsi="Cambria Math" w:cs="Times New Roman"/>
                  <w:i/>
                  <w:sz w:val="28"/>
                  <w:szCs w:val="28"/>
                  <w:lang w:val="ru-RU"/>
                </w:rPr>
              </m:ctrlPr>
            </m:fPr>
            <m:num>
              <m:nary>
                <m:naryPr>
                  <m:chr m:val="∑"/>
                  <m:limLoc m:val="undOvr"/>
                  <m:subHide m:val="1"/>
                  <m:supHide m:val="1"/>
                  <m:ctrlPr>
                    <w:rPr>
                      <w:rFonts w:ascii="Cambria Math" w:eastAsiaTheme="minorEastAsia" w:hAnsi="Cambria Math" w:cs="Times New Roman"/>
                      <w:i/>
                      <w:sz w:val="28"/>
                      <w:szCs w:val="28"/>
                      <w:lang w:val="ru-RU"/>
                    </w:rPr>
                  </m:ctrlPr>
                </m:naryPr>
                <m:sub/>
                <m:sup/>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y</m:t>
                      </m:r>
                    </m:e>
                    <m:sub>
                      <m:r>
                        <w:rPr>
                          <w:rFonts w:ascii="Cambria Math" w:eastAsiaTheme="minorEastAsia" w:hAnsi="Cambria Math" w:cs="Times New Roman"/>
                          <w:sz w:val="28"/>
                          <w:szCs w:val="28"/>
                          <w:lang w:val="ru-RU"/>
                        </w:rPr>
                        <m:t>i</m:t>
                      </m:r>
                    </m:sub>
                  </m:sSub>
                </m:e>
              </m:nary>
            </m:num>
            <m:den>
              <m:r>
                <w:rPr>
                  <w:rFonts w:ascii="Cambria Math" w:eastAsiaTheme="minorEastAsia" w:hAnsi="Cambria Math" w:cs="Times New Roman"/>
                  <w:sz w:val="28"/>
                  <w:szCs w:val="28"/>
                  <w:lang w:val="ru-RU"/>
                </w:rPr>
                <m:t>n</m:t>
              </m:r>
            </m:den>
          </m:f>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236,11</m:t>
              </m:r>
            </m:num>
            <m:den>
              <m:r>
                <w:rPr>
                  <w:rFonts w:ascii="Cambria Math" w:eastAsiaTheme="minorEastAsia" w:hAnsi="Cambria Math" w:cs="Times New Roman"/>
                  <w:sz w:val="28"/>
                  <w:szCs w:val="28"/>
                  <w:lang w:val="ru-RU"/>
                </w:rPr>
                <m:t>10</m:t>
              </m:r>
            </m:den>
          </m:f>
          <m:r>
            <w:rPr>
              <w:rFonts w:ascii="Cambria Math" w:eastAsiaTheme="minorEastAsia" w:hAnsi="Cambria Math" w:cs="Times New Roman"/>
              <w:sz w:val="28"/>
              <w:szCs w:val="28"/>
              <w:lang w:val="ru-RU"/>
            </w:rPr>
            <m:t>=23,611 ;</m:t>
          </m:r>
        </m:oMath>
      </m:oMathPara>
    </w:p>
    <w:p w:rsidR="00A2786A" w:rsidRPr="00B95A8D" w:rsidRDefault="00A2786A" w:rsidP="00E2196F">
      <w:pPr>
        <w:spacing w:after="0" w:line="360" w:lineRule="auto"/>
        <w:ind w:firstLine="709"/>
        <w:jc w:val="both"/>
        <w:rPr>
          <w:rFonts w:ascii="Times New Roman" w:eastAsiaTheme="minorEastAsia" w:hAnsi="Times New Roman" w:cs="Times New Roman"/>
          <w:i/>
          <w:sz w:val="28"/>
          <w:szCs w:val="28"/>
          <w:lang w:val="ru-RU"/>
        </w:rPr>
      </w:pPr>
      <m:oMathPara>
        <m:oMath>
          <m:r>
            <w:rPr>
              <w:rFonts w:ascii="Cambria Math" w:eastAsiaTheme="minorEastAsia" w:hAnsi="Cambria Math" w:cs="Times New Roman"/>
              <w:sz w:val="28"/>
              <w:szCs w:val="28"/>
              <w:lang w:val="ru-RU"/>
            </w:rPr>
            <m:t>b=</m:t>
          </m:r>
          <m:f>
            <m:fPr>
              <m:ctrlPr>
                <w:rPr>
                  <w:rFonts w:ascii="Cambria Math" w:eastAsiaTheme="minorEastAsia" w:hAnsi="Cambria Math" w:cs="Times New Roman"/>
                  <w:i/>
                  <w:sz w:val="28"/>
                  <w:szCs w:val="28"/>
                  <w:lang w:val="ru-RU"/>
                </w:rPr>
              </m:ctrlPr>
            </m:fPr>
            <m:num>
              <m:nary>
                <m:naryPr>
                  <m:chr m:val="∑"/>
                  <m:limLoc m:val="undOvr"/>
                  <m:subHide m:val="1"/>
                  <m:supHide m:val="1"/>
                  <m:ctrlPr>
                    <w:rPr>
                      <w:rFonts w:ascii="Cambria Math" w:eastAsiaTheme="minorEastAsia" w:hAnsi="Cambria Math" w:cs="Times New Roman"/>
                      <w:i/>
                      <w:sz w:val="28"/>
                      <w:szCs w:val="28"/>
                      <w:lang w:val="ru-RU"/>
                    </w:rPr>
                  </m:ctrlPr>
                </m:naryPr>
                <m:sub/>
                <m:sup/>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y</m:t>
                      </m:r>
                    </m:e>
                    <m:sub>
                      <m:r>
                        <w:rPr>
                          <w:rFonts w:ascii="Cambria Math" w:eastAsiaTheme="minorEastAsia" w:hAnsi="Cambria Math" w:cs="Times New Roman"/>
                          <w:sz w:val="28"/>
                          <w:szCs w:val="28"/>
                          <w:lang w:val="ru-RU"/>
                        </w:rPr>
                        <m:t>i</m:t>
                      </m:r>
                    </m:sub>
                  </m:sSub>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t</m:t>
                      </m:r>
                    </m:e>
                    <m:sub>
                      <m:r>
                        <w:rPr>
                          <w:rFonts w:ascii="Cambria Math" w:eastAsiaTheme="minorEastAsia" w:hAnsi="Cambria Math" w:cs="Times New Roman"/>
                          <w:sz w:val="28"/>
                          <w:szCs w:val="28"/>
                          <w:lang w:val="ru-RU"/>
                        </w:rPr>
                        <m:t>i</m:t>
                      </m:r>
                    </m:sub>
                  </m:sSub>
                </m:e>
              </m:nary>
            </m:num>
            <m:den>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n*(</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n</m:t>
                      </m:r>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-1)</m:t>
                  </m:r>
                </m:num>
                <m:den>
                  <m:r>
                    <w:rPr>
                      <w:rFonts w:ascii="Cambria Math" w:eastAsiaTheme="minorEastAsia" w:hAnsi="Cambria Math" w:cs="Times New Roman"/>
                      <w:sz w:val="28"/>
                      <w:szCs w:val="28"/>
                      <w:lang w:val="ru-RU"/>
                    </w:rPr>
                    <m:t>3</m:t>
                  </m:r>
                </m:den>
              </m:f>
            </m:den>
          </m:f>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111,11</m:t>
              </m:r>
            </m:num>
            <m:den>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10*(</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10</m:t>
                      </m:r>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-1)</m:t>
                  </m:r>
                </m:num>
                <m:den>
                  <m:r>
                    <w:rPr>
                      <w:rFonts w:ascii="Cambria Math" w:eastAsiaTheme="minorEastAsia" w:hAnsi="Cambria Math" w:cs="Times New Roman"/>
                      <w:sz w:val="28"/>
                      <w:szCs w:val="28"/>
                      <w:lang w:val="ru-RU"/>
                    </w:rPr>
                    <m:t>3</m:t>
                  </m:r>
                </m:den>
              </m:f>
            </m:den>
          </m:f>
          <m:r>
            <w:rPr>
              <w:rFonts w:ascii="Cambria Math" w:eastAsiaTheme="minorEastAsia" w:hAnsi="Cambria Math" w:cs="Times New Roman"/>
              <w:sz w:val="28"/>
              <w:szCs w:val="28"/>
              <w:lang w:val="ru-RU"/>
            </w:rPr>
            <m:t>=0,34</m:t>
          </m:r>
        </m:oMath>
      </m:oMathPara>
    </w:p>
    <w:p w:rsidR="00A2786A" w:rsidRDefault="00A2786A" w:rsidP="00A2786A">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ru-RU"/>
        </w:rPr>
        <w:t xml:space="preserve">де </w:t>
      </w:r>
      <w:r>
        <w:rPr>
          <w:rFonts w:ascii="Times New Roman" w:eastAsiaTheme="minorEastAsia" w:hAnsi="Times New Roman" w:cs="Times New Roman"/>
          <w:sz w:val="28"/>
          <w:szCs w:val="28"/>
          <w:lang w:val="en-US"/>
        </w:rPr>
        <w:t>n</w:t>
      </w:r>
      <w:r w:rsidRPr="00DA0759">
        <w:rPr>
          <w:rFonts w:ascii="Times New Roman" w:eastAsiaTheme="minorEastAsia" w:hAnsi="Times New Roman" w:cs="Times New Roman"/>
          <w:sz w:val="28"/>
          <w:szCs w:val="28"/>
          <w:lang w:val="ru-RU"/>
        </w:rPr>
        <w:t xml:space="preserve"> – </w:t>
      </w:r>
      <w:r>
        <w:rPr>
          <w:rFonts w:ascii="Times New Roman" w:eastAsiaTheme="minorEastAsia" w:hAnsi="Times New Roman" w:cs="Times New Roman"/>
          <w:sz w:val="28"/>
          <w:szCs w:val="28"/>
        </w:rPr>
        <w:t>кількість років</w:t>
      </w:r>
    </w:p>
    <w:p w:rsidR="00A2786A" w:rsidRPr="00DA0759" w:rsidRDefault="00DA0759" w:rsidP="0091703B">
      <w:pPr>
        <w:spacing w:after="0" w:line="360" w:lineRule="auto"/>
        <w:ind w:firstLine="709"/>
        <w:contextualSpacing/>
        <w:jc w:val="both"/>
        <w:rPr>
          <w:rFonts w:ascii="Times New Roman" w:eastAsiaTheme="minorEastAsia" w:hAnsi="Times New Roman" w:cs="Times New Roman"/>
          <w:i/>
          <w:sz w:val="28"/>
          <w:szCs w:val="28"/>
        </w:rPr>
      </w:pPr>
      <w:r>
        <w:rPr>
          <w:rFonts w:ascii="Times New Roman" w:eastAsiaTheme="minorEastAsia" w:hAnsi="Times New Roman" w:cs="Times New Roman"/>
          <w:sz w:val="28"/>
          <w:szCs w:val="28"/>
          <w:lang w:val="ru-RU"/>
        </w:rPr>
        <w:lastRenderedPageBreak/>
        <w:t>М</w:t>
      </w:r>
      <w:r>
        <w:rPr>
          <w:rFonts w:ascii="Times New Roman" w:eastAsiaTheme="minorEastAsia" w:hAnsi="Times New Roman" w:cs="Times New Roman"/>
          <w:sz w:val="28"/>
          <w:szCs w:val="28"/>
        </w:rPr>
        <w:t xml:space="preserve">одель трендового рівняння: </w:t>
      </w:r>
      <m:oMath>
        <m:r>
          <w:rPr>
            <w:rFonts w:ascii="Cambria Math" w:eastAsiaTheme="minorEastAsia" w:hAnsi="Cambria Math" w:cs="Times New Roman"/>
            <w:sz w:val="28"/>
            <w:szCs w:val="28"/>
          </w:rPr>
          <m:t>y</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=23,611+0,34*t.</m:t>
        </m:r>
      </m:oMath>
    </w:p>
    <w:p w:rsidR="00DA0759" w:rsidRPr="00B95A8D" w:rsidRDefault="00DA0759" w:rsidP="0091703B">
      <w:pPr>
        <w:spacing w:after="0" w:line="360" w:lineRule="auto"/>
        <w:ind w:firstLine="709"/>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rPr>
        <w:t>Кількість громадян України, що виїжджали за кордон за 2010-2018 рр., ст</w:t>
      </w:r>
      <w:r w:rsidR="00B95A8D">
        <w:rPr>
          <w:rFonts w:ascii="Times New Roman" w:eastAsiaTheme="minorEastAsia" w:hAnsi="Times New Roman" w:cs="Times New Roman"/>
          <w:sz w:val="28"/>
          <w:szCs w:val="28"/>
        </w:rPr>
        <w:t>ановила в середньому 23</w:t>
      </w:r>
      <w:r w:rsidR="006114BD">
        <w:rPr>
          <w:rFonts w:ascii="Times New Roman" w:eastAsiaTheme="minorEastAsia" w:hAnsi="Times New Roman" w:cs="Times New Roman"/>
          <w:sz w:val="28"/>
          <w:szCs w:val="28"/>
        </w:rPr>
        <w:t>,</w:t>
      </w:r>
      <w:r w:rsidR="00B95A8D">
        <w:rPr>
          <w:rFonts w:ascii="Times New Roman" w:eastAsiaTheme="minorEastAsia" w:hAnsi="Times New Roman" w:cs="Times New Roman"/>
          <w:sz w:val="28"/>
          <w:szCs w:val="28"/>
        </w:rPr>
        <w:t xml:space="preserve">611 млн. </w:t>
      </w:r>
      <w:r>
        <w:rPr>
          <w:rFonts w:ascii="Times New Roman" w:eastAsiaTheme="minorEastAsia" w:hAnsi="Times New Roman" w:cs="Times New Roman"/>
          <w:sz w:val="28"/>
          <w:szCs w:val="28"/>
        </w:rPr>
        <w:t>осіб. За цей період їх кількість щороку збільшувалася приб</w:t>
      </w:r>
      <w:r w:rsidR="00B95A8D">
        <w:rPr>
          <w:rFonts w:ascii="Times New Roman" w:eastAsiaTheme="minorEastAsia" w:hAnsi="Times New Roman" w:cs="Times New Roman"/>
          <w:sz w:val="28"/>
          <w:szCs w:val="28"/>
        </w:rPr>
        <w:t>лизно на 0,34 млн.</w:t>
      </w:r>
      <w:r>
        <w:rPr>
          <w:rFonts w:ascii="Times New Roman" w:eastAsiaTheme="minorEastAsia" w:hAnsi="Times New Roman" w:cs="Times New Roman"/>
          <w:sz w:val="28"/>
          <w:szCs w:val="28"/>
        </w:rPr>
        <w:t xml:space="preserve"> осіб.</w:t>
      </w:r>
    </w:p>
    <w:p w:rsidR="00DA0759" w:rsidRDefault="00DA0759" w:rsidP="0091703B">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Наступний параметр який ми будемо розраховувати – кількість іноземних громадян, що відвідали Україну:</w:t>
      </w:r>
    </w:p>
    <w:p w:rsidR="00DA0759" w:rsidRPr="00C148BE" w:rsidRDefault="00DA0759" w:rsidP="0091703B">
      <w:pPr>
        <w:spacing w:after="0" w:line="360" w:lineRule="auto"/>
        <w:ind w:firstLine="709"/>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a=</m:t>
          </m:r>
          <m:f>
            <m:fPr>
              <m:ctrlPr>
                <w:rPr>
                  <w:rFonts w:ascii="Cambria Math" w:eastAsiaTheme="minorEastAsia" w:hAnsi="Cambria Math" w:cs="Times New Roman"/>
                  <w:i/>
                  <w:sz w:val="28"/>
                  <w:szCs w:val="28"/>
                </w:rPr>
              </m:ctrlPr>
            </m:fPr>
            <m:num>
              <m:nary>
                <m:naryPr>
                  <m:chr m:val="∑"/>
                  <m:limLoc m:val="undOvr"/>
                  <m:subHide m:val="1"/>
                  <m:supHide m:val="1"/>
                  <m:ctrlPr>
                    <w:rPr>
                      <w:rFonts w:ascii="Cambria Math" w:eastAsiaTheme="minorEastAsia" w:hAnsi="Cambria Math" w:cs="Times New Roman"/>
                      <w:i/>
                      <w:sz w:val="28"/>
                      <w:szCs w:val="28"/>
                    </w:rPr>
                  </m:ctrlPr>
                </m:naryP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rPr>
                        <m:t>i</m:t>
                      </m:r>
                    </m:sub>
                  </m:sSub>
                </m:e>
              </m:nary>
            </m:num>
            <m:den>
              <m:r>
                <w:rPr>
                  <w:rFonts w:ascii="Cambria Math" w:eastAsiaTheme="minorEastAsia" w:hAnsi="Cambria Math" w:cs="Times New Roman"/>
                  <w:sz w:val="28"/>
                  <w:szCs w:val="28"/>
                </w:rPr>
                <m:t>n</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171,01</m:t>
              </m:r>
            </m:num>
            <m:den>
              <m:r>
                <w:rPr>
                  <w:rFonts w:ascii="Cambria Math" w:eastAsiaTheme="minorEastAsia" w:hAnsi="Cambria Math" w:cs="Times New Roman"/>
                  <w:sz w:val="28"/>
                  <w:szCs w:val="28"/>
                </w:rPr>
                <m:t>10</m:t>
              </m:r>
            </m:den>
          </m:f>
          <m:r>
            <w:rPr>
              <w:rFonts w:ascii="Cambria Math" w:eastAsiaTheme="minorEastAsia" w:hAnsi="Cambria Math" w:cs="Times New Roman"/>
              <w:sz w:val="28"/>
              <w:szCs w:val="28"/>
            </w:rPr>
            <m:t>=17,101</m:t>
          </m:r>
        </m:oMath>
      </m:oMathPara>
    </w:p>
    <w:p w:rsidR="00C148BE" w:rsidRPr="00C148BE" w:rsidRDefault="00C148BE" w:rsidP="0091703B">
      <w:pPr>
        <w:spacing w:after="0" w:line="360" w:lineRule="auto"/>
        <w:ind w:firstLine="709"/>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b=</m:t>
          </m:r>
          <m:f>
            <m:fPr>
              <m:ctrlPr>
                <w:rPr>
                  <w:rFonts w:ascii="Cambria Math" w:eastAsiaTheme="minorEastAsia" w:hAnsi="Cambria Math" w:cs="Times New Roman"/>
                  <w:i/>
                  <w:sz w:val="28"/>
                  <w:szCs w:val="28"/>
                </w:rPr>
              </m:ctrlPr>
            </m:fPr>
            <m:num>
              <m:nary>
                <m:naryPr>
                  <m:chr m:val="∑"/>
                  <m:limLoc m:val="undOvr"/>
                  <m:subHide m:val="1"/>
                  <m:supHide m:val="1"/>
                  <m:ctrlPr>
                    <w:rPr>
                      <w:rFonts w:ascii="Cambria Math" w:eastAsiaTheme="minorEastAsia" w:hAnsi="Cambria Math" w:cs="Times New Roman"/>
                      <w:i/>
                      <w:sz w:val="28"/>
                      <w:szCs w:val="28"/>
                    </w:rPr>
                  </m:ctrlPr>
                </m:naryP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rPr>
                        <m:t>i</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i</m:t>
                      </m:r>
                    </m:sub>
                  </m:sSub>
                </m:e>
              </m:nary>
            </m:num>
            <m:den>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n*</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n</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m:t>
                      </m:r>
                    </m:e>
                  </m:d>
                </m:num>
                <m:den>
                  <m:r>
                    <w:rPr>
                      <w:rFonts w:ascii="Cambria Math" w:eastAsiaTheme="minorEastAsia" w:hAnsi="Cambria Math" w:cs="Times New Roman"/>
                      <w:sz w:val="28"/>
                      <w:szCs w:val="28"/>
                    </w:rPr>
                    <m:t>3</m:t>
                  </m:r>
                </m:den>
              </m:f>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-115,12</m:t>
              </m:r>
            </m:num>
            <m:den>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m:t>
                      </m:r>
                    </m:e>
                  </m:d>
                </m:num>
                <m:den>
                  <m:r>
                    <w:rPr>
                      <w:rFonts w:ascii="Cambria Math" w:eastAsiaTheme="minorEastAsia" w:hAnsi="Cambria Math" w:cs="Times New Roman"/>
                      <w:sz w:val="28"/>
                      <w:szCs w:val="28"/>
                    </w:rPr>
                    <m:t>3</m:t>
                  </m:r>
                </m:den>
              </m:f>
            </m:den>
          </m:f>
          <m:r>
            <w:rPr>
              <w:rFonts w:ascii="Cambria Math" w:eastAsiaTheme="minorEastAsia" w:hAnsi="Cambria Math" w:cs="Times New Roman"/>
              <w:sz w:val="28"/>
              <w:szCs w:val="28"/>
            </w:rPr>
            <m:t>=-0,35</m:t>
          </m:r>
        </m:oMath>
      </m:oMathPara>
    </w:p>
    <w:p w:rsidR="00C148BE" w:rsidRDefault="00C148BE" w:rsidP="0091703B">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де </w:t>
      </w:r>
      <w:r>
        <w:rPr>
          <w:rFonts w:ascii="Times New Roman" w:eastAsiaTheme="minorEastAsia" w:hAnsi="Times New Roman" w:cs="Times New Roman"/>
          <w:sz w:val="28"/>
          <w:szCs w:val="28"/>
          <w:lang w:val="en-US"/>
        </w:rPr>
        <w:t>n</w:t>
      </w:r>
      <w:r w:rsidRPr="0044280D">
        <w:rPr>
          <w:rFonts w:ascii="Times New Roman" w:eastAsiaTheme="minorEastAsia" w:hAnsi="Times New Roman" w:cs="Times New Roman"/>
          <w:sz w:val="28"/>
          <w:szCs w:val="28"/>
          <w:lang w:val="ru-RU"/>
        </w:rPr>
        <w:t xml:space="preserve"> – </w:t>
      </w:r>
      <w:r>
        <w:rPr>
          <w:rFonts w:ascii="Times New Roman" w:eastAsiaTheme="minorEastAsia" w:hAnsi="Times New Roman" w:cs="Times New Roman"/>
          <w:sz w:val="28"/>
          <w:szCs w:val="28"/>
        </w:rPr>
        <w:t>кількість років</w:t>
      </w:r>
    </w:p>
    <w:p w:rsidR="00C148BE" w:rsidRDefault="00C148BE" w:rsidP="0091703B">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Модель трендового рівняння: </w:t>
      </w:r>
      <m:oMath>
        <m:r>
          <w:rPr>
            <w:rFonts w:ascii="Cambria Math" w:eastAsiaTheme="minorEastAsia" w:hAnsi="Cambria Math" w:cs="Times New Roman"/>
            <w:sz w:val="28"/>
            <w:szCs w:val="28"/>
          </w:rPr>
          <m:t>y</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=17,101+</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-0,35</m:t>
            </m:r>
          </m:e>
        </m:d>
        <m:r>
          <w:rPr>
            <w:rFonts w:ascii="Cambria Math" w:eastAsiaTheme="minorEastAsia" w:hAnsi="Cambria Math" w:cs="Times New Roman"/>
            <w:sz w:val="28"/>
            <w:szCs w:val="28"/>
          </w:rPr>
          <m:t>*t.</m:t>
        </m:r>
      </m:oMath>
    </w:p>
    <w:p w:rsidR="00C148BE" w:rsidRDefault="00C148BE" w:rsidP="0091703B">
      <w:pPr>
        <w:spacing w:after="0" w:line="360" w:lineRule="auto"/>
        <w:ind w:firstLine="709"/>
        <w:jc w:val="both"/>
        <w:rPr>
          <w:rFonts w:ascii="Times New Roman" w:eastAsiaTheme="minorEastAsia" w:hAnsi="Times New Roman" w:cs="Times New Roman"/>
          <w:sz w:val="28"/>
          <w:szCs w:val="28"/>
        </w:rPr>
      </w:pPr>
      <w:r w:rsidRPr="00C148BE">
        <w:rPr>
          <w:rFonts w:ascii="Times New Roman" w:eastAsiaTheme="minorEastAsia" w:hAnsi="Times New Roman" w:cs="Times New Roman"/>
          <w:sz w:val="28"/>
          <w:szCs w:val="28"/>
        </w:rPr>
        <w:t>К</w:t>
      </w:r>
      <w:r>
        <w:rPr>
          <w:rFonts w:ascii="Times New Roman" w:eastAsiaTheme="minorEastAsia" w:hAnsi="Times New Roman" w:cs="Times New Roman"/>
          <w:sz w:val="28"/>
          <w:szCs w:val="28"/>
        </w:rPr>
        <w:t>ількість іноземних громадян, які відвідали Україну за 2010-2018 рр., с</w:t>
      </w:r>
      <w:r w:rsidR="006114BD">
        <w:rPr>
          <w:rFonts w:ascii="Times New Roman" w:eastAsiaTheme="minorEastAsia" w:hAnsi="Times New Roman" w:cs="Times New Roman"/>
          <w:sz w:val="28"/>
          <w:szCs w:val="28"/>
        </w:rPr>
        <w:t>тановила в середньому 17,101 млн.</w:t>
      </w:r>
      <w:r>
        <w:rPr>
          <w:rFonts w:ascii="Times New Roman" w:eastAsiaTheme="minorEastAsia" w:hAnsi="Times New Roman" w:cs="Times New Roman"/>
          <w:sz w:val="28"/>
          <w:szCs w:val="28"/>
        </w:rPr>
        <w:t xml:space="preserve"> осіб. </w:t>
      </w:r>
      <w:r w:rsidR="00984010">
        <w:rPr>
          <w:rFonts w:ascii="Times New Roman" w:eastAsiaTheme="minorEastAsia" w:hAnsi="Times New Roman" w:cs="Times New Roman"/>
          <w:sz w:val="28"/>
          <w:szCs w:val="28"/>
        </w:rPr>
        <w:t>За цей період їх кількість щороку зменшувалася у середньом</w:t>
      </w:r>
      <w:r w:rsidR="006114BD">
        <w:rPr>
          <w:rFonts w:ascii="Times New Roman" w:eastAsiaTheme="minorEastAsia" w:hAnsi="Times New Roman" w:cs="Times New Roman"/>
          <w:sz w:val="28"/>
          <w:szCs w:val="28"/>
        </w:rPr>
        <w:t>у на 0,35 млн.</w:t>
      </w:r>
      <w:r w:rsidR="00984010">
        <w:rPr>
          <w:rFonts w:ascii="Times New Roman" w:eastAsiaTheme="minorEastAsia" w:hAnsi="Times New Roman" w:cs="Times New Roman"/>
          <w:sz w:val="28"/>
          <w:szCs w:val="28"/>
        </w:rPr>
        <w:t xml:space="preserve"> осіб.</w:t>
      </w:r>
    </w:p>
    <w:p w:rsidR="00984010" w:rsidRPr="00C148BE" w:rsidRDefault="00984010" w:rsidP="0091703B">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Якість трендового рівняння будемо оцінювати за допомоги коефіцієнта детермінації.</w:t>
      </w:r>
    </w:p>
    <w:p w:rsidR="00A16E00" w:rsidRDefault="00D20FA8" w:rsidP="0091703B">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Для оцінки якості тренда розраховують коефіцієнт детермінації:</w:t>
      </w:r>
    </w:p>
    <w:p w:rsidR="00D20FA8" w:rsidRDefault="0021044D" w:rsidP="0091703B">
      <w:pPr>
        <w:spacing w:after="0" w:line="360" w:lineRule="auto"/>
        <w:ind w:firstLine="709"/>
        <w:jc w:val="center"/>
        <w:rPr>
          <w:rFonts w:ascii="Times New Roman" w:eastAsiaTheme="minorEastAsia" w:hAnsi="Times New Roman" w:cs="Times New Roman"/>
          <w:i/>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lang w:val="en-US"/>
              </w:rPr>
              <m:t>R</m:t>
            </m:r>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p>
                  <m:sSupPr>
                    <m:ctrlPr>
                      <w:rPr>
                        <w:rFonts w:ascii="Cambria Math" w:hAnsi="Cambria Math" w:cs="Times New Roman"/>
                        <w:i/>
                        <w:sz w:val="28"/>
                        <w:szCs w:val="28"/>
                      </w:rPr>
                    </m:ctrlPr>
                  </m:sSupPr>
                  <m:e>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bar>
                      <m:barPr>
                        <m:pos m:val="top"/>
                        <m:ctrlPr>
                          <w:rPr>
                            <w:rFonts w:ascii="Cambria Math" w:hAnsi="Cambria Math" w:cs="Times New Roman"/>
                            <w:i/>
                            <w:sz w:val="28"/>
                            <w:szCs w:val="28"/>
                          </w:rPr>
                        </m:ctrlPr>
                      </m:barPr>
                      <m:e>
                        <m:r>
                          <w:rPr>
                            <w:rFonts w:ascii="Cambria Math" w:hAnsi="Cambria Math" w:cs="Times New Roman"/>
                            <w:sz w:val="28"/>
                            <w:szCs w:val="28"/>
                          </w:rPr>
                          <m:t>y</m:t>
                        </m:r>
                      </m:e>
                    </m:bar>
                    <m:r>
                      <w:rPr>
                        <w:rFonts w:ascii="Cambria Math" w:hAnsi="Cambria Math" w:cs="Times New Roman"/>
                        <w:sz w:val="28"/>
                        <w:szCs w:val="28"/>
                      </w:rPr>
                      <m:t>)</m:t>
                    </m:r>
                  </m:e>
                  <m:sup>
                    <m:r>
                      <w:rPr>
                        <w:rFonts w:ascii="Cambria Math" w:hAnsi="Cambria Math" w:cs="Times New Roman"/>
                        <w:sz w:val="28"/>
                        <w:szCs w:val="28"/>
                      </w:rPr>
                      <m:t>2</m:t>
                    </m:r>
                  </m:sup>
                </m:sSup>
              </m:e>
            </m:nary>
          </m:num>
          <m:den>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p>
                  <m:sSupPr>
                    <m:ctrlPr>
                      <w:rPr>
                        <w:rFonts w:ascii="Cambria Math" w:hAnsi="Cambria Math" w:cs="Times New Roman"/>
                        <w:i/>
                        <w:sz w:val="28"/>
                        <w:szCs w:val="28"/>
                      </w:rPr>
                    </m:ctrlPr>
                  </m:sSup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r>
                      <w:rPr>
                        <w:rFonts w:ascii="Cambria Math" w:hAnsi="Cambria Math" w:cs="Times New Roman"/>
                        <w:sz w:val="28"/>
                        <w:szCs w:val="28"/>
                      </w:rPr>
                      <m:t>-</m:t>
                    </m:r>
                    <m:bar>
                      <m:barPr>
                        <m:pos m:val="top"/>
                        <m:ctrlPr>
                          <w:rPr>
                            <w:rFonts w:ascii="Cambria Math" w:hAnsi="Cambria Math" w:cs="Times New Roman"/>
                            <w:i/>
                            <w:sz w:val="28"/>
                            <w:szCs w:val="28"/>
                          </w:rPr>
                        </m:ctrlPr>
                      </m:barPr>
                      <m:e>
                        <m:r>
                          <w:rPr>
                            <w:rFonts w:ascii="Cambria Math" w:hAnsi="Cambria Math" w:cs="Times New Roman"/>
                            <w:sz w:val="28"/>
                            <w:szCs w:val="28"/>
                          </w:rPr>
                          <m:t>y</m:t>
                        </m:r>
                      </m:e>
                    </m:bar>
                    <m:r>
                      <w:rPr>
                        <w:rFonts w:ascii="Cambria Math" w:hAnsi="Cambria Math" w:cs="Times New Roman"/>
                        <w:sz w:val="28"/>
                        <w:szCs w:val="28"/>
                      </w:rPr>
                      <m:t>)</m:t>
                    </m:r>
                  </m:e>
                  <m:sup>
                    <m:r>
                      <w:rPr>
                        <w:rFonts w:ascii="Cambria Math" w:hAnsi="Cambria Math" w:cs="Times New Roman"/>
                        <w:sz w:val="28"/>
                        <w:szCs w:val="28"/>
                      </w:rPr>
                      <m:t>2</m:t>
                    </m:r>
                  </m:sup>
                </m:sSup>
              </m:e>
            </m:nary>
          </m:den>
        </m:f>
      </m:oMath>
      <w:r w:rsidR="00D20FA8" w:rsidRPr="00D20FA8">
        <w:rPr>
          <w:rFonts w:ascii="Times New Roman" w:eastAsiaTheme="minorEastAsia" w:hAnsi="Times New Roman" w:cs="Times New Roman"/>
          <w:sz w:val="28"/>
          <w:szCs w:val="28"/>
        </w:rPr>
        <w:t xml:space="preserve"> </w:t>
      </w:r>
      <w:r w:rsidR="00D20FA8" w:rsidRPr="00D20FA8">
        <w:rPr>
          <w:rFonts w:ascii="Times New Roman" w:eastAsiaTheme="minorEastAsia" w:hAnsi="Times New Roman" w:cs="Times New Roman"/>
          <w:i/>
          <w:sz w:val="28"/>
          <w:szCs w:val="28"/>
        </w:rPr>
        <w:t>(1.13)</w:t>
      </w:r>
    </w:p>
    <w:p w:rsidR="00D20FA8" w:rsidRDefault="00D20FA8" w:rsidP="0091703B">
      <w:pPr>
        <w:spacing w:after="0" w:line="360" w:lineRule="auto"/>
        <w:contextualSpacing/>
        <w:jc w:val="both"/>
        <w:rPr>
          <w:rFonts w:ascii="Times New Roman" w:eastAsiaTheme="minorEastAsia" w:hAnsi="Times New Roman" w:cs="Times New Roman"/>
          <w:sz w:val="28"/>
          <w:szCs w:val="28"/>
        </w:rPr>
      </w:pPr>
      <w:r>
        <w:rPr>
          <w:rFonts w:ascii="Times New Roman" w:hAnsi="Times New Roman" w:cs="Times New Roman"/>
          <w:sz w:val="28"/>
          <w:szCs w:val="28"/>
          <w:lang w:val="ru-RU"/>
        </w:rPr>
        <w:t xml:space="preserve">де </w:t>
      </w:r>
      <w:r>
        <w:rPr>
          <w:rFonts w:ascii="Times New Roman" w:hAnsi="Times New Roman" w:cs="Times New Roman"/>
          <w:sz w:val="28"/>
          <w:szCs w:val="28"/>
          <w:lang w:val="en-US"/>
        </w:rPr>
        <w:t>y</w:t>
      </w:r>
      <w:r w:rsidRPr="00D20FA8">
        <w:rPr>
          <w:rFonts w:ascii="Times New Roman" w:hAnsi="Times New Roman" w:cs="Times New Roman"/>
          <w:sz w:val="28"/>
          <w:szCs w:val="28"/>
          <w:lang w:val="ru-RU"/>
        </w:rPr>
        <w:t>(</w:t>
      </w:r>
      <w:r>
        <w:rPr>
          <w:rFonts w:ascii="Times New Roman" w:hAnsi="Times New Roman" w:cs="Times New Roman"/>
          <w:sz w:val="28"/>
          <w:szCs w:val="28"/>
          <w:lang w:val="en-US"/>
        </w:rPr>
        <w:t>t</w:t>
      </w:r>
      <w:r w:rsidRPr="00D20FA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Pr>
          <w:rFonts w:ascii="Times New Roman" w:hAnsi="Times New Roman" w:cs="Times New Roman"/>
          <w:sz w:val="28"/>
          <w:szCs w:val="28"/>
        </w:rPr>
        <w:t>– теоретичне значення рівня динамічного ряду; у</w:t>
      </w:r>
      <w:r>
        <w:rPr>
          <w:rFonts w:ascii="Times New Roman" w:hAnsi="Times New Roman" w:cs="Times New Roman"/>
          <w:sz w:val="28"/>
          <w:szCs w:val="28"/>
          <w:vertAlign w:val="subscript"/>
        </w:rPr>
        <w:t>і</w:t>
      </w:r>
      <w:r>
        <w:rPr>
          <w:rFonts w:ascii="Times New Roman" w:hAnsi="Times New Roman" w:cs="Times New Roman"/>
          <w:sz w:val="28"/>
          <w:szCs w:val="28"/>
        </w:rPr>
        <w:t xml:space="preserve"> – фактичне значення динамічного ряду; </w:t>
      </w:r>
      <m:oMath>
        <m:bar>
          <m:barPr>
            <m:pos m:val="top"/>
            <m:ctrlPr>
              <w:rPr>
                <w:rFonts w:ascii="Cambria Math" w:hAnsi="Cambria Math" w:cs="Times New Roman"/>
                <w:i/>
                <w:sz w:val="28"/>
                <w:szCs w:val="28"/>
              </w:rPr>
            </m:ctrlPr>
          </m:barPr>
          <m:e>
            <m:r>
              <w:rPr>
                <w:rFonts w:ascii="Cambria Math" w:hAnsi="Cambria Math" w:cs="Times New Roman"/>
                <w:sz w:val="28"/>
                <w:szCs w:val="28"/>
              </w:rPr>
              <m:t>у</m:t>
            </m:r>
          </m:e>
        </m:bar>
        <m:r>
          <w:rPr>
            <w:rFonts w:ascii="Cambria Math" w:hAnsi="Cambria Math" w:cs="Times New Roman"/>
            <w:sz w:val="28"/>
            <w:szCs w:val="28"/>
          </w:rPr>
          <m:t xml:space="preserve"> </m:t>
        </m:r>
      </m:oMath>
      <w:r>
        <w:rPr>
          <w:rFonts w:ascii="Times New Roman" w:eastAsiaTheme="minorEastAsia" w:hAnsi="Times New Roman" w:cs="Times New Roman"/>
          <w:sz w:val="28"/>
          <w:szCs w:val="28"/>
        </w:rPr>
        <w:t>– середнє значення фактичних значень динамічного ряду.</w:t>
      </w:r>
    </w:p>
    <w:p w:rsidR="00D20FA8" w:rsidRDefault="0091703B" w:rsidP="0091703B">
      <w:pPr>
        <w:spacing w:after="0" w:line="360" w:lineRule="auto"/>
        <w:ind w:firstLine="709"/>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E2196F">
        <w:rPr>
          <w:rFonts w:ascii="Times New Roman" w:eastAsiaTheme="minorEastAsia" w:hAnsi="Times New Roman" w:cs="Times New Roman"/>
          <w:sz w:val="28"/>
          <w:szCs w:val="28"/>
        </w:rPr>
        <w:t xml:space="preserve">Коефіцієнт детермінації </w:t>
      </w:r>
      <w:r w:rsidR="00984010">
        <w:rPr>
          <w:rFonts w:ascii="Times New Roman" w:eastAsiaTheme="minorEastAsia" w:hAnsi="Times New Roman" w:cs="Times New Roman"/>
          <w:sz w:val="28"/>
          <w:szCs w:val="28"/>
        </w:rPr>
        <w:t>набуває значення від 0 до 1. Чим ближче його значення до 1, тим краще емпіричні дані представлено трендом.</w:t>
      </w:r>
    </w:p>
    <w:p w:rsidR="00984010" w:rsidRDefault="00984010" w:rsidP="0091703B">
      <w:pPr>
        <w:spacing w:after="0" w:line="360" w:lineRule="auto"/>
        <w:ind w:firstLine="709"/>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Розрахунки, необхідні для його визначення, подано в таблицях </w:t>
      </w:r>
      <w:r w:rsidR="006721F5">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 xml:space="preserve">9 і </w:t>
      </w:r>
      <w:r w:rsidR="006721F5">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10:</w:t>
      </w:r>
    </w:p>
    <w:p w:rsidR="006721F5" w:rsidRDefault="006721F5" w:rsidP="006721F5">
      <w:pPr>
        <w:spacing w:after="0" w:line="360" w:lineRule="auto"/>
        <w:ind w:firstLine="709"/>
        <w:contextualSpacing/>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Таблиця 2.9 – розрахункова таблиця кількості громадян України, які виїжджали за кордон</w:t>
      </w:r>
    </w:p>
    <w:tbl>
      <w:tblPr>
        <w:tblStyle w:val="ab"/>
        <w:tblW w:w="9081" w:type="dxa"/>
        <w:tblLook w:val="04A0" w:firstRow="1" w:lastRow="0" w:firstColumn="1" w:lastColumn="0" w:noHBand="0" w:noVBand="1"/>
      </w:tblPr>
      <w:tblGrid>
        <w:gridCol w:w="962"/>
        <w:gridCol w:w="1131"/>
        <w:gridCol w:w="2881"/>
        <w:gridCol w:w="1325"/>
        <w:gridCol w:w="1457"/>
        <w:gridCol w:w="1325"/>
      </w:tblGrid>
      <w:tr w:rsidR="006114BD" w:rsidRPr="0091703B" w:rsidTr="006114BD">
        <w:trPr>
          <w:trHeight w:val="351"/>
        </w:trPr>
        <w:tc>
          <w:tcPr>
            <w:tcW w:w="962" w:type="dxa"/>
            <w:noWrap/>
            <w:hideMark/>
          </w:tcPr>
          <w:p w:rsidR="006114BD" w:rsidRPr="00B60546" w:rsidRDefault="006114BD" w:rsidP="006114BD">
            <w:r w:rsidRPr="00B60546">
              <w:t>ti</w:t>
            </w:r>
          </w:p>
        </w:tc>
        <w:tc>
          <w:tcPr>
            <w:tcW w:w="1131" w:type="dxa"/>
            <w:noWrap/>
            <w:hideMark/>
          </w:tcPr>
          <w:p w:rsidR="006114BD" w:rsidRPr="00B60546" w:rsidRDefault="006114BD" w:rsidP="006114BD">
            <w:r w:rsidRPr="00B60546">
              <w:t>yi</w:t>
            </w:r>
          </w:p>
        </w:tc>
        <w:tc>
          <w:tcPr>
            <w:tcW w:w="2881" w:type="dxa"/>
            <w:noWrap/>
            <w:hideMark/>
          </w:tcPr>
          <w:p w:rsidR="006114BD" w:rsidRPr="00B60546" w:rsidRDefault="006114BD" w:rsidP="006114BD">
            <w:r w:rsidRPr="00B60546">
              <w:t>y(t)=23,611+0,34*t</w:t>
            </w:r>
          </w:p>
        </w:tc>
        <w:tc>
          <w:tcPr>
            <w:tcW w:w="1325" w:type="dxa"/>
            <w:noWrap/>
            <w:hideMark/>
          </w:tcPr>
          <w:p w:rsidR="006114BD" w:rsidRPr="00B60546" w:rsidRDefault="006114BD" w:rsidP="006114BD">
            <w:r w:rsidRPr="00B60546">
              <w:t>(y(t)-23,611)^2</w:t>
            </w:r>
          </w:p>
        </w:tc>
        <w:tc>
          <w:tcPr>
            <w:tcW w:w="1457" w:type="dxa"/>
            <w:noWrap/>
            <w:hideMark/>
          </w:tcPr>
          <w:p w:rsidR="006114BD" w:rsidRPr="00B60546" w:rsidRDefault="006114BD" w:rsidP="006114BD">
            <w:r w:rsidRPr="00B60546">
              <w:t>(yi-23,611)^2</w:t>
            </w:r>
          </w:p>
        </w:tc>
        <w:tc>
          <w:tcPr>
            <w:tcW w:w="1325" w:type="dxa"/>
            <w:noWrap/>
            <w:hideMark/>
          </w:tcPr>
          <w:p w:rsidR="006114BD" w:rsidRPr="00B60546" w:rsidRDefault="006114BD" w:rsidP="006114BD">
            <w:r w:rsidRPr="00B60546">
              <w:t>(yi-y(t))²</w:t>
            </w:r>
          </w:p>
        </w:tc>
      </w:tr>
      <w:tr w:rsidR="006114BD" w:rsidRPr="0091703B" w:rsidTr="006114BD">
        <w:trPr>
          <w:trHeight w:val="351"/>
        </w:trPr>
        <w:tc>
          <w:tcPr>
            <w:tcW w:w="962" w:type="dxa"/>
            <w:noWrap/>
            <w:hideMark/>
          </w:tcPr>
          <w:p w:rsidR="006114BD" w:rsidRPr="00B60546" w:rsidRDefault="006114BD" w:rsidP="006114BD">
            <w:r w:rsidRPr="00B60546">
              <w:t>-5</w:t>
            </w:r>
          </w:p>
        </w:tc>
        <w:tc>
          <w:tcPr>
            <w:tcW w:w="1131" w:type="dxa"/>
            <w:noWrap/>
            <w:hideMark/>
          </w:tcPr>
          <w:p w:rsidR="006114BD" w:rsidRPr="00B60546" w:rsidRDefault="006114BD" w:rsidP="006114BD">
            <w:r w:rsidRPr="00B60546">
              <w:t>17,18</w:t>
            </w:r>
          </w:p>
        </w:tc>
        <w:tc>
          <w:tcPr>
            <w:tcW w:w="2881" w:type="dxa"/>
            <w:noWrap/>
            <w:hideMark/>
          </w:tcPr>
          <w:p w:rsidR="006114BD" w:rsidRPr="00B60546" w:rsidRDefault="006114BD" w:rsidP="006114BD">
            <w:r w:rsidRPr="00B60546">
              <w:t>21,91</w:t>
            </w:r>
          </w:p>
        </w:tc>
        <w:tc>
          <w:tcPr>
            <w:tcW w:w="1325" w:type="dxa"/>
            <w:noWrap/>
            <w:hideMark/>
          </w:tcPr>
          <w:p w:rsidR="006114BD" w:rsidRPr="00B60546" w:rsidRDefault="006114BD" w:rsidP="006114BD">
            <w:r w:rsidRPr="00B60546">
              <w:t>2,89</w:t>
            </w:r>
          </w:p>
        </w:tc>
        <w:tc>
          <w:tcPr>
            <w:tcW w:w="1457" w:type="dxa"/>
            <w:noWrap/>
            <w:hideMark/>
          </w:tcPr>
          <w:p w:rsidR="006114BD" w:rsidRPr="00B60546" w:rsidRDefault="006114BD" w:rsidP="006114BD">
            <w:r w:rsidRPr="00B60546">
              <w:t>41,357761</w:t>
            </w:r>
          </w:p>
        </w:tc>
        <w:tc>
          <w:tcPr>
            <w:tcW w:w="1325" w:type="dxa"/>
            <w:noWrap/>
            <w:hideMark/>
          </w:tcPr>
          <w:p w:rsidR="006114BD" w:rsidRPr="00B60546" w:rsidRDefault="006114BD" w:rsidP="006114BD">
            <w:r w:rsidRPr="00B60546">
              <w:t>22,382361</w:t>
            </w:r>
          </w:p>
        </w:tc>
      </w:tr>
      <w:tr w:rsidR="006114BD" w:rsidRPr="0091703B" w:rsidTr="006114BD">
        <w:trPr>
          <w:trHeight w:val="351"/>
        </w:trPr>
        <w:tc>
          <w:tcPr>
            <w:tcW w:w="962" w:type="dxa"/>
            <w:noWrap/>
            <w:hideMark/>
          </w:tcPr>
          <w:p w:rsidR="006114BD" w:rsidRPr="00B60546" w:rsidRDefault="006114BD" w:rsidP="006114BD">
            <w:r w:rsidRPr="00B60546">
              <w:t>-4</w:t>
            </w:r>
          </w:p>
        </w:tc>
        <w:tc>
          <w:tcPr>
            <w:tcW w:w="1131" w:type="dxa"/>
            <w:noWrap/>
            <w:hideMark/>
          </w:tcPr>
          <w:p w:rsidR="006114BD" w:rsidRPr="00B60546" w:rsidRDefault="006114BD" w:rsidP="006114BD">
            <w:r w:rsidRPr="00B60546">
              <w:t>19,77</w:t>
            </w:r>
          </w:p>
        </w:tc>
        <w:tc>
          <w:tcPr>
            <w:tcW w:w="2881" w:type="dxa"/>
            <w:noWrap/>
            <w:hideMark/>
          </w:tcPr>
          <w:p w:rsidR="006114BD" w:rsidRPr="00B60546" w:rsidRDefault="006114BD" w:rsidP="006114BD">
            <w:r w:rsidRPr="00B60546">
              <w:t>22,25</w:t>
            </w:r>
          </w:p>
        </w:tc>
        <w:tc>
          <w:tcPr>
            <w:tcW w:w="1325" w:type="dxa"/>
            <w:noWrap/>
            <w:hideMark/>
          </w:tcPr>
          <w:p w:rsidR="006114BD" w:rsidRPr="00B60546" w:rsidRDefault="006114BD" w:rsidP="006114BD">
            <w:r w:rsidRPr="00B60546">
              <w:t>1,8496</w:t>
            </w:r>
          </w:p>
        </w:tc>
        <w:tc>
          <w:tcPr>
            <w:tcW w:w="1457" w:type="dxa"/>
            <w:noWrap/>
            <w:hideMark/>
          </w:tcPr>
          <w:p w:rsidR="006114BD" w:rsidRPr="00B60546" w:rsidRDefault="006114BD" w:rsidP="006114BD">
            <w:r w:rsidRPr="00B60546">
              <w:t>14,753281</w:t>
            </w:r>
          </w:p>
        </w:tc>
        <w:tc>
          <w:tcPr>
            <w:tcW w:w="1325" w:type="dxa"/>
            <w:noWrap/>
            <w:hideMark/>
          </w:tcPr>
          <w:p w:rsidR="006114BD" w:rsidRPr="00B60546" w:rsidRDefault="006114BD" w:rsidP="006114BD">
            <w:r w:rsidRPr="00B60546">
              <w:t>6,155361</w:t>
            </w:r>
          </w:p>
        </w:tc>
      </w:tr>
      <w:tr w:rsidR="006114BD" w:rsidRPr="0091703B" w:rsidTr="006114BD">
        <w:trPr>
          <w:trHeight w:val="351"/>
        </w:trPr>
        <w:tc>
          <w:tcPr>
            <w:tcW w:w="962" w:type="dxa"/>
            <w:noWrap/>
            <w:hideMark/>
          </w:tcPr>
          <w:p w:rsidR="006114BD" w:rsidRPr="00B60546" w:rsidRDefault="006114BD" w:rsidP="006114BD">
            <w:r w:rsidRPr="00B60546">
              <w:lastRenderedPageBreak/>
              <w:t>-3</w:t>
            </w:r>
          </w:p>
        </w:tc>
        <w:tc>
          <w:tcPr>
            <w:tcW w:w="1131" w:type="dxa"/>
            <w:noWrap/>
            <w:hideMark/>
          </w:tcPr>
          <w:p w:rsidR="006114BD" w:rsidRPr="00B60546" w:rsidRDefault="006114BD" w:rsidP="006114BD">
            <w:r w:rsidRPr="00B60546">
              <w:t>21,43</w:t>
            </w:r>
          </w:p>
        </w:tc>
        <w:tc>
          <w:tcPr>
            <w:tcW w:w="2881" w:type="dxa"/>
            <w:noWrap/>
            <w:hideMark/>
          </w:tcPr>
          <w:p w:rsidR="006114BD" w:rsidRPr="00B60546" w:rsidRDefault="006114BD" w:rsidP="006114BD">
            <w:r w:rsidRPr="00B60546">
              <w:t>22,59</w:t>
            </w:r>
          </w:p>
        </w:tc>
        <w:tc>
          <w:tcPr>
            <w:tcW w:w="1325" w:type="dxa"/>
            <w:noWrap/>
            <w:hideMark/>
          </w:tcPr>
          <w:p w:rsidR="006114BD" w:rsidRPr="00B60546" w:rsidRDefault="006114BD" w:rsidP="006114BD">
            <w:r w:rsidRPr="00B60546">
              <w:t>1,0404</w:t>
            </w:r>
          </w:p>
        </w:tc>
        <w:tc>
          <w:tcPr>
            <w:tcW w:w="1457" w:type="dxa"/>
            <w:noWrap/>
            <w:hideMark/>
          </w:tcPr>
          <w:p w:rsidR="006114BD" w:rsidRPr="00B60546" w:rsidRDefault="006114BD" w:rsidP="006114BD">
            <w:r w:rsidRPr="00B60546">
              <w:t>4,756761</w:t>
            </w:r>
          </w:p>
        </w:tc>
        <w:tc>
          <w:tcPr>
            <w:tcW w:w="1325" w:type="dxa"/>
            <w:noWrap/>
            <w:hideMark/>
          </w:tcPr>
          <w:p w:rsidR="006114BD" w:rsidRPr="00B60546" w:rsidRDefault="006114BD" w:rsidP="006114BD">
            <w:r w:rsidRPr="00B60546">
              <w:t>1,347921</w:t>
            </w:r>
          </w:p>
        </w:tc>
      </w:tr>
      <w:tr w:rsidR="006114BD" w:rsidRPr="0091703B" w:rsidTr="006114BD">
        <w:trPr>
          <w:trHeight w:val="351"/>
        </w:trPr>
        <w:tc>
          <w:tcPr>
            <w:tcW w:w="962" w:type="dxa"/>
            <w:noWrap/>
            <w:hideMark/>
          </w:tcPr>
          <w:p w:rsidR="006114BD" w:rsidRPr="00B60546" w:rsidRDefault="006114BD" w:rsidP="006114BD">
            <w:r w:rsidRPr="00B60546">
              <w:t>-2</w:t>
            </w:r>
          </w:p>
        </w:tc>
        <w:tc>
          <w:tcPr>
            <w:tcW w:w="1131" w:type="dxa"/>
            <w:noWrap/>
            <w:hideMark/>
          </w:tcPr>
          <w:p w:rsidR="006114BD" w:rsidRPr="00B60546" w:rsidRDefault="006114BD" w:rsidP="006114BD">
            <w:r w:rsidRPr="00B60546">
              <w:t>23,76</w:t>
            </w:r>
          </w:p>
        </w:tc>
        <w:tc>
          <w:tcPr>
            <w:tcW w:w="2881" w:type="dxa"/>
            <w:noWrap/>
            <w:hideMark/>
          </w:tcPr>
          <w:p w:rsidR="006114BD" w:rsidRPr="00B60546" w:rsidRDefault="006114BD" w:rsidP="006114BD">
            <w:r w:rsidRPr="00B60546">
              <w:t>22,93</w:t>
            </w:r>
          </w:p>
        </w:tc>
        <w:tc>
          <w:tcPr>
            <w:tcW w:w="1325" w:type="dxa"/>
            <w:noWrap/>
            <w:hideMark/>
          </w:tcPr>
          <w:p w:rsidR="006114BD" w:rsidRPr="00B60546" w:rsidRDefault="006114BD" w:rsidP="006114BD">
            <w:r w:rsidRPr="00B60546">
              <w:t>0,4624</w:t>
            </w:r>
          </w:p>
        </w:tc>
        <w:tc>
          <w:tcPr>
            <w:tcW w:w="1457" w:type="dxa"/>
            <w:noWrap/>
            <w:hideMark/>
          </w:tcPr>
          <w:p w:rsidR="006114BD" w:rsidRPr="00B60546" w:rsidRDefault="006114BD" w:rsidP="006114BD">
            <w:r w:rsidRPr="00B60546">
              <w:t>0,022201</w:t>
            </w:r>
          </w:p>
        </w:tc>
        <w:tc>
          <w:tcPr>
            <w:tcW w:w="1325" w:type="dxa"/>
            <w:noWrap/>
            <w:hideMark/>
          </w:tcPr>
          <w:p w:rsidR="006114BD" w:rsidRPr="00B60546" w:rsidRDefault="006114BD" w:rsidP="006114BD">
            <w:r w:rsidRPr="00B60546">
              <w:t>0,687241</w:t>
            </w:r>
          </w:p>
        </w:tc>
      </w:tr>
      <w:tr w:rsidR="006114BD" w:rsidRPr="0091703B" w:rsidTr="006114BD">
        <w:trPr>
          <w:trHeight w:val="351"/>
        </w:trPr>
        <w:tc>
          <w:tcPr>
            <w:tcW w:w="962" w:type="dxa"/>
            <w:noWrap/>
            <w:hideMark/>
          </w:tcPr>
          <w:p w:rsidR="006114BD" w:rsidRPr="00B60546" w:rsidRDefault="006114BD" w:rsidP="006114BD">
            <w:r w:rsidRPr="00B60546">
              <w:t>-1</w:t>
            </w:r>
          </w:p>
        </w:tc>
        <w:tc>
          <w:tcPr>
            <w:tcW w:w="1131" w:type="dxa"/>
            <w:noWrap/>
            <w:hideMark/>
          </w:tcPr>
          <w:p w:rsidR="006114BD" w:rsidRPr="00B60546" w:rsidRDefault="006114BD" w:rsidP="006114BD">
            <w:r w:rsidRPr="00B60546">
              <w:t>22,43</w:t>
            </w:r>
          </w:p>
        </w:tc>
        <w:tc>
          <w:tcPr>
            <w:tcW w:w="2881" w:type="dxa"/>
            <w:noWrap/>
            <w:hideMark/>
          </w:tcPr>
          <w:p w:rsidR="006114BD" w:rsidRPr="00B60546" w:rsidRDefault="006114BD" w:rsidP="006114BD">
            <w:r w:rsidRPr="00B60546">
              <w:t>23,27</w:t>
            </w:r>
          </w:p>
        </w:tc>
        <w:tc>
          <w:tcPr>
            <w:tcW w:w="1325" w:type="dxa"/>
            <w:noWrap/>
            <w:hideMark/>
          </w:tcPr>
          <w:p w:rsidR="006114BD" w:rsidRPr="00B60546" w:rsidRDefault="006114BD" w:rsidP="006114BD">
            <w:r w:rsidRPr="00B60546">
              <w:t>0,1156</w:t>
            </w:r>
          </w:p>
        </w:tc>
        <w:tc>
          <w:tcPr>
            <w:tcW w:w="1457" w:type="dxa"/>
            <w:noWrap/>
            <w:hideMark/>
          </w:tcPr>
          <w:p w:rsidR="006114BD" w:rsidRPr="00B60546" w:rsidRDefault="006114BD" w:rsidP="006114BD">
            <w:r w:rsidRPr="00B60546">
              <w:t>1,394761</w:t>
            </w:r>
          </w:p>
        </w:tc>
        <w:tc>
          <w:tcPr>
            <w:tcW w:w="1325" w:type="dxa"/>
            <w:noWrap/>
            <w:hideMark/>
          </w:tcPr>
          <w:p w:rsidR="006114BD" w:rsidRPr="00B60546" w:rsidRDefault="006114BD" w:rsidP="006114BD">
            <w:r w:rsidRPr="00B60546">
              <w:t>0,707281</w:t>
            </w:r>
          </w:p>
        </w:tc>
      </w:tr>
      <w:tr w:rsidR="006114BD" w:rsidRPr="0091703B" w:rsidTr="006114BD">
        <w:trPr>
          <w:trHeight w:val="351"/>
        </w:trPr>
        <w:tc>
          <w:tcPr>
            <w:tcW w:w="962" w:type="dxa"/>
            <w:noWrap/>
            <w:hideMark/>
          </w:tcPr>
          <w:p w:rsidR="006114BD" w:rsidRPr="00B60546" w:rsidRDefault="006114BD" w:rsidP="006114BD">
            <w:r w:rsidRPr="00B60546">
              <w:t>1</w:t>
            </w:r>
          </w:p>
        </w:tc>
        <w:tc>
          <w:tcPr>
            <w:tcW w:w="1131" w:type="dxa"/>
            <w:noWrap/>
            <w:hideMark/>
          </w:tcPr>
          <w:p w:rsidR="006114BD" w:rsidRPr="00B60546" w:rsidRDefault="006114BD" w:rsidP="006114BD">
            <w:r w:rsidRPr="00B60546">
              <w:t>23,14</w:t>
            </w:r>
          </w:p>
        </w:tc>
        <w:tc>
          <w:tcPr>
            <w:tcW w:w="2881" w:type="dxa"/>
            <w:noWrap/>
            <w:hideMark/>
          </w:tcPr>
          <w:p w:rsidR="006114BD" w:rsidRPr="00B60546" w:rsidRDefault="006114BD" w:rsidP="006114BD">
            <w:r w:rsidRPr="00B60546">
              <w:t>23,95</w:t>
            </w:r>
          </w:p>
        </w:tc>
        <w:tc>
          <w:tcPr>
            <w:tcW w:w="1325" w:type="dxa"/>
            <w:noWrap/>
            <w:hideMark/>
          </w:tcPr>
          <w:p w:rsidR="006114BD" w:rsidRPr="00B60546" w:rsidRDefault="006114BD" w:rsidP="006114BD">
            <w:r w:rsidRPr="00B60546">
              <w:t>0,1156</w:t>
            </w:r>
          </w:p>
        </w:tc>
        <w:tc>
          <w:tcPr>
            <w:tcW w:w="1457" w:type="dxa"/>
            <w:noWrap/>
            <w:hideMark/>
          </w:tcPr>
          <w:p w:rsidR="006114BD" w:rsidRPr="00B60546" w:rsidRDefault="006114BD" w:rsidP="006114BD">
            <w:r w:rsidRPr="00B60546">
              <w:t>0,221841</w:t>
            </w:r>
          </w:p>
        </w:tc>
        <w:tc>
          <w:tcPr>
            <w:tcW w:w="1325" w:type="dxa"/>
            <w:noWrap/>
            <w:hideMark/>
          </w:tcPr>
          <w:p w:rsidR="006114BD" w:rsidRPr="00B60546" w:rsidRDefault="006114BD" w:rsidP="006114BD">
            <w:r w:rsidRPr="00B60546">
              <w:t>0,657721</w:t>
            </w:r>
          </w:p>
        </w:tc>
      </w:tr>
      <w:tr w:rsidR="006114BD" w:rsidRPr="0091703B" w:rsidTr="006114BD">
        <w:trPr>
          <w:trHeight w:val="351"/>
        </w:trPr>
        <w:tc>
          <w:tcPr>
            <w:tcW w:w="962" w:type="dxa"/>
            <w:noWrap/>
            <w:hideMark/>
          </w:tcPr>
          <w:p w:rsidR="006114BD" w:rsidRPr="00B60546" w:rsidRDefault="006114BD" w:rsidP="006114BD">
            <w:r w:rsidRPr="00B60546">
              <w:t>2</w:t>
            </w:r>
          </w:p>
        </w:tc>
        <w:tc>
          <w:tcPr>
            <w:tcW w:w="1131" w:type="dxa"/>
            <w:noWrap/>
            <w:hideMark/>
          </w:tcPr>
          <w:p w:rsidR="006114BD" w:rsidRPr="00B60546" w:rsidRDefault="006114BD" w:rsidP="006114BD">
            <w:r w:rsidRPr="00B60546">
              <w:t>24,66</w:t>
            </w:r>
          </w:p>
        </w:tc>
        <w:tc>
          <w:tcPr>
            <w:tcW w:w="2881" w:type="dxa"/>
            <w:noWrap/>
            <w:hideMark/>
          </w:tcPr>
          <w:p w:rsidR="006114BD" w:rsidRPr="00B60546" w:rsidRDefault="006114BD" w:rsidP="006114BD">
            <w:r w:rsidRPr="00B60546">
              <w:t>24,29</w:t>
            </w:r>
          </w:p>
        </w:tc>
        <w:tc>
          <w:tcPr>
            <w:tcW w:w="1325" w:type="dxa"/>
            <w:noWrap/>
            <w:hideMark/>
          </w:tcPr>
          <w:p w:rsidR="006114BD" w:rsidRPr="00B60546" w:rsidRDefault="006114BD" w:rsidP="006114BD">
            <w:r w:rsidRPr="00B60546">
              <w:t>0,4624</w:t>
            </w:r>
          </w:p>
        </w:tc>
        <w:tc>
          <w:tcPr>
            <w:tcW w:w="1457" w:type="dxa"/>
            <w:noWrap/>
            <w:hideMark/>
          </w:tcPr>
          <w:p w:rsidR="006114BD" w:rsidRPr="00B60546" w:rsidRDefault="006114BD" w:rsidP="006114BD">
            <w:r w:rsidRPr="00B60546">
              <w:t>1,100401</w:t>
            </w:r>
          </w:p>
        </w:tc>
        <w:tc>
          <w:tcPr>
            <w:tcW w:w="1325" w:type="dxa"/>
            <w:noWrap/>
            <w:hideMark/>
          </w:tcPr>
          <w:p w:rsidR="006114BD" w:rsidRPr="00B60546" w:rsidRDefault="006114BD" w:rsidP="006114BD">
            <w:r w:rsidRPr="00B60546">
              <w:t>0,136161</w:t>
            </w:r>
          </w:p>
        </w:tc>
      </w:tr>
      <w:tr w:rsidR="006114BD" w:rsidRPr="0091703B" w:rsidTr="006114BD">
        <w:trPr>
          <w:trHeight w:val="351"/>
        </w:trPr>
        <w:tc>
          <w:tcPr>
            <w:tcW w:w="962" w:type="dxa"/>
            <w:noWrap/>
            <w:hideMark/>
          </w:tcPr>
          <w:p w:rsidR="006114BD" w:rsidRPr="00B60546" w:rsidRDefault="006114BD" w:rsidP="006114BD">
            <w:r w:rsidRPr="00B60546">
              <w:t>3</w:t>
            </w:r>
          </w:p>
        </w:tc>
        <w:tc>
          <w:tcPr>
            <w:tcW w:w="1131" w:type="dxa"/>
            <w:noWrap/>
            <w:hideMark/>
          </w:tcPr>
          <w:p w:rsidR="006114BD" w:rsidRPr="00B60546" w:rsidRDefault="006114BD" w:rsidP="006114BD">
            <w:r w:rsidRPr="00B60546">
              <w:t>26,43</w:t>
            </w:r>
          </w:p>
        </w:tc>
        <w:tc>
          <w:tcPr>
            <w:tcW w:w="2881" w:type="dxa"/>
            <w:noWrap/>
            <w:hideMark/>
          </w:tcPr>
          <w:p w:rsidR="006114BD" w:rsidRPr="00B60546" w:rsidRDefault="006114BD" w:rsidP="006114BD">
            <w:r w:rsidRPr="00B60546">
              <w:t>24,63</w:t>
            </w:r>
          </w:p>
        </w:tc>
        <w:tc>
          <w:tcPr>
            <w:tcW w:w="1325" w:type="dxa"/>
            <w:noWrap/>
            <w:hideMark/>
          </w:tcPr>
          <w:p w:rsidR="006114BD" w:rsidRPr="00B60546" w:rsidRDefault="006114BD" w:rsidP="006114BD">
            <w:r w:rsidRPr="00B60546">
              <w:t>1,0404</w:t>
            </w:r>
          </w:p>
        </w:tc>
        <w:tc>
          <w:tcPr>
            <w:tcW w:w="1457" w:type="dxa"/>
            <w:noWrap/>
            <w:hideMark/>
          </w:tcPr>
          <w:p w:rsidR="006114BD" w:rsidRPr="00B60546" w:rsidRDefault="006114BD" w:rsidP="006114BD">
            <w:r w:rsidRPr="00B60546">
              <w:t>7,946761</w:t>
            </w:r>
          </w:p>
        </w:tc>
        <w:tc>
          <w:tcPr>
            <w:tcW w:w="1325" w:type="dxa"/>
            <w:noWrap/>
            <w:hideMark/>
          </w:tcPr>
          <w:p w:rsidR="006114BD" w:rsidRPr="00B60546" w:rsidRDefault="006114BD" w:rsidP="006114BD">
            <w:r w:rsidRPr="00B60546">
              <w:t>3,236401</w:t>
            </w:r>
          </w:p>
        </w:tc>
      </w:tr>
      <w:tr w:rsidR="006114BD" w:rsidRPr="0091703B" w:rsidTr="006114BD">
        <w:trPr>
          <w:trHeight w:val="351"/>
        </w:trPr>
        <w:tc>
          <w:tcPr>
            <w:tcW w:w="962" w:type="dxa"/>
            <w:noWrap/>
            <w:hideMark/>
          </w:tcPr>
          <w:p w:rsidR="006114BD" w:rsidRPr="00B60546" w:rsidRDefault="006114BD" w:rsidP="006114BD">
            <w:r w:rsidRPr="00B60546">
              <w:t>4</w:t>
            </w:r>
          </w:p>
        </w:tc>
        <w:tc>
          <w:tcPr>
            <w:tcW w:w="1131" w:type="dxa"/>
            <w:noWrap/>
            <w:hideMark/>
          </w:tcPr>
          <w:p w:rsidR="006114BD" w:rsidRPr="00B60546" w:rsidRDefault="006114BD" w:rsidP="006114BD">
            <w:r w:rsidRPr="00B60546">
              <w:t>27,97</w:t>
            </w:r>
          </w:p>
        </w:tc>
        <w:tc>
          <w:tcPr>
            <w:tcW w:w="2881" w:type="dxa"/>
            <w:noWrap/>
            <w:hideMark/>
          </w:tcPr>
          <w:p w:rsidR="006114BD" w:rsidRPr="00B60546" w:rsidRDefault="006114BD" w:rsidP="006114BD">
            <w:r w:rsidRPr="00B60546">
              <w:t>24,97</w:t>
            </w:r>
          </w:p>
        </w:tc>
        <w:tc>
          <w:tcPr>
            <w:tcW w:w="1325" w:type="dxa"/>
            <w:noWrap/>
            <w:hideMark/>
          </w:tcPr>
          <w:p w:rsidR="006114BD" w:rsidRPr="00B60546" w:rsidRDefault="006114BD" w:rsidP="006114BD">
            <w:r w:rsidRPr="00B60546">
              <w:t>1,8496</w:t>
            </w:r>
          </w:p>
        </w:tc>
        <w:tc>
          <w:tcPr>
            <w:tcW w:w="1457" w:type="dxa"/>
            <w:noWrap/>
            <w:hideMark/>
          </w:tcPr>
          <w:p w:rsidR="006114BD" w:rsidRPr="00B60546" w:rsidRDefault="006114BD" w:rsidP="006114BD">
            <w:r w:rsidRPr="00B60546">
              <w:t>19,000881</w:t>
            </w:r>
          </w:p>
        </w:tc>
        <w:tc>
          <w:tcPr>
            <w:tcW w:w="1325" w:type="dxa"/>
            <w:noWrap/>
            <w:hideMark/>
          </w:tcPr>
          <w:p w:rsidR="006114BD" w:rsidRPr="00B60546" w:rsidRDefault="006114BD" w:rsidP="006114BD">
            <w:r w:rsidRPr="00B60546">
              <w:t>8,994001</w:t>
            </w:r>
          </w:p>
        </w:tc>
      </w:tr>
      <w:tr w:rsidR="006114BD" w:rsidRPr="0091703B" w:rsidTr="006114BD">
        <w:trPr>
          <w:trHeight w:val="351"/>
        </w:trPr>
        <w:tc>
          <w:tcPr>
            <w:tcW w:w="962" w:type="dxa"/>
            <w:noWrap/>
            <w:hideMark/>
          </w:tcPr>
          <w:p w:rsidR="006114BD" w:rsidRPr="00B60546" w:rsidRDefault="006114BD" w:rsidP="006114BD">
            <w:r w:rsidRPr="00B60546">
              <w:t>5</w:t>
            </w:r>
          </w:p>
        </w:tc>
        <w:tc>
          <w:tcPr>
            <w:tcW w:w="1131" w:type="dxa"/>
            <w:noWrap/>
            <w:hideMark/>
          </w:tcPr>
          <w:p w:rsidR="006114BD" w:rsidRPr="00B60546" w:rsidRDefault="006114BD" w:rsidP="006114BD">
            <w:r w:rsidRPr="00B60546">
              <w:t>29,34</w:t>
            </w:r>
          </w:p>
        </w:tc>
        <w:tc>
          <w:tcPr>
            <w:tcW w:w="2881" w:type="dxa"/>
            <w:noWrap/>
            <w:hideMark/>
          </w:tcPr>
          <w:p w:rsidR="006114BD" w:rsidRPr="00B60546" w:rsidRDefault="006114BD" w:rsidP="006114BD">
            <w:r w:rsidRPr="00B60546">
              <w:t>25,31</w:t>
            </w:r>
          </w:p>
        </w:tc>
        <w:tc>
          <w:tcPr>
            <w:tcW w:w="1325" w:type="dxa"/>
            <w:noWrap/>
            <w:hideMark/>
          </w:tcPr>
          <w:p w:rsidR="006114BD" w:rsidRPr="00B60546" w:rsidRDefault="006114BD" w:rsidP="006114BD">
            <w:r w:rsidRPr="00B60546">
              <w:t>2,89</w:t>
            </w:r>
          </w:p>
        </w:tc>
        <w:tc>
          <w:tcPr>
            <w:tcW w:w="1457" w:type="dxa"/>
            <w:noWrap/>
            <w:hideMark/>
          </w:tcPr>
          <w:p w:rsidR="006114BD" w:rsidRPr="00B60546" w:rsidRDefault="006114BD" w:rsidP="006114BD">
            <w:r w:rsidRPr="00B60546">
              <w:t>32,821441</w:t>
            </w:r>
          </w:p>
        </w:tc>
        <w:tc>
          <w:tcPr>
            <w:tcW w:w="1325" w:type="dxa"/>
            <w:noWrap/>
            <w:hideMark/>
          </w:tcPr>
          <w:p w:rsidR="006114BD" w:rsidRPr="00B60546" w:rsidRDefault="006114BD" w:rsidP="006114BD">
            <w:r w:rsidRPr="00B60546">
              <w:t>16,232841</w:t>
            </w:r>
          </w:p>
        </w:tc>
      </w:tr>
      <w:tr w:rsidR="006114BD" w:rsidRPr="0091703B" w:rsidTr="006114BD">
        <w:trPr>
          <w:trHeight w:val="351"/>
        </w:trPr>
        <w:tc>
          <w:tcPr>
            <w:tcW w:w="962" w:type="dxa"/>
            <w:noWrap/>
            <w:hideMark/>
          </w:tcPr>
          <w:p w:rsidR="006114BD" w:rsidRPr="00B60546" w:rsidRDefault="006114BD" w:rsidP="006114BD">
            <w:r w:rsidRPr="00B60546">
              <w:t>усього</w:t>
            </w:r>
          </w:p>
        </w:tc>
        <w:tc>
          <w:tcPr>
            <w:tcW w:w="1131" w:type="dxa"/>
            <w:noWrap/>
            <w:hideMark/>
          </w:tcPr>
          <w:p w:rsidR="006114BD" w:rsidRPr="00B60546" w:rsidRDefault="006114BD" w:rsidP="006114BD">
            <w:r w:rsidRPr="00B60546">
              <w:t>236,11</w:t>
            </w:r>
          </w:p>
        </w:tc>
        <w:tc>
          <w:tcPr>
            <w:tcW w:w="2881" w:type="dxa"/>
            <w:noWrap/>
            <w:hideMark/>
          </w:tcPr>
          <w:p w:rsidR="006114BD" w:rsidRPr="00B60546" w:rsidRDefault="006114BD" w:rsidP="006114BD">
            <w:r w:rsidRPr="00B60546">
              <w:t>236,11</w:t>
            </w:r>
          </w:p>
        </w:tc>
        <w:tc>
          <w:tcPr>
            <w:tcW w:w="1325" w:type="dxa"/>
            <w:noWrap/>
            <w:hideMark/>
          </w:tcPr>
          <w:p w:rsidR="006114BD" w:rsidRPr="00B60546" w:rsidRDefault="006114BD" w:rsidP="006114BD">
            <w:r w:rsidRPr="00B60546">
              <w:t>12,716</w:t>
            </w:r>
          </w:p>
        </w:tc>
        <w:tc>
          <w:tcPr>
            <w:tcW w:w="1457" w:type="dxa"/>
            <w:noWrap/>
            <w:hideMark/>
          </w:tcPr>
          <w:p w:rsidR="006114BD" w:rsidRPr="00B60546" w:rsidRDefault="006114BD" w:rsidP="006114BD">
            <w:r w:rsidRPr="00B60546">
              <w:t>123,37609</w:t>
            </w:r>
          </w:p>
        </w:tc>
        <w:tc>
          <w:tcPr>
            <w:tcW w:w="1325" w:type="dxa"/>
            <w:noWrap/>
            <w:hideMark/>
          </w:tcPr>
          <w:p w:rsidR="006114BD" w:rsidRDefault="006114BD" w:rsidP="006114BD">
            <w:r w:rsidRPr="00B60546">
              <w:t>60,53729</w:t>
            </w:r>
          </w:p>
        </w:tc>
      </w:tr>
    </w:tbl>
    <w:p w:rsidR="006721F5" w:rsidRDefault="006721F5" w:rsidP="006721F5">
      <w:pPr>
        <w:spacing w:after="0" w:line="360" w:lineRule="auto"/>
        <w:contextualSpacing/>
        <w:jc w:val="both"/>
        <w:rPr>
          <w:rFonts w:ascii="Times New Roman" w:hAnsi="Times New Roman" w:cs="Times New Roman"/>
          <w:sz w:val="28"/>
          <w:szCs w:val="28"/>
        </w:rPr>
      </w:pPr>
    </w:p>
    <w:p w:rsidR="0091703B" w:rsidRDefault="0091703B" w:rsidP="006721F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Коефіцієнт детермінації:</w:t>
      </w:r>
    </w:p>
    <w:p w:rsidR="0091703B" w:rsidRPr="006A4417" w:rsidRDefault="0021044D" w:rsidP="0091703B">
      <w:pPr>
        <w:spacing w:after="0" w:line="360" w:lineRule="auto"/>
        <w:ind w:firstLine="709"/>
        <w:contextualSpacing/>
        <w:jc w:val="both"/>
        <w:rPr>
          <w:rFonts w:ascii="Times New Roman" w:eastAsiaTheme="minorEastAsia" w:hAnsi="Times New Roman" w:cs="Times New Roman"/>
          <w:i/>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lang w:val="en-US"/>
                </w:rPr>
                <m:t>R</m:t>
              </m:r>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p>
                    <m:sSupPr>
                      <m:ctrlPr>
                        <w:rPr>
                          <w:rFonts w:ascii="Cambria Math" w:hAnsi="Cambria Math" w:cs="Times New Roman"/>
                          <w:i/>
                          <w:sz w:val="28"/>
                          <w:szCs w:val="28"/>
                        </w:rPr>
                      </m:ctrlPr>
                    </m:sSupPr>
                    <m:e>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bar>
                        <m:barPr>
                          <m:pos m:val="top"/>
                          <m:ctrlPr>
                            <w:rPr>
                              <w:rFonts w:ascii="Cambria Math" w:hAnsi="Cambria Math" w:cs="Times New Roman"/>
                              <w:i/>
                              <w:sz w:val="28"/>
                              <w:szCs w:val="28"/>
                            </w:rPr>
                          </m:ctrlPr>
                        </m:barPr>
                        <m:e>
                          <m:r>
                            <w:rPr>
                              <w:rFonts w:ascii="Cambria Math" w:hAnsi="Cambria Math" w:cs="Times New Roman"/>
                              <w:sz w:val="28"/>
                              <w:szCs w:val="28"/>
                            </w:rPr>
                            <m:t>y</m:t>
                          </m:r>
                        </m:e>
                      </m:bar>
                      <m:r>
                        <w:rPr>
                          <w:rFonts w:ascii="Cambria Math" w:hAnsi="Cambria Math" w:cs="Times New Roman"/>
                          <w:sz w:val="28"/>
                          <w:szCs w:val="28"/>
                        </w:rPr>
                        <m:t>)</m:t>
                      </m:r>
                    </m:e>
                    <m:sup>
                      <m:r>
                        <w:rPr>
                          <w:rFonts w:ascii="Cambria Math" w:hAnsi="Cambria Math" w:cs="Times New Roman"/>
                          <w:sz w:val="28"/>
                          <w:szCs w:val="28"/>
                        </w:rPr>
                        <m:t>2</m:t>
                      </m:r>
                    </m:sup>
                  </m:sSup>
                </m:e>
              </m:nary>
            </m:num>
            <m:den>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p>
                    <m:sSupPr>
                      <m:ctrlPr>
                        <w:rPr>
                          <w:rFonts w:ascii="Cambria Math" w:hAnsi="Cambria Math" w:cs="Times New Roman"/>
                          <w:i/>
                          <w:sz w:val="28"/>
                          <w:szCs w:val="28"/>
                        </w:rPr>
                      </m:ctrlPr>
                    </m:sSup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1</m:t>
                          </m:r>
                        </m:sub>
                      </m:sSub>
                      <m:r>
                        <w:rPr>
                          <w:rFonts w:ascii="Cambria Math" w:hAnsi="Cambria Math" w:cs="Times New Roman"/>
                          <w:sz w:val="28"/>
                          <w:szCs w:val="28"/>
                        </w:rPr>
                        <m:t>-</m:t>
                      </m:r>
                      <m:bar>
                        <m:barPr>
                          <m:pos m:val="top"/>
                          <m:ctrlPr>
                            <w:rPr>
                              <w:rFonts w:ascii="Cambria Math" w:hAnsi="Cambria Math" w:cs="Times New Roman"/>
                              <w:i/>
                              <w:sz w:val="28"/>
                              <w:szCs w:val="28"/>
                            </w:rPr>
                          </m:ctrlPr>
                        </m:barPr>
                        <m:e>
                          <m:r>
                            <w:rPr>
                              <w:rFonts w:ascii="Cambria Math" w:hAnsi="Cambria Math" w:cs="Times New Roman"/>
                              <w:sz w:val="28"/>
                              <w:szCs w:val="28"/>
                            </w:rPr>
                            <m:t>y</m:t>
                          </m:r>
                        </m:e>
                      </m:bar>
                      <m:r>
                        <w:rPr>
                          <w:rFonts w:ascii="Cambria Math" w:hAnsi="Cambria Math" w:cs="Times New Roman"/>
                          <w:sz w:val="28"/>
                          <w:szCs w:val="28"/>
                        </w:rPr>
                        <m:t>)</m:t>
                      </m:r>
                    </m:e>
                    <m:sup>
                      <m:r>
                        <w:rPr>
                          <w:rFonts w:ascii="Cambria Math" w:hAnsi="Cambria Math" w:cs="Times New Roman"/>
                          <w:sz w:val="28"/>
                          <w:szCs w:val="28"/>
                        </w:rPr>
                        <m:t>2</m:t>
                      </m:r>
                    </m:sup>
                  </m:sSup>
                </m:e>
              </m:nary>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12,716</m:t>
              </m:r>
            </m:num>
            <m:den>
              <m:r>
                <w:rPr>
                  <w:rFonts w:ascii="Cambria Math" w:hAnsi="Cambria Math" w:cs="Times New Roman"/>
                  <w:sz w:val="28"/>
                  <w:szCs w:val="28"/>
                </w:rPr>
                <m:t>123,37609</m:t>
              </m:r>
            </m:den>
          </m:f>
          <m:r>
            <w:rPr>
              <w:rFonts w:ascii="Cambria Math" w:hAnsi="Cambria Math" w:cs="Times New Roman"/>
              <w:sz w:val="28"/>
              <w:szCs w:val="28"/>
            </w:rPr>
            <m:t>=0,10</m:t>
          </m:r>
        </m:oMath>
      </m:oMathPara>
    </w:p>
    <w:p w:rsidR="005A63AC" w:rsidRDefault="006A4417" w:rsidP="005A63AC">
      <w:pPr>
        <w:spacing w:after="0" w:line="360" w:lineRule="auto"/>
        <w:ind w:firstLine="709"/>
        <w:contextualSpacing/>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В</w:t>
      </w:r>
      <w:r>
        <w:rPr>
          <w:rFonts w:ascii="Times New Roman" w:eastAsiaTheme="minorEastAsia" w:hAnsi="Times New Roman" w:cs="Times New Roman"/>
          <w:sz w:val="28"/>
          <w:szCs w:val="28"/>
        </w:rPr>
        <w:t>ідповідно до результатів лінія тренду точно не показує фактичні дані.</w:t>
      </w:r>
      <w:r w:rsidR="005A63AC">
        <w:rPr>
          <w:rFonts w:ascii="Times New Roman" w:eastAsiaTheme="minorEastAsia" w:hAnsi="Times New Roman" w:cs="Times New Roman"/>
          <w:sz w:val="28"/>
          <w:szCs w:val="28"/>
        </w:rPr>
        <w:t>.</w:t>
      </w:r>
    </w:p>
    <w:p w:rsidR="005A63AC" w:rsidRDefault="005A63AC" w:rsidP="005A63AC">
      <w:pPr>
        <w:spacing w:after="0" w:line="360" w:lineRule="auto"/>
        <w:ind w:firstLine="709"/>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ru-RU"/>
        </w:rPr>
        <w:t>Для точкового прогнозу на найближч</w:t>
      </w:r>
      <w:r>
        <w:rPr>
          <w:rFonts w:ascii="Times New Roman" w:eastAsiaTheme="minorEastAsia" w:hAnsi="Times New Roman" w:cs="Times New Roman"/>
          <w:sz w:val="28"/>
          <w:szCs w:val="28"/>
        </w:rPr>
        <w:t>і роки (за умови, що така тенденція розвитку явища збережеться у майбутньому</w:t>
      </w:r>
      <w:r w:rsidR="00B93C16">
        <w:rPr>
          <w:rFonts w:ascii="Times New Roman" w:eastAsiaTheme="minorEastAsia" w:hAnsi="Times New Roman" w:cs="Times New Roman"/>
          <w:sz w:val="28"/>
          <w:szCs w:val="28"/>
        </w:rPr>
        <w:t xml:space="preserve">) необхідно в рівняння тренда підставити відповідне значення параметра </w:t>
      </w:r>
      <w:r w:rsidR="00B93C16">
        <w:rPr>
          <w:rFonts w:ascii="Times New Roman" w:eastAsiaTheme="minorEastAsia" w:hAnsi="Times New Roman" w:cs="Times New Roman"/>
          <w:sz w:val="28"/>
          <w:szCs w:val="28"/>
          <w:lang w:val="en-US"/>
        </w:rPr>
        <w:t>t</w:t>
      </w:r>
      <w:r w:rsidR="00B93C16">
        <w:rPr>
          <w:rFonts w:ascii="Times New Roman" w:eastAsiaTheme="minorEastAsia" w:hAnsi="Times New Roman" w:cs="Times New Roman"/>
          <w:sz w:val="28"/>
          <w:szCs w:val="28"/>
        </w:rPr>
        <w:t>:</w:t>
      </w:r>
    </w:p>
    <w:p w:rsidR="00B93C16" w:rsidRDefault="00B93C16" w:rsidP="005A63AC">
      <w:pPr>
        <w:spacing w:after="0" w:line="360" w:lineRule="auto"/>
        <w:ind w:firstLine="709"/>
        <w:contextualSpacing/>
        <w:jc w:val="both"/>
        <w:rPr>
          <w:rFonts w:ascii="Times New Roman" w:eastAsiaTheme="minorEastAsia" w:hAnsi="Times New Roman" w:cs="Times New Roman"/>
          <w:sz w:val="24"/>
          <w:szCs w:val="28"/>
        </w:rPr>
      </w:pPr>
      <w:r>
        <w:rPr>
          <w:rFonts w:ascii="Times New Roman" w:eastAsiaTheme="minorEastAsia" w:hAnsi="Times New Roman" w:cs="Times New Roman"/>
          <w:sz w:val="28"/>
          <w:szCs w:val="28"/>
        </w:rPr>
        <w:t xml:space="preserve">2020 рік: </w:t>
      </w:r>
      <m:oMath>
        <m:r>
          <w:rPr>
            <w:rFonts w:ascii="Cambria Math" w:eastAsiaTheme="minorEastAsia" w:hAnsi="Cambria Math" w:cs="Times New Roman"/>
            <w:sz w:val="28"/>
            <w:szCs w:val="28"/>
          </w:rPr>
          <m:t>y</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6</m:t>
            </m:r>
          </m:e>
        </m:d>
        <m:r>
          <w:rPr>
            <w:rFonts w:ascii="Cambria Math" w:eastAsiaTheme="minorEastAsia" w:hAnsi="Cambria Math" w:cs="Times New Roman"/>
            <w:sz w:val="28"/>
            <w:szCs w:val="28"/>
          </w:rPr>
          <m:t xml:space="preserve">=23,611+0,34*t=23,611+0,34*6=25,651 </m:t>
        </m:r>
      </m:oMath>
    </w:p>
    <w:p w:rsidR="00B93C16" w:rsidRDefault="00B93C16" w:rsidP="005A63AC">
      <w:pPr>
        <w:spacing w:after="0" w:line="360" w:lineRule="auto"/>
        <w:ind w:firstLine="709"/>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Згідно прогнозу, у 2020 році за</w:t>
      </w:r>
      <w:r w:rsidR="006A4417">
        <w:rPr>
          <w:rFonts w:ascii="Times New Roman" w:eastAsiaTheme="minorEastAsia" w:hAnsi="Times New Roman" w:cs="Times New Roman"/>
          <w:sz w:val="28"/>
          <w:szCs w:val="28"/>
        </w:rPr>
        <w:t xml:space="preserve"> кордон виїде приблизно 25,651 млн.</w:t>
      </w:r>
      <w:r>
        <w:rPr>
          <w:rFonts w:ascii="Times New Roman" w:eastAsiaTheme="minorEastAsia" w:hAnsi="Times New Roman" w:cs="Times New Roman"/>
          <w:sz w:val="28"/>
          <w:szCs w:val="28"/>
        </w:rPr>
        <w:t xml:space="preserve"> осіб громадян України.</w:t>
      </w:r>
    </w:p>
    <w:p w:rsidR="006721F5" w:rsidRDefault="006721F5" w:rsidP="006721F5">
      <w:pPr>
        <w:spacing w:after="0" w:line="360" w:lineRule="auto"/>
        <w:ind w:firstLine="709"/>
        <w:contextualSpacing/>
        <w:jc w:val="center"/>
        <w:rPr>
          <w:rFonts w:ascii="Times New Roman" w:eastAsiaTheme="minorEastAsia" w:hAnsi="Times New Roman" w:cs="Times New Roman"/>
          <w:sz w:val="28"/>
          <w:szCs w:val="28"/>
        </w:rPr>
      </w:pPr>
      <w:r w:rsidRPr="00F32D5C">
        <w:rPr>
          <w:rFonts w:ascii="Times New Roman" w:eastAsiaTheme="minorEastAsia" w:hAnsi="Times New Roman" w:cs="Times New Roman"/>
          <w:sz w:val="28"/>
          <w:szCs w:val="28"/>
        </w:rPr>
        <w:t xml:space="preserve">Таблиця </w:t>
      </w:r>
      <w:r>
        <w:rPr>
          <w:rFonts w:ascii="Times New Roman" w:eastAsiaTheme="minorEastAsia" w:hAnsi="Times New Roman" w:cs="Times New Roman"/>
          <w:sz w:val="28"/>
          <w:szCs w:val="28"/>
        </w:rPr>
        <w:t>2.10 – Розрахункова таблиця кількості іноземних громадян, які відвідали Україну</w:t>
      </w:r>
    </w:p>
    <w:tbl>
      <w:tblPr>
        <w:tblStyle w:val="ab"/>
        <w:tblW w:w="9566" w:type="dxa"/>
        <w:tblLook w:val="04A0" w:firstRow="1" w:lastRow="0" w:firstColumn="1" w:lastColumn="0" w:noHBand="0" w:noVBand="1"/>
      </w:tblPr>
      <w:tblGrid>
        <w:gridCol w:w="935"/>
        <w:gridCol w:w="2801"/>
        <w:gridCol w:w="1751"/>
        <w:gridCol w:w="1415"/>
        <w:gridCol w:w="1415"/>
        <w:gridCol w:w="1249"/>
      </w:tblGrid>
      <w:tr w:rsidR="006A4417" w:rsidRPr="0073080D" w:rsidTr="006A4417">
        <w:trPr>
          <w:trHeight w:val="208"/>
        </w:trPr>
        <w:tc>
          <w:tcPr>
            <w:tcW w:w="935" w:type="dxa"/>
            <w:noWrap/>
            <w:hideMark/>
          </w:tcPr>
          <w:p w:rsidR="006A4417" w:rsidRPr="009120EF" w:rsidRDefault="006A4417" w:rsidP="006A4417">
            <w:r w:rsidRPr="009120EF">
              <w:t>ti</w:t>
            </w:r>
          </w:p>
        </w:tc>
        <w:tc>
          <w:tcPr>
            <w:tcW w:w="2801" w:type="dxa"/>
            <w:noWrap/>
            <w:hideMark/>
          </w:tcPr>
          <w:p w:rsidR="006A4417" w:rsidRPr="009120EF" w:rsidRDefault="006A4417" w:rsidP="006A4417">
            <w:r w:rsidRPr="009120EF">
              <w:t>yi</w:t>
            </w:r>
          </w:p>
        </w:tc>
        <w:tc>
          <w:tcPr>
            <w:tcW w:w="1751" w:type="dxa"/>
            <w:noWrap/>
            <w:hideMark/>
          </w:tcPr>
          <w:p w:rsidR="006A4417" w:rsidRPr="009120EF" w:rsidRDefault="006A4417" w:rsidP="006A4417">
            <w:r w:rsidRPr="009120EF">
              <w:t>y(t)=17,101+(-0,35)*t</w:t>
            </w:r>
          </w:p>
        </w:tc>
        <w:tc>
          <w:tcPr>
            <w:tcW w:w="1415" w:type="dxa"/>
            <w:noWrap/>
            <w:hideMark/>
          </w:tcPr>
          <w:p w:rsidR="006A4417" w:rsidRPr="009120EF" w:rsidRDefault="006A4417" w:rsidP="006A4417">
            <w:r w:rsidRPr="009120EF">
              <w:t>(y(t)-17,101)^2</w:t>
            </w:r>
          </w:p>
        </w:tc>
        <w:tc>
          <w:tcPr>
            <w:tcW w:w="1415" w:type="dxa"/>
            <w:noWrap/>
            <w:hideMark/>
          </w:tcPr>
          <w:p w:rsidR="006A4417" w:rsidRPr="009120EF" w:rsidRDefault="006A4417" w:rsidP="006A4417">
            <w:r w:rsidRPr="009120EF">
              <w:t>(yi-17,101)^2</w:t>
            </w:r>
          </w:p>
        </w:tc>
        <w:tc>
          <w:tcPr>
            <w:tcW w:w="1249" w:type="dxa"/>
            <w:noWrap/>
            <w:hideMark/>
          </w:tcPr>
          <w:p w:rsidR="006A4417" w:rsidRPr="009120EF" w:rsidRDefault="006A4417" w:rsidP="006A4417">
            <w:r w:rsidRPr="009120EF">
              <w:t>(yi-y(t))^2</w:t>
            </w:r>
          </w:p>
        </w:tc>
      </w:tr>
      <w:tr w:rsidR="006A4417" w:rsidRPr="0073080D" w:rsidTr="006A4417">
        <w:trPr>
          <w:trHeight w:val="208"/>
        </w:trPr>
        <w:tc>
          <w:tcPr>
            <w:tcW w:w="935" w:type="dxa"/>
            <w:noWrap/>
            <w:hideMark/>
          </w:tcPr>
          <w:p w:rsidR="006A4417" w:rsidRPr="009120EF" w:rsidRDefault="006A4417" w:rsidP="006A4417">
            <w:r w:rsidRPr="009120EF">
              <w:t>-5</w:t>
            </w:r>
          </w:p>
        </w:tc>
        <w:tc>
          <w:tcPr>
            <w:tcW w:w="2801" w:type="dxa"/>
            <w:noWrap/>
            <w:hideMark/>
          </w:tcPr>
          <w:p w:rsidR="006A4417" w:rsidRPr="009120EF" w:rsidRDefault="006A4417" w:rsidP="006A4417">
            <w:r w:rsidRPr="009120EF">
              <w:t>21,2</w:t>
            </w:r>
          </w:p>
        </w:tc>
        <w:tc>
          <w:tcPr>
            <w:tcW w:w="1751" w:type="dxa"/>
            <w:noWrap/>
            <w:hideMark/>
          </w:tcPr>
          <w:p w:rsidR="006A4417" w:rsidRPr="009120EF" w:rsidRDefault="006A4417" w:rsidP="006A4417">
            <w:r w:rsidRPr="009120EF">
              <w:t>18,851</w:t>
            </w:r>
          </w:p>
        </w:tc>
        <w:tc>
          <w:tcPr>
            <w:tcW w:w="1415" w:type="dxa"/>
            <w:noWrap/>
            <w:hideMark/>
          </w:tcPr>
          <w:p w:rsidR="006A4417" w:rsidRPr="009120EF" w:rsidRDefault="006A4417" w:rsidP="006A4417">
            <w:r w:rsidRPr="009120EF">
              <w:t>3,0625</w:t>
            </w:r>
          </w:p>
        </w:tc>
        <w:tc>
          <w:tcPr>
            <w:tcW w:w="1415" w:type="dxa"/>
            <w:noWrap/>
            <w:hideMark/>
          </w:tcPr>
          <w:p w:rsidR="006A4417" w:rsidRPr="009120EF" w:rsidRDefault="006A4417" w:rsidP="006A4417">
            <w:r w:rsidRPr="009120EF">
              <w:t>16,801801</w:t>
            </w:r>
          </w:p>
        </w:tc>
        <w:tc>
          <w:tcPr>
            <w:tcW w:w="1249" w:type="dxa"/>
            <w:noWrap/>
            <w:hideMark/>
          </w:tcPr>
          <w:p w:rsidR="006A4417" w:rsidRPr="009120EF" w:rsidRDefault="006A4417" w:rsidP="006A4417">
            <w:r w:rsidRPr="009120EF">
              <w:t>5,517801</w:t>
            </w:r>
          </w:p>
        </w:tc>
      </w:tr>
      <w:tr w:rsidR="006A4417" w:rsidRPr="0073080D" w:rsidTr="006A4417">
        <w:trPr>
          <w:trHeight w:val="208"/>
        </w:trPr>
        <w:tc>
          <w:tcPr>
            <w:tcW w:w="935" w:type="dxa"/>
            <w:noWrap/>
            <w:hideMark/>
          </w:tcPr>
          <w:p w:rsidR="006A4417" w:rsidRPr="009120EF" w:rsidRDefault="006A4417" w:rsidP="006A4417">
            <w:r w:rsidRPr="009120EF">
              <w:t>-4</w:t>
            </w:r>
          </w:p>
        </w:tc>
        <w:tc>
          <w:tcPr>
            <w:tcW w:w="2801" w:type="dxa"/>
            <w:noWrap/>
            <w:hideMark/>
          </w:tcPr>
          <w:p w:rsidR="006A4417" w:rsidRPr="009120EF" w:rsidRDefault="006A4417" w:rsidP="006A4417">
            <w:r w:rsidRPr="009120EF">
              <w:t>21,41</w:t>
            </w:r>
          </w:p>
        </w:tc>
        <w:tc>
          <w:tcPr>
            <w:tcW w:w="1751" w:type="dxa"/>
            <w:noWrap/>
            <w:hideMark/>
          </w:tcPr>
          <w:p w:rsidR="006A4417" w:rsidRPr="009120EF" w:rsidRDefault="006A4417" w:rsidP="006A4417">
            <w:r w:rsidRPr="009120EF">
              <w:t>18,501</w:t>
            </w:r>
          </w:p>
        </w:tc>
        <w:tc>
          <w:tcPr>
            <w:tcW w:w="1415" w:type="dxa"/>
            <w:noWrap/>
            <w:hideMark/>
          </w:tcPr>
          <w:p w:rsidR="006A4417" w:rsidRPr="009120EF" w:rsidRDefault="006A4417" w:rsidP="006A4417">
            <w:r w:rsidRPr="009120EF">
              <w:t>1,96</w:t>
            </w:r>
          </w:p>
        </w:tc>
        <w:tc>
          <w:tcPr>
            <w:tcW w:w="1415" w:type="dxa"/>
            <w:noWrap/>
            <w:hideMark/>
          </w:tcPr>
          <w:p w:rsidR="006A4417" w:rsidRPr="009120EF" w:rsidRDefault="006A4417" w:rsidP="006A4417">
            <w:r w:rsidRPr="009120EF">
              <w:t>18,567481</w:t>
            </w:r>
          </w:p>
        </w:tc>
        <w:tc>
          <w:tcPr>
            <w:tcW w:w="1249" w:type="dxa"/>
            <w:noWrap/>
            <w:hideMark/>
          </w:tcPr>
          <w:p w:rsidR="006A4417" w:rsidRPr="009120EF" w:rsidRDefault="006A4417" w:rsidP="006A4417">
            <w:r w:rsidRPr="009120EF">
              <w:t>8,462281</w:t>
            </w:r>
          </w:p>
        </w:tc>
      </w:tr>
      <w:tr w:rsidR="006A4417" w:rsidRPr="0073080D" w:rsidTr="006A4417">
        <w:trPr>
          <w:trHeight w:val="208"/>
        </w:trPr>
        <w:tc>
          <w:tcPr>
            <w:tcW w:w="935" w:type="dxa"/>
            <w:noWrap/>
            <w:hideMark/>
          </w:tcPr>
          <w:p w:rsidR="006A4417" w:rsidRPr="009120EF" w:rsidRDefault="006A4417" w:rsidP="006A4417">
            <w:r w:rsidRPr="009120EF">
              <w:t>-3</w:t>
            </w:r>
          </w:p>
        </w:tc>
        <w:tc>
          <w:tcPr>
            <w:tcW w:w="2801" w:type="dxa"/>
            <w:noWrap/>
            <w:hideMark/>
          </w:tcPr>
          <w:p w:rsidR="006A4417" w:rsidRPr="009120EF" w:rsidRDefault="006A4417" w:rsidP="006A4417">
            <w:r w:rsidRPr="009120EF">
              <w:t>23,01</w:t>
            </w:r>
          </w:p>
        </w:tc>
        <w:tc>
          <w:tcPr>
            <w:tcW w:w="1751" w:type="dxa"/>
            <w:noWrap/>
            <w:hideMark/>
          </w:tcPr>
          <w:p w:rsidR="006A4417" w:rsidRPr="009120EF" w:rsidRDefault="006A4417" w:rsidP="006A4417">
            <w:r w:rsidRPr="009120EF">
              <w:t>18,151</w:t>
            </w:r>
          </w:p>
        </w:tc>
        <w:tc>
          <w:tcPr>
            <w:tcW w:w="1415" w:type="dxa"/>
            <w:noWrap/>
            <w:hideMark/>
          </w:tcPr>
          <w:p w:rsidR="006A4417" w:rsidRPr="009120EF" w:rsidRDefault="006A4417" w:rsidP="006A4417">
            <w:r w:rsidRPr="009120EF">
              <w:t>1,1025</w:t>
            </w:r>
          </w:p>
        </w:tc>
        <w:tc>
          <w:tcPr>
            <w:tcW w:w="1415" w:type="dxa"/>
            <w:noWrap/>
            <w:hideMark/>
          </w:tcPr>
          <w:p w:rsidR="006A4417" w:rsidRPr="009120EF" w:rsidRDefault="006A4417" w:rsidP="006A4417">
            <w:r w:rsidRPr="009120EF">
              <w:t>34,916281</w:t>
            </w:r>
          </w:p>
        </w:tc>
        <w:tc>
          <w:tcPr>
            <w:tcW w:w="1249" w:type="dxa"/>
            <w:noWrap/>
            <w:hideMark/>
          </w:tcPr>
          <w:p w:rsidR="006A4417" w:rsidRPr="009120EF" w:rsidRDefault="006A4417" w:rsidP="006A4417">
            <w:r w:rsidRPr="009120EF">
              <w:t>23,609881</w:t>
            </w:r>
          </w:p>
        </w:tc>
      </w:tr>
      <w:tr w:rsidR="006A4417" w:rsidRPr="0073080D" w:rsidTr="006A4417">
        <w:trPr>
          <w:trHeight w:val="208"/>
        </w:trPr>
        <w:tc>
          <w:tcPr>
            <w:tcW w:w="935" w:type="dxa"/>
            <w:noWrap/>
            <w:hideMark/>
          </w:tcPr>
          <w:p w:rsidR="006A4417" w:rsidRPr="009120EF" w:rsidRDefault="006A4417" w:rsidP="006A4417">
            <w:r w:rsidRPr="009120EF">
              <w:t>-2</w:t>
            </w:r>
          </w:p>
        </w:tc>
        <w:tc>
          <w:tcPr>
            <w:tcW w:w="2801" w:type="dxa"/>
            <w:noWrap/>
            <w:hideMark/>
          </w:tcPr>
          <w:p w:rsidR="006A4417" w:rsidRPr="009120EF" w:rsidRDefault="006A4417" w:rsidP="006A4417">
            <w:r w:rsidRPr="009120EF">
              <w:t>24,67</w:t>
            </w:r>
          </w:p>
        </w:tc>
        <w:tc>
          <w:tcPr>
            <w:tcW w:w="1751" w:type="dxa"/>
            <w:noWrap/>
            <w:hideMark/>
          </w:tcPr>
          <w:p w:rsidR="006A4417" w:rsidRPr="009120EF" w:rsidRDefault="006A4417" w:rsidP="006A4417">
            <w:r w:rsidRPr="009120EF">
              <w:t>17,801</w:t>
            </w:r>
          </w:p>
        </w:tc>
        <w:tc>
          <w:tcPr>
            <w:tcW w:w="1415" w:type="dxa"/>
            <w:noWrap/>
            <w:hideMark/>
          </w:tcPr>
          <w:p w:rsidR="006A4417" w:rsidRPr="009120EF" w:rsidRDefault="006A4417" w:rsidP="006A4417">
            <w:r w:rsidRPr="009120EF">
              <w:t>0,49</w:t>
            </w:r>
          </w:p>
        </w:tc>
        <w:tc>
          <w:tcPr>
            <w:tcW w:w="1415" w:type="dxa"/>
            <w:noWrap/>
            <w:hideMark/>
          </w:tcPr>
          <w:p w:rsidR="006A4417" w:rsidRPr="009120EF" w:rsidRDefault="006A4417" w:rsidP="006A4417">
            <w:r w:rsidRPr="009120EF">
              <w:t>57,289761</w:t>
            </w:r>
          </w:p>
        </w:tc>
        <w:tc>
          <w:tcPr>
            <w:tcW w:w="1249" w:type="dxa"/>
            <w:noWrap/>
            <w:hideMark/>
          </w:tcPr>
          <w:p w:rsidR="006A4417" w:rsidRPr="009120EF" w:rsidRDefault="006A4417" w:rsidP="006A4417">
            <w:r w:rsidRPr="009120EF">
              <w:t>47,183161</w:t>
            </w:r>
          </w:p>
        </w:tc>
      </w:tr>
      <w:tr w:rsidR="006A4417" w:rsidRPr="0073080D" w:rsidTr="006A4417">
        <w:trPr>
          <w:trHeight w:val="208"/>
        </w:trPr>
        <w:tc>
          <w:tcPr>
            <w:tcW w:w="935" w:type="dxa"/>
            <w:noWrap/>
            <w:hideMark/>
          </w:tcPr>
          <w:p w:rsidR="006A4417" w:rsidRPr="009120EF" w:rsidRDefault="006A4417" w:rsidP="006A4417">
            <w:r w:rsidRPr="009120EF">
              <w:t>-1</w:t>
            </w:r>
          </w:p>
        </w:tc>
        <w:tc>
          <w:tcPr>
            <w:tcW w:w="2801" w:type="dxa"/>
            <w:noWrap/>
            <w:hideMark/>
          </w:tcPr>
          <w:p w:rsidR="006A4417" w:rsidRPr="009120EF" w:rsidRDefault="006A4417" w:rsidP="006A4417">
            <w:r w:rsidRPr="009120EF">
              <w:t>12,71</w:t>
            </w:r>
          </w:p>
        </w:tc>
        <w:tc>
          <w:tcPr>
            <w:tcW w:w="1751" w:type="dxa"/>
            <w:noWrap/>
            <w:hideMark/>
          </w:tcPr>
          <w:p w:rsidR="006A4417" w:rsidRPr="009120EF" w:rsidRDefault="006A4417" w:rsidP="006A4417">
            <w:r w:rsidRPr="009120EF">
              <w:t>17,451</w:t>
            </w:r>
          </w:p>
        </w:tc>
        <w:tc>
          <w:tcPr>
            <w:tcW w:w="1415" w:type="dxa"/>
            <w:noWrap/>
            <w:hideMark/>
          </w:tcPr>
          <w:p w:rsidR="006A4417" w:rsidRPr="009120EF" w:rsidRDefault="006A4417" w:rsidP="006A4417">
            <w:r w:rsidRPr="009120EF">
              <w:t>0,1225</w:t>
            </w:r>
          </w:p>
        </w:tc>
        <w:tc>
          <w:tcPr>
            <w:tcW w:w="1415" w:type="dxa"/>
            <w:noWrap/>
            <w:hideMark/>
          </w:tcPr>
          <w:p w:rsidR="006A4417" w:rsidRPr="009120EF" w:rsidRDefault="006A4417" w:rsidP="006A4417">
            <w:r w:rsidRPr="009120EF">
              <w:t>19,280881</w:t>
            </w:r>
          </w:p>
        </w:tc>
        <w:tc>
          <w:tcPr>
            <w:tcW w:w="1249" w:type="dxa"/>
            <w:noWrap/>
            <w:hideMark/>
          </w:tcPr>
          <w:p w:rsidR="006A4417" w:rsidRPr="009120EF" w:rsidRDefault="006A4417" w:rsidP="006A4417">
            <w:r w:rsidRPr="009120EF">
              <w:t>22,477081</w:t>
            </w:r>
          </w:p>
        </w:tc>
      </w:tr>
      <w:tr w:rsidR="006A4417" w:rsidRPr="0073080D" w:rsidTr="006A4417">
        <w:trPr>
          <w:trHeight w:val="208"/>
        </w:trPr>
        <w:tc>
          <w:tcPr>
            <w:tcW w:w="935" w:type="dxa"/>
            <w:noWrap/>
            <w:hideMark/>
          </w:tcPr>
          <w:p w:rsidR="006A4417" w:rsidRPr="009120EF" w:rsidRDefault="006A4417" w:rsidP="006A4417">
            <w:r w:rsidRPr="009120EF">
              <w:t>1</w:t>
            </w:r>
          </w:p>
        </w:tc>
        <w:tc>
          <w:tcPr>
            <w:tcW w:w="2801" w:type="dxa"/>
            <w:noWrap/>
            <w:hideMark/>
          </w:tcPr>
          <w:p w:rsidR="006A4417" w:rsidRPr="009120EF" w:rsidRDefault="006A4417" w:rsidP="006A4417">
            <w:r w:rsidRPr="009120EF">
              <w:t>12,42</w:t>
            </w:r>
          </w:p>
        </w:tc>
        <w:tc>
          <w:tcPr>
            <w:tcW w:w="1751" w:type="dxa"/>
            <w:noWrap/>
            <w:hideMark/>
          </w:tcPr>
          <w:p w:rsidR="006A4417" w:rsidRPr="009120EF" w:rsidRDefault="006A4417" w:rsidP="006A4417">
            <w:r w:rsidRPr="009120EF">
              <w:t>16,751</w:t>
            </w:r>
          </w:p>
        </w:tc>
        <w:tc>
          <w:tcPr>
            <w:tcW w:w="1415" w:type="dxa"/>
            <w:noWrap/>
            <w:hideMark/>
          </w:tcPr>
          <w:p w:rsidR="006A4417" w:rsidRPr="009120EF" w:rsidRDefault="006A4417" w:rsidP="006A4417">
            <w:r w:rsidRPr="009120EF">
              <w:t>0,1225</w:t>
            </w:r>
          </w:p>
        </w:tc>
        <w:tc>
          <w:tcPr>
            <w:tcW w:w="1415" w:type="dxa"/>
            <w:noWrap/>
            <w:hideMark/>
          </w:tcPr>
          <w:p w:rsidR="006A4417" w:rsidRPr="009120EF" w:rsidRDefault="006A4417" w:rsidP="006A4417">
            <w:r w:rsidRPr="009120EF">
              <w:t>21,911761</w:t>
            </w:r>
          </w:p>
        </w:tc>
        <w:tc>
          <w:tcPr>
            <w:tcW w:w="1249" w:type="dxa"/>
            <w:noWrap/>
            <w:hideMark/>
          </w:tcPr>
          <w:p w:rsidR="006A4417" w:rsidRPr="009120EF" w:rsidRDefault="006A4417" w:rsidP="006A4417">
            <w:r w:rsidRPr="009120EF">
              <w:t>18,757561</w:t>
            </w:r>
          </w:p>
        </w:tc>
      </w:tr>
      <w:tr w:rsidR="006A4417" w:rsidRPr="0073080D" w:rsidTr="006A4417">
        <w:trPr>
          <w:trHeight w:val="208"/>
        </w:trPr>
        <w:tc>
          <w:tcPr>
            <w:tcW w:w="935" w:type="dxa"/>
            <w:noWrap/>
            <w:hideMark/>
          </w:tcPr>
          <w:p w:rsidR="006A4417" w:rsidRPr="009120EF" w:rsidRDefault="006A4417" w:rsidP="006A4417">
            <w:r w:rsidRPr="009120EF">
              <w:t>2</w:t>
            </w:r>
          </w:p>
        </w:tc>
        <w:tc>
          <w:tcPr>
            <w:tcW w:w="2801" w:type="dxa"/>
            <w:noWrap/>
            <w:hideMark/>
          </w:tcPr>
          <w:p w:rsidR="006A4417" w:rsidRPr="009120EF" w:rsidRDefault="006A4417" w:rsidP="006A4417">
            <w:r w:rsidRPr="009120EF">
              <w:t>13,33</w:t>
            </w:r>
          </w:p>
        </w:tc>
        <w:tc>
          <w:tcPr>
            <w:tcW w:w="1751" w:type="dxa"/>
            <w:noWrap/>
            <w:hideMark/>
          </w:tcPr>
          <w:p w:rsidR="006A4417" w:rsidRPr="009120EF" w:rsidRDefault="006A4417" w:rsidP="006A4417">
            <w:r w:rsidRPr="009120EF">
              <w:t>16,401</w:t>
            </w:r>
          </w:p>
        </w:tc>
        <w:tc>
          <w:tcPr>
            <w:tcW w:w="1415" w:type="dxa"/>
            <w:noWrap/>
            <w:hideMark/>
          </w:tcPr>
          <w:p w:rsidR="006A4417" w:rsidRPr="009120EF" w:rsidRDefault="006A4417" w:rsidP="006A4417">
            <w:r w:rsidRPr="009120EF">
              <w:t>0,49</w:t>
            </w:r>
          </w:p>
        </w:tc>
        <w:tc>
          <w:tcPr>
            <w:tcW w:w="1415" w:type="dxa"/>
            <w:noWrap/>
            <w:hideMark/>
          </w:tcPr>
          <w:p w:rsidR="006A4417" w:rsidRPr="009120EF" w:rsidRDefault="006A4417" w:rsidP="006A4417">
            <w:r w:rsidRPr="009120EF">
              <w:t>14,220441</w:t>
            </w:r>
          </w:p>
        </w:tc>
        <w:tc>
          <w:tcPr>
            <w:tcW w:w="1249" w:type="dxa"/>
            <w:noWrap/>
            <w:hideMark/>
          </w:tcPr>
          <w:p w:rsidR="006A4417" w:rsidRPr="009120EF" w:rsidRDefault="006A4417" w:rsidP="006A4417">
            <w:r w:rsidRPr="009120EF">
              <w:t>9,431041</w:t>
            </w:r>
          </w:p>
        </w:tc>
      </w:tr>
      <w:tr w:rsidR="006A4417" w:rsidRPr="0073080D" w:rsidTr="006A4417">
        <w:trPr>
          <w:trHeight w:val="208"/>
        </w:trPr>
        <w:tc>
          <w:tcPr>
            <w:tcW w:w="935" w:type="dxa"/>
            <w:noWrap/>
            <w:hideMark/>
          </w:tcPr>
          <w:p w:rsidR="006A4417" w:rsidRPr="009120EF" w:rsidRDefault="006A4417" w:rsidP="006A4417">
            <w:r w:rsidRPr="009120EF">
              <w:t>3</w:t>
            </w:r>
          </w:p>
        </w:tc>
        <w:tc>
          <w:tcPr>
            <w:tcW w:w="2801" w:type="dxa"/>
            <w:noWrap/>
            <w:hideMark/>
          </w:tcPr>
          <w:p w:rsidR="006A4417" w:rsidRPr="009120EF" w:rsidRDefault="006A4417" w:rsidP="006A4417">
            <w:r w:rsidRPr="009120EF">
              <w:t>14,22</w:t>
            </w:r>
          </w:p>
        </w:tc>
        <w:tc>
          <w:tcPr>
            <w:tcW w:w="1751" w:type="dxa"/>
            <w:noWrap/>
            <w:hideMark/>
          </w:tcPr>
          <w:p w:rsidR="006A4417" w:rsidRPr="009120EF" w:rsidRDefault="006A4417" w:rsidP="006A4417">
            <w:r w:rsidRPr="009120EF">
              <w:t>16,051</w:t>
            </w:r>
          </w:p>
        </w:tc>
        <w:tc>
          <w:tcPr>
            <w:tcW w:w="1415" w:type="dxa"/>
            <w:noWrap/>
            <w:hideMark/>
          </w:tcPr>
          <w:p w:rsidR="006A4417" w:rsidRPr="009120EF" w:rsidRDefault="006A4417" w:rsidP="006A4417">
            <w:r w:rsidRPr="009120EF">
              <w:t>1,1025</w:t>
            </w:r>
          </w:p>
        </w:tc>
        <w:tc>
          <w:tcPr>
            <w:tcW w:w="1415" w:type="dxa"/>
            <w:noWrap/>
            <w:hideMark/>
          </w:tcPr>
          <w:p w:rsidR="006A4417" w:rsidRPr="009120EF" w:rsidRDefault="006A4417" w:rsidP="006A4417">
            <w:r w:rsidRPr="009120EF">
              <w:t>8,300161</w:t>
            </w:r>
          </w:p>
        </w:tc>
        <w:tc>
          <w:tcPr>
            <w:tcW w:w="1249" w:type="dxa"/>
            <w:noWrap/>
            <w:hideMark/>
          </w:tcPr>
          <w:p w:rsidR="006A4417" w:rsidRPr="009120EF" w:rsidRDefault="006A4417" w:rsidP="006A4417">
            <w:r w:rsidRPr="009120EF">
              <w:t>3,352561</w:t>
            </w:r>
          </w:p>
        </w:tc>
      </w:tr>
      <w:tr w:rsidR="006A4417" w:rsidRPr="0073080D" w:rsidTr="006A4417">
        <w:trPr>
          <w:trHeight w:val="208"/>
        </w:trPr>
        <w:tc>
          <w:tcPr>
            <w:tcW w:w="935" w:type="dxa"/>
            <w:noWrap/>
            <w:hideMark/>
          </w:tcPr>
          <w:p w:rsidR="006A4417" w:rsidRPr="009120EF" w:rsidRDefault="006A4417" w:rsidP="006A4417">
            <w:r w:rsidRPr="009120EF">
              <w:t>4</w:t>
            </w:r>
          </w:p>
        </w:tc>
        <w:tc>
          <w:tcPr>
            <w:tcW w:w="2801" w:type="dxa"/>
            <w:noWrap/>
            <w:hideMark/>
          </w:tcPr>
          <w:p w:rsidR="006A4417" w:rsidRPr="009120EF" w:rsidRDefault="006A4417" w:rsidP="006A4417">
            <w:r w:rsidRPr="009120EF">
              <w:t>14,34</w:t>
            </w:r>
          </w:p>
        </w:tc>
        <w:tc>
          <w:tcPr>
            <w:tcW w:w="1751" w:type="dxa"/>
            <w:noWrap/>
            <w:hideMark/>
          </w:tcPr>
          <w:p w:rsidR="006A4417" w:rsidRPr="009120EF" w:rsidRDefault="006A4417" w:rsidP="006A4417">
            <w:r w:rsidRPr="009120EF">
              <w:t>15,701</w:t>
            </w:r>
          </w:p>
        </w:tc>
        <w:tc>
          <w:tcPr>
            <w:tcW w:w="1415" w:type="dxa"/>
            <w:noWrap/>
            <w:hideMark/>
          </w:tcPr>
          <w:p w:rsidR="006A4417" w:rsidRPr="009120EF" w:rsidRDefault="006A4417" w:rsidP="006A4417">
            <w:r w:rsidRPr="009120EF">
              <w:t>1,96</w:t>
            </w:r>
          </w:p>
        </w:tc>
        <w:tc>
          <w:tcPr>
            <w:tcW w:w="1415" w:type="dxa"/>
            <w:noWrap/>
            <w:hideMark/>
          </w:tcPr>
          <w:p w:rsidR="006A4417" w:rsidRPr="009120EF" w:rsidRDefault="006A4417" w:rsidP="006A4417">
            <w:r w:rsidRPr="009120EF">
              <w:t>7,623121</w:t>
            </w:r>
          </w:p>
        </w:tc>
        <w:tc>
          <w:tcPr>
            <w:tcW w:w="1249" w:type="dxa"/>
            <w:noWrap/>
            <w:hideMark/>
          </w:tcPr>
          <w:p w:rsidR="006A4417" w:rsidRPr="009120EF" w:rsidRDefault="006A4417" w:rsidP="006A4417">
            <w:r w:rsidRPr="009120EF">
              <w:t>1,852321</w:t>
            </w:r>
          </w:p>
        </w:tc>
      </w:tr>
      <w:tr w:rsidR="006A4417" w:rsidRPr="0073080D" w:rsidTr="006A4417">
        <w:trPr>
          <w:trHeight w:val="208"/>
        </w:trPr>
        <w:tc>
          <w:tcPr>
            <w:tcW w:w="935" w:type="dxa"/>
            <w:noWrap/>
            <w:hideMark/>
          </w:tcPr>
          <w:p w:rsidR="006A4417" w:rsidRPr="009120EF" w:rsidRDefault="006A4417" w:rsidP="006A4417">
            <w:r w:rsidRPr="009120EF">
              <w:t>5</w:t>
            </w:r>
          </w:p>
        </w:tc>
        <w:tc>
          <w:tcPr>
            <w:tcW w:w="2801" w:type="dxa"/>
            <w:noWrap/>
            <w:hideMark/>
          </w:tcPr>
          <w:p w:rsidR="006A4417" w:rsidRPr="009120EF" w:rsidRDefault="006A4417" w:rsidP="006A4417">
            <w:r w:rsidRPr="009120EF">
              <w:t>13,7</w:t>
            </w:r>
          </w:p>
        </w:tc>
        <w:tc>
          <w:tcPr>
            <w:tcW w:w="1751" w:type="dxa"/>
            <w:noWrap/>
            <w:hideMark/>
          </w:tcPr>
          <w:p w:rsidR="006A4417" w:rsidRPr="009120EF" w:rsidRDefault="006A4417" w:rsidP="006A4417">
            <w:r w:rsidRPr="009120EF">
              <w:t>15,351</w:t>
            </w:r>
          </w:p>
        </w:tc>
        <w:tc>
          <w:tcPr>
            <w:tcW w:w="1415" w:type="dxa"/>
            <w:noWrap/>
            <w:hideMark/>
          </w:tcPr>
          <w:p w:rsidR="006A4417" w:rsidRPr="009120EF" w:rsidRDefault="006A4417" w:rsidP="006A4417">
            <w:r w:rsidRPr="009120EF">
              <w:t>3,0625</w:t>
            </w:r>
          </w:p>
        </w:tc>
        <w:tc>
          <w:tcPr>
            <w:tcW w:w="1415" w:type="dxa"/>
            <w:noWrap/>
            <w:hideMark/>
          </w:tcPr>
          <w:p w:rsidR="006A4417" w:rsidRPr="009120EF" w:rsidRDefault="006A4417" w:rsidP="006A4417">
            <w:r w:rsidRPr="009120EF">
              <w:t>11,566801</w:t>
            </w:r>
          </w:p>
        </w:tc>
        <w:tc>
          <w:tcPr>
            <w:tcW w:w="1249" w:type="dxa"/>
            <w:noWrap/>
            <w:hideMark/>
          </w:tcPr>
          <w:p w:rsidR="006A4417" w:rsidRPr="009120EF" w:rsidRDefault="006A4417" w:rsidP="006A4417">
            <w:r w:rsidRPr="009120EF">
              <w:t>2,725801</w:t>
            </w:r>
          </w:p>
        </w:tc>
      </w:tr>
      <w:tr w:rsidR="006A4417" w:rsidRPr="0073080D" w:rsidTr="006A4417">
        <w:trPr>
          <w:trHeight w:val="208"/>
        </w:trPr>
        <w:tc>
          <w:tcPr>
            <w:tcW w:w="935" w:type="dxa"/>
            <w:noWrap/>
            <w:hideMark/>
          </w:tcPr>
          <w:p w:rsidR="006A4417" w:rsidRPr="009120EF" w:rsidRDefault="006A4417" w:rsidP="006A4417">
            <w:r w:rsidRPr="009120EF">
              <w:t>усього</w:t>
            </w:r>
          </w:p>
        </w:tc>
        <w:tc>
          <w:tcPr>
            <w:tcW w:w="2801" w:type="dxa"/>
            <w:noWrap/>
            <w:hideMark/>
          </w:tcPr>
          <w:p w:rsidR="006A4417" w:rsidRPr="009120EF" w:rsidRDefault="006A4417" w:rsidP="006A4417">
            <w:r w:rsidRPr="009120EF">
              <w:t>171,01</w:t>
            </w:r>
          </w:p>
        </w:tc>
        <w:tc>
          <w:tcPr>
            <w:tcW w:w="1751" w:type="dxa"/>
            <w:noWrap/>
            <w:hideMark/>
          </w:tcPr>
          <w:p w:rsidR="006A4417" w:rsidRPr="009120EF" w:rsidRDefault="006A4417" w:rsidP="006A4417">
            <w:r w:rsidRPr="009120EF">
              <w:t>171,01</w:t>
            </w:r>
          </w:p>
        </w:tc>
        <w:tc>
          <w:tcPr>
            <w:tcW w:w="1415" w:type="dxa"/>
            <w:noWrap/>
            <w:hideMark/>
          </w:tcPr>
          <w:p w:rsidR="006A4417" w:rsidRPr="009120EF" w:rsidRDefault="006A4417" w:rsidP="006A4417">
            <w:r w:rsidRPr="009120EF">
              <w:t>13,475</w:t>
            </w:r>
          </w:p>
        </w:tc>
        <w:tc>
          <w:tcPr>
            <w:tcW w:w="1415" w:type="dxa"/>
            <w:noWrap/>
            <w:hideMark/>
          </w:tcPr>
          <w:p w:rsidR="006A4417" w:rsidRPr="009120EF" w:rsidRDefault="006A4417" w:rsidP="006A4417">
            <w:r w:rsidRPr="009120EF">
              <w:t>210,47849</w:t>
            </w:r>
          </w:p>
        </w:tc>
        <w:tc>
          <w:tcPr>
            <w:tcW w:w="1249" w:type="dxa"/>
            <w:noWrap/>
            <w:hideMark/>
          </w:tcPr>
          <w:p w:rsidR="006A4417" w:rsidRDefault="006A4417" w:rsidP="006A4417">
            <w:r w:rsidRPr="009120EF">
              <w:t>143,36949</w:t>
            </w:r>
          </w:p>
        </w:tc>
      </w:tr>
    </w:tbl>
    <w:p w:rsidR="00F32D5C" w:rsidRDefault="00F32D5C" w:rsidP="00F32D5C">
      <w:pPr>
        <w:spacing w:after="0" w:line="360" w:lineRule="auto"/>
        <w:ind w:firstLine="709"/>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Коефіцієнт детермінації:</w:t>
      </w:r>
    </w:p>
    <w:p w:rsidR="00F32D5C" w:rsidRPr="0073080D" w:rsidRDefault="0021044D" w:rsidP="00F32D5C">
      <w:pPr>
        <w:spacing w:after="0" w:line="360" w:lineRule="auto"/>
        <w:ind w:firstLine="709"/>
        <w:contextualSpacing/>
        <w:jc w:val="both"/>
        <w:rPr>
          <w:rFonts w:ascii="Times New Roman" w:eastAsiaTheme="minorEastAsia"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lang w:val="en-US"/>
                </w:rPr>
                <m:t>R</m:t>
              </m:r>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p>
                    <m:sSupPr>
                      <m:ctrlPr>
                        <w:rPr>
                          <w:rFonts w:ascii="Cambria Math" w:hAnsi="Cambria Math" w:cs="Times New Roman"/>
                          <w:i/>
                          <w:sz w:val="28"/>
                          <w:szCs w:val="28"/>
                        </w:rPr>
                      </m:ctrlPr>
                    </m:sSupPr>
                    <m:e>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bar>
                        <m:barPr>
                          <m:pos m:val="top"/>
                          <m:ctrlPr>
                            <w:rPr>
                              <w:rFonts w:ascii="Cambria Math" w:hAnsi="Cambria Math" w:cs="Times New Roman"/>
                              <w:i/>
                              <w:sz w:val="28"/>
                              <w:szCs w:val="28"/>
                            </w:rPr>
                          </m:ctrlPr>
                        </m:barPr>
                        <m:e>
                          <m:r>
                            <w:rPr>
                              <w:rFonts w:ascii="Cambria Math" w:hAnsi="Cambria Math" w:cs="Times New Roman"/>
                              <w:sz w:val="28"/>
                              <w:szCs w:val="28"/>
                            </w:rPr>
                            <m:t>y</m:t>
                          </m:r>
                        </m:e>
                      </m:bar>
                      <m:r>
                        <w:rPr>
                          <w:rFonts w:ascii="Cambria Math" w:hAnsi="Cambria Math" w:cs="Times New Roman"/>
                          <w:sz w:val="28"/>
                          <w:szCs w:val="28"/>
                        </w:rPr>
                        <m:t>)</m:t>
                      </m:r>
                    </m:e>
                    <m:sup>
                      <m:r>
                        <w:rPr>
                          <w:rFonts w:ascii="Cambria Math" w:hAnsi="Cambria Math" w:cs="Times New Roman"/>
                          <w:sz w:val="28"/>
                          <w:szCs w:val="28"/>
                        </w:rPr>
                        <m:t>2</m:t>
                      </m:r>
                    </m:sup>
                  </m:sSup>
                </m:e>
              </m:nary>
            </m:num>
            <m:den>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p>
                    <m:sSupPr>
                      <m:ctrlPr>
                        <w:rPr>
                          <w:rFonts w:ascii="Cambria Math" w:hAnsi="Cambria Math" w:cs="Times New Roman"/>
                          <w:i/>
                          <w:sz w:val="28"/>
                          <w:szCs w:val="28"/>
                        </w:rPr>
                      </m:ctrlPr>
                    </m:sSup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1</m:t>
                          </m:r>
                        </m:sub>
                      </m:sSub>
                      <m:r>
                        <w:rPr>
                          <w:rFonts w:ascii="Cambria Math" w:hAnsi="Cambria Math" w:cs="Times New Roman"/>
                          <w:sz w:val="28"/>
                          <w:szCs w:val="28"/>
                        </w:rPr>
                        <m:t>-</m:t>
                      </m:r>
                      <m:bar>
                        <m:barPr>
                          <m:pos m:val="top"/>
                          <m:ctrlPr>
                            <w:rPr>
                              <w:rFonts w:ascii="Cambria Math" w:hAnsi="Cambria Math" w:cs="Times New Roman"/>
                              <w:i/>
                              <w:sz w:val="28"/>
                              <w:szCs w:val="28"/>
                            </w:rPr>
                          </m:ctrlPr>
                        </m:barPr>
                        <m:e>
                          <m:r>
                            <w:rPr>
                              <w:rFonts w:ascii="Cambria Math" w:hAnsi="Cambria Math" w:cs="Times New Roman"/>
                              <w:sz w:val="28"/>
                              <w:szCs w:val="28"/>
                            </w:rPr>
                            <m:t>y</m:t>
                          </m:r>
                        </m:e>
                      </m:bar>
                      <m:r>
                        <w:rPr>
                          <w:rFonts w:ascii="Cambria Math" w:hAnsi="Cambria Math" w:cs="Times New Roman"/>
                          <w:sz w:val="28"/>
                          <w:szCs w:val="28"/>
                        </w:rPr>
                        <m:t>)</m:t>
                      </m:r>
                    </m:e>
                    <m:sup>
                      <m:r>
                        <w:rPr>
                          <w:rFonts w:ascii="Cambria Math" w:hAnsi="Cambria Math" w:cs="Times New Roman"/>
                          <w:sz w:val="28"/>
                          <w:szCs w:val="28"/>
                        </w:rPr>
                        <m:t>2</m:t>
                      </m:r>
                    </m:sup>
                  </m:sSup>
                </m:e>
              </m:nary>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13,475</m:t>
              </m:r>
            </m:num>
            <m:den>
              <m:r>
                <w:rPr>
                  <w:rFonts w:ascii="Cambria Math" w:hAnsi="Cambria Math" w:cs="Times New Roman"/>
                  <w:sz w:val="28"/>
                  <w:szCs w:val="28"/>
                </w:rPr>
                <m:t>210,48</m:t>
              </m:r>
            </m:den>
          </m:f>
          <m:r>
            <w:rPr>
              <w:rFonts w:ascii="Cambria Math" w:hAnsi="Cambria Math" w:cs="Times New Roman"/>
              <w:sz w:val="28"/>
              <w:szCs w:val="28"/>
            </w:rPr>
            <m:t>=0,064</m:t>
          </m:r>
        </m:oMath>
      </m:oMathPara>
    </w:p>
    <w:p w:rsidR="0091703B" w:rsidRDefault="006A4417" w:rsidP="009170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У відповідності до результатів лінія тренду не показує точність фактичних даних. Якщо ж зробити прогнозування на найближчий рік, то вийдуть такі результати:</w:t>
      </w:r>
    </w:p>
    <w:p w:rsidR="006A4417" w:rsidRDefault="006A4417" w:rsidP="0091703B">
      <w:pPr>
        <w:spacing w:after="0" w:line="360" w:lineRule="auto"/>
        <w:ind w:firstLine="709"/>
        <w:contextualSpacing/>
        <w:jc w:val="both"/>
        <w:rPr>
          <w:rFonts w:ascii="Times New Roman" w:eastAsiaTheme="minorEastAsia" w:hAnsi="Times New Roman" w:cs="Times New Roman"/>
          <w:sz w:val="28"/>
          <w:szCs w:val="28"/>
        </w:rPr>
      </w:pPr>
      <w:r>
        <w:rPr>
          <w:rFonts w:ascii="Times New Roman" w:hAnsi="Times New Roman" w:cs="Times New Roman"/>
          <w:sz w:val="28"/>
          <w:szCs w:val="28"/>
        </w:rPr>
        <w:t xml:space="preserve">2020 рік: </w:t>
      </w: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6</m:t>
            </m:r>
          </m:e>
        </m:d>
        <m:r>
          <w:rPr>
            <w:rFonts w:ascii="Cambria Math" w:hAnsi="Cambria Math" w:cs="Times New Roman"/>
            <w:sz w:val="28"/>
            <w:szCs w:val="28"/>
          </w:rPr>
          <m:t>=17,101+</m:t>
        </m:r>
        <m:d>
          <m:dPr>
            <m:ctrlPr>
              <w:rPr>
                <w:rFonts w:ascii="Cambria Math" w:hAnsi="Cambria Math" w:cs="Times New Roman"/>
                <w:i/>
                <w:sz w:val="28"/>
                <w:szCs w:val="28"/>
              </w:rPr>
            </m:ctrlPr>
          </m:dPr>
          <m:e>
            <m:r>
              <w:rPr>
                <w:rFonts w:ascii="Cambria Math" w:hAnsi="Cambria Math" w:cs="Times New Roman"/>
                <w:sz w:val="28"/>
                <w:szCs w:val="28"/>
              </w:rPr>
              <m:t>-0,35</m:t>
            </m:r>
          </m:e>
        </m:d>
        <m:r>
          <w:rPr>
            <w:rFonts w:ascii="Cambria Math" w:hAnsi="Cambria Math" w:cs="Times New Roman"/>
            <w:sz w:val="28"/>
            <w:szCs w:val="28"/>
          </w:rPr>
          <m:t>*t=17,101+</m:t>
        </m:r>
        <m:d>
          <m:dPr>
            <m:ctrlPr>
              <w:rPr>
                <w:rFonts w:ascii="Cambria Math" w:hAnsi="Cambria Math" w:cs="Times New Roman"/>
                <w:i/>
                <w:sz w:val="28"/>
                <w:szCs w:val="28"/>
              </w:rPr>
            </m:ctrlPr>
          </m:dPr>
          <m:e>
            <m:r>
              <w:rPr>
                <w:rFonts w:ascii="Cambria Math" w:hAnsi="Cambria Math" w:cs="Times New Roman"/>
                <w:sz w:val="28"/>
                <w:szCs w:val="28"/>
              </w:rPr>
              <m:t>-0,35</m:t>
            </m:r>
          </m:e>
        </m:d>
        <m:r>
          <w:rPr>
            <w:rFonts w:ascii="Cambria Math" w:hAnsi="Cambria Math" w:cs="Times New Roman"/>
            <w:sz w:val="28"/>
            <w:szCs w:val="28"/>
          </w:rPr>
          <m:t>*6=15,001</m:t>
        </m:r>
      </m:oMath>
    </w:p>
    <w:p w:rsidR="00F34B6B" w:rsidRDefault="00F34B6B" w:rsidP="0091703B">
      <w:pPr>
        <w:spacing w:after="0" w:line="360" w:lineRule="auto"/>
        <w:ind w:firstLine="709"/>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Згідно прогнозу, кількість іноземних громадян, які відвідали Україну буде 15,001 млн. осіб.</w:t>
      </w:r>
    </w:p>
    <w:p w:rsidR="00D369B6" w:rsidRDefault="00F34B6B" w:rsidP="0091703B">
      <w:pPr>
        <w:spacing w:after="0" w:line="360" w:lineRule="auto"/>
        <w:ind w:firstLine="709"/>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Зробивши висновки, ми дійшли такого результату, що у 2020 році за кордон 25, 651 млн. осіб, а іноземних громадян в’їде приблизно 15,001 млн. осіб.</w:t>
      </w:r>
    </w:p>
    <w:p w:rsidR="00D369B6" w:rsidRDefault="00D369B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br w:type="page"/>
      </w:r>
    </w:p>
    <w:p w:rsidR="00F34B6B" w:rsidRDefault="000B5D05" w:rsidP="000B5D05">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ВИСНОВКИ ТА РЕКОМЕНДАЦІЇ</w:t>
      </w:r>
    </w:p>
    <w:p w:rsidR="000B5D05" w:rsidRDefault="000B5D05" w:rsidP="000B5D0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 сучасних умов туризм є одним з провідних напрямів розвитку економіки та культури провідних держав світу, спряючи всебічному прискоренню її розвитку. Результати даного дослідження показали, що вітчизняна індустрія має достатньо сильних сторін та можливостей. </w:t>
      </w:r>
    </w:p>
    <w:p w:rsidR="000B5D05" w:rsidRDefault="000B5D05" w:rsidP="000B5D0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Туристичні потоки є достатньо об’ємними, це видно з кількості іноземних туристів, що в’їжджають в Україну. А також переглянувши кількість країн з яких в Україну в’їжджають туристи з метою поїздки туризм, можна сказати, що не лише у іноземців з країн сусідів є інтерес до нашої країни.</w:t>
      </w:r>
    </w:p>
    <w:p w:rsidR="000B5D05" w:rsidRPr="000B5D05" w:rsidRDefault="00BB692A" w:rsidP="000B5D0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Отже, важливим завданням для українського уряду має стати формування позитивного іміджу України на світовому ринку. Вводити інноваційні технології та розвивати туризм для подальшої стабілізації та забезпечення соціально-економічного зростання. Також розробити ефективну систему статистики туризму та подорожей, що буде відповідати міжнародним керівним принципам.</w:t>
      </w:r>
      <w:r w:rsidR="000B5D05">
        <w:rPr>
          <w:rFonts w:ascii="Times New Roman" w:hAnsi="Times New Roman" w:cs="Times New Roman"/>
          <w:sz w:val="28"/>
          <w:szCs w:val="28"/>
        </w:rPr>
        <w:t xml:space="preserve"> </w:t>
      </w:r>
    </w:p>
    <w:p w:rsidR="00E1308C" w:rsidRDefault="00E1308C" w:rsidP="0091703B">
      <w:pPr>
        <w:spacing w:after="0" w:line="360" w:lineRule="auto"/>
        <w:ind w:firstLine="709"/>
        <w:jc w:val="both"/>
        <w:rPr>
          <w:rFonts w:ascii="Times New Roman" w:hAnsi="Times New Roman" w:cs="Times New Roman"/>
          <w:sz w:val="28"/>
          <w:szCs w:val="28"/>
        </w:rPr>
      </w:pPr>
    </w:p>
    <w:p w:rsidR="00E1308C" w:rsidRDefault="00E1308C" w:rsidP="0091703B">
      <w:pPr>
        <w:spacing w:after="0" w:line="360" w:lineRule="auto"/>
        <w:ind w:firstLine="709"/>
        <w:jc w:val="both"/>
        <w:rPr>
          <w:rFonts w:ascii="Times New Roman" w:hAnsi="Times New Roman" w:cs="Times New Roman"/>
          <w:sz w:val="28"/>
          <w:szCs w:val="28"/>
        </w:rPr>
      </w:pPr>
    </w:p>
    <w:p w:rsidR="00E1308C" w:rsidRDefault="00E1308C" w:rsidP="0091703B">
      <w:pPr>
        <w:spacing w:after="0" w:line="360" w:lineRule="auto"/>
        <w:ind w:firstLine="709"/>
        <w:jc w:val="both"/>
        <w:rPr>
          <w:rFonts w:ascii="Times New Roman" w:hAnsi="Times New Roman" w:cs="Times New Roman"/>
          <w:sz w:val="28"/>
          <w:szCs w:val="28"/>
        </w:rPr>
      </w:pPr>
    </w:p>
    <w:p w:rsidR="00E1308C" w:rsidRDefault="00E1308C" w:rsidP="0091703B">
      <w:pPr>
        <w:spacing w:after="0" w:line="360" w:lineRule="auto"/>
        <w:ind w:firstLine="709"/>
        <w:jc w:val="both"/>
        <w:rPr>
          <w:rFonts w:ascii="Times New Roman" w:hAnsi="Times New Roman" w:cs="Times New Roman"/>
          <w:sz w:val="28"/>
          <w:szCs w:val="28"/>
        </w:rPr>
      </w:pPr>
    </w:p>
    <w:p w:rsidR="00E1308C" w:rsidRDefault="00E1308C" w:rsidP="0091703B">
      <w:pPr>
        <w:spacing w:after="0" w:line="360" w:lineRule="auto"/>
        <w:ind w:firstLine="709"/>
        <w:jc w:val="both"/>
        <w:rPr>
          <w:rFonts w:ascii="Times New Roman" w:hAnsi="Times New Roman" w:cs="Times New Roman"/>
          <w:sz w:val="28"/>
          <w:szCs w:val="28"/>
        </w:rPr>
      </w:pPr>
    </w:p>
    <w:p w:rsidR="00E1308C" w:rsidRPr="003F2D0B" w:rsidRDefault="00E1308C" w:rsidP="0091703B">
      <w:pPr>
        <w:spacing w:after="0" w:line="360" w:lineRule="auto"/>
        <w:ind w:firstLine="709"/>
        <w:jc w:val="both"/>
        <w:rPr>
          <w:rFonts w:ascii="Times New Roman" w:hAnsi="Times New Roman" w:cs="Times New Roman"/>
          <w:sz w:val="28"/>
          <w:szCs w:val="28"/>
        </w:rPr>
      </w:pPr>
    </w:p>
    <w:p w:rsidR="005F5414" w:rsidRDefault="00E1308C" w:rsidP="009170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1308C" w:rsidRDefault="00E1308C" w:rsidP="0091703B">
      <w:pPr>
        <w:spacing w:after="0" w:line="360" w:lineRule="auto"/>
        <w:ind w:firstLine="709"/>
        <w:jc w:val="both"/>
        <w:rPr>
          <w:rFonts w:ascii="Times New Roman" w:hAnsi="Times New Roman" w:cs="Times New Roman"/>
          <w:sz w:val="28"/>
          <w:szCs w:val="28"/>
        </w:rPr>
      </w:pPr>
    </w:p>
    <w:p w:rsidR="00E1308C" w:rsidRPr="003C797B" w:rsidRDefault="00E1308C" w:rsidP="003C797B">
      <w:pPr>
        <w:spacing w:after="0" w:line="360" w:lineRule="auto"/>
        <w:ind w:firstLine="709"/>
        <w:jc w:val="both"/>
        <w:rPr>
          <w:rFonts w:ascii="Times New Roman" w:hAnsi="Times New Roman" w:cs="Times New Roman"/>
          <w:sz w:val="28"/>
          <w:szCs w:val="28"/>
        </w:rPr>
      </w:pPr>
    </w:p>
    <w:p w:rsidR="00175D1D" w:rsidRPr="00175D1D" w:rsidRDefault="006D6B37" w:rsidP="00175D1D">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p>
    <w:p w:rsidR="00D475A5" w:rsidRPr="00D475A5" w:rsidRDefault="00D475A5" w:rsidP="00D475A5">
      <w:pPr>
        <w:spacing w:after="0" w:line="360" w:lineRule="auto"/>
        <w:ind w:firstLine="709"/>
        <w:contextualSpacing/>
        <w:jc w:val="both"/>
        <w:rPr>
          <w:rFonts w:ascii="Times New Roman" w:hAnsi="Times New Roman" w:cs="Times New Roman"/>
          <w:sz w:val="28"/>
          <w:szCs w:val="28"/>
        </w:rPr>
      </w:pPr>
    </w:p>
    <w:p w:rsidR="00FF1B85" w:rsidRPr="00FF1B85" w:rsidRDefault="00FF1B85" w:rsidP="00FF1B85">
      <w:pPr>
        <w:spacing w:after="0" w:line="360" w:lineRule="auto"/>
        <w:contextualSpacing/>
        <w:jc w:val="center"/>
        <w:rPr>
          <w:rFonts w:ascii="Times New Roman" w:hAnsi="Times New Roman" w:cs="Times New Roman"/>
          <w:sz w:val="28"/>
          <w:szCs w:val="28"/>
        </w:rPr>
      </w:pPr>
    </w:p>
    <w:p w:rsidR="00154BD1" w:rsidRDefault="00154BD1" w:rsidP="00154BD1">
      <w:pPr>
        <w:spacing w:after="0" w:line="360" w:lineRule="auto"/>
        <w:ind w:firstLine="709"/>
        <w:contextualSpacing/>
        <w:jc w:val="both"/>
        <w:rPr>
          <w:rFonts w:ascii="Times New Roman" w:hAnsi="Times New Roman" w:cs="Times New Roman"/>
          <w:sz w:val="28"/>
          <w:szCs w:val="28"/>
        </w:rPr>
      </w:pPr>
    </w:p>
    <w:p w:rsidR="00386140" w:rsidRPr="0031154B" w:rsidRDefault="00386140" w:rsidP="00386140">
      <w:pPr>
        <w:spacing w:after="0" w:line="360" w:lineRule="auto"/>
        <w:jc w:val="both"/>
        <w:rPr>
          <w:rFonts w:ascii="Times New Roman" w:hAnsi="Times New Roman" w:cs="Times New Roman"/>
          <w:sz w:val="28"/>
          <w:szCs w:val="28"/>
        </w:rPr>
      </w:pPr>
    </w:p>
    <w:p w:rsidR="0031154B" w:rsidRPr="00674E0F" w:rsidRDefault="0031154B" w:rsidP="0031154B">
      <w:pPr>
        <w:spacing w:after="0" w:line="360" w:lineRule="auto"/>
        <w:ind w:firstLine="709"/>
        <w:jc w:val="both"/>
        <w:rPr>
          <w:rFonts w:ascii="Times New Roman" w:hAnsi="Times New Roman" w:cs="Times New Roman"/>
          <w:sz w:val="28"/>
          <w:szCs w:val="28"/>
        </w:rPr>
      </w:pPr>
    </w:p>
    <w:p w:rsidR="00853F9A" w:rsidRDefault="00853F9A" w:rsidP="00853F9A">
      <w:pPr>
        <w:tabs>
          <w:tab w:val="left" w:pos="3684"/>
        </w:tabs>
        <w:spacing w:after="0" w:line="360" w:lineRule="auto"/>
        <w:contextualSpacing/>
        <w:rPr>
          <w:rFonts w:ascii="Times New Roman" w:hAnsi="Times New Roman" w:cs="Times New Roman"/>
          <w:sz w:val="28"/>
          <w:szCs w:val="28"/>
        </w:rPr>
      </w:pPr>
    </w:p>
    <w:p w:rsidR="00AA365B" w:rsidRPr="00E62D88" w:rsidRDefault="00D36953" w:rsidP="00E62D88">
      <w:pPr>
        <w:tabs>
          <w:tab w:val="left" w:pos="3684"/>
        </w:tabs>
        <w:spacing w:after="0" w:line="360" w:lineRule="auto"/>
        <w:ind w:firstLine="709"/>
        <w:contextualSpacing/>
        <w:rPr>
          <w:rFonts w:ascii="Times New Roman" w:hAnsi="Times New Roman" w:cs="Times New Roman"/>
          <w:sz w:val="28"/>
          <w:szCs w:val="28"/>
        </w:rPr>
      </w:pPr>
      <w:r w:rsidRPr="00853F9A">
        <w:rPr>
          <w:rFonts w:ascii="Times New Roman" w:hAnsi="Times New Roman" w:cs="Times New Roman"/>
          <w:sz w:val="28"/>
          <w:szCs w:val="28"/>
        </w:rPr>
        <w:br w:type="page"/>
      </w:r>
      <w:r w:rsidR="00853F9A">
        <w:rPr>
          <w:rFonts w:ascii="Times New Roman" w:hAnsi="Times New Roman" w:cs="Times New Roman"/>
          <w:sz w:val="28"/>
          <w:szCs w:val="28"/>
        </w:rPr>
        <w:lastRenderedPageBreak/>
        <w:tab/>
      </w:r>
      <w:r w:rsidR="00D27CA9" w:rsidRPr="002B5CB1">
        <w:rPr>
          <w:rFonts w:ascii="Times New Roman" w:hAnsi="Times New Roman" w:cs="Times New Roman"/>
          <w:b/>
          <w:sz w:val="28"/>
          <w:szCs w:val="28"/>
        </w:rPr>
        <w:t>Перелік джерел</w:t>
      </w:r>
    </w:p>
    <w:p w:rsidR="00F36B4E" w:rsidRPr="00671FD0" w:rsidRDefault="00F36B4E" w:rsidP="00671FD0">
      <w:pPr>
        <w:pStyle w:val="aa"/>
        <w:numPr>
          <w:ilvl w:val="0"/>
          <w:numId w:val="4"/>
        </w:numPr>
        <w:spacing w:after="0" w:line="360" w:lineRule="auto"/>
        <w:ind w:left="360"/>
        <w:jc w:val="both"/>
        <w:rPr>
          <w:rFonts w:ascii="Times New Roman" w:hAnsi="Times New Roman" w:cs="Times New Roman"/>
          <w:sz w:val="28"/>
          <w:szCs w:val="28"/>
          <w:lang w:val="ru-RU"/>
        </w:rPr>
      </w:pPr>
      <w:r w:rsidRPr="00671FD0">
        <w:rPr>
          <w:rFonts w:ascii="Times New Roman" w:hAnsi="Times New Roman" w:cs="Times New Roman"/>
          <w:sz w:val="28"/>
          <w:szCs w:val="28"/>
        </w:rPr>
        <w:t>Дядечко Л.П. Економіка туристичного бізнесу</w:t>
      </w:r>
      <w:r w:rsidR="002B5CB1" w:rsidRPr="00671FD0">
        <w:rPr>
          <w:rFonts w:ascii="Times New Roman" w:hAnsi="Times New Roman" w:cs="Times New Roman"/>
          <w:sz w:val="28"/>
          <w:szCs w:val="28"/>
        </w:rPr>
        <w:t xml:space="preserve"> </w:t>
      </w:r>
      <w:r w:rsidR="002B5CB1" w:rsidRPr="00671FD0">
        <w:rPr>
          <w:rFonts w:ascii="Times New Roman" w:hAnsi="Times New Roman" w:cs="Times New Roman"/>
          <w:sz w:val="28"/>
          <w:szCs w:val="28"/>
          <w:lang w:val="ru-RU"/>
        </w:rPr>
        <w:t>[</w:t>
      </w:r>
      <w:r w:rsidR="002B5CB1" w:rsidRPr="00671FD0">
        <w:rPr>
          <w:rFonts w:ascii="Times New Roman" w:hAnsi="Times New Roman" w:cs="Times New Roman"/>
          <w:sz w:val="28"/>
          <w:szCs w:val="28"/>
        </w:rPr>
        <w:t>Електронний ресурс</w:t>
      </w:r>
      <w:r w:rsidR="002B5CB1" w:rsidRPr="00671FD0">
        <w:rPr>
          <w:rFonts w:ascii="Times New Roman" w:hAnsi="Times New Roman" w:cs="Times New Roman"/>
          <w:sz w:val="28"/>
          <w:szCs w:val="28"/>
          <w:lang w:val="ru-RU"/>
        </w:rPr>
        <w:t>]</w:t>
      </w:r>
      <w:r w:rsidRPr="00671FD0">
        <w:rPr>
          <w:rFonts w:ascii="Times New Roman" w:hAnsi="Times New Roman" w:cs="Times New Roman"/>
          <w:sz w:val="28"/>
          <w:szCs w:val="28"/>
        </w:rPr>
        <w:t xml:space="preserve"> / Л.П. Дядечко // К.: Центр учбової літератури, 2007. -224 с.</w:t>
      </w:r>
      <w:r w:rsidR="002B5CB1" w:rsidRPr="00671FD0">
        <w:rPr>
          <w:rFonts w:ascii="Times New Roman" w:hAnsi="Times New Roman" w:cs="Times New Roman"/>
          <w:sz w:val="28"/>
          <w:szCs w:val="28"/>
          <w:lang w:val="ru-RU"/>
        </w:rPr>
        <w:t xml:space="preserve"> – Режим доступу</w:t>
      </w:r>
      <w:r w:rsidR="001170A8" w:rsidRPr="00671FD0">
        <w:rPr>
          <w:rFonts w:ascii="Times New Roman" w:hAnsi="Times New Roman" w:cs="Times New Roman"/>
          <w:sz w:val="28"/>
          <w:szCs w:val="28"/>
          <w:lang w:val="ru-RU"/>
        </w:rPr>
        <w:t xml:space="preserve"> : http://library.nuft.edu.ua/ebook/file/dyadechko_l_p_ekonomika_turistichnogo_biznesu.pdf</w:t>
      </w:r>
    </w:p>
    <w:p w:rsidR="00AB189F" w:rsidRPr="00671FD0" w:rsidRDefault="001170A8" w:rsidP="00671FD0">
      <w:pPr>
        <w:pStyle w:val="aa"/>
        <w:numPr>
          <w:ilvl w:val="0"/>
          <w:numId w:val="4"/>
        </w:numPr>
        <w:spacing w:after="0" w:line="360" w:lineRule="auto"/>
        <w:ind w:left="360"/>
        <w:jc w:val="both"/>
        <w:rPr>
          <w:rFonts w:ascii="Times New Roman" w:hAnsi="Times New Roman" w:cs="Times New Roman"/>
          <w:sz w:val="28"/>
          <w:szCs w:val="28"/>
          <w:lang w:val="ru-RU"/>
        </w:rPr>
      </w:pPr>
      <w:bookmarkStart w:id="1" w:name="_Ref71405344"/>
      <w:r w:rsidRPr="00671FD0">
        <w:rPr>
          <w:rFonts w:ascii="Times New Roman" w:hAnsi="Times New Roman" w:cs="Times New Roman"/>
          <w:sz w:val="28"/>
          <w:szCs w:val="28"/>
          <w:lang w:val="ru-RU"/>
        </w:rPr>
        <w:t>Про туризм : Закон України від 15.09.1995 № 324/95-ВР [</w:t>
      </w:r>
      <w:r w:rsidRPr="00671FD0">
        <w:rPr>
          <w:rFonts w:ascii="Times New Roman" w:hAnsi="Times New Roman" w:cs="Times New Roman"/>
          <w:sz w:val="28"/>
          <w:szCs w:val="28"/>
        </w:rPr>
        <w:t>Електронний ресурс</w:t>
      </w:r>
      <w:r w:rsidRPr="00671FD0">
        <w:rPr>
          <w:rFonts w:ascii="Times New Roman" w:hAnsi="Times New Roman" w:cs="Times New Roman"/>
          <w:sz w:val="28"/>
          <w:szCs w:val="28"/>
          <w:lang w:val="ru-RU"/>
        </w:rPr>
        <w:t>] // База даних «Законодавство України» / Верховна Рада України. – Режим доступу : https://zakon.rada.gov.ua/go/324/95-%D0%B2%D1%80 .</w:t>
      </w:r>
      <w:bookmarkEnd w:id="1"/>
    </w:p>
    <w:p w:rsidR="001170A8" w:rsidRPr="00671FD0" w:rsidRDefault="005F3A2C" w:rsidP="00671FD0">
      <w:pPr>
        <w:pStyle w:val="aa"/>
        <w:numPr>
          <w:ilvl w:val="0"/>
          <w:numId w:val="4"/>
        </w:numPr>
        <w:spacing w:after="0" w:line="360" w:lineRule="auto"/>
        <w:ind w:left="360"/>
        <w:jc w:val="both"/>
        <w:rPr>
          <w:rFonts w:ascii="Times New Roman" w:hAnsi="Times New Roman" w:cs="Times New Roman"/>
          <w:sz w:val="28"/>
          <w:szCs w:val="28"/>
        </w:rPr>
      </w:pPr>
      <w:bookmarkStart w:id="2" w:name="_Ref72960305"/>
      <w:r w:rsidRPr="00671FD0">
        <w:rPr>
          <w:rFonts w:ascii="Times New Roman" w:hAnsi="Times New Roman" w:cs="Times New Roman"/>
          <w:sz w:val="28"/>
          <w:szCs w:val="28"/>
          <w:lang w:val="ru-RU"/>
        </w:rPr>
        <w:t>Калачова І. В.</w:t>
      </w:r>
      <w:r w:rsidR="001170A8" w:rsidRPr="00671FD0">
        <w:rPr>
          <w:rFonts w:ascii="Times New Roman" w:hAnsi="Times New Roman" w:cs="Times New Roman"/>
          <w:sz w:val="28"/>
          <w:szCs w:val="28"/>
          <w:lang w:val="ru-RU"/>
        </w:rPr>
        <w:t xml:space="preserve"> </w:t>
      </w:r>
      <w:r w:rsidRPr="00671FD0">
        <w:rPr>
          <w:rFonts w:ascii="Times New Roman" w:hAnsi="Times New Roman" w:cs="Times New Roman"/>
          <w:sz w:val="28"/>
          <w:szCs w:val="28"/>
          <w:lang w:val="ru-RU"/>
        </w:rPr>
        <w:t xml:space="preserve">Інтегрована система </w:t>
      </w:r>
      <w:r w:rsidRPr="00671FD0">
        <w:rPr>
          <w:rFonts w:ascii="Times New Roman" w:hAnsi="Times New Roman" w:cs="Times New Roman"/>
          <w:sz w:val="28"/>
          <w:szCs w:val="28"/>
        </w:rPr>
        <w:t>статистики туризму: структура та напрями використання.</w:t>
      </w:r>
      <w:r w:rsidRPr="00671FD0">
        <w:rPr>
          <w:rFonts w:ascii="Times New Roman" w:hAnsi="Times New Roman" w:cs="Times New Roman"/>
          <w:sz w:val="28"/>
          <w:szCs w:val="28"/>
          <w:lang w:val="ru-RU"/>
        </w:rPr>
        <w:t xml:space="preserve"> </w:t>
      </w:r>
      <w:r w:rsidR="001170A8" w:rsidRPr="00671FD0">
        <w:rPr>
          <w:rFonts w:ascii="Times New Roman" w:hAnsi="Times New Roman" w:cs="Times New Roman"/>
          <w:sz w:val="28"/>
          <w:szCs w:val="28"/>
          <w:lang w:val="ru-RU"/>
        </w:rPr>
        <w:t>[</w:t>
      </w:r>
      <w:r w:rsidR="001170A8" w:rsidRPr="00671FD0">
        <w:rPr>
          <w:rFonts w:ascii="Times New Roman" w:hAnsi="Times New Roman" w:cs="Times New Roman"/>
          <w:sz w:val="28"/>
          <w:szCs w:val="28"/>
        </w:rPr>
        <w:t>Електронний ресурс</w:t>
      </w:r>
      <w:r w:rsidR="001170A8" w:rsidRPr="00671FD0">
        <w:rPr>
          <w:rFonts w:ascii="Times New Roman" w:hAnsi="Times New Roman" w:cs="Times New Roman"/>
          <w:sz w:val="28"/>
          <w:szCs w:val="28"/>
          <w:lang w:val="ru-RU"/>
        </w:rPr>
        <w:t>]. –</w:t>
      </w:r>
      <w:r w:rsidR="001170A8" w:rsidRPr="00671FD0">
        <w:rPr>
          <w:rFonts w:ascii="Times New Roman" w:hAnsi="Times New Roman" w:cs="Times New Roman"/>
          <w:sz w:val="28"/>
          <w:szCs w:val="28"/>
        </w:rPr>
        <w:t xml:space="preserve"> Режим доступу:</w:t>
      </w:r>
      <w:bookmarkEnd w:id="2"/>
    </w:p>
    <w:p w:rsidR="001170A8" w:rsidRPr="00671FD0" w:rsidRDefault="0021044D" w:rsidP="00671FD0">
      <w:pPr>
        <w:pStyle w:val="aa"/>
        <w:spacing w:after="0" w:line="360" w:lineRule="auto"/>
        <w:ind w:left="360"/>
        <w:jc w:val="both"/>
        <w:rPr>
          <w:rFonts w:ascii="Times New Roman" w:hAnsi="Times New Roman" w:cs="Times New Roman"/>
          <w:sz w:val="28"/>
          <w:szCs w:val="28"/>
        </w:rPr>
      </w:pPr>
      <w:hyperlink r:id="rId15" w:history="1">
        <w:r w:rsidR="001170A8" w:rsidRPr="00671FD0">
          <w:rPr>
            <w:rStyle w:val="a8"/>
            <w:rFonts w:ascii="Times New Roman" w:hAnsi="Times New Roman" w:cs="Times New Roman"/>
            <w:sz w:val="28"/>
            <w:szCs w:val="28"/>
          </w:rPr>
          <w:t>http://global-national.in.ua/archive/16-2017/189.pdf</w:t>
        </w:r>
      </w:hyperlink>
    </w:p>
    <w:p w:rsidR="001170A8" w:rsidRPr="00671FD0" w:rsidRDefault="001170A8" w:rsidP="00671FD0">
      <w:pPr>
        <w:pStyle w:val="aa"/>
        <w:numPr>
          <w:ilvl w:val="0"/>
          <w:numId w:val="4"/>
        </w:numPr>
        <w:spacing w:after="0" w:line="360" w:lineRule="auto"/>
        <w:ind w:left="360"/>
        <w:jc w:val="both"/>
        <w:rPr>
          <w:rFonts w:ascii="Times New Roman" w:hAnsi="Times New Roman" w:cs="Times New Roman"/>
          <w:sz w:val="28"/>
          <w:szCs w:val="28"/>
        </w:rPr>
      </w:pPr>
      <w:bookmarkStart w:id="3" w:name="_Ref71405483"/>
      <w:r w:rsidRPr="00671FD0">
        <w:rPr>
          <w:rFonts w:ascii="Times New Roman" w:hAnsi="Times New Roman" w:cs="Times New Roman"/>
          <w:sz w:val="28"/>
          <w:szCs w:val="28"/>
        </w:rPr>
        <w:t xml:space="preserve">Международные рекомендации по статистике туризма, 2008 год </w:t>
      </w:r>
      <w:r w:rsidRPr="00671FD0">
        <w:rPr>
          <w:rFonts w:ascii="Times New Roman" w:hAnsi="Times New Roman" w:cs="Times New Roman"/>
          <w:sz w:val="28"/>
          <w:szCs w:val="28"/>
          <w:lang w:val="ru-RU"/>
        </w:rPr>
        <w:t>[</w:t>
      </w:r>
      <w:r w:rsidRPr="00671FD0">
        <w:rPr>
          <w:rFonts w:ascii="Times New Roman" w:hAnsi="Times New Roman" w:cs="Times New Roman"/>
          <w:sz w:val="28"/>
          <w:szCs w:val="28"/>
        </w:rPr>
        <w:t>Електронний ресурс</w:t>
      </w:r>
      <w:r w:rsidRPr="00671FD0">
        <w:rPr>
          <w:rFonts w:ascii="Times New Roman" w:hAnsi="Times New Roman" w:cs="Times New Roman"/>
          <w:sz w:val="28"/>
          <w:szCs w:val="28"/>
          <w:lang w:val="ru-RU"/>
        </w:rPr>
        <w:t xml:space="preserve">] </w:t>
      </w:r>
      <w:r w:rsidRPr="00671FD0">
        <w:rPr>
          <w:rFonts w:ascii="Times New Roman" w:hAnsi="Times New Roman" w:cs="Times New Roman"/>
          <w:sz w:val="28"/>
          <w:szCs w:val="28"/>
        </w:rPr>
        <w:t xml:space="preserve">/ ООН, ВТО, Статистическое бюро Европейских сообществ, ОЭСР. – Люксембург; Мадрид; Нью-Йорк; Париж, 2010. – 179 с. – Режим доступу : </w:t>
      </w:r>
      <w:hyperlink r:id="rId16" w:history="1">
        <w:r w:rsidR="000D4379" w:rsidRPr="00671FD0">
          <w:rPr>
            <w:rStyle w:val="a8"/>
            <w:rFonts w:ascii="Times New Roman" w:hAnsi="Times New Roman" w:cs="Times New Roman"/>
            <w:sz w:val="28"/>
            <w:szCs w:val="28"/>
          </w:rPr>
          <w:t>https://unstats.un.org/unsd/publication/seriesm/seriesm_83rev1r.pdf</w:t>
        </w:r>
      </w:hyperlink>
      <w:bookmarkEnd w:id="3"/>
    </w:p>
    <w:p w:rsidR="000D4379" w:rsidRPr="00671FD0" w:rsidRDefault="000D4379" w:rsidP="00671FD0">
      <w:pPr>
        <w:pStyle w:val="aa"/>
        <w:numPr>
          <w:ilvl w:val="0"/>
          <w:numId w:val="4"/>
        </w:numPr>
        <w:spacing w:after="0" w:line="360" w:lineRule="auto"/>
        <w:ind w:left="360"/>
        <w:jc w:val="both"/>
        <w:rPr>
          <w:rFonts w:ascii="Times New Roman" w:hAnsi="Times New Roman" w:cs="Times New Roman"/>
          <w:sz w:val="28"/>
          <w:szCs w:val="28"/>
        </w:rPr>
      </w:pPr>
      <w:bookmarkStart w:id="4" w:name="_Ref71405523"/>
      <w:r w:rsidRPr="00671FD0">
        <w:rPr>
          <w:rFonts w:ascii="Times New Roman" w:hAnsi="Times New Roman" w:cs="Times New Roman"/>
          <w:sz w:val="28"/>
          <w:szCs w:val="28"/>
        </w:rPr>
        <w:t xml:space="preserve">Послуги туристичні. Засоби розміщення. Терміни та визначення : ДСТУ 4527:2006. – </w:t>
      </w:r>
      <w:r w:rsidRPr="00671FD0">
        <w:rPr>
          <w:rFonts w:ascii="Times New Roman" w:hAnsi="Times New Roman" w:cs="Times New Roman"/>
          <w:sz w:val="28"/>
          <w:szCs w:val="28"/>
          <w:lang w:val="ru-RU"/>
        </w:rPr>
        <w:t>[</w:t>
      </w:r>
      <w:r w:rsidRPr="00671FD0">
        <w:rPr>
          <w:rFonts w:ascii="Times New Roman" w:hAnsi="Times New Roman" w:cs="Times New Roman"/>
          <w:sz w:val="28"/>
          <w:szCs w:val="28"/>
        </w:rPr>
        <w:t>Чинний від 2006-10-01</w:t>
      </w:r>
      <w:r w:rsidRPr="00671FD0">
        <w:rPr>
          <w:rFonts w:ascii="Times New Roman" w:hAnsi="Times New Roman" w:cs="Times New Roman"/>
          <w:sz w:val="28"/>
          <w:szCs w:val="28"/>
          <w:lang w:val="ru-RU"/>
        </w:rPr>
        <w:t>]. [</w:t>
      </w:r>
      <w:r w:rsidRPr="00671FD0">
        <w:rPr>
          <w:rFonts w:ascii="Times New Roman" w:hAnsi="Times New Roman" w:cs="Times New Roman"/>
          <w:sz w:val="28"/>
          <w:szCs w:val="28"/>
        </w:rPr>
        <w:t>Електронний ресурс</w:t>
      </w:r>
      <w:r w:rsidRPr="00671FD0">
        <w:rPr>
          <w:rFonts w:ascii="Times New Roman" w:hAnsi="Times New Roman" w:cs="Times New Roman"/>
          <w:sz w:val="28"/>
          <w:szCs w:val="28"/>
          <w:lang w:val="ru-RU"/>
        </w:rPr>
        <w:t xml:space="preserve">]. </w:t>
      </w:r>
      <w:r w:rsidRPr="00671FD0">
        <w:rPr>
          <w:rFonts w:ascii="Times New Roman" w:hAnsi="Times New Roman" w:cs="Times New Roman"/>
          <w:sz w:val="28"/>
          <w:szCs w:val="28"/>
        </w:rPr>
        <w:t>– Режим доступу :</w:t>
      </w:r>
      <w:bookmarkEnd w:id="4"/>
      <w:r w:rsidRPr="00671FD0">
        <w:rPr>
          <w:rFonts w:ascii="Times New Roman" w:hAnsi="Times New Roman" w:cs="Times New Roman"/>
          <w:sz w:val="28"/>
          <w:szCs w:val="28"/>
        </w:rPr>
        <w:t xml:space="preserve"> </w:t>
      </w:r>
    </w:p>
    <w:p w:rsidR="000D4379" w:rsidRPr="00671FD0" w:rsidRDefault="0021044D" w:rsidP="00671FD0">
      <w:pPr>
        <w:pStyle w:val="aa"/>
        <w:spacing w:after="0" w:line="360" w:lineRule="auto"/>
        <w:ind w:left="360"/>
        <w:jc w:val="both"/>
        <w:rPr>
          <w:rFonts w:ascii="Times New Roman" w:hAnsi="Times New Roman" w:cs="Times New Roman"/>
          <w:sz w:val="28"/>
          <w:szCs w:val="28"/>
        </w:rPr>
      </w:pPr>
      <w:hyperlink r:id="rId17" w:history="1">
        <w:r w:rsidR="000D4379" w:rsidRPr="00671FD0">
          <w:rPr>
            <w:rStyle w:val="a8"/>
            <w:rFonts w:ascii="Times New Roman" w:hAnsi="Times New Roman" w:cs="Times New Roman"/>
            <w:sz w:val="28"/>
            <w:szCs w:val="28"/>
          </w:rPr>
          <w:t>http://online.budstandart.com/ua/catalog/doc-page?id_doc=70251</w:t>
        </w:r>
      </w:hyperlink>
    </w:p>
    <w:p w:rsidR="000D4379" w:rsidRPr="00671FD0" w:rsidRDefault="005F3A2C" w:rsidP="00671FD0">
      <w:pPr>
        <w:pStyle w:val="aa"/>
        <w:numPr>
          <w:ilvl w:val="0"/>
          <w:numId w:val="4"/>
        </w:numPr>
        <w:spacing w:after="0" w:line="360" w:lineRule="auto"/>
        <w:ind w:left="360"/>
        <w:jc w:val="both"/>
        <w:rPr>
          <w:rFonts w:ascii="Times New Roman" w:hAnsi="Times New Roman" w:cs="Times New Roman"/>
          <w:sz w:val="28"/>
          <w:szCs w:val="28"/>
          <w:lang w:val="ru-RU"/>
        </w:rPr>
      </w:pPr>
      <w:bookmarkStart w:id="5" w:name="_Ref71405539"/>
      <w:r w:rsidRPr="00671FD0">
        <w:rPr>
          <w:rFonts w:ascii="Times New Roman" w:hAnsi="Times New Roman" w:cs="Times New Roman"/>
          <w:sz w:val="28"/>
          <w:szCs w:val="28"/>
        </w:rPr>
        <w:t xml:space="preserve">Методологічні положення зі статистики туризму : Наказ Державного комітету статистики України від 23.12.2011 № 372 : зі змінами, внесеними наказом Державного комітету статистики України від 30.01.2019 № 39 </w:t>
      </w:r>
      <w:r w:rsidRPr="00671FD0">
        <w:rPr>
          <w:rFonts w:ascii="Times New Roman" w:hAnsi="Times New Roman" w:cs="Times New Roman"/>
          <w:sz w:val="28"/>
          <w:szCs w:val="28"/>
          <w:lang w:val="ru-RU"/>
        </w:rPr>
        <w:t xml:space="preserve">/ </w:t>
      </w:r>
      <w:r w:rsidRPr="00671FD0">
        <w:rPr>
          <w:rFonts w:ascii="Times New Roman" w:hAnsi="Times New Roman" w:cs="Times New Roman"/>
          <w:sz w:val="28"/>
          <w:szCs w:val="28"/>
        </w:rPr>
        <w:t xml:space="preserve">Державна служба статистики України. </w:t>
      </w:r>
      <w:r w:rsidRPr="00671FD0">
        <w:rPr>
          <w:rFonts w:ascii="Times New Roman" w:hAnsi="Times New Roman" w:cs="Times New Roman"/>
          <w:sz w:val="28"/>
          <w:szCs w:val="28"/>
          <w:lang w:val="ru-RU"/>
        </w:rPr>
        <w:t>[</w:t>
      </w:r>
      <w:r w:rsidRPr="00671FD0">
        <w:rPr>
          <w:rFonts w:ascii="Times New Roman" w:hAnsi="Times New Roman" w:cs="Times New Roman"/>
          <w:sz w:val="28"/>
          <w:szCs w:val="28"/>
        </w:rPr>
        <w:t>Електронний ресурс</w:t>
      </w:r>
      <w:r w:rsidRPr="00671FD0">
        <w:rPr>
          <w:rFonts w:ascii="Times New Roman" w:hAnsi="Times New Roman" w:cs="Times New Roman"/>
          <w:sz w:val="28"/>
          <w:szCs w:val="28"/>
          <w:lang w:val="ru-RU"/>
        </w:rPr>
        <w:t>]. – Режим доступу :</w:t>
      </w:r>
      <w:bookmarkEnd w:id="5"/>
    </w:p>
    <w:p w:rsidR="005F3A2C" w:rsidRPr="00671FD0" w:rsidRDefault="0021044D" w:rsidP="00671FD0">
      <w:pPr>
        <w:pStyle w:val="aa"/>
        <w:spacing w:after="0" w:line="360" w:lineRule="auto"/>
        <w:ind w:left="360"/>
        <w:jc w:val="both"/>
        <w:rPr>
          <w:rFonts w:ascii="Times New Roman" w:hAnsi="Times New Roman" w:cs="Times New Roman"/>
          <w:sz w:val="28"/>
          <w:szCs w:val="28"/>
          <w:lang w:val="ru-RU"/>
        </w:rPr>
      </w:pPr>
      <w:hyperlink r:id="rId18" w:history="1">
        <w:r w:rsidR="005F3A2C" w:rsidRPr="00671FD0">
          <w:rPr>
            <w:rStyle w:val="a8"/>
            <w:rFonts w:ascii="Times New Roman" w:hAnsi="Times New Roman" w:cs="Times New Roman"/>
            <w:sz w:val="28"/>
            <w:szCs w:val="28"/>
            <w:lang w:val="ru-RU"/>
          </w:rPr>
          <w:t>https://ukrstat.org/uk/metod_polog/menu/menu_/2ed_tur.htm</w:t>
        </w:r>
      </w:hyperlink>
    </w:p>
    <w:p w:rsidR="005F3A2C" w:rsidRPr="00671FD0" w:rsidRDefault="005F3A2C" w:rsidP="00671FD0">
      <w:pPr>
        <w:pStyle w:val="aa"/>
        <w:numPr>
          <w:ilvl w:val="0"/>
          <w:numId w:val="4"/>
        </w:numPr>
        <w:spacing w:after="0" w:line="360" w:lineRule="auto"/>
        <w:ind w:left="360"/>
        <w:jc w:val="both"/>
        <w:rPr>
          <w:rFonts w:ascii="Times New Roman" w:hAnsi="Times New Roman" w:cs="Times New Roman"/>
          <w:sz w:val="28"/>
          <w:szCs w:val="28"/>
          <w:lang w:val="ru-RU"/>
        </w:rPr>
      </w:pPr>
      <w:bookmarkStart w:id="6" w:name="_Ref71405576"/>
      <w:r w:rsidRPr="00671FD0">
        <w:rPr>
          <w:rFonts w:ascii="Times New Roman" w:hAnsi="Times New Roman" w:cs="Times New Roman"/>
          <w:sz w:val="28"/>
          <w:szCs w:val="28"/>
          <w:lang w:val="ru-RU"/>
        </w:rPr>
        <w:t>Про затвердження Ліцензійних умов провадження туроператорської діяльності : Постанова Кабінету Міністрів України; Умови, Форма типового документа, Заява, Опис, Звіт від 11.11.2015 № 991 // База даних «Законодавство України» / Верховна Рада України.</w:t>
      </w:r>
      <w:r w:rsidR="00671FD0">
        <w:rPr>
          <w:rFonts w:ascii="Times New Roman" w:hAnsi="Times New Roman" w:cs="Times New Roman"/>
          <w:sz w:val="28"/>
          <w:szCs w:val="28"/>
          <w:lang w:val="ru-RU"/>
        </w:rPr>
        <w:t xml:space="preserve"> </w:t>
      </w:r>
      <w:r w:rsidR="00671FD0" w:rsidRPr="00671FD0">
        <w:rPr>
          <w:rFonts w:ascii="Times New Roman" w:hAnsi="Times New Roman" w:cs="Times New Roman"/>
          <w:sz w:val="28"/>
          <w:szCs w:val="28"/>
          <w:lang w:val="ru-RU"/>
        </w:rPr>
        <w:t>[</w:t>
      </w:r>
      <w:r w:rsidR="00671FD0">
        <w:rPr>
          <w:rFonts w:ascii="Times New Roman" w:hAnsi="Times New Roman" w:cs="Times New Roman"/>
          <w:sz w:val="28"/>
          <w:szCs w:val="28"/>
        </w:rPr>
        <w:t>Електронний ресурс</w:t>
      </w:r>
      <w:r w:rsidR="00671FD0" w:rsidRPr="00671FD0">
        <w:rPr>
          <w:rFonts w:ascii="Times New Roman" w:hAnsi="Times New Roman" w:cs="Times New Roman"/>
          <w:sz w:val="28"/>
          <w:szCs w:val="28"/>
          <w:lang w:val="ru-RU"/>
        </w:rPr>
        <w:t>]</w:t>
      </w:r>
      <w:r w:rsidRPr="00671FD0">
        <w:rPr>
          <w:rFonts w:ascii="Times New Roman" w:hAnsi="Times New Roman" w:cs="Times New Roman"/>
          <w:sz w:val="28"/>
          <w:szCs w:val="28"/>
          <w:lang w:val="ru-RU"/>
        </w:rPr>
        <w:t xml:space="preserve"> URL: https://zakon.rada.gov.ua/go/991-2015-%D0%BF</w:t>
      </w:r>
      <w:bookmarkEnd w:id="6"/>
      <w:r w:rsidRPr="00671FD0">
        <w:rPr>
          <w:rFonts w:ascii="Times New Roman" w:hAnsi="Times New Roman" w:cs="Times New Roman"/>
          <w:sz w:val="28"/>
          <w:szCs w:val="28"/>
          <w:lang w:val="ru-RU"/>
        </w:rPr>
        <w:t xml:space="preserve"> </w:t>
      </w:r>
    </w:p>
    <w:p w:rsidR="00671FD0" w:rsidRPr="00671FD0" w:rsidRDefault="00671FD0" w:rsidP="00671FD0">
      <w:pPr>
        <w:pStyle w:val="aa"/>
        <w:numPr>
          <w:ilvl w:val="0"/>
          <w:numId w:val="4"/>
        </w:numPr>
        <w:spacing w:after="0" w:line="360" w:lineRule="auto"/>
        <w:ind w:left="360"/>
        <w:jc w:val="both"/>
        <w:rPr>
          <w:rFonts w:ascii="Times New Roman" w:hAnsi="Times New Roman" w:cs="Times New Roman"/>
          <w:sz w:val="28"/>
          <w:szCs w:val="28"/>
          <w:lang w:val="ru-RU"/>
        </w:rPr>
      </w:pPr>
      <w:bookmarkStart w:id="7" w:name="_Ref71405609"/>
      <w:r w:rsidRPr="00671FD0">
        <w:rPr>
          <w:rFonts w:ascii="Times New Roman" w:hAnsi="Times New Roman" w:cs="Times New Roman"/>
          <w:sz w:val="28"/>
          <w:szCs w:val="28"/>
          <w:lang w:val="ru-RU"/>
        </w:rPr>
        <w:lastRenderedPageBreak/>
        <w:t xml:space="preserve">Про ліцензування видів господарської діяльності : Закон України від 02.03.2015 № 222-VIII // База даних «Законодавство України» / Верховна Рада України. </w:t>
      </w:r>
      <w:r>
        <w:rPr>
          <w:rFonts w:ascii="Times New Roman" w:hAnsi="Times New Roman" w:cs="Times New Roman"/>
          <w:sz w:val="28"/>
          <w:szCs w:val="28"/>
          <w:lang w:val="en-US"/>
        </w:rPr>
        <w:t>[</w:t>
      </w:r>
      <w:r>
        <w:rPr>
          <w:rFonts w:ascii="Times New Roman" w:hAnsi="Times New Roman" w:cs="Times New Roman"/>
          <w:sz w:val="28"/>
          <w:szCs w:val="28"/>
        </w:rPr>
        <w:t>Електронний ресурс</w:t>
      </w:r>
      <w:r>
        <w:rPr>
          <w:rFonts w:ascii="Times New Roman" w:hAnsi="Times New Roman" w:cs="Times New Roman"/>
          <w:sz w:val="28"/>
          <w:szCs w:val="28"/>
          <w:lang w:val="en-US"/>
        </w:rPr>
        <w:t xml:space="preserve">] </w:t>
      </w:r>
      <w:r w:rsidRPr="00671FD0">
        <w:rPr>
          <w:rFonts w:ascii="Times New Roman" w:hAnsi="Times New Roman" w:cs="Times New Roman"/>
          <w:sz w:val="28"/>
          <w:szCs w:val="28"/>
          <w:lang w:val="ru-RU"/>
        </w:rPr>
        <w:t>URL: https://zakon.rada.gov.ua/go/222-19</w:t>
      </w:r>
      <w:bookmarkEnd w:id="7"/>
      <w:r w:rsidRPr="00671FD0">
        <w:rPr>
          <w:rFonts w:ascii="Times New Roman" w:hAnsi="Times New Roman" w:cs="Times New Roman"/>
          <w:sz w:val="28"/>
          <w:szCs w:val="28"/>
          <w:lang w:val="ru-RU"/>
        </w:rPr>
        <w:t xml:space="preserve"> </w:t>
      </w:r>
    </w:p>
    <w:p w:rsidR="00671FD0" w:rsidRPr="00671FD0" w:rsidRDefault="00671FD0" w:rsidP="00671FD0">
      <w:pPr>
        <w:pStyle w:val="aa"/>
        <w:numPr>
          <w:ilvl w:val="0"/>
          <w:numId w:val="4"/>
        </w:numPr>
        <w:spacing w:after="0" w:line="360" w:lineRule="auto"/>
        <w:ind w:left="360"/>
        <w:jc w:val="both"/>
        <w:rPr>
          <w:rFonts w:ascii="Times New Roman" w:hAnsi="Times New Roman" w:cs="Times New Roman"/>
          <w:sz w:val="28"/>
          <w:szCs w:val="28"/>
          <w:lang w:val="ru-RU"/>
        </w:rPr>
      </w:pPr>
      <w:bookmarkStart w:id="8" w:name="_Ref71405724"/>
      <w:r w:rsidRPr="00671FD0">
        <w:rPr>
          <w:rFonts w:ascii="Times New Roman" w:hAnsi="Times New Roman" w:cs="Times New Roman"/>
          <w:sz w:val="28"/>
          <w:szCs w:val="28"/>
          <w:lang w:val="ru-RU"/>
        </w:rPr>
        <w:t>Про електронні документи та електронний документообіг : Закон України від 22.05.2003 № 851-IV // База даних «Законодавство України» / Верховна Рада України. [</w:t>
      </w:r>
      <w:r>
        <w:rPr>
          <w:rFonts w:ascii="Times New Roman" w:hAnsi="Times New Roman" w:cs="Times New Roman"/>
          <w:sz w:val="28"/>
          <w:szCs w:val="28"/>
          <w:lang w:val="ru-RU"/>
        </w:rPr>
        <w:t>Електронний ресурс</w:t>
      </w:r>
      <w:r w:rsidRPr="00671FD0">
        <w:rPr>
          <w:rFonts w:ascii="Times New Roman" w:hAnsi="Times New Roman" w:cs="Times New Roman"/>
          <w:sz w:val="28"/>
          <w:szCs w:val="28"/>
          <w:lang w:val="ru-RU"/>
        </w:rPr>
        <w:t xml:space="preserve">]. URL: </w:t>
      </w:r>
      <w:hyperlink r:id="rId19" w:history="1">
        <w:r w:rsidRPr="00671FD0">
          <w:rPr>
            <w:rStyle w:val="a8"/>
            <w:rFonts w:ascii="Times New Roman" w:hAnsi="Times New Roman" w:cs="Times New Roman"/>
            <w:sz w:val="28"/>
            <w:szCs w:val="28"/>
            <w:lang w:val="ru-RU"/>
          </w:rPr>
          <w:t>https://zakon.rada.gov.ua/go/851-15</w:t>
        </w:r>
      </w:hyperlink>
      <w:bookmarkEnd w:id="8"/>
    </w:p>
    <w:p w:rsidR="00E62D88" w:rsidRDefault="00573BDF" w:rsidP="00671FD0">
      <w:pPr>
        <w:pStyle w:val="aa"/>
        <w:numPr>
          <w:ilvl w:val="0"/>
          <w:numId w:val="4"/>
        </w:numPr>
        <w:spacing w:after="0" w:line="360" w:lineRule="auto"/>
        <w:ind w:left="360"/>
        <w:jc w:val="both"/>
        <w:rPr>
          <w:rFonts w:ascii="Times New Roman" w:hAnsi="Times New Roman" w:cs="Times New Roman"/>
          <w:sz w:val="28"/>
          <w:szCs w:val="28"/>
          <w:lang w:val="ru-RU"/>
        </w:rPr>
      </w:pPr>
      <w:bookmarkStart w:id="9" w:name="_Ref71405749"/>
      <w:r>
        <w:rPr>
          <w:rFonts w:ascii="Times New Roman" w:hAnsi="Times New Roman" w:cs="Times New Roman"/>
          <w:sz w:val="28"/>
          <w:szCs w:val="28"/>
          <w:lang w:val="ru-RU"/>
        </w:rPr>
        <w:t xml:space="preserve"> </w:t>
      </w:r>
      <w:r w:rsidR="00671FD0" w:rsidRPr="00671FD0">
        <w:rPr>
          <w:rFonts w:ascii="Times New Roman" w:hAnsi="Times New Roman" w:cs="Times New Roman"/>
          <w:sz w:val="28"/>
          <w:szCs w:val="28"/>
          <w:lang w:val="ru-RU"/>
        </w:rPr>
        <w:t xml:space="preserve">Господарський кодекс України : Кодекс України; Закон, Кодекс від 16.01.2003 № 436-IV // База даних «Законодавство України» / Верховна Рада України. </w:t>
      </w:r>
      <w:r w:rsidR="00671FD0" w:rsidRPr="00573BDF">
        <w:rPr>
          <w:rFonts w:ascii="Times New Roman" w:hAnsi="Times New Roman" w:cs="Times New Roman"/>
          <w:sz w:val="28"/>
          <w:szCs w:val="28"/>
          <w:lang w:val="ru-RU"/>
        </w:rPr>
        <w:t>[</w:t>
      </w:r>
      <w:r w:rsidR="00671FD0">
        <w:rPr>
          <w:rFonts w:ascii="Times New Roman" w:hAnsi="Times New Roman" w:cs="Times New Roman"/>
          <w:sz w:val="28"/>
          <w:szCs w:val="28"/>
          <w:lang w:val="ru-RU"/>
        </w:rPr>
        <w:t>Електронний ресурс</w:t>
      </w:r>
      <w:r w:rsidR="00671FD0" w:rsidRPr="00573BDF">
        <w:rPr>
          <w:rFonts w:ascii="Times New Roman" w:hAnsi="Times New Roman" w:cs="Times New Roman"/>
          <w:sz w:val="28"/>
          <w:szCs w:val="28"/>
          <w:lang w:val="ru-RU"/>
        </w:rPr>
        <w:t>].</w:t>
      </w:r>
      <w:r w:rsidR="00671FD0" w:rsidRPr="00671FD0">
        <w:rPr>
          <w:rFonts w:ascii="Times New Roman" w:hAnsi="Times New Roman" w:cs="Times New Roman"/>
          <w:sz w:val="28"/>
          <w:szCs w:val="28"/>
          <w:lang w:val="ru-RU"/>
        </w:rPr>
        <w:t xml:space="preserve"> URL: https://zakon.rada.gov.ua/go/436-15</w:t>
      </w:r>
      <w:bookmarkEnd w:id="9"/>
      <w:r w:rsidR="00671FD0" w:rsidRPr="00671FD0">
        <w:rPr>
          <w:rFonts w:ascii="Times New Roman" w:hAnsi="Times New Roman" w:cs="Times New Roman"/>
          <w:sz w:val="28"/>
          <w:szCs w:val="28"/>
          <w:lang w:val="ru-RU"/>
        </w:rPr>
        <w:t xml:space="preserve"> </w:t>
      </w:r>
    </w:p>
    <w:p w:rsidR="00573BDF" w:rsidRPr="0069306C" w:rsidRDefault="00573BDF" w:rsidP="00573BDF">
      <w:pPr>
        <w:pStyle w:val="aa"/>
        <w:numPr>
          <w:ilvl w:val="0"/>
          <w:numId w:val="4"/>
        </w:numPr>
        <w:spacing w:after="0" w:line="36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bookmarkStart w:id="10" w:name="_Ref72756192"/>
      <w:r>
        <w:rPr>
          <w:rFonts w:ascii="Times New Roman" w:hAnsi="Times New Roman" w:cs="Times New Roman"/>
          <w:sz w:val="28"/>
          <w:szCs w:val="28"/>
          <w:lang w:val="ru-RU"/>
        </w:rPr>
        <w:t xml:space="preserve">Державна служба статистики України // Економічна статистика / Економічна діяльність / Туризм / «Кількість туристів, обслуговуваних туроператорами та турагентами, за видами туризму (2000-2019)» / </w:t>
      </w:r>
      <w:r w:rsidRPr="00573BDF">
        <w:rPr>
          <w:rFonts w:ascii="Times New Roman" w:hAnsi="Times New Roman" w:cs="Times New Roman"/>
          <w:sz w:val="28"/>
          <w:szCs w:val="28"/>
          <w:lang w:val="ru-RU"/>
        </w:rPr>
        <w:t>[</w:t>
      </w:r>
      <w:r>
        <w:rPr>
          <w:rFonts w:ascii="Times New Roman" w:hAnsi="Times New Roman" w:cs="Times New Roman"/>
          <w:sz w:val="28"/>
          <w:szCs w:val="28"/>
        </w:rPr>
        <w:t>Електронний ресурс</w:t>
      </w:r>
      <w:r>
        <w:rPr>
          <w:rFonts w:ascii="Times New Roman" w:hAnsi="Times New Roman" w:cs="Times New Roman"/>
          <w:sz w:val="28"/>
          <w:szCs w:val="28"/>
          <w:lang w:val="ru-RU"/>
        </w:rPr>
        <w:t xml:space="preserve">]. – </w:t>
      </w:r>
      <w:r>
        <w:rPr>
          <w:rFonts w:ascii="Times New Roman" w:hAnsi="Times New Roman" w:cs="Times New Roman"/>
          <w:sz w:val="28"/>
          <w:szCs w:val="28"/>
        </w:rPr>
        <w:t xml:space="preserve">Режим доступу :  </w:t>
      </w:r>
      <w:hyperlink r:id="rId20" w:history="1">
        <w:r w:rsidR="0069306C" w:rsidRPr="00EB01A5">
          <w:rPr>
            <w:rStyle w:val="a8"/>
            <w:rFonts w:ascii="Times New Roman" w:hAnsi="Times New Roman" w:cs="Times New Roman"/>
            <w:sz w:val="28"/>
            <w:szCs w:val="28"/>
          </w:rPr>
          <w:t>http://www.ukrstat.gov.ua/</w:t>
        </w:r>
      </w:hyperlink>
      <w:bookmarkEnd w:id="10"/>
    </w:p>
    <w:p w:rsidR="00CA762A" w:rsidRDefault="00CA762A" w:rsidP="00191289">
      <w:pPr>
        <w:pStyle w:val="aa"/>
        <w:numPr>
          <w:ilvl w:val="0"/>
          <w:numId w:val="4"/>
        </w:numPr>
        <w:spacing w:after="0" w:line="36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bookmarkStart w:id="11" w:name="_Ref72762851"/>
      <w:r>
        <w:rPr>
          <w:rFonts w:ascii="Times New Roman" w:hAnsi="Times New Roman" w:cs="Times New Roman"/>
          <w:sz w:val="28"/>
          <w:szCs w:val="28"/>
          <w:lang w:val="ru-RU"/>
        </w:rPr>
        <w:t>Державна служба статистики України // Економічна статистика / Економічна діяльність / Туризм / «В'їзд іноземних громадян в Україну за країнами</w:t>
      </w:r>
      <w:r w:rsidR="00191289">
        <w:rPr>
          <w:rFonts w:ascii="Times New Roman" w:hAnsi="Times New Roman" w:cs="Times New Roman"/>
          <w:sz w:val="28"/>
          <w:szCs w:val="28"/>
          <w:lang w:val="ru-RU"/>
        </w:rPr>
        <w:t>,</w:t>
      </w:r>
      <w:r>
        <w:rPr>
          <w:rFonts w:ascii="Times New Roman" w:hAnsi="Times New Roman" w:cs="Times New Roman"/>
          <w:sz w:val="28"/>
          <w:szCs w:val="28"/>
          <w:lang w:val="ru-RU"/>
        </w:rPr>
        <w:t xml:space="preserve"> з яких вони прибули</w:t>
      </w:r>
      <w:r w:rsidR="00191289">
        <w:rPr>
          <w:rFonts w:ascii="Times New Roman" w:hAnsi="Times New Roman" w:cs="Times New Roman"/>
          <w:sz w:val="28"/>
          <w:szCs w:val="28"/>
          <w:lang w:val="ru-RU"/>
        </w:rPr>
        <w:t xml:space="preserve"> (2010-2017)» / </w:t>
      </w:r>
      <w:r w:rsidR="00191289" w:rsidRPr="00191289">
        <w:rPr>
          <w:rFonts w:ascii="Times New Roman" w:hAnsi="Times New Roman" w:cs="Times New Roman"/>
          <w:sz w:val="28"/>
          <w:szCs w:val="28"/>
          <w:lang w:val="ru-RU"/>
        </w:rPr>
        <w:t>[</w:t>
      </w:r>
      <w:r w:rsidR="00191289">
        <w:rPr>
          <w:rFonts w:ascii="Times New Roman" w:hAnsi="Times New Roman" w:cs="Times New Roman"/>
          <w:sz w:val="28"/>
          <w:szCs w:val="28"/>
        </w:rPr>
        <w:t>Електронний ресурс</w:t>
      </w:r>
      <w:r w:rsidR="00191289" w:rsidRPr="00191289">
        <w:rPr>
          <w:rFonts w:ascii="Times New Roman" w:hAnsi="Times New Roman" w:cs="Times New Roman"/>
          <w:sz w:val="28"/>
          <w:szCs w:val="28"/>
          <w:lang w:val="ru-RU"/>
        </w:rPr>
        <w:t>]</w:t>
      </w:r>
      <w:r w:rsidR="00191289">
        <w:rPr>
          <w:rFonts w:ascii="Times New Roman" w:hAnsi="Times New Roman" w:cs="Times New Roman"/>
          <w:sz w:val="28"/>
          <w:szCs w:val="28"/>
          <w:lang w:val="ru-RU"/>
        </w:rPr>
        <w:t xml:space="preserve">. – Режим доступу :  </w:t>
      </w:r>
      <w:hyperlink r:id="rId21" w:history="1">
        <w:r w:rsidR="00191289" w:rsidRPr="00EB01A5">
          <w:rPr>
            <w:rStyle w:val="a8"/>
            <w:rFonts w:ascii="Times New Roman" w:hAnsi="Times New Roman" w:cs="Times New Roman"/>
            <w:sz w:val="28"/>
            <w:szCs w:val="28"/>
            <w:lang w:val="ru-RU"/>
          </w:rPr>
          <w:t>http://www.ukrstat.gov.ua/</w:t>
        </w:r>
      </w:hyperlink>
      <w:bookmarkEnd w:id="11"/>
    </w:p>
    <w:p w:rsidR="00191289" w:rsidRDefault="00191289" w:rsidP="00191289">
      <w:pPr>
        <w:pStyle w:val="aa"/>
        <w:numPr>
          <w:ilvl w:val="0"/>
          <w:numId w:val="4"/>
        </w:numPr>
        <w:spacing w:after="0" w:line="360" w:lineRule="auto"/>
        <w:ind w:left="357" w:hanging="357"/>
        <w:rPr>
          <w:rFonts w:ascii="Times New Roman" w:hAnsi="Times New Roman" w:cs="Times New Roman"/>
          <w:sz w:val="28"/>
          <w:szCs w:val="28"/>
          <w:lang w:val="ru-RU"/>
        </w:rPr>
      </w:pPr>
      <w:bookmarkStart w:id="12" w:name="_Ref72762863"/>
      <w:r w:rsidRPr="00191289">
        <w:rPr>
          <w:rFonts w:ascii="Times New Roman" w:hAnsi="Times New Roman" w:cs="Times New Roman"/>
          <w:sz w:val="28"/>
          <w:szCs w:val="28"/>
          <w:lang w:val="ru-RU"/>
        </w:rPr>
        <w:t>Державна служба статистики України // Економічна статистика / Еконо</w:t>
      </w:r>
      <w:r>
        <w:rPr>
          <w:rFonts w:ascii="Times New Roman" w:hAnsi="Times New Roman" w:cs="Times New Roman"/>
          <w:sz w:val="28"/>
          <w:szCs w:val="28"/>
          <w:lang w:val="ru-RU"/>
        </w:rPr>
        <w:t>мічна діяльність / Туризм / «Виїзд громадян України за кордон, за країнами, до яких вони виїжджали</w:t>
      </w:r>
      <w:r w:rsidRPr="00191289">
        <w:rPr>
          <w:rFonts w:ascii="Times New Roman" w:hAnsi="Times New Roman" w:cs="Times New Roman"/>
          <w:sz w:val="28"/>
          <w:szCs w:val="28"/>
          <w:lang w:val="ru-RU"/>
        </w:rPr>
        <w:t xml:space="preserve"> (2010-2017)» / [Електронний ресурс]. – Режим доступу :  </w:t>
      </w:r>
      <w:hyperlink r:id="rId22" w:history="1">
        <w:r w:rsidRPr="00EB01A5">
          <w:rPr>
            <w:rStyle w:val="a8"/>
            <w:rFonts w:ascii="Times New Roman" w:hAnsi="Times New Roman" w:cs="Times New Roman"/>
            <w:sz w:val="28"/>
            <w:szCs w:val="28"/>
            <w:lang w:val="ru-RU"/>
          </w:rPr>
          <w:t>http://www.ukrstat.gov.ua/</w:t>
        </w:r>
      </w:hyperlink>
      <w:bookmarkEnd w:id="12"/>
    </w:p>
    <w:p w:rsidR="00F85828" w:rsidRDefault="00F85828" w:rsidP="00F85828">
      <w:pPr>
        <w:pStyle w:val="aa"/>
        <w:numPr>
          <w:ilvl w:val="0"/>
          <w:numId w:val="4"/>
        </w:numPr>
        <w:spacing w:after="0" w:line="360" w:lineRule="auto"/>
        <w:ind w:left="360"/>
        <w:rPr>
          <w:rFonts w:ascii="Times New Roman" w:hAnsi="Times New Roman" w:cs="Times New Roman"/>
          <w:sz w:val="28"/>
          <w:szCs w:val="28"/>
          <w:lang w:val="ru-RU"/>
        </w:rPr>
      </w:pPr>
      <w:r>
        <w:rPr>
          <w:rFonts w:ascii="Times New Roman" w:hAnsi="Times New Roman" w:cs="Times New Roman"/>
          <w:sz w:val="28"/>
          <w:szCs w:val="28"/>
          <w:lang w:val="ru-RU"/>
        </w:rPr>
        <w:t xml:space="preserve"> </w:t>
      </w:r>
      <w:bookmarkStart w:id="13" w:name="_Ref72803606"/>
      <w:r>
        <w:rPr>
          <w:rFonts w:ascii="Times New Roman" w:hAnsi="Times New Roman" w:cs="Times New Roman"/>
          <w:sz w:val="28"/>
          <w:szCs w:val="28"/>
          <w:lang w:val="ru-RU"/>
        </w:rPr>
        <w:t>Державна служба статистики Укра</w:t>
      </w:r>
      <w:r>
        <w:rPr>
          <w:rFonts w:ascii="Times New Roman" w:hAnsi="Times New Roman" w:cs="Times New Roman"/>
          <w:sz w:val="28"/>
          <w:szCs w:val="28"/>
        </w:rPr>
        <w:t xml:space="preserve">їни// Головне управління статистики у Львівській області // Економічна статистика/ Економічна діяльність/ Туризм// «Кількість туристів, обслуговувана туроператорами та турагентами, за видами туризму (2000-2019)»/ </w:t>
      </w:r>
      <w:r w:rsidRPr="00F85828">
        <w:rPr>
          <w:rFonts w:ascii="Times New Roman" w:hAnsi="Times New Roman" w:cs="Times New Roman"/>
          <w:sz w:val="28"/>
          <w:szCs w:val="28"/>
          <w:lang w:val="ru-RU"/>
        </w:rPr>
        <w:t>[</w:t>
      </w:r>
      <w:r>
        <w:rPr>
          <w:rFonts w:ascii="Times New Roman" w:hAnsi="Times New Roman" w:cs="Times New Roman"/>
          <w:sz w:val="28"/>
          <w:szCs w:val="28"/>
        </w:rPr>
        <w:t>Електронний ресурс</w:t>
      </w:r>
      <w:r w:rsidRPr="00F85828">
        <w:rPr>
          <w:rFonts w:ascii="Times New Roman" w:hAnsi="Times New Roman" w:cs="Times New Roman"/>
          <w:sz w:val="28"/>
          <w:szCs w:val="28"/>
          <w:lang w:val="ru-RU"/>
        </w:rPr>
        <w:t>]</w:t>
      </w:r>
      <w:r>
        <w:rPr>
          <w:rFonts w:ascii="Times New Roman" w:hAnsi="Times New Roman" w:cs="Times New Roman"/>
          <w:sz w:val="28"/>
          <w:szCs w:val="28"/>
          <w:lang w:val="ru-RU"/>
        </w:rPr>
        <w:t xml:space="preserve">. – Режим доступу : </w:t>
      </w:r>
      <w:r w:rsidRPr="00F85828">
        <w:rPr>
          <w:rFonts w:ascii="Times New Roman" w:hAnsi="Times New Roman" w:cs="Times New Roman"/>
          <w:sz w:val="28"/>
          <w:szCs w:val="28"/>
          <w:lang w:val="ru-RU"/>
        </w:rPr>
        <w:t>http://www.lv.ukrstat.gov.ua/ukr/si/inf_2009.php?vid=1&amp;code=24&amp;show=1&amp;show1=1</w:t>
      </w:r>
      <w:bookmarkEnd w:id="13"/>
    </w:p>
    <w:p w:rsidR="00191289" w:rsidRDefault="00191289" w:rsidP="00191289">
      <w:pPr>
        <w:pStyle w:val="aa"/>
        <w:numPr>
          <w:ilvl w:val="0"/>
          <w:numId w:val="4"/>
        </w:numPr>
        <w:spacing w:after="0" w:line="360" w:lineRule="auto"/>
        <w:ind w:left="360"/>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Артемова О.М., Козлова В.А. Основи гостинності та туризму / </w:t>
      </w:r>
      <w:r w:rsidRPr="00191289">
        <w:rPr>
          <w:rFonts w:ascii="Times New Roman" w:hAnsi="Times New Roman" w:cs="Times New Roman"/>
          <w:sz w:val="28"/>
          <w:szCs w:val="28"/>
          <w:lang w:val="ru-RU"/>
        </w:rPr>
        <w:t>[</w:t>
      </w:r>
      <w:r>
        <w:rPr>
          <w:rFonts w:ascii="Times New Roman" w:hAnsi="Times New Roman" w:cs="Times New Roman"/>
          <w:sz w:val="28"/>
          <w:szCs w:val="28"/>
        </w:rPr>
        <w:t>Електроний ресурс</w:t>
      </w:r>
      <w:r w:rsidRPr="00191289">
        <w:rPr>
          <w:rFonts w:ascii="Times New Roman" w:hAnsi="Times New Roman" w:cs="Times New Roman"/>
          <w:sz w:val="28"/>
          <w:szCs w:val="28"/>
          <w:lang w:val="ru-RU"/>
        </w:rPr>
        <w:t>]</w:t>
      </w:r>
      <w:r>
        <w:rPr>
          <w:rFonts w:ascii="Times New Roman" w:hAnsi="Times New Roman" w:cs="Times New Roman"/>
          <w:sz w:val="28"/>
          <w:szCs w:val="28"/>
          <w:lang w:val="ru-RU"/>
        </w:rPr>
        <w:t xml:space="preserve">// Артемова О.М.// </w:t>
      </w:r>
      <w:r w:rsidRPr="00191289">
        <w:rPr>
          <w:rFonts w:ascii="Times New Roman" w:hAnsi="Times New Roman" w:cs="Times New Roman"/>
          <w:sz w:val="28"/>
          <w:szCs w:val="28"/>
          <w:lang w:val="ru-RU"/>
        </w:rPr>
        <w:t>Навчальний посібник. - Орел: ОрелГТУ, 2005. - 104 с.</w:t>
      </w:r>
      <w:r>
        <w:rPr>
          <w:rFonts w:ascii="Times New Roman" w:hAnsi="Times New Roman" w:cs="Times New Roman"/>
          <w:sz w:val="28"/>
          <w:szCs w:val="28"/>
          <w:lang w:val="ru-RU"/>
        </w:rPr>
        <w:t xml:space="preserve"> – Режим доступу: </w:t>
      </w:r>
      <w:r w:rsidRPr="00191289">
        <w:rPr>
          <w:rFonts w:ascii="Times New Roman" w:hAnsi="Times New Roman" w:cs="Times New Roman"/>
          <w:sz w:val="28"/>
          <w:szCs w:val="28"/>
          <w:lang w:val="ru-RU"/>
        </w:rPr>
        <w:t>http://infotour.in.ua/artemova.htm</w:t>
      </w:r>
    </w:p>
    <w:p w:rsidR="00BA7404" w:rsidRPr="00191289" w:rsidRDefault="0069306C" w:rsidP="00191289">
      <w:pPr>
        <w:pStyle w:val="aa"/>
        <w:numPr>
          <w:ilvl w:val="0"/>
          <w:numId w:val="4"/>
        </w:numPr>
        <w:spacing w:after="0" w:line="360" w:lineRule="auto"/>
        <w:ind w:left="357" w:hanging="357"/>
        <w:rPr>
          <w:rFonts w:ascii="Times New Roman" w:hAnsi="Times New Roman" w:cs="Times New Roman"/>
          <w:sz w:val="28"/>
          <w:szCs w:val="28"/>
          <w:lang w:val="ru-RU"/>
        </w:rPr>
      </w:pPr>
      <w:r w:rsidRPr="00191289">
        <w:rPr>
          <w:rFonts w:ascii="Times New Roman" w:hAnsi="Times New Roman" w:cs="Times New Roman"/>
          <w:sz w:val="28"/>
          <w:szCs w:val="28"/>
          <w:lang w:val="ru-RU"/>
        </w:rPr>
        <w:t xml:space="preserve"> </w:t>
      </w:r>
      <w:bookmarkStart w:id="14" w:name="_Ref72758740"/>
      <w:r w:rsidRPr="00191289">
        <w:rPr>
          <w:rFonts w:ascii="Times New Roman" w:hAnsi="Times New Roman" w:cs="Times New Roman"/>
          <w:sz w:val="28"/>
          <w:szCs w:val="28"/>
          <w:lang w:val="ru-RU"/>
        </w:rPr>
        <w:t>Державна служба статистики України // Комплексні статистичні публікації / Збірник « Статистичний щорічник України» (2007-2019) / [Е</w:t>
      </w:r>
      <w:r w:rsidRPr="00191289">
        <w:rPr>
          <w:rFonts w:ascii="Times New Roman" w:hAnsi="Times New Roman" w:cs="Times New Roman"/>
          <w:sz w:val="28"/>
          <w:szCs w:val="28"/>
        </w:rPr>
        <w:t>лекторнний ресурс</w:t>
      </w:r>
      <w:r w:rsidRPr="00191289">
        <w:rPr>
          <w:rFonts w:ascii="Times New Roman" w:hAnsi="Times New Roman" w:cs="Times New Roman"/>
          <w:sz w:val="28"/>
          <w:szCs w:val="28"/>
          <w:lang w:val="ru-RU"/>
        </w:rPr>
        <w:t xml:space="preserve">]. – Режим доступу:    </w:t>
      </w:r>
      <w:hyperlink r:id="rId23" w:history="1">
        <w:r w:rsidR="00BA7404" w:rsidRPr="00191289">
          <w:rPr>
            <w:rStyle w:val="a8"/>
            <w:rFonts w:ascii="Times New Roman" w:hAnsi="Times New Roman" w:cs="Times New Roman"/>
            <w:sz w:val="28"/>
            <w:szCs w:val="28"/>
            <w:lang w:val="ru-RU"/>
          </w:rPr>
          <w:t>http://www.ukrstat.gov.ua/druk/publicat/kat_u/publ1_u.htm</w:t>
        </w:r>
      </w:hyperlink>
      <w:bookmarkEnd w:id="14"/>
    </w:p>
    <w:p w:rsidR="00BA7404" w:rsidRDefault="00191289" w:rsidP="00C03440">
      <w:pPr>
        <w:pStyle w:val="aa"/>
        <w:numPr>
          <w:ilvl w:val="0"/>
          <w:numId w:val="4"/>
        </w:numPr>
        <w:spacing w:after="0" w:line="360" w:lineRule="auto"/>
        <w:ind w:left="360"/>
        <w:jc w:val="both"/>
        <w:rPr>
          <w:rFonts w:ascii="Times New Roman" w:hAnsi="Times New Roman" w:cs="Times New Roman"/>
          <w:sz w:val="28"/>
          <w:szCs w:val="28"/>
          <w:lang w:val="ru-RU"/>
        </w:rPr>
      </w:pPr>
      <w:r w:rsidRPr="00191289">
        <w:rPr>
          <w:rFonts w:ascii="Times New Roman" w:hAnsi="Times New Roman" w:cs="Times New Roman"/>
          <w:sz w:val="28"/>
          <w:szCs w:val="28"/>
          <w:lang w:val="ru-RU"/>
        </w:rPr>
        <w:t>Пуцентейло П.Р. Економіка і організація туристично-готельного підприємництва</w:t>
      </w:r>
      <w:r>
        <w:rPr>
          <w:rFonts w:ascii="Times New Roman" w:hAnsi="Times New Roman" w:cs="Times New Roman"/>
          <w:sz w:val="28"/>
          <w:szCs w:val="28"/>
          <w:lang w:val="ru-RU"/>
        </w:rPr>
        <w:t xml:space="preserve"> / </w:t>
      </w:r>
      <w:r w:rsidR="00C03440" w:rsidRPr="00C03440">
        <w:rPr>
          <w:rFonts w:ascii="Times New Roman" w:hAnsi="Times New Roman" w:cs="Times New Roman"/>
          <w:sz w:val="28"/>
          <w:szCs w:val="28"/>
          <w:lang w:val="ru-RU"/>
        </w:rPr>
        <w:t>[</w:t>
      </w:r>
      <w:r w:rsidR="00C03440">
        <w:rPr>
          <w:rFonts w:ascii="Times New Roman" w:hAnsi="Times New Roman" w:cs="Times New Roman"/>
          <w:sz w:val="28"/>
          <w:szCs w:val="28"/>
        </w:rPr>
        <w:t>Електронний ресурс</w:t>
      </w:r>
      <w:r w:rsidR="00C03440" w:rsidRPr="00C03440">
        <w:rPr>
          <w:rFonts w:ascii="Times New Roman" w:hAnsi="Times New Roman" w:cs="Times New Roman"/>
          <w:sz w:val="28"/>
          <w:szCs w:val="28"/>
          <w:lang w:val="ru-RU"/>
        </w:rPr>
        <w:t>]</w:t>
      </w:r>
      <w:r w:rsidR="00C03440">
        <w:rPr>
          <w:rFonts w:ascii="Times New Roman" w:hAnsi="Times New Roman" w:cs="Times New Roman"/>
          <w:sz w:val="28"/>
          <w:szCs w:val="28"/>
          <w:lang w:val="ru-RU"/>
        </w:rPr>
        <w:t xml:space="preserve">. // Пуцентейло П.Р. / </w:t>
      </w:r>
      <w:r w:rsidR="00C03440" w:rsidRPr="00C03440">
        <w:rPr>
          <w:rFonts w:ascii="Times New Roman" w:hAnsi="Times New Roman" w:cs="Times New Roman"/>
          <w:sz w:val="28"/>
          <w:szCs w:val="28"/>
          <w:lang w:val="ru-RU"/>
        </w:rPr>
        <w:t>Навчальний посібник. - К.: Центр учбової літератури, 2007. - 344 с.</w:t>
      </w:r>
      <w:r w:rsidR="00C03440">
        <w:rPr>
          <w:rFonts w:ascii="Times New Roman" w:hAnsi="Times New Roman" w:cs="Times New Roman"/>
          <w:sz w:val="28"/>
          <w:szCs w:val="28"/>
          <w:lang w:val="ru-RU"/>
        </w:rPr>
        <w:t xml:space="preserve"> – Режим доступу : </w:t>
      </w:r>
      <w:hyperlink r:id="rId24" w:history="1">
        <w:r w:rsidR="00435D05" w:rsidRPr="00EB01A5">
          <w:rPr>
            <w:rStyle w:val="a8"/>
            <w:rFonts w:ascii="Times New Roman" w:hAnsi="Times New Roman" w:cs="Times New Roman"/>
            <w:sz w:val="28"/>
            <w:szCs w:val="28"/>
            <w:lang w:val="ru-RU"/>
          </w:rPr>
          <w:t>https://tourlib.net/books_ukr/pucentejlo.htm</w:t>
        </w:r>
      </w:hyperlink>
    </w:p>
    <w:p w:rsidR="00435D05" w:rsidRPr="00435D05" w:rsidRDefault="00435D05" w:rsidP="00F15C22">
      <w:pPr>
        <w:pStyle w:val="aa"/>
        <w:numPr>
          <w:ilvl w:val="0"/>
          <w:numId w:val="4"/>
        </w:numPr>
        <w:ind w:left="360"/>
        <w:rPr>
          <w:rFonts w:ascii="Times New Roman" w:hAnsi="Times New Roman" w:cs="Times New Roman"/>
          <w:sz w:val="28"/>
          <w:szCs w:val="28"/>
          <w:lang w:val="ru-RU"/>
        </w:rPr>
      </w:pPr>
      <w:bookmarkStart w:id="15" w:name="_Ref72772528"/>
      <w:r>
        <w:rPr>
          <w:rFonts w:ascii="Times New Roman" w:hAnsi="Times New Roman" w:cs="Times New Roman"/>
          <w:sz w:val="28"/>
          <w:szCs w:val="28"/>
          <w:lang w:val="ru-RU"/>
        </w:rPr>
        <w:t>Послуги туристичні. Класифікація готелів : ДСТУ 4269:2003. – [Чинний від 2004-07</w:t>
      </w:r>
      <w:r w:rsidRPr="00435D05">
        <w:rPr>
          <w:rFonts w:ascii="Times New Roman" w:hAnsi="Times New Roman" w:cs="Times New Roman"/>
          <w:sz w:val="28"/>
          <w:szCs w:val="28"/>
          <w:lang w:val="ru-RU"/>
        </w:rPr>
        <w:t>-01]. [Електронний ресурс]. – Режим доступу : https://www.odessatourism.pro/legislation-hotels/dstu-4269/#page-content</w:t>
      </w:r>
      <w:bookmarkEnd w:id="15"/>
    </w:p>
    <w:p w:rsidR="00435D05" w:rsidRDefault="00435D05" w:rsidP="00435D05">
      <w:pPr>
        <w:pStyle w:val="aa"/>
        <w:spacing w:after="0" w:line="360" w:lineRule="auto"/>
        <w:ind w:left="360"/>
        <w:jc w:val="both"/>
        <w:rPr>
          <w:rFonts w:ascii="Times New Roman" w:hAnsi="Times New Roman" w:cs="Times New Roman"/>
          <w:sz w:val="28"/>
          <w:szCs w:val="28"/>
          <w:lang w:val="ru-RU"/>
        </w:rPr>
      </w:pPr>
    </w:p>
    <w:p w:rsidR="00435D05" w:rsidRDefault="00435D05" w:rsidP="00435D05">
      <w:pPr>
        <w:pStyle w:val="aa"/>
        <w:numPr>
          <w:ilvl w:val="0"/>
          <w:numId w:val="4"/>
        </w:numPr>
        <w:spacing w:after="0" w:line="36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bookmarkStart w:id="16" w:name="_Ref72772538"/>
      <w:r>
        <w:rPr>
          <w:rFonts w:ascii="Times New Roman" w:hAnsi="Times New Roman" w:cs="Times New Roman"/>
          <w:sz w:val="28"/>
          <w:szCs w:val="28"/>
          <w:lang w:val="ru-RU"/>
        </w:rPr>
        <w:t xml:space="preserve">Стаття «Скільки готелів мають підтверджені «зірки»?» // </w:t>
      </w:r>
      <w:r w:rsidRPr="00435D05">
        <w:rPr>
          <w:rFonts w:ascii="Times New Roman" w:hAnsi="Times New Roman" w:cs="Times New Roman"/>
          <w:sz w:val="28"/>
          <w:szCs w:val="28"/>
          <w:lang w:val="ru-RU"/>
        </w:rPr>
        <w:t>[</w:t>
      </w:r>
      <w:r>
        <w:rPr>
          <w:rFonts w:ascii="Times New Roman" w:hAnsi="Times New Roman" w:cs="Times New Roman"/>
          <w:sz w:val="28"/>
          <w:szCs w:val="28"/>
        </w:rPr>
        <w:t>Ел</w:t>
      </w:r>
      <w:r w:rsidR="00F15C22">
        <w:rPr>
          <w:rFonts w:ascii="Times New Roman" w:hAnsi="Times New Roman" w:cs="Times New Roman"/>
          <w:sz w:val="28"/>
          <w:szCs w:val="28"/>
        </w:rPr>
        <w:t>е</w:t>
      </w:r>
      <w:r>
        <w:rPr>
          <w:rFonts w:ascii="Times New Roman" w:hAnsi="Times New Roman" w:cs="Times New Roman"/>
          <w:sz w:val="28"/>
          <w:szCs w:val="28"/>
        </w:rPr>
        <w:t>ктронний ресурс</w:t>
      </w:r>
      <w:r w:rsidRPr="00435D05">
        <w:rPr>
          <w:rFonts w:ascii="Times New Roman" w:hAnsi="Times New Roman" w:cs="Times New Roman"/>
          <w:sz w:val="28"/>
          <w:szCs w:val="28"/>
          <w:lang w:val="ru-RU"/>
        </w:rPr>
        <w:t>]</w:t>
      </w:r>
      <w:r>
        <w:rPr>
          <w:rFonts w:ascii="Times New Roman" w:hAnsi="Times New Roman" w:cs="Times New Roman"/>
          <w:sz w:val="28"/>
          <w:szCs w:val="28"/>
          <w:lang w:val="ru-RU"/>
        </w:rPr>
        <w:t xml:space="preserve">. – Режим доступу : </w:t>
      </w:r>
      <w:hyperlink r:id="rId25" w:history="1">
        <w:r w:rsidR="00681582" w:rsidRPr="00EB01A5">
          <w:rPr>
            <w:rStyle w:val="a8"/>
            <w:rFonts w:ascii="Times New Roman" w:hAnsi="Times New Roman" w:cs="Times New Roman"/>
            <w:sz w:val="28"/>
            <w:szCs w:val="28"/>
            <w:lang w:val="ru-RU"/>
          </w:rPr>
          <w:t>https://logincasino.com.ua/news/skilki-goteliv-ukraiyni-mayt-pidtverdjeni-zirki65440.html</w:t>
        </w:r>
      </w:hyperlink>
      <w:bookmarkEnd w:id="16"/>
    </w:p>
    <w:p w:rsidR="00681582" w:rsidRDefault="00681582" w:rsidP="00681582">
      <w:pPr>
        <w:pStyle w:val="aa"/>
        <w:numPr>
          <w:ilvl w:val="0"/>
          <w:numId w:val="4"/>
        </w:numPr>
        <w:spacing w:after="0" w:line="360" w:lineRule="auto"/>
        <w:ind w:left="360"/>
        <w:jc w:val="both"/>
        <w:rPr>
          <w:rFonts w:ascii="Times New Roman" w:hAnsi="Times New Roman" w:cs="Times New Roman"/>
          <w:sz w:val="28"/>
          <w:szCs w:val="28"/>
          <w:lang w:val="ru-RU"/>
        </w:rPr>
      </w:pPr>
      <w:r w:rsidRPr="00681582">
        <w:rPr>
          <w:rFonts w:ascii="Times New Roman" w:hAnsi="Times New Roman" w:cs="Times New Roman"/>
          <w:sz w:val="28"/>
          <w:szCs w:val="28"/>
          <w:lang w:val="ru-RU"/>
        </w:rPr>
        <w:t xml:space="preserve"> </w:t>
      </w:r>
      <w:bookmarkStart w:id="17" w:name="_Ref72810124"/>
      <w:r>
        <w:rPr>
          <w:rFonts w:ascii="Times New Roman" w:hAnsi="Times New Roman" w:cs="Times New Roman"/>
          <w:sz w:val="28"/>
          <w:szCs w:val="28"/>
          <w:lang w:val="ru-RU"/>
        </w:rPr>
        <w:t>Т</w:t>
      </w:r>
      <w:r>
        <w:rPr>
          <w:rFonts w:ascii="Times New Roman" w:hAnsi="Times New Roman" w:cs="Times New Roman"/>
          <w:sz w:val="28"/>
          <w:szCs w:val="28"/>
        </w:rPr>
        <w:t xml:space="preserve">уристичний барометр України/ м.Київ,2020 рік// </w:t>
      </w:r>
      <w:r w:rsidRPr="00681582">
        <w:rPr>
          <w:rFonts w:ascii="Times New Roman" w:hAnsi="Times New Roman" w:cs="Times New Roman"/>
          <w:sz w:val="28"/>
          <w:szCs w:val="28"/>
          <w:lang w:val="ru-RU"/>
        </w:rPr>
        <w:t>[</w:t>
      </w:r>
      <w:r>
        <w:rPr>
          <w:rFonts w:ascii="Times New Roman" w:hAnsi="Times New Roman" w:cs="Times New Roman"/>
          <w:sz w:val="28"/>
          <w:szCs w:val="28"/>
          <w:lang w:val="ru-RU"/>
        </w:rPr>
        <w:t>Електронний ресурс</w:t>
      </w:r>
      <w:r w:rsidRPr="00681582">
        <w:rPr>
          <w:rFonts w:ascii="Times New Roman" w:hAnsi="Times New Roman" w:cs="Times New Roman"/>
          <w:sz w:val="28"/>
          <w:szCs w:val="28"/>
          <w:lang w:val="ru-RU"/>
        </w:rPr>
        <w:t>]</w:t>
      </w:r>
      <w:r>
        <w:rPr>
          <w:rFonts w:ascii="Times New Roman" w:hAnsi="Times New Roman" w:cs="Times New Roman"/>
          <w:sz w:val="28"/>
          <w:szCs w:val="28"/>
          <w:lang w:val="ru-RU"/>
        </w:rPr>
        <w:t xml:space="preserve">. – Режим доступу: </w:t>
      </w:r>
      <w:hyperlink r:id="rId26" w:history="1">
        <w:r w:rsidR="00F34B6B" w:rsidRPr="00B629B4">
          <w:rPr>
            <w:rStyle w:val="a8"/>
            <w:rFonts w:ascii="Times New Roman" w:hAnsi="Times New Roman" w:cs="Times New Roman"/>
            <w:sz w:val="28"/>
            <w:szCs w:val="28"/>
            <w:lang w:val="ru-RU"/>
          </w:rPr>
          <w:t>http://www.ntoukraine.org/assets/files/ntou-barometer-2020.pdf</w:t>
        </w:r>
      </w:hyperlink>
      <w:bookmarkEnd w:id="17"/>
    </w:p>
    <w:p w:rsidR="00F34B6B" w:rsidRPr="00BA7404" w:rsidRDefault="00F34B6B" w:rsidP="00681582">
      <w:pPr>
        <w:pStyle w:val="aa"/>
        <w:numPr>
          <w:ilvl w:val="0"/>
          <w:numId w:val="4"/>
        </w:numPr>
        <w:spacing w:after="0" w:line="36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bookmarkStart w:id="18" w:name="_Ref73014616"/>
      <w:r>
        <w:rPr>
          <w:rFonts w:ascii="Times New Roman" w:hAnsi="Times New Roman" w:cs="Times New Roman"/>
          <w:sz w:val="28"/>
          <w:szCs w:val="28"/>
          <w:lang w:val="ru-RU"/>
        </w:rPr>
        <w:t xml:space="preserve">Матковський </w:t>
      </w:r>
      <w:r>
        <w:rPr>
          <w:rFonts w:ascii="Times New Roman" w:hAnsi="Times New Roman" w:cs="Times New Roman"/>
          <w:sz w:val="28"/>
          <w:szCs w:val="28"/>
          <w:lang w:val="en-US"/>
        </w:rPr>
        <w:t>C</w:t>
      </w:r>
      <w:r>
        <w:rPr>
          <w:rFonts w:ascii="Times New Roman" w:hAnsi="Times New Roman" w:cs="Times New Roman"/>
          <w:sz w:val="28"/>
          <w:szCs w:val="28"/>
        </w:rPr>
        <w:t>.О., Марець О.Р. Теорія статистики // Навчальний посібник- К:Знання,2010</w:t>
      </w:r>
      <w:r>
        <w:rPr>
          <w:rFonts w:ascii="Times New Roman" w:hAnsi="Times New Roman" w:cs="Times New Roman"/>
          <w:sz w:val="28"/>
          <w:szCs w:val="28"/>
          <w:lang w:val="ru-RU"/>
        </w:rPr>
        <w:t>. –</w:t>
      </w:r>
      <w:r w:rsidRPr="00F34B6B">
        <w:rPr>
          <w:rFonts w:ascii="Times New Roman" w:hAnsi="Times New Roman" w:cs="Times New Roman"/>
          <w:sz w:val="28"/>
          <w:szCs w:val="28"/>
          <w:lang w:val="ru-RU"/>
        </w:rPr>
        <w:t xml:space="preserve"> 534 </w:t>
      </w:r>
      <w:r>
        <w:rPr>
          <w:rFonts w:ascii="Times New Roman" w:hAnsi="Times New Roman" w:cs="Times New Roman"/>
          <w:sz w:val="28"/>
          <w:szCs w:val="28"/>
          <w:lang w:val="en-US"/>
        </w:rPr>
        <w:t>c</w:t>
      </w:r>
      <w:r w:rsidRPr="00F34B6B">
        <w:rPr>
          <w:rFonts w:ascii="Times New Roman" w:hAnsi="Times New Roman" w:cs="Times New Roman"/>
          <w:sz w:val="28"/>
          <w:szCs w:val="28"/>
          <w:lang w:val="ru-RU"/>
        </w:rPr>
        <w:t>.</w:t>
      </w:r>
      <w:bookmarkEnd w:id="18"/>
    </w:p>
    <w:p w:rsidR="00671FD0" w:rsidRPr="00F85828" w:rsidRDefault="00671FD0" w:rsidP="00F85828">
      <w:pPr>
        <w:rPr>
          <w:rFonts w:ascii="Times New Roman" w:hAnsi="Times New Roman" w:cs="Times New Roman"/>
          <w:sz w:val="28"/>
          <w:szCs w:val="28"/>
          <w:lang w:val="ru-RU"/>
        </w:rPr>
      </w:pPr>
    </w:p>
    <w:sectPr w:rsidR="00671FD0" w:rsidRPr="00F85828" w:rsidSect="00AA365B">
      <w:headerReference w:type="default" r:id="rId2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44D" w:rsidRDefault="0021044D" w:rsidP="00902224">
      <w:pPr>
        <w:spacing w:after="0" w:line="240" w:lineRule="auto"/>
      </w:pPr>
      <w:r>
        <w:separator/>
      </w:r>
    </w:p>
  </w:endnote>
  <w:endnote w:type="continuationSeparator" w:id="0">
    <w:p w:rsidR="0021044D" w:rsidRDefault="0021044D" w:rsidP="0090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44D" w:rsidRDefault="0021044D" w:rsidP="00902224">
      <w:pPr>
        <w:spacing w:after="0" w:line="240" w:lineRule="auto"/>
      </w:pPr>
      <w:r>
        <w:separator/>
      </w:r>
    </w:p>
  </w:footnote>
  <w:footnote w:type="continuationSeparator" w:id="0">
    <w:p w:rsidR="0021044D" w:rsidRDefault="0021044D" w:rsidP="0090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C8" w:rsidRDefault="00643BC8" w:rsidP="00810344">
    <w:pPr>
      <w:pStyle w:val="a3"/>
      <w:jc w:val="right"/>
    </w:pPr>
    <w:r>
      <w:t xml:space="preserve"> </w:t>
    </w:r>
    <w:sdt>
      <w:sdtPr>
        <w:id w:val="1082566346"/>
        <w:docPartObj>
          <w:docPartGallery w:val="Page Numbers (Top of Page)"/>
          <w:docPartUnique/>
        </w:docPartObj>
      </w:sdtPr>
      <w:sdtEndPr/>
      <w:sdtContent>
        <w:r>
          <w:fldChar w:fldCharType="begin"/>
        </w:r>
        <w:r>
          <w:instrText>PAGE   \* MERGEFORMAT</w:instrText>
        </w:r>
        <w:r>
          <w:fldChar w:fldCharType="separate"/>
        </w:r>
        <w:r w:rsidR="00096791" w:rsidRPr="00096791">
          <w:rPr>
            <w:noProof/>
            <w:lang w:val="ru-RU"/>
          </w:rPr>
          <w:t>4</w:t>
        </w:r>
        <w:r>
          <w:fldChar w:fldCharType="end"/>
        </w:r>
      </w:sdtContent>
    </w:sdt>
  </w:p>
  <w:p w:rsidR="00643BC8" w:rsidRDefault="00643B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5E45"/>
    <w:multiLevelType w:val="hybridMultilevel"/>
    <w:tmpl w:val="9A9CBBA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59F33D1"/>
    <w:multiLevelType w:val="hybridMultilevel"/>
    <w:tmpl w:val="3A60E67C"/>
    <w:lvl w:ilvl="0" w:tplc="CBBC5EE0">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45026AE"/>
    <w:multiLevelType w:val="hybridMultilevel"/>
    <w:tmpl w:val="F300EFA6"/>
    <w:lvl w:ilvl="0" w:tplc="586216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AAF0846"/>
    <w:multiLevelType w:val="hybridMultilevel"/>
    <w:tmpl w:val="5EDEDCDE"/>
    <w:lvl w:ilvl="0" w:tplc="E4E479F0">
      <w:start w:val="1"/>
      <w:numFmt w:val="decimal"/>
      <w:lvlText w:val="%1."/>
      <w:lvlJc w:val="left"/>
      <w:pPr>
        <w:ind w:left="720" w:hanging="360"/>
      </w:pPr>
      <w:rPr>
        <w:rFonts w:eastAsia="Times New Roman"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B431EC"/>
    <w:multiLevelType w:val="hybridMultilevel"/>
    <w:tmpl w:val="C896D236"/>
    <w:lvl w:ilvl="0" w:tplc="9AA887F8">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5295643A"/>
    <w:multiLevelType w:val="hybridMultilevel"/>
    <w:tmpl w:val="9B56CF8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787905C9"/>
    <w:multiLevelType w:val="hybridMultilevel"/>
    <w:tmpl w:val="16F061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8DF62F4"/>
    <w:multiLevelType w:val="hybridMultilevel"/>
    <w:tmpl w:val="DDF8075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2"/>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50E"/>
    <w:rsid w:val="00003CFC"/>
    <w:rsid w:val="00036257"/>
    <w:rsid w:val="000432B4"/>
    <w:rsid w:val="00051699"/>
    <w:rsid w:val="00074CEF"/>
    <w:rsid w:val="00075BCD"/>
    <w:rsid w:val="0008632B"/>
    <w:rsid w:val="00095FC2"/>
    <w:rsid w:val="00096791"/>
    <w:rsid w:val="000B5585"/>
    <w:rsid w:val="000B5D05"/>
    <w:rsid w:val="000C4F2B"/>
    <w:rsid w:val="000D4379"/>
    <w:rsid w:val="000D71AC"/>
    <w:rsid w:val="000E56A5"/>
    <w:rsid w:val="001068AA"/>
    <w:rsid w:val="0011063F"/>
    <w:rsid w:val="001170A8"/>
    <w:rsid w:val="0013359A"/>
    <w:rsid w:val="00154BD1"/>
    <w:rsid w:val="00175D1D"/>
    <w:rsid w:val="00186469"/>
    <w:rsid w:val="00191289"/>
    <w:rsid w:val="001B2024"/>
    <w:rsid w:val="001E23D6"/>
    <w:rsid w:val="001E5BB5"/>
    <w:rsid w:val="001E6F05"/>
    <w:rsid w:val="001E78AA"/>
    <w:rsid w:val="001F1431"/>
    <w:rsid w:val="001F7657"/>
    <w:rsid w:val="00204DAC"/>
    <w:rsid w:val="0021044D"/>
    <w:rsid w:val="00227D5B"/>
    <w:rsid w:val="0023111E"/>
    <w:rsid w:val="00254002"/>
    <w:rsid w:val="00272A60"/>
    <w:rsid w:val="0028357C"/>
    <w:rsid w:val="00290150"/>
    <w:rsid w:val="002B1784"/>
    <w:rsid w:val="002B51F4"/>
    <w:rsid w:val="002B5CB1"/>
    <w:rsid w:val="002D6651"/>
    <w:rsid w:val="002E545C"/>
    <w:rsid w:val="003023B9"/>
    <w:rsid w:val="0031154B"/>
    <w:rsid w:val="00311CCD"/>
    <w:rsid w:val="003213ED"/>
    <w:rsid w:val="003406EC"/>
    <w:rsid w:val="003609A9"/>
    <w:rsid w:val="00365C90"/>
    <w:rsid w:val="00366BF4"/>
    <w:rsid w:val="00366F00"/>
    <w:rsid w:val="00386140"/>
    <w:rsid w:val="00386949"/>
    <w:rsid w:val="003A3FD3"/>
    <w:rsid w:val="003C797B"/>
    <w:rsid w:val="003E178F"/>
    <w:rsid w:val="003E5F57"/>
    <w:rsid w:val="003F2D0B"/>
    <w:rsid w:val="00405B58"/>
    <w:rsid w:val="00431B41"/>
    <w:rsid w:val="004324F1"/>
    <w:rsid w:val="00435D05"/>
    <w:rsid w:val="0044280D"/>
    <w:rsid w:val="004456ED"/>
    <w:rsid w:val="004536D6"/>
    <w:rsid w:val="00460858"/>
    <w:rsid w:val="00464AE9"/>
    <w:rsid w:val="00485E8F"/>
    <w:rsid w:val="00491524"/>
    <w:rsid w:val="0049444E"/>
    <w:rsid w:val="004A0816"/>
    <w:rsid w:val="004A77B3"/>
    <w:rsid w:val="004B429C"/>
    <w:rsid w:val="004E0505"/>
    <w:rsid w:val="004E4037"/>
    <w:rsid w:val="00513A01"/>
    <w:rsid w:val="0053384D"/>
    <w:rsid w:val="00544DED"/>
    <w:rsid w:val="00552604"/>
    <w:rsid w:val="005610A3"/>
    <w:rsid w:val="00566FEA"/>
    <w:rsid w:val="00570BC0"/>
    <w:rsid w:val="00570E17"/>
    <w:rsid w:val="00573BDF"/>
    <w:rsid w:val="005773A9"/>
    <w:rsid w:val="00577B98"/>
    <w:rsid w:val="005A63AC"/>
    <w:rsid w:val="005B1B7B"/>
    <w:rsid w:val="005C1604"/>
    <w:rsid w:val="005C30CE"/>
    <w:rsid w:val="005E5EE1"/>
    <w:rsid w:val="005F3A2C"/>
    <w:rsid w:val="005F5414"/>
    <w:rsid w:val="00600A39"/>
    <w:rsid w:val="006114BD"/>
    <w:rsid w:val="00626B43"/>
    <w:rsid w:val="006275A3"/>
    <w:rsid w:val="00642924"/>
    <w:rsid w:val="00643BC8"/>
    <w:rsid w:val="006470B5"/>
    <w:rsid w:val="00671FD0"/>
    <w:rsid w:val="006721F5"/>
    <w:rsid w:val="00674E0F"/>
    <w:rsid w:val="00681582"/>
    <w:rsid w:val="0069306C"/>
    <w:rsid w:val="006A4417"/>
    <w:rsid w:val="006C18DA"/>
    <w:rsid w:val="006D1ED7"/>
    <w:rsid w:val="006D4B40"/>
    <w:rsid w:val="006D6B37"/>
    <w:rsid w:val="006D7BC0"/>
    <w:rsid w:val="006F6514"/>
    <w:rsid w:val="00705DC4"/>
    <w:rsid w:val="00714D1D"/>
    <w:rsid w:val="00717941"/>
    <w:rsid w:val="0073080D"/>
    <w:rsid w:val="00736EE6"/>
    <w:rsid w:val="007907B0"/>
    <w:rsid w:val="00795F93"/>
    <w:rsid w:val="007A6997"/>
    <w:rsid w:val="007B2961"/>
    <w:rsid w:val="007C7E16"/>
    <w:rsid w:val="00810344"/>
    <w:rsid w:val="0084224A"/>
    <w:rsid w:val="00845600"/>
    <w:rsid w:val="00845F14"/>
    <w:rsid w:val="00853F9A"/>
    <w:rsid w:val="00871B35"/>
    <w:rsid w:val="00891BDF"/>
    <w:rsid w:val="008A60B1"/>
    <w:rsid w:val="008B0F2A"/>
    <w:rsid w:val="008F194B"/>
    <w:rsid w:val="008F2EAA"/>
    <w:rsid w:val="00902224"/>
    <w:rsid w:val="009066F1"/>
    <w:rsid w:val="0091703B"/>
    <w:rsid w:val="00920081"/>
    <w:rsid w:val="00930363"/>
    <w:rsid w:val="00930C45"/>
    <w:rsid w:val="0094752A"/>
    <w:rsid w:val="009559D6"/>
    <w:rsid w:val="00974DB5"/>
    <w:rsid w:val="009757FE"/>
    <w:rsid w:val="00984010"/>
    <w:rsid w:val="00987EE1"/>
    <w:rsid w:val="009B27B4"/>
    <w:rsid w:val="009B4235"/>
    <w:rsid w:val="009B7E58"/>
    <w:rsid w:val="009C4567"/>
    <w:rsid w:val="009D5A6A"/>
    <w:rsid w:val="009F3013"/>
    <w:rsid w:val="00A05A56"/>
    <w:rsid w:val="00A16E00"/>
    <w:rsid w:val="00A271B5"/>
    <w:rsid w:val="00A2786A"/>
    <w:rsid w:val="00A3571B"/>
    <w:rsid w:val="00A46AC5"/>
    <w:rsid w:val="00A52537"/>
    <w:rsid w:val="00A5368F"/>
    <w:rsid w:val="00A77C04"/>
    <w:rsid w:val="00AA365B"/>
    <w:rsid w:val="00AA4DEB"/>
    <w:rsid w:val="00AA613D"/>
    <w:rsid w:val="00AB189F"/>
    <w:rsid w:val="00AB27CE"/>
    <w:rsid w:val="00AC2F9D"/>
    <w:rsid w:val="00AD1B08"/>
    <w:rsid w:val="00B12A89"/>
    <w:rsid w:val="00B320F5"/>
    <w:rsid w:val="00B37C61"/>
    <w:rsid w:val="00B421BC"/>
    <w:rsid w:val="00B46E62"/>
    <w:rsid w:val="00B51598"/>
    <w:rsid w:val="00B71419"/>
    <w:rsid w:val="00B72CED"/>
    <w:rsid w:val="00B83DA2"/>
    <w:rsid w:val="00B8464A"/>
    <w:rsid w:val="00B93C16"/>
    <w:rsid w:val="00B95A8D"/>
    <w:rsid w:val="00BA0549"/>
    <w:rsid w:val="00BA7404"/>
    <w:rsid w:val="00BB0DF3"/>
    <w:rsid w:val="00BB15FF"/>
    <w:rsid w:val="00BB4A25"/>
    <w:rsid w:val="00BB692A"/>
    <w:rsid w:val="00BE1824"/>
    <w:rsid w:val="00BE4235"/>
    <w:rsid w:val="00BE6111"/>
    <w:rsid w:val="00C03440"/>
    <w:rsid w:val="00C040E0"/>
    <w:rsid w:val="00C148BE"/>
    <w:rsid w:val="00C30183"/>
    <w:rsid w:val="00C46EA0"/>
    <w:rsid w:val="00C51B6A"/>
    <w:rsid w:val="00C64151"/>
    <w:rsid w:val="00C74546"/>
    <w:rsid w:val="00C85B99"/>
    <w:rsid w:val="00CA762A"/>
    <w:rsid w:val="00CF69AD"/>
    <w:rsid w:val="00D00E76"/>
    <w:rsid w:val="00D1123D"/>
    <w:rsid w:val="00D11837"/>
    <w:rsid w:val="00D13EB9"/>
    <w:rsid w:val="00D150AA"/>
    <w:rsid w:val="00D20AF3"/>
    <w:rsid w:val="00D20FA8"/>
    <w:rsid w:val="00D22B23"/>
    <w:rsid w:val="00D25B68"/>
    <w:rsid w:val="00D27CA9"/>
    <w:rsid w:val="00D36953"/>
    <w:rsid w:val="00D369B6"/>
    <w:rsid w:val="00D4542E"/>
    <w:rsid w:val="00D475A5"/>
    <w:rsid w:val="00D502EC"/>
    <w:rsid w:val="00D5348D"/>
    <w:rsid w:val="00D723A2"/>
    <w:rsid w:val="00D80214"/>
    <w:rsid w:val="00D813FF"/>
    <w:rsid w:val="00DA0759"/>
    <w:rsid w:val="00DB10AE"/>
    <w:rsid w:val="00DB6511"/>
    <w:rsid w:val="00DD0F1F"/>
    <w:rsid w:val="00E1308C"/>
    <w:rsid w:val="00E2196F"/>
    <w:rsid w:val="00E5789E"/>
    <w:rsid w:val="00E6090F"/>
    <w:rsid w:val="00E62D88"/>
    <w:rsid w:val="00E6664F"/>
    <w:rsid w:val="00E74252"/>
    <w:rsid w:val="00E81290"/>
    <w:rsid w:val="00EB483C"/>
    <w:rsid w:val="00EC0250"/>
    <w:rsid w:val="00EC5484"/>
    <w:rsid w:val="00EC56FF"/>
    <w:rsid w:val="00EF6D6B"/>
    <w:rsid w:val="00F15C22"/>
    <w:rsid w:val="00F23C3F"/>
    <w:rsid w:val="00F27233"/>
    <w:rsid w:val="00F2750E"/>
    <w:rsid w:val="00F32D5C"/>
    <w:rsid w:val="00F34B6B"/>
    <w:rsid w:val="00F36B4E"/>
    <w:rsid w:val="00F43569"/>
    <w:rsid w:val="00F51D73"/>
    <w:rsid w:val="00F63CB1"/>
    <w:rsid w:val="00F85828"/>
    <w:rsid w:val="00F86987"/>
    <w:rsid w:val="00FB2AFF"/>
    <w:rsid w:val="00FB7C6A"/>
    <w:rsid w:val="00FD22D4"/>
    <w:rsid w:val="00FF1B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1DC1"/>
  <w15:chartTrackingRefBased/>
  <w15:docId w15:val="{A13AEC81-2BE0-46C2-B066-1CF1F144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48D"/>
  </w:style>
  <w:style w:type="paragraph" w:styleId="1">
    <w:name w:val="heading 1"/>
    <w:basedOn w:val="a"/>
    <w:next w:val="a"/>
    <w:link w:val="10"/>
    <w:uiPriority w:val="9"/>
    <w:qFormat/>
    <w:rsid w:val="001106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22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02224"/>
  </w:style>
  <w:style w:type="paragraph" w:styleId="a5">
    <w:name w:val="footer"/>
    <w:basedOn w:val="a"/>
    <w:link w:val="a6"/>
    <w:uiPriority w:val="99"/>
    <w:unhideWhenUsed/>
    <w:rsid w:val="0090222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02224"/>
  </w:style>
  <w:style w:type="character" w:customStyle="1" w:styleId="10">
    <w:name w:val="Заголовок 1 Знак"/>
    <w:basedOn w:val="a0"/>
    <w:link w:val="1"/>
    <w:uiPriority w:val="9"/>
    <w:rsid w:val="0011063F"/>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11063F"/>
    <w:pPr>
      <w:outlineLvl w:val="9"/>
    </w:pPr>
    <w:rPr>
      <w:lang w:eastAsia="uk-UA"/>
    </w:rPr>
  </w:style>
  <w:style w:type="paragraph" w:styleId="11">
    <w:name w:val="toc 1"/>
    <w:basedOn w:val="a"/>
    <w:next w:val="a"/>
    <w:autoRedefine/>
    <w:uiPriority w:val="39"/>
    <w:unhideWhenUsed/>
    <w:rsid w:val="0011063F"/>
    <w:pPr>
      <w:spacing w:after="100"/>
    </w:pPr>
  </w:style>
  <w:style w:type="character" w:styleId="a8">
    <w:name w:val="Hyperlink"/>
    <w:basedOn w:val="a0"/>
    <w:uiPriority w:val="99"/>
    <w:unhideWhenUsed/>
    <w:rsid w:val="0011063F"/>
    <w:rPr>
      <w:color w:val="0563C1" w:themeColor="hyperlink"/>
      <w:u w:val="single"/>
    </w:rPr>
  </w:style>
  <w:style w:type="paragraph" w:styleId="2">
    <w:name w:val="toc 2"/>
    <w:basedOn w:val="a"/>
    <w:next w:val="a"/>
    <w:autoRedefine/>
    <w:uiPriority w:val="39"/>
    <w:unhideWhenUsed/>
    <w:rsid w:val="0011063F"/>
    <w:pPr>
      <w:spacing w:after="100"/>
      <w:ind w:left="220"/>
    </w:pPr>
    <w:rPr>
      <w:rFonts w:eastAsiaTheme="minorEastAsia" w:cs="Times New Roman"/>
      <w:lang w:eastAsia="uk-UA"/>
    </w:rPr>
  </w:style>
  <w:style w:type="paragraph" w:styleId="3">
    <w:name w:val="toc 3"/>
    <w:basedOn w:val="a"/>
    <w:next w:val="a"/>
    <w:autoRedefine/>
    <w:uiPriority w:val="39"/>
    <w:unhideWhenUsed/>
    <w:rsid w:val="0011063F"/>
    <w:pPr>
      <w:spacing w:after="100"/>
      <w:ind w:left="440"/>
    </w:pPr>
    <w:rPr>
      <w:rFonts w:eastAsiaTheme="minorEastAsia" w:cs="Times New Roman"/>
      <w:lang w:eastAsia="uk-UA"/>
    </w:rPr>
  </w:style>
  <w:style w:type="character" w:styleId="a9">
    <w:name w:val="Placeholder Text"/>
    <w:basedOn w:val="a0"/>
    <w:uiPriority w:val="99"/>
    <w:semiHidden/>
    <w:rsid w:val="00810344"/>
    <w:rPr>
      <w:color w:val="808080"/>
    </w:rPr>
  </w:style>
  <w:style w:type="paragraph" w:styleId="aa">
    <w:name w:val="List Paragraph"/>
    <w:basedOn w:val="a"/>
    <w:uiPriority w:val="34"/>
    <w:qFormat/>
    <w:rsid w:val="004536D6"/>
    <w:pPr>
      <w:ind w:left="720"/>
      <w:contextualSpacing/>
    </w:pPr>
  </w:style>
  <w:style w:type="table" w:styleId="ab">
    <w:name w:val="Table Grid"/>
    <w:basedOn w:val="a1"/>
    <w:uiPriority w:val="39"/>
    <w:rsid w:val="00D3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91703B"/>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d">
    <w:name w:val="FollowedHyperlink"/>
    <w:basedOn w:val="a0"/>
    <w:uiPriority w:val="99"/>
    <w:semiHidden/>
    <w:unhideWhenUsed/>
    <w:rsid w:val="000B5D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84067">
      <w:bodyDiv w:val="1"/>
      <w:marLeft w:val="0"/>
      <w:marRight w:val="0"/>
      <w:marTop w:val="0"/>
      <w:marBottom w:val="0"/>
      <w:divBdr>
        <w:top w:val="none" w:sz="0" w:space="0" w:color="auto"/>
        <w:left w:val="none" w:sz="0" w:space="0" w:color="auto"/>
        <w:bottom w:val="none" w:sz="0" w:space="0" w:color="auto"/>
        <w:right w:val="none" w:sz="0" w:space="0" w:color="auto"/>
      </w:divBdr>
    </w:div>
    <w:div w:id="244799882">
      <w:bodyDiv w:val="1"/>
      <w:marLeft w:val="0"/>
      <w:marRight w:val="0"/>
      <w:marTop w:val="0"/>
      <w:marBottom w:val="0"/>
      <w:divBdr>
        <w:top w:val="none" w:sz="0" w:space="0" w:color="auto"/>
        <w:left w:val="none" w:sz="0" w:space="0" w:color="auto"/>
        <w:bottom w:val="none" w:sz="0" w:space="0" w:color="auto"/>
        <w:right w:val="none" w:sz="0" w:space="0" w:color="auto"/>
      </w:divBdr>
    </w:div>
    <w:div w:id="336076875">
      <w:bodyDiv w:val="1"/>
      <w:marLeft w:val="0"/>
      <w:marRight w:val="0"/>
      <w:marTop w:val="0"/>
      <w:marBottom w:val="0"/>
      <w:divBdr>
        <w:top w:val="none" w:sz="0" w:space="0" w:color="auto"/>
        <w:left w:val="none" w:sz="0" w:space="0" w:color="auto"/>
        <w:bottom w:val="none" w:sz="0" w:space="0" w:color="auto"/>
        <w:right w:val="none" w:sz="0" w:space="0" w:color="auto"/>
      </w:divBdr>
    </w:div>
    <w:div w:id="477651504">
      <w:bodyDiv w:val="1"/>
      <w:marLeft w:val="0"/>
      <w:marRight w:val="0"/>
      <w:marTop w:val="0"/>
      <w:marBottom w:val="0"/>
      <w:divBdr>
        <w:top w:val="none" w:sz="0" w:space="0" w:color="auto"/>
        <w:left w:val="none" w:sz="0" w:space="0" w:color="auto"/>
        <w:bottom w:val="none" w:sz="0" w:space="0" w:color="auto"/>
        <w:right w:val="none" w:sz="0" w:space="0" w:color="auto"/>
      </w:divBdr>
    </w:div>
    <w:div w:id="503127875">
      <w:bodyDiv w:val="1"/>
      <w:marLeft w:val="0"/>
      <w:marRight w:val="0"/>
      <w:marTop w:val="0"/>
      <w:marBottom w:val="0"/>
      <w:divBdr>
        <w:top w:val="none" w:sz="0" w:space="0" w:color="auto"/>
        <w:left w:val="none" w:sz="0" w:space="0" w:color="auto"/>
        <w:bottom w:val="none" w:sz="0" w:space="0" w:color="auto"/>
        <w:right w:val="none" w:sz="0" w:space="0" w:color="auto"/>
      </w:divBdr>
    </w:div>
    <w:div w:id="805199896">
      <w:bodyDiv w:val="1"/>
      <w:marLeft w:val="0"/>
      <w:marRight w:val="0"/>
      <w:marTop w:val="0"/>
      <w:marBottom w:val="0"/>
      <w:divBdr>
        <w:top w:val="none" w:sz="0" w:space="0" w:color="auto"/>
        <w:left w:val="none" w:sz="0" w:space="0" w:color="auto"/>
        <w:bottom w:val="none" w:sz="0" w:space="0" w:color="auto"/>
        <w:right w:val="none" w:sz="0" w:space="0" w:color="auto"/>
      </w:divBdr>
    </w:div>
    <w:div w:id="861406865">
      <w:bodyDiv w:val="1"/>
      <w:marLeft w:val="0"/>
      <w:marRight w:val="0"/>
      <w:marTop w:val="0"/>
      <w:marBottom w:val="0"/>
      <w:divBdr>
        <w:top w:val="none" w:sz="0" w:space="0" w:color="auto"/>
        <w:left w:val="none" w:sz="0" w:space="0" w:color="auto"/>
        <w:bottom w:val="none" w:sz="0" w:space="0" w:color="auto"/>
        <w:right w:val="none" w:sz="0" w:space="0" w:color="auto"/>
      </w:divBdr>
    </w:div>
    <w:div w:id="1173182400">
      <w:bodyDiv w:val="1"/>
      <w:marLeft w:val="0"/>
      <w:marRight w:val="0"/>
      <w:marTop w:val="0"/>
      <w:marBottom w:val="0"/>
      <w:divBdr>
        <w:top w:val="none" w:sz="0" w:space="0" w:color="auto"/>
        <w:left w:val="none" w:sz="0" w:space="0" w:color="auto"/>
        <w:bottom w:val="none" w:sz="0" w:space="0" w:color="auto"/>
        <w:right w:val="none" w:sz="0" w:space="0" w:color="auto"/>
      </w:divBdr>
    </w:div>
    <w:div w:id="1185241895">
      <w:bodyDiv w:val="1"/>
      <w:marLeft w:val="0"/>
      <w:marRight w:val="0"/>
      <w:marTop w:val="0"/>
      <w:marBottom w:val="0"/>
      <w:divBdr>
        <w:top w:val="none" w:sz="0" w:space="0" w:color="auto"/>
        <w:left w:val="none" w:sz="0" w:space="0" w:color="auto"/>
        <w:bottom w:val="none" w:sz="0" w:space="0" w:color="auto"/>
        <w:right w:val="none" w:sz="0" w:space="0" w:color="auto"/>
      </w:divBdr>
    </w:div>
    <w:div w:id="1193615741">
      <w:bodyDiv w:val="1"/>
      <w:marLeft w:val="0"/>
      <w:marRight w:val="0"/>
      <w:marTop w:val="0"/>
      <w:marBottom w:val="0"/>
      <w:divBdr>
        <w:top w:val="none" w:sz="0" w:space="0" w:color="auto"/>
        <w:left w:val="none" w:sz="0" w:space="0" w:color="auto"/>
        <w:bottom w:val="none" w:sz="0" w:space="0" w:color="auto"/>
        <w:right w:val="none" w:sz="0" w:space="0" w:color="auto"/>
      </w:divBdr>
    </w:div>
    <w:div w:id="1234705359">
      <w:bodyDiv w:val="1"/>
      <w:marLeft w:val="0"/>
      <w:marRight w:val="0"/>
      <w:marTop w:val="0"/>
      <w:marBottom w:val="0"/>
      <w:divBdr>
        <w:top w:val="none" w:sz="0" w:space="0" w:color="auto"/>
        <w:left w:val="none" w:sz="0" w:space="0" w:color="auto"/>
        <w:bottom w:val="none" w:sz="0" w:space="0" w:color="auto"/>
        <w:right w:val="none" w:sz="0" w:space="0" w:color="auto"/>
      </w:divBdr>
    </w:div>
    <w:div w:id="1327048426">
      <w:bodyDiv w:val="1"/>
      <w:marLeft w:val="0"/>
      <w:marRight w:val="0"/>
      <w:marTop w:val="0"/>
      <w:marBottom w:val="0"/>
      <w:divBdr>
        <w:top w:val="none" w:sz="0" w:space="0" w:color="auto"/>
        <w:left w:val="none" w:sz="0" w:space="0" w:color="auto"/>
        <w:bottom w:val="none" w:sz="0" w:space="0" w:color="auto"/>
        <w:right w:val="none" w:sz="0" w:space="0" w:color="auto"/>
      </w:divBdr>
    </w:div>
    <w:div w:id="1587807353">
      <w:bodyDiv w:val="1"/>
      <w:marLeft w:val="0"/>
      <w:marRight w:val="0"/>
      <w:marTop w:val="0"/>
      <w:marBottom w:val="0"/>
      <w:divBdr>
        <w:top w:val="none" w:sz="0" w:space="0" w:color="auto"/>
        <w:left w:val="none" w:sz="0" w:space="0" w:color="auto"/>
        <w:bottom w:val="none" w:sz="0" w:space="0" w:color="auto"/>
        <w:right w:val="none" w:sz="0" w:space="0" w:color="auto"/>
      </w:divBdr>
    </w:div>
    <w:div w:id="1602293723">
      <w:bodyDiv w:val="1"/>
      <w:marLeft w:val="0"/>
      <w:marRight w:val="0"/>
      <w:marTop w:val="0"/>
      <w:marBottom w:val="0"/>
      <w:divBdr>
        <w:top w:val="none" w:sz="0" w:space="0" w:color="auto"/>
        <w:left w:val="none" w:sz="0" w:space="0" w:color="auto"/>
        <w:bottom w:val="none" w:sz="0" w:space="0" w:color="auto"/>
        <w:right w:val="none" w:sz="0" w:space="0" w:color="auto"/>
      </w:divBdr>
    </w:div>
    <w:div w:id="1632636631">
      <w:bodyDiv w:val="1"/>
      <w:marLeft w:val="0"/>
      <w:marRight w:val="0"/>
      <w:marTop w:val="0"/>
      <w:marBottom w:val="0"/>
      <w:divBdr>
        <w:top w:val="none" w:sz="0" w:space="0" w:color="auto"/>
        <w:left w:val="none" w:sz="0" w:space="0" w:color="auto"/>
        <w:bottom w:val="none" w:sz="0" w:space="0" w:color="auto"/>
        <w:right w:val="none" w:sz="0" w:space="0" w:color="auto"/>
      </w:divBdr>
    </w:div>
    <w:div w:id="1747799532">
      <w:bodyDiv w:val="1"/>
      <w:marLeft w:val="0"/>
      <w:marRight w:val="0"/>
      <w:marTop w:val="0"/>
      <w:marBottom w:val="0"/>
      <w:divBdr>
        <w:top w:val="none" w:sz="0" w:space="0" w:color="auto"/>
        <w:left w:val="none" w:sz="0" w:space="0" w:color="auto"/>
        <w:bottom w:val="none" w:sz="0" w:space="0" w:color="auto"/>
        <w:right w:val="none" w:sz="0" w:space="0" w:color="auto"/>
      </w:divBdr>
    </w:div>
    <w:div w:id="1764261242">
      <w:bodyDiv w:val="1"/>
      <w:marLeft w:val="0"/>
      <w:marRight w:val="0"/>
      <w:marTop w:val="0"/>
      <w:marBottom w:val="0"/>
      <w:divBdr>
        <w:top w:val="none" w:sz="0" w:space="0" w:color="auto"/>
        <w:left w:val="none" w:sz="0" w:space="0" w:color="auto"/>
        <w:bottom w:val="none" w:sz="0" w:space="0" w:color="auto"/>
        <w:right w:val="none" w:sz="0" w:space="0" w:color="auto"/>
      </w:divBdr>
    </w:div>
    <w:div w:id="1868565950">
      <w:bodyDiv w:val="1"/>
      <w:marLeft w:val="0"/>
      <w:marRight w:val="0"/>
      <w:marTop w:val="0"/>
      <w:marBottom w:val="0"/>
      <w:divBdr>
        <w:top w:val="none" w:sz="0" w:space="0" w:color="auto"/>
        <w:left w:val="none" w:sz="0" w:space="0" w:color="auto"/>
        <w:bottom w:val="none" w:sz="0" w:space="0" w:color="auto"/>
        <w:right w:val="none" w:sz="0" w:space="0" w:color="auto"/>
      </w:divBdr>
    </w:div>
    <w:div w:id="1907565540">
      <w:bodyDiv w:val="1"/>
      <w:marLeft w:val="0"/>
      <w:marRight w:val="0"/>
      <w:marTop w:val="0"/>
      <w:marBottom w:val="0"/>
      <w:divBdr>
        <w:top w:val="none" w:sz="0" w:space="0" w:color="auto"/>
        <w:left w:val="none" w:sz="0" w:space="0" w:color="auto"/>
        <w:bottom w:val="none" w:sz="0" w:space="0" w:color="auto"/>
        <w:right w:val="none" w:sz="0" w:space="0" w:color="auto"/>
      </w:divBdr>
    </w:div>
    <w:div w:id="1954169965">
      <w:bodyDiv w:val="1"/>
      <w:marLeft w:val="0"/>
      <w:marRight w:val="0"/>
      <w:marTop w:val="0"/>
      <w:marBottom w:val="0"/>
      <w:divBdr>
        <w:top w:val="none" w:sz="0" w:space="0" w:color="auto"/>
        <w:left w:val="none" w:sz="0" w:space="0" w:color="auto"/>
        <w:bottom w:val="none" w:sz="0" w:space="0" w:color="auto"/>
        <w:right w:val="none" w:sz="0" w:space="0" w:color="auto"/>
      </w:divBdr>
    </w:div>
    <w:div w:id="20830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ukrstat.org/uk/metod_polog/menu/menu_/2ed_tur.htm" TargetMode="External"/><Relationship Id="rId26" Type="http://schemas.openxmlformats.org/officeDocument/2006/relationships/hyperlink" Target="http://www.ntoukraine.org/assets/files/ntou-barometer-2020.pdf" TargetMode="External"/><Relationship Id="rId3" Type="http://schemas.openxmlformats.org/officeDocument/2006/relationships/styles" Target="styles.xml"/><Relationship Id="rId21" Type="http://schemas.openxmlformats.org/officeDocument/2006/relationships/hyperlink" Target="http://www.ukrstat.gov.ua/"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online.budstandart.com/ua/catalog/doc-page?id_doc=70251" TargetMode="External"/><Relationship Id="rId25" Type="http://schemas.openxmlformats.org/officeDocument/2006/relationships/hyperlink" Target="https://logincasino.com.ua/news/skilki-goteliv-ukraiyni-mayt-pidtverdjeni-zirki65440.html" TargetMode="External"/><Relationship Id="rId2" Type="http://schemas.openxmlformats.org/officeDocument/2006/relationships/numbering" Target="numbering.xml"/><Relationship Id="rId16" Type="http://schemas.openxmlformats.org/officeDocument/2006/relationships/hyperlink" Target="https://unstats.un.org/unsd/publication/seriesm/seriesm_83rev1r.pdf" TargetMode="External"/><Relationship Id="rId20" Type="http://schemas.openxmlformats.org/officeDocument/2006/relationships/hyperlink" Target="http://www.ukrstat.gov.u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tourlib.net/books_ukr/pucentejlo.htm" TargetMode="External"/><Relationship Id="rId5" Type="http://schemas.openxmlformats.org/officeDocument/2006/relationships/webSettings" Target="webSettings.xml"/><Relationship Id="rId15" Type="http://schemas.openxmlformats.org/officeDocument/2006/relationships/hyperlink" Target="http://global-national.in.ua/archive/16-2017/189.pdf" TargetMode="External"/><Relationship Id="rId23" Type="http://schemas.openxmlformats.org/officeDocument/2006/relationships/hyperlink" Target="http://www.ukrstat.gov.ua/druk/publicat/kat_u/publ1_u.htm" TargetMode="Externa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zakon.rada.gov.ua/go/851-1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www.ukrstat.gov.ua/" TargetMode="External"/><Relationship Id="rId27"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Лист3!$R$3</c:f>
              <c:strCache>
                <c:ptCount val="1"/>
                <c:pt idx="0">
                  <c:v>в'їзні (іноземні) туристи</c:v>
                </c:pt>
              </c:strCache>
            </c:strRef>
          </c:tx>
          <c:spPr>
            <a:solidFill>
              <a:schemeClr val="accent1"/>
            </a:solidFill>
            <a:ln>
              <a:noFill/>
            </a:ln>
            <a:effectLst/>
          </c:spPr>
          <c:invertIfNegative val="0"/>
          <c:cat>
            <c:numRef>
              <c:f>Лист3!$Q$4:$Q$12</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Лист3!$R$4:$R$12</c:f>
              <c:numCache>
                <c:formatCode>General</c:formatCode>
                <c:ptCount val="9"/>
                <c:pt idx="0">
                  <c:v>234271</c:v>
                </c:pt>
                <c:pt idx="1">
                  <c:v>270064</c:v>
                </c:pt>
                <c:pt idx="2">
                  <c:v>232311</c:v>
                </c:pt>
                <c:pt idx="3">
                  <c:v>17070</c:v>
                </c:pt>
                <c:pt idx="4">
                  <c:v>15159</c:v>
                </c:pt>
                <c:pt idx="5">
                  <c:v>35071</c:v>
                </c:pt>
                <c:pt idx="6">
                  <c:v>39605</c:v>
                </c:pt>
                <c:pt idx="7">
                  <c:v>75945</c:v>
                </c:pt>
                <c:pt idx="8">
                  <c:v>86840</c:v>
                </c:pt>
              </c:numCache>
            </c:numRef>
          </c:val>
          <c:extLst>
            <c:ext xmlns:c16="http://schemas.microsoft.com/office/drawing/2014/chart" uri="{C3380CC4-5D6E-409C-BE32-E72D297353CC}">
              <c16:uniqueId val="{00000000-3159-4DC0-A1D1-2F808ABB2A3F}"/>
            </c:ext>
          </c:extLst>
        </c:ser>
        <c:ser>
          <c:idx val="1"/>
          <c:order val="1"/>
          <c:tx>
            <c:strRef>
              <c:f>Лист3!$S$3</c:f>
              <c:strCache>
                <c:ptCount val="1"/>
                <c:pt idx="0">
                  <c:v>виїзні туристи</c:v>
                </c:pt>
              </c:strCache>
            </c:strRef>
          </c:tx>
          <c:spPr>
            <a:solidFill>
              <a:schemeClr val="accent2"/>
            </a:solidFill>
            <a:ln>
              <a:noFill/>
            </a:ln>
            <a:effectLst/>
          </c:spPr>
          <c:invertIfNegative val="0"/>
          <c:cat>
            <c:numRef>
              <c:f>Лист3!$Q$4:$Q$12</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Лист3!$S$4:$S$12</c:f>
              <c:numCache>
                <c:formatCode>General</c:formatCode>
                <c:ptCount val="9"/>
                <c:pt idx="0">
                  <c:v>1250068</c:v>
                </c:pt>
                <c:pt idx="1">
                  <c:v>1956662</c:v>
                </c:pt>
                <c:pt idx="2">
                  <c:v>2519390</c:v>
                </c:pt>
                <c:pt idx="3">
                  <c:v>2085273</c:v>
                </c:pt>
                <c:pt idx="4">
                  <c:v>1647390</c:v>
                </c:pt>
                <c:pt idx="5">
                  <c:v>2060974</c:v>
                </c:pt>
                <c:pt idx="6">
                  <c:v>2289854</c:v>
                </c:pt>
                <c:pt idx="7">
                  <c:v>4024703</c:v>
                </c:pt>
                <c:pt idx="8">
                  <c:v>5524866</c:v>
                </c:pt>
              </c:numCache>
            </c:numRef>
          </c:val>
          <c:extLst>
            <c:ext xmlns:c16="http://schemas.microsoft.com/office/drawing/2014/chart" uri="{C3380CC4-5D6E-409C-BE32-E72D297353CC}">
              <c16:uniqueId val="{00000001-3159-4DC0-A1D1-2F808ABB2A3F}"/>
            </c:ext>
          </c:extLst>
        </c:ser>
        <c:ser>
          <c:idx val="2"/>
          <c:order val="2"/>
          <c:tx>
            <c:strRef>
              <c:f>Лист3!$T$3</c:f>
              <c:strCache>
                <c:ptCount val="1"/>
                <c:pt idx="0">
                  <c:v>внутрішні туристи</c:v>
                </c:pt>
              </c:strCache>
            </c:strRef>
          </c:tx>
          <c:spPr>
            <a:solidFill>
              <a:schemeClr val="accent3"/>
            </a:solidFill>
            <a:ln>
              <a:noFill/>
            </a:ln>
            <a:effectLst/>
          </c:spPr>
          <c:invertIfNegative val="0"/>
          <c:cat>
            <c:numRef>
              <c:f>Лист3!$Q$4:$Q$12</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Лист3!$T$4:$T$12</c:f>
              <c:numCache>
                <c:formatCode>General</c:formatCode>
                <c:ptCount val="9"/>
                <c:pt idx="0">
                  <c:v>715638</c:v>
                </c:pt>
                <c:pt idx="1">
                  <c:v>773970</c:v>
                </c:pt>
                <c:pt idx="2">
                  <c:v>702615</c:v>
                </c:pt>
                <c:pt idx="3">
                  <c:v>322746</c:v>
                </c:pt>
                <c:pt idx="4">
                  <c:v>357027</c:v>
                </c:pt>
                <c:pt idx="5">
                  <c:v>453561</c:v>
                </c:pt>
                <c:pt idx="6">
                  <c:v>476967</c:v>
                </c:pt>
                <c:pt idx="7">
                  <c:v>456799</c:v>
                </c:pt>
                <c:pt idx="8">
                  <c:v>520391</c:v>
                </c:pt>
              </c:numCache>
            </c:numRef>
          </c:val>
          <c:extLst>
            <c:ext xmlns:c16="http://schemas.microsoft.com/office/drawing/2014/chart" uri="{C3380CC4-5D6E-409C-BE32-E72D297353CC}">
              <c16:uniqueId val="{00000002-3159-4DC0-A1D1-2F808ABB2A3F}"/>
            </c:ext>
          </c:extLst>
        </c:ser>
        <c:dLbls>
          <c:showLegendKey val="0"/>
          <c:showVal val="0"/>
          <c:showCatName val="0"/>
          <c:showSerName val="0"/>
          <c:showPercent val="0"/>
          <c:showBubbleSize val="0"/>
        </c:dLbls>
        <c:gapWidth val="219"/>
        <c:overlap val="-27"/>
        <c:axId val="1746289152"/>
        <c:axId val="1746291648"/>
      </c:barChart>
      <c:catAx>
        <c:axId val="174628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46291648"/>
        <c:crosses val="autoZero"/>
        <c:auto val="1"/>
        <c:lblAlgn val="ctr"/>
        <c:lblOffset val="100"/>
        <c:noMultiLvlLbl val="0"/>
      </c:catAx>
      <c:valAx>
        <c:axId val="174629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4628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Лист4!$A$2:$A$24</c:f>
              <c:strCache>
                <c:ptCount val="23"/>
                <c:pt idx="0">
                  <c:v>Туреччина</c:v>
                </c:pt>
                <c:pt idx="1">
                  <c:v>Єгипет</c:v>
                </c:pt>
                <c:pt idx="2">
                  <c:v>Білорусь</c:v>
                </c:pt>
                <c:pt idx="3">
                  <c:v>Болгарія</c:v>
                </c:pt>
                <c:pt idx="4">
                  <c:v>Об'єднані Арабські Емірати</c:v>
                </c:pt>
                <c:pt idx="5">
                  <c:v>Ізраїль</c:v>
                </c:pt>
                <c:pt idx="6">
                  <c:v>Румунія</c:v>
                </c:pt>
                <c:pt idx="7">
                  <c:v>Греція</c:v>
                </c:pt>
                <c:pt idx="8">
                  <c:v>Австрія</c:v>
                </c:pt>
                <c:pt idx="9">
                  <c:v>Польща</c:v>
                </c:pt>
                <c:pt idx="10">
                  <c:v>Німеччина</c:v>
                </c:pt>
                <c:pt idx="11">
                  <c:v>Чехія</c:v>
                </c:pt>
                <c:pt idx="12">
                  <c:v>Грузія</c:v>
                </c:pt>
                <c:pt idx="13">
                  <c:v>Латвія</c:v>
                </c:pt>
                <c:pt idx="14">
                  <c:v>Російська Федерація</c:v>
                </c:pt>
                <c:pt idx="15">
                  <c:v>Естонія</c:v>
                </c:pt>
                <c:pt idx="16">
                  <c:v>Туніс</c:v>
                </c:pt>
                <c:pt idx="17">
                  <c:v>Чорногорія</c:v>
                </c:pt>
                <c:pt idx="18">
                  <c:v>Литва</c:v>
                </c:pt>
                <c:pt idx="19">
                  <c:v>Вірменія</c:v>
                </c:pt>
                <c:pt idx="20">
                  <c:v>Молдова, Республіка</c:v>
                </c:pt>
                <c:pt idx="21">
                  <c:v>Сербія</c:v>
                </c:pt>
                <c:pt idx="22">
                  <c:v>Велика Британія</c:v>
                </c:pt>
              </c:strCache>
            </c:strRef>
          </c:cat>
          <c:val>
            <c:numRef>
              <c:f>Лист4!$B$2:$B$24</c:f>
              <c:numCache>
                <c:formatCode>#,##0</c:formatCode>
                <c:ptCount val="23"/>
                <c:pt idx="0">
                  <c:v>29495</c:v>
                </c:pt>
                <c:pt idx="1">
                  <c:v>14810</c:v>
                </c:pt>
                <c:pt idx="2">
                  <c:v>12656</c:v>
                </c:pt>
                <c:pt idx="3">
                  <c:v>12255</c:v>
                </c:pt>
                <c:pt idx="4">
                  <c:v>8135</c:v>
                </c:pt>
                <c:pt idx="5">
                  <c:v>5710</c:v>
                </c:pt>
                <c:pt idx="6">
                  <c:v>5439</c:v>
                </c:pt>
                <c:pt idx="7">
                  <c:v>5210</c:v>
                </c:pt>
                <c:pt idx="8">
                  <c:v>5174</c:v>
                </c:pt>
                <c:pt idx="9">
                  <c:v>5059</c:v>
                </c:pt>
                <c:pt idx="10">
                  <c:v>4827</c:v>
                </c:pt>
                <c:pt idx="11">
                  <c:v>3990</c:v>
                </c:pt>
                <c:pt idx="12">
                  <c:v>1707</c:v>
                </c:pt>
                <c:pt idx="13">
                  <c:v>1622</c:v>
                </c:pt>
                <c:pt idx="14">
                  <c:v>1257</c:v>
                </c:pt>
                <c:pt idx="15" formatCode="General">
                  <c:v>761</c:v>
                </c:pt>
                <c:pt idx="16" formatCode="General">
                  <c:v>752</c:v>
                </c:pt>
                <c:pt idx="17" formatCode="General">
                  <c:v>735</c:v>
                </c:pt>
                <c:pt idx="18" formatCode="General">
                  <c:v>675</c:v>
                </c:pt>
                <c:pt idx="19" formatCode="General">
                  <c:v>442</c:v>
                </c:pt>
                <c:pt idx="20" formatCode="General">
                  <c:v>138</c:v>
                </c:pt>
                <c:pt idx="21" formatCode="General">
                  <c:v>36</c:v>
                </c:pt>
                <c:pt idx="22" formatCode="General">
                  <c:v>2</c:v>
                </c:pt>
              </c:numCache>
            </c:numRef>
          </c:val>
          <c:extLst>
            <c:ext xmlns:c16="http://schemas.microsoft.com/office/drawing/2014/chart" uri="{C3380CC4-5D6E-409C-BE32-E72D297353CC}">
              <c16:uniqueId val="{00000000-CF3C-4850-AFF5-A197D53EF3B6}"/>
            </c:ext>
          </c:extLst>
        </c:ser>
        <c:dLbls>
          <c:dLblPos val="outEnd"/>
          <c:showLegendKey val="0"/>
          <c:showVal val="1"/>
          <c:showCatName val="0"/>
          <c:showSerName val="0"/>
          <c:showPercent val="0"/>
          <c:showBubbleSize val="0"/>
        </c:dLbls>
        <c:gapWidth val="444"/>
        <c:overlap val="-90"/>
        <c:axId val="1559203232"/>
        <c:axId val="1559206560"/>
      </c:barChart>
      <c:catAx>
        <c:axId val="1559203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1559206560"/>
        <c:crosses val="autoZero"/>
        <c:auto val="1"/>
        <c:lblAlgn val="ctr"/>
        <c:lblOffset val="100"/>
        <c:noMultiLvlLbl val="0"/>
      </c:catAx>
      <c:valAx>
        <c:axId val="1559206560"/>
        <c:scaling>
          <c:orientation val="minMax"/>
        </c:scaling>
        <c:delete val="1"/>
        <c:axPos val="l"/>
        <c:numFmt formatCode="#,##0" sourceLinked="1"/>
        <c:majorTickMark val="none"/>
        <c:minorTickMark val="none"/>
        <c:tickLblPos val="nextTo"/>
        <c:crossAx val="155920323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Лист6!$B$1</c:f>
              <c:strCache>
                <c:ptCount val="1"/>
                <c:pt idx="0">
                  <c:v>в'їзні (іноземні) туристи</c:v>
                </c:pt>
              </c:strCache>
            </c:strRef>
          </c:tx>
          <c:spPr>
            <a:solidFill>
              <a:schemeClr val="accent1"/>
            </a:solidFill>
            <a:ln>
              <a:noFill/>
            </a:ln>
            <a:effectLst/>
          </c:spPr>
          <c:invertIfNegative val="0"/>
          <c:cat>
            <c:numRef>
              <c:f>Лист6!$A$2:$A$11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Лист6!$B$2:$B$11</c:f>
              <c:numCache>
                <c:formatCode>General</c:formatCode>
                <c:ptCount val="10"/>
                <c:pt idx="0">
                  <c:v>9894</c:v>
                </c:pt>
                <c:pt idx="1">
                  <c:v>12955</c:v>
                </c:pt>
                <c:pt idx="2">
                  <c:v>19033</c:v>
                </c:pt>
                <c:pt idx="3">
                  <c:v>16162</c:v>
                </c:pt>
                <c:pt idx="4">
                  <c:v>2015</c:v>
                </c:pt>
                <c:pt idx="5">
                  <c:v>3057</c:v>
                </c:pt>
                <c:pt idx="6">
                  <c:v>8370</c:v>
                </c:pt>
                <c:pt idx="7">
                  <c:v>6042</c:v>
                </c:pt>
                <c:pt idx="8">
                  <c:v>7617</c:v>
                </c:pt>
                <c:pt idx="9">
                  <c:v>7929</c:v>
                </c:pt>
              </c:numCache>
            </c:numRef>
          </c:val>
          <c:extLst>
            <c:ext xmlns:c16="http://schemas.microsoft.com/office/drawing/2014/chart" uri="{C3380CC4-5D6E-409C-BE32-E72D297353CC}">
              <c16:uniqueId val="{00000000-A379-4728-A4DC-EDF282F0DD4E}"/>
            </c:ext>
          </c:extLst>
        </c:ser>
        <c:ser>
          <c:idx val="1"/>
          <c:order val="1"/>
          <c:tx>
            <c:strRef>
              <c:f>Лист6!$C$1</c:f>
              <c:strCache>
                <c:ptCount val="1"/>
                <c:pt idx="0">
                  <c:v>виїзні туристи</c:v>
                </c:pt>
              </c:strCache>
            </c:strRef>
          </c:tx>
          <c:spPr>
            <a:solidFill>
              <a:schemeClr val="accent2"/>
            </a:solidFill>
            <a:ln>
              <a:noFill/>
            </a:ln>
            <a:effectLst/>
          </c:spPr>
          <c:invertIfNegative val="0"/>
          <c:cat>
            <c:numRef>
              <c:f>Лист6!$A$2:$A$11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Лист6!$C$2:$C$11</c:f>
              <c:numCache>
                <c:formatCode>General</c:formatCode>
                <c:ptCount val="10"/>
                <c:pt idx="0">
                  <c:v>102340</c:v>
                </c:pt>
                <c:pt idx="1">
                  <c:v>81000</c:v>
                </c:pt>
                <c:pt idx="2">
                  <c:v>63706</c:v>
                </c:pt>
                <c:pt idx="3">
                  <c:v>131530</c:v>
                </c:pt>
                <c:pt idx="4">
                  <c:v>61465</c:v>
                </c:pt>
                <c:pt idx="5">
                  <c:v>60830</c:v>
                </c:pt>
                <c:pt idx="6">
                  <c:v>74877</c:v>
                </c:pt>
                <c:pt idx="7">
                  <c:v>82653</c:v>
                </c:pt>
                <c:pt idx="8">
                  <c:v>112757</c:v>
                </c:pt>
                <c:pt idx="9">
                  <c:v>159164</c:v>
                </c:pt>
              </c:numCache>
            </c:numRef>
          </c:val>
          <c:extLst>
            <c:ext xmlns:c16="http://schemas.microsoft.com/office/drawing/2014/chart" uri="{C3380CC4-5D6E-409C-BE32-E72D297353CC}">
              <c16:uniqueId val="{00000001-A379-4728-A4DC-EDF282F0DD4E}"/>
            </c:ext>
          </c:extLst>
        </c:ser>
        <c:ser>
          <c:idx val="2"/>
          <c:order val="2"/>
          <c:tx>
            <c:strRef>
              <c:f>Лист6!$D$1</c:f>
              <c:strCache>
                <c:ptCount val="1"/>
                <c:pt idx="0">
                  <c:v>внутрішні туристи</c:v>
                </c:pt>
              </c:strCache>
            </c:strRef>
          </c:tx>
          <c:spPr>
            <a:solidFill>
              <a:schemeClr val="accent3"/>
            </a:solidFill>
            <a:ln>
              <a:noFill/>
            </a:ln>
            <a:effectLst/>
          </c:spPr>
          <c:invertIfNegative val="0"/>
          <c:cat>
            <c:numRef>
              <c:f>Лист6!$A$2:$A$11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Лист6!$D$2:$D$11</c:f>
              <c:numCache>
                <c:formatCode>General</c:formatCode>
                <c:ptCount val="10"/>
                <c:pt idx="0">
                  <c:v>41705</c:v>
                </c:pt>
                <c:pt idx="1">
                  <c:v>34754</c:v>
                </c:pt>
                <c:pt idx="2">
                  <c:v>41274</c:v>
                </c:pt>
                <c:pt idx="3">
                  <c:v>40828</c:v>
                </c:pt>
                <c:pt idx="4">
                  <c:v>28648</c:v>
                </c:pt>
                <c:pt idx="5">
                  <c:v>48585</c:v>
                </c:pt>
                <c:pt idx="6">
                  <c:v>98580</c:v>
                </c:pt>
                <c:pt idx="7">
                  <c:v>86455</c:v>
                </c:pt>
                <c:pt idx="8">
                  <c:v>61881</c:v>
                </c:pt>
                <c:pt idx="9">
                  <c:v>82349</c:v>
                </c:pt>
              </c:numCache>
            </c:numRef>
          </c:val>
          <c:extLst>
            <c:ext xmlns:c16="http://schemas.microsoft.com/office/drawing/2014/chart" uri="{C3380CC4-5D6E-409C-BE32-E72D297353CC}">
              <c16:uniqueId val="{00000002-A379-4728-A4DC-EDF282F0DD4E}"/>
            </c:ext>
          </c:extLst>
        </c:ser>
        <c:dLbls>
          <c:showLegendKey val="0"/>
          <c:showVal val="0"/>
          <c:showCatName val="0"/>
          <c:showSerName val="0"/>
          <c:showPercent val="0"/>
          <c:showBubbleSize val="0"/>
        </c:dLbls>
        <c:gapWidth val="219"/>
        <c:overlap val="-27"/>
        <c:axId val="1490872848"/>
        <c:axId val="1490867024"/>
      </c:barChart>
      <c:catAx>
        <c:axId val="149087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90867024"/>
        <c:crosses val="autoZero"/>
        <c:auto val="1"/>
        <c:lblAlgn val="ctr"/>
        <c:lblOffset val="100"/>
        <c:noMultiLvlLbl val="0"/>
      </c:catAx>
      <c:valAx>
        <c:axId val="1490867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90872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Лист7!$B$1</c:f>
              <c:strCache>
                <c:ptCount val="1"/>
                <c:pt idx="0">
                  <c:v>Кількість іноземних громадян, які відвідали Україну</c:v>
                </c:pt>
              </c:strCache>
            </c:strRef>
          </c:tx>
          <c:spPr>
            <a:solidFill>
              <a:schemeClr val="accent1"/>
            </a:solidFill>
            <a:ln>
              <a:noFill/>
            </a:ln>
            <a:effectLst/>
          </c:spPr>
          <c:invertIfNegative val="0"/>
          <c:cat>
            <c:numRef>
              <c:f>Лист7!$A$2:$A$11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Лист7!$B$2:$B$11</c:f>
              <c:numCache>
                <c:formatCode>General</c:formatCode>
                <c:ptCount val="10"/>
                <c:pt idx="0">
                  <c:v>21203327</c:v>
                </c:pt>
                <c:pt idx="1">
                  <c:v>21415296</c:v>
                </c:pt>
                <c:pt idx="2">
                  <c:v>23012823</c:v>
                </c:pt>
                <c:pt idx="3">
                  <c:v>24671227</c:v>
                </c:pt>
                <c:pt idx="4">
                  <c:v>12711507</c:v>
                </c:pt>
                <c:pt idx="5">
                  <c:v>12428286</c:v>
                </c:pt>
                <c:pt idx="6">
                  <c:v>13333096</c:v>
                </c:pt>
                <c:pt idx="7">
                  <c:v>14229642</c:v>
                </c:pt>
                <c:pt idx="8">
                  <c:v>14342290</c:v>
                </c:pt>
                <c:pt idx="9">
                  <c:v>13709562</c:v>
                </c:pt>
              </c:numCache>
            </c:numRef>
          </c:val>
          <c:extLst>
            <c:ext xmlns:c16="http://schemas.microsoft.com/office/drawing/2014/chart" uri="{C3380CC4-5D6E-409C-BE32-E72D297353CC}">
              <c16:uniqueId val="{00000000-8EC8-419A-9E83-547F135A8676}"/>
            </c:ext>
          </c:extLst>
        </c:ser>
        <c:ser>
          <c:idx val="1"/>
          <c:order val="1"/>
          <c:tx>
            <c:strRef>
              <c:f>Лист7!$C$1</c:f>
              <c:strCache>
                <c:ptCount val="1"/>
                <c:pt idx="0">
                  <c:v>Кількість громадян України,  які виїжджали за кордон</c:v>
                </c:pt>
              </c:strCache>
            </c:strRef>
          </c:tx>
          <c:spPr>
            <a:solidFill>
              <a:schemeClr val="accent2"/>
            </a:solidFill>
            <a:ln>
              <a:noFill/>
            </a:ln>
            <a:effectLst/>
          </c:spPr>
          <c:invertIfNegative val="0"/>
          <c:cat>
            <c:numRef>
              <c:f>Лист7!$A$2:$A$11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Лист7!$C$2:$C$11</c:f>
              <c:numCache>
                <c:formatCode>General</c:formatCode>
                <c:ptCount val="10"/>
                <c:pt idx="0">
                  <c:v>17180034</c:v>
                </c:pt>
                <c:pt idx="1">
                  <c:v>19773143</c:v>
                </c:pt>
                <c:pt idx="2">
                  <c:v>21432836</c:v>
                </c:pt>
                <c:pt idx="3">
                  <c:v>23761287</c:v>
                </c:pt>
                <c:pt idx="4">
                  <c:v>22437671</c:v>
                </c:pt>
                <c:pt idx="5">
                  <c:v>23141646</c:v>
                </c:pt>
                <c:pt idx="6">
                  <c:v>24668233</c:v>
                </c:pt>
                <c:pt idx="7">
                  <c:v>26437413</c:v>
                </c:pt>
                <c:pt idx="8">
                  <c:v>27976681</c:v>
                </c:pt>
                <c:pt idx="9">
                  <c:v>29345897</c:v>
                </c:pt>
              </c:numCache>
            </c:numRef>
          </c:val>
          <c:extLst>
            <c:ext xmlns:c16="http://schemas.microsoft.com/office/drawing/2014/chart" uri="{C3380CC4-5D6E-409C-BE32-E72D297353CC}">
              <c16:uniqueId val="{00000001-8EC8-419A-9E83-547F135A8676}"/>
            </c:ext>
          </c:extLst>
        </c:ser>
        <c:dLbls>
          <c:showLegendKey val="0"/>
          <c:showVal val="0"/>
          <c:showCatName val="0"/>
          <c:showSerName val="0"/>
          <c:showPercent val="0"/>
          <c:showBubbleSize val="0"/>
        </c:dLbls>
        <c:gapWidth val="219"/>
        <c:overlap val="-27"/>
        <c:axId val="1484682096"/>
        <c:axId val="1484680848"/>
      </c:barChart>
      <c:catAx>
        <c:axId val="148468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84680848"/>
        <c:crosses val="autoZero"/>
        <c:auto val="1"/>
        <c:lblAlgn val="ctr"/>
        <c:lblOffset val="100"/>
        <c:noMultiLvlLbl val="0"/>
      </c:catAx>
      <c:valAx>
        <c:axId val="148468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8468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Лист10!$B$1</c:f>
              <c:strCache>
                <c:ptCount val="1"/>
                <c:pt idx="0">
                  <c:v>Кількість громадян України,  які виїжджали за кордон, yi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Лист10!$A$2:$A$11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Лист10!$B$2:$B$11</c:f>
              <c:numCache>
                <c:formatCode>General</c:formatCode>
                <c:ptCount val="10"/>
                <c:pt idx="0">
                  <c:v>17.18</c:v>
                </c:pt>
                <c:pt idx="1">
                  <c:v>19.77</c:v>
                </c:pt>
                <c:pt idx="2">
                  <c:v>21.43</c:v>
                </c:pt>
                <c:pt idx="3">
                  <c:v>23.76</c:v>
                </c:pt>
                <c:pt idx="4">
                  <c:v>22.43</c:v>
                </c:pt>
                <c:pt idx="5">
                  <c:v>23.14</c:v>
                </c:pt>
                <c:pt idx="6">
                  <c:v>24.66</c:v>
                </c:pt>
                <c:pt idx="7">
                  <c:v>26.43</c:v>
                </c:pt>
                <c:pt idx="8">
                  <c:v>27.97</c:v>
                </c:pt>
                <c:pt idx="9">
                  <c:v>29.34</c:v>
                </c:pt>
              </c:numCache>
            </c:numRef>
          </c:val>
          <c:smooth val="0"/>
          <c:extLst>
            <c:ext xmlns:c16="http://schemas.microsoft.com/office/drawing/2014/chart" uri="{C3380CC4-5D6E-409C-BE32-E72D297353CC}">
              <c16:uniqueId val="{00000000-1E4B-40B3-A976-024C3B74A434}"/>
            </c:ext>
          </c:extLst>
        </c:ser>
        <c:dLbls>
          <c:showLegendKey val="0"/>
          <c:showVal val="0"/>
          <c:showCatName val="0"/>
          <c:showSerName val="0"/>
          <c:showPercent val="0"/>
          <c:showBubbleSize val="0"/>
        </c:dLbls>
        <c:marker val="1"/>
        <c:smooth val="0"/>
        <c:axId val="879865071"/>
        <c:axId val="879868815"/>
      </c:lineChart>
      <c:catAx>
        <c:axId val="8798650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79868815"/>
        <c:crosses val="autoZero"/>
        <c:auto val="1"/>
        <c:lblAlgn val="ctr"/>
        <c:lblOffset val="100"/>
        <c:noMultiLvlLbl val="0"/>
      </c:catAx>
      <c:valAx>
        <c:axId val="8798688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7986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Лист9!$B$1</c:f>
              <c:strCache>
                <c:ptCount val="1"/>
                <c:pt idx="0">
                  <c:v>Кількість іноземних громадян, які відвідали Україну, y(i)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Лист9!$A$2:$A$11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Лист9!$B$2:$B$11</c:f>
              <c:numCache>
                <c:formatCode>General</c:formatCode>
                <c:ptCount val="10"/>
                <c:pt idx="0">
                  <c:v>21.2</c:v>
                </c:pt>
                <c:pt idx="1">
                  <c:v>21.41</c:v>
                </c:pt>
                <c:pt idx="2">
                  <c:v>23.01</c:v>
                </c:pt>
                <c:pt idx="3">
                  <c:v>24.67</c:v>
                </c:pt>
                <c:pt idx="4">
                  <c:v>12.71</c:v>
                </c:pt>
                <c:pt idx="5">
                  <c:v>12.42</c:v>
                </c:pt>
                <c:pt idx="6">
                  <c:v>13.33</c:v>
                </c:pt>
                <c:pt idx="7">
                  <c:v>14.22</c:v>
                </c:pt>
                <c:pt idx="8">
                  <c:v>14.34</c:v>
                </c:pt>
                <c:pt idx="9">
                  <c:v>13.7</c:v>
                </c:pt>
              </c:numCache>
            </c:numRef>
          </c:val>
          <c:smooth val="0"/>
          <c:extLst>
            <c:ext xmlns:c16="http://schemas.microsoft.com/office/drawing/2014/chart" uri="{C3380CC4-5D6E-409C-BE32-E72D297353CC}">
              <c16:uniqueId val="{00000000-6A04-42C3-9692-5CD6BA7AFB91}"/>
            </c:ext>
          </c:extLst>
        </c:ser>
        <c:dLbls>
          <c:showLegendKey val="0"/>
          <c:showVal val="0"/>
          <c:showCatName val="0"/>
          <c:showSerName val="0"/>
          <c:showPercent val="0"/>
          <c:showBubbleSize val="0"/>
        </c:dLbls>
        <c:marker val="1"/>
        <c:smooth val="0"/>
        <c:axId val="821340639"/>
        <c:axId val="821341055"/>
      </c:lineChart>
      <c:catAx>
        <c:axId val="8213406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21341055"/>
        <c:crosses val="autoZero"/>
        <c:auto val="1"/>
        <c:lblAlgn val="ctr"/>
        <c:lblOffset val="100"/>
        <c:noMultiLvlLbl val="0"/>
      </c:catAx>
      <c:valAx>
        <c:axId val="82134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21340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500D-1FE6-47E9-9AD6-A094A427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10531</TotalTime>
  <Pages>41</Pages>
  <Words>36930</Words>
  <Characters>21051</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Дарія</dc:creator>
  <cp:keywords/>
  <dc:description/>
  <cp:lastModifiedBy>Дарія</cp:lastModifiedBy>
  <cp:revision>30</cp:revision>
  <cp:lastPrinted>2021-05-27T06:26:00Z</cp:lastPrinted>
  <dcterms:created xsi:type="dcterms:W3CDTF">2021-04-22T14:40:00Z</dcterms:created>
  <dcterms:modified xsi:type="dcterms:W3CDTF">2022-10-05T21:44:00Z</dcterms:modified>
</cp:coreProperties>
</file>