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9C822" w14:textId="77777777" w:rsidR="00CC1D00" w:rsidRDefault="00CC1D00" w:rsidP="00CC1D00">
      <w:pPr>
        <w:pStyle w:val="1"/>
        <w:spacing w:after="120"/>
        <w:jc w:val="both"/>
      </w:pP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Чип тюнинг </w:t>
      </w:r>
      <w:proofErr w:type="spellStart"/>
      <w:r>
        <w:rPr>
          <w:rFonts w:ascii="Arial" w:hAnsi="Arial" w:cs="Arial"/>
          <w:b/>
          <w:bCs/>
          <w:color w:val="000000"/>
          <w:sz w:val="40"/>
          <w:szCs w:val="40"/>
        </w:rPr>
        <w:t>Lexus</w:t>
      </w:r>
      <w:proofErr w:type="spellEnd"/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LX: особенности процедуры и преимущества</w:t>
      </w:r>
    </w:p>
    <w:p w14:paraId="61DFA86D" w14:textId="77777777" w:rsidR="00CC1D00" w:rsidRDefault="00CC1D00" w:rsidP="00CC1D00">
      <w:pPr>
        <w:pStyle w:val="a3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Компании, которые занимаются разработкой автомобилей, прикладывают максимум усилий для того, чтобы сделать транспортное средство мощным. Какими бы усердными не были старания конструкторов, автомобилистам всего кажется мало. И неудивительно, ведь чем больше мощности, тем круче. Разогнать базовые параметры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Lexus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LX </w:t>
      </w:r>
      <w:r>
        <w:rPr>
          <w:rFonts w:ascii="Arial" w:hAnsi="Arial" w:cs="Arial"/>
          <w:color w:val="000000"/>
          <w:sz w:val="22"/>
          <w:szCs w:val="22"/>
        </w:rPr>
        <w:t xml:space="preserve">поможет чип-тюнинг. В качестве примера возьмем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чип тюнинг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Lexus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LX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C4D42F9" w14:textId="77777777" w:rsidR="00CC1D00" w:rsidRDefault="00CC1D00" w:rsidP="00CC1D00">
      <w:pPr>
        <w:pStyle w:val="a3"/>
        <w:spacing w:before="24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Чип тюнинг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Lexus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570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проводится путем изменения настроек программы, которая отвечает за работу двигателя и сопутствующих систем.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Перепрошивают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обычно блок управления на двигателе, так как именно он администрирует силовую сторону автомобиля. </w:t>
      </w:r>
    </w:p>
    <w:p w14:paraId="1B0F4172" w14:textId="77777777" w:rsidR="00CC1D00" w:rsidRDefault="00CC1D00" w:rsidP="00CC1D00">
      <w:pPr>
        <w:pStyle w:val="a3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Главная цель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чип тюнинга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Lexus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450d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— разогнать работу двигателя, и улучшить показатели мощности. </w:t>
      </w:r>
    </w:p>
    <w:p w14:paraId="334E76F9" w14:textId="77777777" w:rsidR="00CC1D00" w:rsidRDefault="00CC1D00" w:rsidP="00CC1D00">
      <w:pPr>
        <w:pStyle w:val="a3"/>
        <w:spacing w:before="360" w:beforeAutospacing="0" w:after="120" w:afterAutospacing="0"/>
        <w:jc w:val="both"/>
      </w:pPr>
      <w:r>
        <w:rPr>
          <w:rFonts w:ascii="Arial" w:hAnsi="Arial" w:cs="Arial"/>
          <w:color w:val="000000"/>
          <w:sz w:val="32"/>
          <w:szCs w:val="32"/>
        </w:rPr>
        <w:t xml:space="preserve">Чип тюнинг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Lexus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LX 450d: преимущества</w:t>
      </w:r>
    </w:p>
    <w:p w14:paraId="64371003" w14:textId="77777777" w:rsidR="00CC1D00" w:rsidRDefault="00CC1D00" w:rsidP="00CC1D00">
      <w:pPr>
        <w:pStyle w:val="a3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Данный апгрейд поможет не только расширить базовый функционал, но и заметно снижает расход топлива. Также после того, как делается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чип тюнинг Лексус ЛХ 570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автомобиль изменяет свой режим работы — с гоночного на городской и наоборот. Посредством «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перепрошивки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» возможно исправить ошибки в характеристиках двигателя и трансмиссионных составляющих. После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чип тюнинг Лексус LX470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повышается чувствительность педали газа и уходят «провалы» из-за отработки. </w:t>
      </w:r>
    </w:p>
    <w:p w14:paraId="2F6E2FF6" w14:textId="77777777" w:rsidR="00CC1D00" w:rsidRDefault="00CC1D00" w:rsidP="00CC1D00">
      <w:pPr>
        <w:pStyle w:val="a3"/>
        <w:spacing w:before="360" w:beforeAutospacing="0" w:after="120" w:afterAutospacing="0"/>
        <w:jc w:val="both"/>
      </w:pPr>
      <w:r>
        <w:rPr>
          <w:rFonts w:ascii="Arial" w:hAnsi="Arial" w:cs="Arial"/>
          <w:color w:val="000000"/>
          <w:sz w:val="32"/>
          <w:szCs w:val="32"/>
        </w:rPr>
        <w:t>Как выполняется тюнинг авто?</w:t>
      </w:r>
    </w:p>
    <w:p w14:paraId="3132C749" w14:textId="77777777" w:rsidR="00CC1D00" w:rsidRDefault="00CC1D00" w:rsidP="00CC1D00">
      <w:pPr>
        <w:pStyle w:val="a3"/>
        <w:spacing w:before="24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Чип тюнинг Лексус LX 450d</w:t>
      </w:r>
      <w:r>
        <w:rPr>
          <w:rFonts w:ascii="Arial" w:hAnsi="Arial" w:cs="Arial"/>
          <w:color w:val="000000"/>
          <w:sz w:val="22"/>
          <w:szCs w:val="22"/>
        </w:rPr>
        <w:t xml:space="preserve"> предусматривает три этапа. Первый шаг — скрининг контроллера управляющих программ. Второй — сама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перепрошивка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таблиц, параметров, углов опережения зажигания, алгоритмов работы клапанов, фаз газораспределения и т.д. Третий — запись новых данных в контроллеры. </w:t>
      </w:r>
    </w:p>
    <w:p w14:paraId="041409F9" w14:textId="77777777" w:rsidR="00CC1D00" w:rsidRDefault="00CC1D00" w:rsidP="00CC1D00">
      <w:pPr>
        <w:pStyle w:val="a3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Наиболее ответственный и сложный момент — перенастройка программы. Максимально результативный исход может быть достигнут только в том случае, если </w:t>
      </w:r>
      <w:r>
        <w:rPr>
          <w:rFonts w:ascii="Arial" w:hAnsi="Arial" w:cs="Arial"/>
          <w:b/>
          <w:bCs/>
          <w:color w:val="000000"/>
          <w:sz w:val="22"/>
          <w:szCs w:val="22"/>
        </w:rPr>
        <w:t>тюнинг Лексус</w:t>
      </w:r>
      <w:r>
        <w:rPr>
          <w:rFonts w:ascii="Arial" w:hAnsi="Arial" w:cs="Arial"/>
          <w:color w:val="000000"/>
          <w:sz w:val="22"/>
          <w:szCs w:val="22"/>
        </w:rPr>
        <w:t xml:space="preserve"> отлично знаком с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тюненгуемой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моделью движка. </w:t>
      </w:r>
    </w:p>
    <w:p w14:paraId="0FCF4FC1" w14:textId="77777777" w:rsidR="00CC1D00" w:rsidRDefault="00CC1D00" w:rsidP="00CC1D00">
      <w:pPr>
        <w:pStyle w:val="a3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Сама процедура </w:t>
      </w:r>
      <w:r>
        <w:rPr>
          <w:rFonts w:ascii="Arial" w:hAnsi="Arial" w:cs="Arial"/>
          <w:b/>
          <w:bCs/>
          <w:color w:val="000000"/>
          <w:sz w:val="22"/>
          <w:szCs w:val="22"/>
        </w:rPr>
        <w:t>чип тюнинг Лексус ЛХ 450д</w:t>
      </w:r>
      <w:r>
        <w:rPr>
          <w:rFonts w:ascii="Arial" w:hAnsi="Arial" w:cs="Arial"/>
          <w:color w:val="000000"/>
          <w:sz w:val="22"/>
          <w:szCs w:val="22"/>
        </w:rPr>
        <w:t xml:space="preserve"> довольно непредсказуема, так как роль играет естественный износ, состояние трансмиссионных элементов, наличие поломок и так далее. Именно поэтому опытные компании поддают весь автомобиль тщательной комплексной диагностике, и предупреждают владельца о возможных «побочных» реакциях. </w:t>
      </w:r>
    </w:p>
    <w:p w14:paraId="1F335EBB" w14:textId="77777777" w:rsidR="00CC1D00" w:rsidRDefault="00CC1D00" w:rsidP="00CC1D00">
      <w:pPr>
        <w:pStyle w:val="a3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Электронная модернизация силового агрегата, безусловно, позволяет произвести апгрейд и расширение базовых возможностей транспортного средства. Однако </w:t>
      </w:r>
      <w:r>
        <w:rPr>
          <w:rFonts w:ascii="Arial" w:hAnsi="Arial" w:cs="Arial"/>
          <w:b/>
          <w:bCs/>
          <w:color w:val="000000"/>
          <w:sz w:val="22"/>
          <w:szCs w:val="22"/>
        </w:rPr>
        <w:t>чип тюнинг Лексус 570</w:t>
      </w:r>
      <w:r>
        <w:rPr>
          <w:rFonts w:ascii="Arial" w:hAnsi="Arial" w:cs="Arial"/>
          <w:color w:val="000000"/>
          <w:sz w:val="22"/>
          <w:szCs w:val="22"/>
        </w:rPr>
        <w:t xml:space="preserve"> стоит доверять только настоящим профессионалам, которые используют современное оборудование, имеют большой опыт и навыки в проведении подобных процедур.</w:t>
      </w:r>
    </w:p>
    <w:p w14:paraId="6FD85C06" w14:textId="750B381B" w:rsidR="00650F1A" w:rsidRPr="00CC1D00" w:rsidRDefault="0073379D" w:rsidP="00CC1D00">
      <w:r w:rsidRPr="0073379D">
        <w:lastRenderedPageBreak/>
        <w:drawing>
          <wp:inline distT="0" distB="0" distL="0" distR="0" wp14:anchorId="4A745D91" wp14:editId="50BB209E">
            <wp:extent cx="5940425" cy="34550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F1A" w:rsidRPr="00CC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A2"/>
    <w:rsid w:val="004E2DA2"/>
    <w:rsid w:val="00650F1A"/>
    <w:rsid w:val="0073379D"/>
    <w:rsid w:val="00CC1D00"/>
    <w:rsid w:val="00C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2B39"/>
  <w15:chartTrackingRefBased/>
  <w15:docId w15:val="{627A920A-2446-48CD-8726-5C660390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F3E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E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3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1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4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Sharodi</dc:creator>
  <cp:keywords/>
  <dc:description/>
  <cp:lastModifiedBy>Diana Sharodi</cp:lastModifiedBy>
  <cp:revision>4</cp:revision>
  <dcterms:created xsi:type="dcterms:W3CDTF">2020-04-29T12:20:00Z</dcterms:created>
  <dcterms:modified xsi:type="dcterms:W3CDTF">2020-04-29T12:23:00Z</dcterms:modified>
</cp:coreProperties>
</file>