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89" w:rsidRPr="00787238" w:rsidRDefault="002B3289" w:rsidP="002B3289">
      <w:pPr>
        <w:pStyle w:val="1"/>
        <w:spacing w:after="240"/>
        <w:rPr>
          <w:rFonts w:ascii="Georgia" w:hAnsi="Georgia"/>
        </w:rPr>
      </w:pPr>
      <w:bookmarkStart w:id="0" w:name="_GoBack"/>
      <w:r w:rsidRPr="00787238">
        <w:rPr>
          <w:rFonts w:ascii="Georgia" w:hAnsi="Georgia"/>
        </w:rPr>
        <w:t>Катанка</w:t>
      </w:r>
    </w:p>
    <w:bookmarkEnd w:id="0"/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Катанку можно смело отнести к одному из самых незначительных и одновременно важных изделий, используемых в производстве металлопроката. Практически все современные металлические строения изготавливаются с использованием этой небольшой детали.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Стальная катанка – это сверхпрочная проволока с круглым сечением, изготовленная из углеродистого металла. Благодаря использованию особого металлического сплава, материал обладает высоким показателем прочности и надежности.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Используется это изделие в электротехнической промышленности, автомобильном и кораблестроении, сфере обеспечения коммуникаций, строительства, металлообработки (</w:t>
      </w:r>
      <w:r w:rsidRPr="00B125A3">
        <w:rPr>
          <w:rFonts w:ascii="Georgia" w:hAnsi="Georgia"/>
        </w:rPr>
        <w:t>сетки, пружины, гвозди, проволока</w:t>
      </w:r>
      <w:r>
        <w:rPr>
          <w:rFonts w:ascii="Georgia" w:hAnsi="Georgia"/>
        </w:rPr>
        <w:t xml:space="preserve">). Многие также используют </w:t>
      </w:r>
      <w:r w:rsidRPr="00481CC8">
        <w:rPr>
          <w:rFonts w:ascii="Georgia" w:hAnsi="Georgia"/>
          <w:highlight w:val="yellow"/>
        </w:rPr>
        <w:t>стальные катанки</w:t>
      </w:r>
      <w:r>
        <w:rPr>
          <w:rFonts w:ascii="Georgia" w:hAnsi="Georgia"/>
        </w:rPr>
        <w:t xml:space="preserve"> для армирования железобетонных конструкций. 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Еще одной сферой использования катанки является искусство. Этот металлопрокат станет замечательным вариантов для изготовления легких, ажурных кованных элементов.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В первую очередь катанка различается по прочности – сверхпрочная, прочная и мягкая сталь. Также изделие делится на следующие разновидности – пружинная, легированная, оцинкованная, сварочная.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Кроме этого, все виды делятся между собой по диаметру и весу:</w:t>
      </w:r>
    </w:p>
    <w:p w:rsidR="002B3289" w:rsidRPr="00AF22EB" w:rsidRDefault="002B3289" w:rsidP="002B3289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AF22EB">
        <w:rPr>
          <w:rFonts w:ascii="Georgia" w:hAnsi="Georgia"/>
        </w:rPr>
        <w:t>6,5 мм – 0.26 кг/</w:t>
      </w:r>
      <w:proofErr w:type="spellStart"/>
      <w:proofErr w:type="gramStart"/>
      <w:r w:rsidRPr="00AF22EB">
        <w:rPr>
          <w:rFonts w:ascii="Georgia" w:hAnsi="Georgia"/>
        </w:rPr>
        <w:t>м.п</w:t>
      </w:r>
      <w:proofErr w:type="spellEnd"/>
      <w:proofErr w:type="gramEnd"/>
      <w:r w:rsidRPr="00AF22EB">
        <w:rPr>
          <w:rFonts w:ascii="Georgia" w:hAnsi="Georgia"/>
        </w:rPr>
        <w:t>;</w:t>
      </w:r>
    </w:p>
    <w:p w:rsidR="002B3289" w:rsidRPr="00AF22EB" w:rsidRDefault="002B3289" w:rsidP="002B3289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AF22EB">
        <w:rPr>
          <w:rFonts w:ascii="Georgia" w:hAnsi="Georgia"/>
        </w:rPr>
        <w:t>8 мм – 0.395 кг/</w:t>
      </w:r>
      <w:proofErr w:type="spellStart"/>
      <w:r w:rsidRPr="00AF22EB">
        <w:rPr>
          <w:rFonts w:ascii="Georgia" w:hAnsi="Georgia"/>
        </w:rPr>
        <w:t>м.п</w:t>
      </w:r>
      <w:proofErr w:type="spellEnd"/>
      <w:r w:rsidRPr="00AF22EB">
        <w:rPr>
          <w:rFonts w:ascii="Georgia" w:hAnsi="Georgia"/>
        </w:rPr>
        <w:t>.</w:t>
      </w:r>
    </w:p>
    <w:p w:rsidR="002B3289" w:rsidRDefault="002B3289" w:rsidP="002B3289">
      <w:pPr>
        <w:spacing w:after="240"/>
        <w:rPr>
          <w:rFonts w:ascii="Georgia" w:hAnsi="Georgia"/>
        </w:rPr>
      </w:pPr>
      <w:r w:rsidRPr="00586668">
        <w:rPr>
          <w:rFonts w:ascii="Georgia" w:hAnsi="Georgia"/>
          <w:highlight w:val="yellow"/>
        </w:rPr>
        <w:t>Цена катанки</w:t>
      </w:r>
      <w:r>
        <w:rPr>
          <w:rFonts w:ascii="Georgia" w:hAnsi="Georgia"/>
        </w:rPr>
        <w:t xml:space="preserve"> вполне оправдана, ведь изделие проходит несколько этапов проверки – вес одного погонного метра, площадь поперечного сечения и наличие отклонений от заявленных стандартов.</w:t>
      </w:r>
    </w:p>
    <w:p w:rsidR="002B3289" w:rsidRDefault="002B3289" w:rsidP="002B3289">
      <w:pPr>
        <w:spacing w:after="240"/>
        <w:rPr>
          <w:rFonts w:ascii="Georgia" w:hAnsi="Georgia"/>
        </w:rPr>
      </w:pPr>
      <w:r w:rsidRPr="008F2BBA">
        <w:rPr>
          <w:rFonts w:ascii="Georgia" w:hAnsi="Georgia"/>
          <w:highlight w:val="yellow"/>
        </w:rPr>
        <w:t>Цена за метр катанки</w:t>
      </w:r>
      <w:r>
        <w:rPr>
          <w:rFonts w:ascii="Georgia" w:hAnsi="Georgia"/>
        </w:rPr>
        <w:t xml:space="preserve"> зависит от следующих трех критериев:</w:t>
      </w:r>
    </w:p>
    <w:p w:rsidR="002B3289" w:rsidRPr="0051029A" w:rsidRDefault="002B3289" w:rsidP="002B3289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 w:rsidRPr="0051029A">
        <w:rPr>
          <w:rFonts w:ascii="Georgia" w:hAnsi="Georgia"/>
        </w:rPr>
        <w:t>диаметра изделия</w:t>
      </w:r>
      <w:r>
        <w:rPr>
          <w:rFonts w:ascii="Georgia" w:hAnsi="Georgia"/>
        </w:rPr>
        <w:t xml:space="preserve"> – чем толще изделие, тем выше его стоимость</w:t>
      </w:r>
      <w:r w:rsidRPr="0051029A">
        <w:rPr>
          <w:rFonts w:ascii="Georgia" w:hAnsi="Georgia"/>
        </w:rPr>
        <w:t>;</w:t>
      </w:r>
    </w:p>
    <w:p w:rsidR="002B3289" w:rsidRPr="0051029A" w:rsidRDefault="002B3289" w:rsidP="002B3289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 w:rsidRPr="0051029A">
        <w:rPr>
          <w:rFonts w:ascii="Georgia" w:hAnsi="Georgia"/>
        </w:rPr>
        <w:t>качества материала</w:t>
      </w:r>
      <w:r>
        <w:rPr>
          <w:rFonts w:ascii="Georgia" w:hAnsi="Georgia"/>
        </w:rPr>
        <w:t xml:space="preserve"> – существует катанка высокого, хорошего и обычного качества</w:t>
      </w:r>
      <w:r w:rsidRPr="0051029A">
        <w:rPr>
          <w:rFonts w:ascii="Georgia" w:hAnsi="Georgia"/>
        </w:rPr>
        <w:t>;</w:t>
      </w:r>
    </w:p>
    <w:p w:rsidR="002B3289" w:rsidRPr="0051029A" w:rsidRDefault="002B3289" w:rsidP="002B3289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>
        <w:rPr>
          <w:rFonts w:ascii="Georgia" w:hAnsi="Georgia"/>
        </w:rPr>
        <w:t>прочности материала и его разновидности.</w:t>
      </w:r>
    </w:p>
    <w:p w:rsidR="002B3289" w:rsidRDefault="002B3289" w:rsidP="002B3289">
      <w:pPr>
        <w:spacing w:after="240"/>
        <w:rPr>
          <w:rFonts w:ascii="Georgia" w:hAnsi="Georgia"/>
        </w:rPr>
      </w:pPr>
      <w:r w:rsidRPr="00E63BCE">
        <w:rPr>
          <w:rFonts w:ascii="Georgia" w:hAnsi="Georgia"/>
          <w:highlight w:val="yellow"/>
        </w:rPr>
        <w:t>Купить катанку</w:t>
      </w:r>
      <w:r>
        <w:rPr>
          <w:rFonts w:ascii="Georgia" w:hAnsi="Georgia"/>
        </w:rPr>
        <w:t xml:space="preserve"> можно в фасадно-кровельной компании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 xml:space="preserve">. Производитель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 xml:space="preserve"> является одним из самых надежных поставщиков металлопроката высокого качества.</w:t>
      </w:r>
    </w:p>
    <w:p w:rsidR="002B3289" w:rsidRPr="00FF34DC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В каталоге представлена высококлассная катанка, диаметром в 8 и 6,5 мм.  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>Преимущества к</w:t>
      </w:r>
      <w:r w:rsidRPr="00C0714B">
        <w:rPr>
          <w:rFonts w:ascii="Georgia" w:hAnsi="Georgia"/>
        </w:rPr>
        <w:t>омпани</w:t>
      </w:r>
      <w:r>
        <w:rPr>
          <w:rFonts w:ascii="Georgia" w:hAnsi="Georgia"/>
        </w:rPr>
        <w:t xml:space="preserve">и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>:</w:t>
      </w:r>
    </w:p>
    <w:p w:rsidR="002B3289" w:rsidRDefault="002B3289" w:rsidP="002B3289">
      <w:pPr>
        <w:pStyle w:val="a3"/>
        <w:numPr>
          <w:ilvl w:val="0"/>
          <w:numId w:val="3"/>
        </w:numPr>
        <w:spacing w:after="240"/>
        <w:rPr>
          <w:rFonts w:ascii="Georgia" w:hAnsi="Georgia"/>
        </w:rPr>
      </w:pPr>
      <w:r w:rsidRPr="00835F69">
        <w:rPr>
          <w:rFonts w:ascii="Georgia" w:hAnsi="Georgia"/>
        </w:rPr>
        <w:t>катанка высокого качества всегда есть на складе, а потому ожидать поставки необходимого металлопроката не придется;</w:t>
      </w:r>
    </w:p>
    <w:p w:rsidR="002B3289" w:rsidRDefault="002B3289" w:rsidP="002B3289">
      <w:pPr>
        <w:pStyle w:val="a3"/>
        <w:numPr>
          <w:ilvl w:val="0"/>
          <w:numId w:val="3"/>
        </w:numPr>
        <w:spacing w:after="240"/>
        <w:rPr>
          <w:rFonts w:ascii="Georgia" w:hAnsi="Georgia"/>
        </w:rPr>
      </w:pPr>
      <w:r>
        <w:rPr>
          <w:rFonts w:ascii="Georgia" w:hAnsi="Georgia"/>
        </w:rPr>
        <w:t>в каталоге компании представлено более 100 позиций металлических изделий, предназначенных для фасадно-кровельной деятельности;</w:t>
      </w:r>
    </w:p>
    <w:p w:rsidR="002B3289" w:rsidRDefault="002B3289" w:rsidP="002B3289">
      <w:pPr>
        <w:pStyle w:val="a3"/>
        <w:numPr>
          <w:ilvl w:val="0"/>
          <w:numId w:val="3"/>
        </w:numPr>
        <w:spacing w:after="240"/>
        <w:rPr>
          <w:rFonts w:ascii="Georgia" w:hAnsi="Georgia"/>
        </w:rPr>
      </w:pPr>
      <w:r>
        <w:rPr>
          <w:rFonts w:ascii="Georgia" w:hAnsi="Georgia"/>
        </w:rPr>
        <w:lastRenderedPageBreak/>
        <w:t>скорость выгрузки составить максимум 20 минут, что позволит сэкономить время и исключить задержки в производстве;</w:t>
      </w:r>
    </w:p>
    <w:p w:rsidR="002B3289" w:rsidRPr="00835F69" w:rsidRDefault="002B3289" w:rsidP="002B3289">
      <w:pPr>
        <w:pStyle w:val="a3"/>
        <w:numPr>
          <w:ilvl w:val="0"/>
          <w:numId w:val="3"/>
        </w:num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компания совершает доставку автотранспортом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 xml:space="preserve"> в </w:t>
      </w:r>
      <w:r w:rsidRPr="00CC5C3E">
        <w:rPr>
          <w:rFonts w:ascii="Georgia" w:hAnsi="Georgia"/>
        </w:rPr>
        <w:t>Самар</w:t>
      </w:r>
      <w:r>
        <w:rPr>
          <w:rFonts w:ascii="Georgia" w:hAnsi="Georgia"/>
        </w:rPr>
        <w:t>у</w:t>
      </w:r>
      <w:r w:rsidRPr="00CC5C3E">
        <w:rPr>
          <w:rFonts w:ascii="Georgia" w:hAnsi="Georgia"/>
        </w:rPr>
        <w:t>, Оренбург и Орск</w:t>
      </w:r>
      <w:r>
        <w:rPr>
          <w:rFonts w:ascii="Georgia" w:hAnsi="Georgia"/>
        </w:rPr>
        <w:t>.</w:t>
      </w:r>
    </w:p>
    <w:p w:rsidR="002B3289" w:rsidRDefault="002B3289" w:rsidP="002B3289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Получить детальную информацию о металлоизделии и оформить заказ можно в отделе продаж </w:t>
      </w:r>
      <w:r w:rsidRPr="007B2535">
        <w:rPr>
          <w:rFonts w:ascii="Georgia" w:hAnsi="Georgia"/>
        </w:rPr>
        <w:t>«Krovelson»</w:t>
      </w:r>
      <w:r>
        <w:rPr>
          <w:rFonts w:ascii="Georgia" w:hAnsi="Georgia"/>
        </w:rPr>
        <w:t>. Специалисты помогут подобрать необходимый вид катанки, соответствующий финансовым возможностям и предпочтениям клиента.</w:t>
      </w:r>
    </w:p>
    <w:p w:rsidR="00921210" w:rsidRDefault="00921210"/>
    <w:sectPr w:rsidR="0092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720"/>
    <w:multiLevelType w:val="hybridMultilevel"/>
    <w:tmpl w:val="1C1A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267"/>
    <w:multiLevelType w:val="hybridMultilevel"/>
    <w:tmpl w:val="5B8A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7C45"/>
    <w:multiLevelType w:val="hybridMultilevel"/>
    <w:tmpl w:val="9220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89"/>
    <w:rsid w:val="002B3289"/>
    <w:rsid w:val="00503760"/>
    <w:rsid w:val="0064370A"/>
    <w:rsid w:val="006B0EC8"/>
    <w:rsid w:val="009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7E04B-79E9-4578-B6C9-42EDF7E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89"/>
  </w:style>
  <w:style w:type="paragraph" w:styleId="1">
    <w:name w:val="heading 1"/>
    <w:basedOn w:val="a"/>
    <w:next w:val="a"/>
    <w:link w:val="10"/>
    <w:uiPriority w:val="9"/>
    <w:qFormat/>
    <w:rsid w:val="002B3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B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</dc:creator>
  <cp:keywords/>
  <dc:description/>
  <cp:lastModifiedBy>Podolya</cp:lastModifiedBy>
  <cp:revision>1</cp:revision>
  <dcterms:created xsi:type="dcterms:W3CDTF">2018-12-10T10:54:00Z</dcterms:created>
  <dcterms:modified xsi:type="dcterms:W3CDTF">2018-12-10T10:57:00Z</dcterms:modified>
</cp:coreProperties>
</file>