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CAE" w:rsidRPr="00B33B81" w:rsidRDefault="00B33B81">
      <w:pPr>
        <w:rPr>
          <w:rFonts w:ascii="Verdana" w:hAnsi="Verdana"/>
          <w:color w:val="000000"/>
          <w:sz w:val="24"/>
          <w:szCs w:val="24"/>
          <w:shd w:val="clear" w:color="auto" w:fill="FFFFFF"/>
          <w:lang w:val="ru-RU"/>
        </w:rPr>
      </w:pPr>
      <w:r w:rsidRPr="00B33B81">
        <w:rPr>
          <w:rFonts w:ascii="Verdana" w:hAnsi="Verdana"/>
          <w:color w:val="000000"/>
          <w:sz w:val="24"/>
          <w:szCs w:val="24"/>
          <w:shd w:val="clear" w:color="auto" w:fill="FFFFFF"/>
          <w:lang w:val="ru-RU"/>
        </w:rPr>
        <w:t xml:space="preserve">УКРОЩЕНИЕ </w:t>
      </w:r>
      <w:proofErr w:type="gramStart"/>
      <w:r w:rsidRPr="00B33B81">
        <w:rPr>
          <w:rFonts w:ascii="Verdana" w:hAnsi="Verdana"/>
          <w:color w:val="000000"/>
          <w:sz w:val="24"/>
          <w:szCs w:val="24"/>
          <w:shd w:val="clear" w:color="auto" w:fill="FFFFFF"/>
          <w:lang w:val="ru-RU"/>
        </w:rPr>
        <w:t>СТРОПТИВОГО</w:t>
      </w:r>
      <w:proofErr w:type="gramEnd"/>
      <w:r w:rsidRPr="00B33B81">
        <w:rPr>
          <w:rFonts w:ascii="Verdana" w:hAnsi="Verdana"/>
          <w:color w:val="000000"/>
          <w:sz w:val="24"/>
          <w:szCs w:val="24"/>
          <w:shd w:val="clear" w:color="auto" w:fill="FFFFFF"/>
          <w:lang w:val="ru-RU"/>
        </w:rPr>
        <w:t xml:space="preserve">: КАК ЛЕГКО </w:t>
      </w:r>
      <w:r w:rsidR="00440CAE" w:rsidRPr="00B33B81">
        <w:rPr>
          <w:rFonts w:ascii="Verdana" w:hAnsi="Verdana"/>
          <w:color w:val="000000"/>
          <w:sz w:val="24"/>
          <w:szCs w:val="24"/>
          <w:shd w:val="clear" w:color="auto" w:fill="FFFFFF"/>
          <w:lang w:val="ru-RU"/>
        </w:rPr>
        <w:t xml:space="preserve">ПОКОРИТЬ </w:t>
      </w:r>
      <w:proofErr w:type="spellStart"/>
      <w:r w:rsidR="00440CAE" w:rsidRPr="00B33B81">
        <w:rPr>
          <w:rFonts w:ascii="Verdana" w:hAnsi="Verdana"/>
          <w:color w:val="000000"/>
          <w:sz w:val="24"/>
          <w:szCs w:val="24"/>
          <w:shd w:val="clear" w:color="auto" w:fill="FFFFFF"/>
          <w:lang w:val="ru-RU"/>
        </w:rPr>
        <w:t>Lightroom</w:t>
      </w:r>
      <w:proofErr w:type="spellEnd"/>
      <w:r w:rsidR="00440CAE" w:rsidRPr="00B33B81">
        <w:rPr>
          <w:rFonts w:ascii="Verdana" w:hAnsi="Verdana"/>
          <w:color w:val="000000"/>
          <w:sz w:val="24"/>
          <w:szCs w:val="24"/>
          <w:shd w:val="clear" w:color="auto" w:fill="FFFFFF"/>
          <w:lang w:val="ru-RU"/>
        </w:rPr>
        <w:t xml:space="preserve"> </w:t>
      </w:r>
    </w:p>
    <w:p w:rsidR="00B33B81" w:rsidRPr="00B33B81" w:rsidRDefault="00440CAE">
      <w:pPr>
        <w:rPr>
          <w:rFonts w:ascii="Verdana" w:hAnsi="Verdana"/>
          <w:color w:val="000000"/>
          <w:sz w:val="24"/>
          <w:szCs w:val="24"/>
          <w:shd w:val="clear" w:color="auto" w:fill="FFFFFF"/>
          <w:lang w:val="ru-RU"/>
        </w:rPr>
      </w:pPr>
      <w:r w:rsidRPr="00B33B81">
        <w:rPr>
          <w:rFonts w:ascii="Verdana" w:hAnsi="Verdana"/>
          <w:color w:val="000000"/>
          <w:sz w:val="24"/>
          <w:szCs w:val="24"/>
          <w:shd w:val="clear" w:color="auto" w:fill="FFFFFF"/>
          <w:lang w:val="ru-RU"/>
        </w:rPr>
        <w:t xml:space="preserve">Для эффективной обработки </w:t>
      </w:r>
      <w:r w:rsidR="00B33B81" w:rsidRPr="00B33B81">
        <w:rPr>
          <w:rFonts w:ascii="Verdana" w:hAnsi="Verdana"/>
          <w:color w:val="000000"/>
          <w:sz w:val="24"/>
          <w:szCs w:val="24"/>
          <w:shd w:val="clear" w:color="auto" w:fill="FFFFFF"/>
          <w:lang w:val="ru-RU"/>
        </w:rPr>
        <w:t xml:space="preserve">фотографий </w:t>
      </w:r>
      <w:r w:rsidRPr="00B33B81">
        <w:rPr>
          <w:rFonts w:ascii="Verdana" w:hAnsi="Verdana"/>
          <w:color w:val="000000"/>
          <w:sz w:val="24"/>
          <w:szCs w:val="24"/>
          <w:shd w:val="clear" w:color="auto" w:fill="FFFFFF"/>
          <w:lang w:val="ru-RU"/>
        </w:rPr>
        <w:t xml:space="preserve">не обязательно полностью изучать функционал </w:t>
      </w:r>
      <w:proofErr w:type="spellStart"/>
      <w:r w:rsidR="00B33B81" w:rsidRPr="00B33B81">
        <w:rPr>
          <w:rFonts w:ascii="Verdana" w:hAnsi="Verdana"/>
          <w:color w:val="000000"/>
          <w:sz w:val="24"/>
          <w:szCs w:val="24"/>
          <w:shd w:val="clear" w:color="auto" w:fill="FFFFFF"/>
          <w:lang w:val="ru-RU"/>
        </w:rPr>
        <w:t>Adobe</w:t>
      </w:r>
      <w:proofErr w:type="spellEnd"/>
      <w:r w:rsidR="00B33B81" w:rsidRPr="00B33B81">
        <w:rPr>
          <w:rFonts w:ascii="Verdana" w:hAnsi="Verdana"/>
          <w:color w:val="000000"/>
          <w:sz w:val="24"/>
          <w:szCs w:val="24"/>
          <w:shd w:val="clear" w:color="auto" w:fill="FFFFFF"/>
          <w:lang w:val="ru-RU"/>
        </w:rPr>
        <w:t xml:space="preserve"> </w:t>
      </w:r>
      <w:proofErr w:type="spellStart"/>
      <w:r w:rsidR="00B33B81" w:rsidRPr="00B33B81">
        <w:rPr>
          <w:rFonts w:ascii="Verdana" w:hAnsi="Verdana"/>
          <w:color w:val="000000"/>
          <w:sz w:val="24"/>
          <w:szCs w:val="24"/>
          <w:shd w:val="clear" w:color="auto" w:fill="FFFFFF"/>
          <w:lang w:val="ru-RU"/>
        </w:rPr>
        <w:t>Lightroom</w:t>
      </w:r>
      <w:proofErr w:type="spellEnd"/>
      <w:r w:rsidR="00B33B81" w:rsidRPr="00B33B81">
        <w:rPr>
          <w:rFonts w:ascii="Verdana" w:hAnsi="Verdana"/>
          <w:color w:val="000000"/>
          <w:sz w:val="24"/>
          <w:szCs w:val="24"/>
          <w:shd w:val="clear" w:color="auto" w:fill="FFFFFF"/>
          <w:lang w:val="ru-RU"/>
        </w:rPr>
        <w:t>. Д</w:t>
      </w:r>
      <w:r w:rsidRPr="00B33B81">
        <w:rPr>
          <w:rFonts w:ascii="Verdana" w:hAnsi="Verdana"/>
          <w:color w:val="000000"/>
          <w:sz w:val="24"/>
          <w:szCs w:val="24"/>
          <w:shd w:val="clear" w:color="auto" w:fill="FFFFFF"/>
          <w:lang w:val="ru-RU"/>
        </w:rPr>
        <w:t xml:space="preserve">остаточно </w:t>
      </w:r>
      <w:r w:rsidR="00B33B81" w:rsidRPr="00B33B81">
        <w:rPr>
          <w:rFonts w:ascii="Verdana" w:hAnsi="Verdana"/>
          <w:color w:val="000000"/>
          <w:sz w:val="24"/>
          <w:szCs w:val="24"/>
          <w:shd w:val="clear" w:color="auto" w:fill="FFFFFF"/>
          <w:lang w:val="ru-RU"/>
        </w:rPr>
        <w:t>знать</w:t>
      </w:r>
      <w:r w:rsidRPr="00B33B81">
        <w:rPr>
          <w:rFonts w:ascii="Verdana" w:hAnsi="Verdana"/>
          <w:color w:val="000000"/>
          <w:sz w:val="24"/>
          <w:szCs w:val="24"/>
          <w:shd w:val="clear" w:color="auto" w:fill="FFFFFF"/>
          <w:lang w:val="ru-RU"/>
        </w:rPr>
        <w:t xml:space="preserve"> </w:t>
      </w:r>
      <w:r w:rsidR="00B33B81" w:rsidRPr="00B33B81">
        <w:rPr>
          <w:rFonts w:ascii="Verdana" w:hAnsi="Verdana"/>
          <w:color w:val="000000"/>
          <w:sz w:val="24"/>
          <w:szCs w:val="24"/>
          <w:shd w:val="clear" w:color="auto" w:fill="FFFFFF"/>
          <w:lang w:val="ru-RU"/>
        </w:rPr>
        <w:t>самые важные</w:t>
      </w:r>
      <w:r w:rsidRPr="00B33B81">
        <w:rPr>
          <w:rFonts w:ascii="Verdana" w:hAnsi="Verdana"/>
          <w:color w:val="000000"/>
          <w:sz w:val="24"/>
          <w:szCs w:val="24"/>
          <w:shd w:val="clear" w:color="auto" w:fill="FFFFFF"/>
          <w:lang w:val="ru-RU"/>
        </w:rPr>
        <w:t xml:space="preserve"> инструменты</w:t>
      </w:r>
      <w:r w:rsidR="00B33B81" w:rsidRPr="00B33B81">
        <w:rPr>
          <w:rFonts w:ascii="Verdana" w:hAnsi="Verdana"/>
          <w:color w:val="000000"/>
          <w:sz w:val="24"/>
          <w:szCs w:val="24"/>
          <w:shd w:val="clear" w:color="auto" w:fill="FFFFFF"/>
          <w:lang w:val="ru-RU"/>
        </w:rPr>
        <w:t>.</w:t>
      </w:r>
    </w:p>
    <w:p w:rsidR="00B33B81" w:rsidRPr="00B33B81" w:rsidRDefault="00440CAE">
      <w:pPr>
        <w:rPr>
          <w:rFonts w:ascii="Verdana" w:hAnsi="Verdana"/>
          <w:color w:val="000000"/>
          <w:sz w:val="24"/>
          <w:szCs w:val="24"/>
          <w:shd w:val="clear" w:color="auto" w:fill="FFFFFF"/>
          <w:lang w:val="ru-RU"/>
        </w:rPr>
      </w:pPr>
      <w:r w:rsidRPr="00B33B81">
        <w:rPr>
          <w:rFonts w:ascii="Verdana" w:hAnsi="Verdana"/>
          <w:color w:val="000000"/>
          <w:sz w:val="24"/>
          <w:szCs w:val="24"/>
          <w:shd w:val="clear" w:color="auto" w:fill="FFFFFF"/>
          <w:lang w:val="ru-RU"/>
        </w:rPr>
        <w:t xml:space="preserve">1. </w:t>
      </w:r>
      <w:r w:rsidR="006E19AC">
        <w:rPr>
          <w:rFonts w:ascii="Verdana" w:hAnsi="Verdana"/>
          <w:color w:val="000000"/>
          <w:sz w:val="24"/>
          <w:szCs w:val="24"/>
          <w:shd w:val="clear" w:color="auto" w:fill="FFFFFF"/>
          <w:lang w:val="ru-RU"/>
        </w:rPr>
        <w:t>КАДРИРОВАНИЕ</w:t>
      </w:r>
      <w:bookmarkStart w:id="0" w:name="_GoBack"/>
      <w:bookmarkEnd w:id="0"/>
      <w:r w:rsidRPr="00B33B81">
        <w:rPr>
          <w:rFonts w:ascii="Verdana" w:hAnsi="Verdana"/>
          <w:color w:val="000000"/>
          <w:sz w:val="24"/>
          <w:szCs w:val="24"/>
          <w:shd w:val="clear" w:color="auto" w:fill="FFFFFF"/>
          <w:lang w:val="ru-RU"/>
        </w:rPr>
        <w:t xml:space="preserve">. При кадрировании можно в выпадающем меню выбрать формат результирующего кадра, а затем мышкой потянуть за границы сетки, наложенной на изображение. Тут же доступна и «линейка» — инструмент выравнивания горизонта. При этом можно задавать значения и в градусах, и просто на изображении мышкой указать, какая линия должна быть горизонтальной. Аналогично строится работа и с вертикалями. При этом </w:t>
      </w:r>
      <w:proofErr w:type="spellStart"/>
      <w:r w:rsidRPr="00B33B81">
        <w:rPr>
          <w:rFonts w:ascii="Verdana" w:hAnsi="Verdana"/>
          <w:color w:val="000000"/>
          <w:sz w:val="24"/>
          <w:szCs w:val="24"/>
          <w:shd w:val="clear" w:color="auto" w:fill="FFFFFF"/>
          <w:lang w:val="ru-RU"/>
        </w:rPr>
        <w:t>Lightroom</w:t>
      </w:r>
      <w:proofErr w:type="spellEnd"/>
      <w:r w:rsidRPr="00B33B81">
        <w:rPr>
          <w:rFonts w:ascii="Verdana" w:hAnsi="Verdana"/>
          <w:color w:val="000000"/>
          <w:sz w:val="24"/>
          <w:szCs w:val="24"/>
          <w:shd w:val="clear" w:color="auto" w:fill="FFFFFF"/>
          <w:lang w:val="ru-RU"/>
        </w:rPr>
        <w:t xml:space="preserve"> сам поймёт, вертикаль вы хотите выровнять или горизонталь по наименьшему отклонению. </w:t>
      </w:r>
    </w:p>
    <w:p w:rsidR="00B33B81" w:rsidRPr="00B33B81" w:rsidRDefault="00440CAE">
      <w:pPr>
        <w:rPr>
          <w:rFonts w:ascii="Verdana" w:hAnsi="Verdana"/>
          <w:color w:val="000000"/>
          <w:sz w:val="24"/>
          <w:szCs w:val="24"/>
          <w:shd w:val="clear" w:color="auto" w:fill="FFFFFF"/>
          <w:lang w:val="ru-RU"/>
        </w:rPr>
      </w:pPr>
      <w:r w:rsidRPr="00B33B81">
        <w:rPr>
          <w:rFonts w:ascii="Verdana" w:hAnsi="Verdana"/>
          <w:color w:val="000000"/>
          <w:sz w:val="24"/>
          <w:szCs w:val="24"/>
          <w:shd w:val="clear" w:color="auto" w:fill="FFFFFF"/>
          <w:lang w:val="ru-RU"/>
        </w:rPr>
        <w:t xml:space="preserve">2. Градиент. Этот инструмент позволяет применять воздействия на часть снимка, ограничив его прямоугольной областью. Для работы с инструментом надо с помощью мыши кликнуть по той части изображения, воздействие на которую должно быть максимальным (в данном случае — верх снимка). Затем, не отпуская кнопку мыши, потянуть вниз и наложить градиент. При этом градиент будет выглядеть как плавный переход от 100% воздействия к 0%. А 50% плотности будут приходиться на середину, где находятся так называемая спина градиента и точка градиента. Плечо градиента — это расстояние между 100% и 0%. Его можно менять, таким </w:t>
      </w:r>
      <w:proofErr w:type="gramStart"/>
      <w:r w:rsidRPr="00B33B81">
        <w:rPr>
          <w:rFonts w:ascii="Verdana" w:hAnsi="Verdana"/>
          <w:color w:val="000000"/>
          <w:sz w:val="24"/>
          <w:szCs w:val="24"/>
          <w:shd w:val="clear" w:color="auto" w:fill="FFFFFF"/>
          <w:lang w:val="ru-RU"/>
        </w:rPr>
        <w:t>образом</w:t>
      </w:r>
      <w:proofErr w:type="gramEnd"/>
      <w:r w:rsidRPr="00B33B81">
        <w:rPr>
          <w:rFonts w:ascii="Verdana" w:hAnsi="Verdana"/>
          <w:color w:val="000000"/>
          <w:sz w:val="24"/>
          <w:szCs w:val="24"/>
          <w:shd w:val="clear" w:color="auto" w:fill="FFFFFF"/>
          <w:lang w:val="ru-RU"/>
        </w:rPr>
        <w:t xml:space="preserve"> регулируя плавность перехода. Но сам градиент всегда будет накладываться от края кадра. Градиент можно вращать или перемещать, взявшись за точку градиента. Если же задержать на ней мышь на несколько секунд, то маска градиента подсветится красным, что позволит наглядно оценить область воздействия. По умолчанию панель инструментов находится в свёрнутом состоянии. Регулировать можно только степень воздействия с помощью ползунка </w:t>
      </w:r>
      <w:proofErr w:type="spellStart"/>
      <w:r w:rsidRPr="00B33B81">
        <w:rPr>
          <w:rFonts w:ascii="Verdana" w:hAnsi="Verdana"/>
          <w:color w:val="000000"/>
          <w:sz w:val="24"/>
          <w:szCs w:val="24"/>
          <w:shd w:val="clear" w:color="auto" w:fill="FFFFFF"/>
          <w:lang w:val="ru-RU"/>
        </w:rPr>
        <w:t>Amount</w:t>
      </w:r>
      <w:proofErr w:type="spellEnd"/>
      <w:r w:rsidRPr="00B33B81">
        <w:rPr>
          <w:rFonts w:ascii="Verdana" w:hAnsi="Verdana"/>
          <w:color w:val="000000"/>
          <w:sz w:val="24"/>
          <w:szCs w:val="24"/>
          <w:shd w:val="clear" w:color="auto" w:fill="FFFFFF"/>
          <w:lang w:val="ru-RU"/>
        </w:rPr>
        <w:t xml:space="preserve">. Чтобы развернуть панель и получить доступ ко всем настройкам, нужно нажать на стрелку справа вверху панели. В градиенте можно регулировать те же самые параметры, которые доступны для регулировки всего изображения в блоке </w:t>
      </w:r>
      <w:proofErr w:type="spellStart"/>
      <w:r w:rsidRPr="00B33B81">
        <w:rPr>
          <w:rFonts w:ascii="Verdana" w:hAnsi="Verdana"/>
          <w:color w:val="000000"/>
          <w:sz w:val="24"/>
          <w:szCs w:val="24"/>
          <w:shd w:val="clear" w:color="auto" w:fill="FFFFFF"/>
          <w:lang w:val="ru-RU"/>
        </w:rPr>
        <w:t>Basic</w:t>
      </w:r>
      <w:proofErr w:type="spellEnd"/>
      <w:r w:rsidRPr="00B33B81">
        <w:rPr>
          <w:rFonts w:ascii="Verdana" w:hAnsi="Verdana"/>
          <w:color w:val="000000"/>
          <w:sz w:val="24"/>
          <w:szCs w:val="24"/>
          <w:shd w:val="clear" w:color="auto" w:fill="FFFFFF"/>
          <w:lang w:val="ru-RU"/>
        </w:rPr>
        <w:t xml:space="preserve"> — экспозицию, баланс белого, точки белого и чёрного. </w:t>
      </w:r>
    </w:p>
    <w:p w:rsidR="00B33B81" w:rsidRPr="00B33B81" w:rsidRDefault="00440CAE">
      <w:pPr>
        <w:rPr>
          <w:rFonts w:ascii="Verdana" w:hAnsi="Verdana"/>
          <w:color w:val="000000"/>
          <w:sz w:val="24"/>
          <w:szCs w:val="24"/>
          <w:shd w:val="clear" w:color="auto" w:fill="FFFFFF"/>
          <w:lang w:val="ru-RU"/>
        </w:rPr>
      </w:pPr>
      <w:r w:rsidRPr="00B33B81">
        <w:rPr>
          <w:rFonts w:ascii="Verdana" w:hAnsi="Verdana"/>
          <w:color w:val="000000"/>
          <w:sz w:val="24"/>
          <w:szCs w:val="24"/>
          <w:shd w:val="clear" w:color="auto" w:fill="FFFFFF"/>
          <w:lang w:val="ru-RU"/>
        </w:rPr>
        <w:t xml:space="preserve">3. Круговой градиент. Его действие и поведение </w:t>
      </w:r>
      <w:proofErr w:type="gramStart"/>
      <w:r w:rsidRPr="00B33B81">
        <w:rPr>
          <w:rFonts w:ascii="Verdana" w:hAnsi="Verdana"/>
          <w:color w:val="000000"/>
          <w:sz w:val="24"/>
          <w:szCs w:val="24"/>
          <w:shd w:val="clear" w:color="auto" w:fill="FFFFFF"/>
          <w:lang w:val="ru-RU"/>
        </w:rPr>
        <w:t>аналогичны</w:t>
      </w:r>
      <w:proofErr w:type="gramEnd"/>
      <w:r w:rsidRPr="00B33B81">
        <w:rPr>
          <w:rFonts w:ascii="Verdana" w:hAnsi="Verdana"/>
          <w:color w:val="000000"/>
          <w:sz w:val="24"/>
          <w:szCs w:val="24"/>
          <w:shd w:val="clear" w:color="auto" w:fill="FFFFFF"/>
          <w:lang w:val="ru-RU"/>
        </w:rPr>
        <w:t xml:space="preserve"> линейному. Он также </w:t>
      </w:r>
      <w:proofErr w:type="gramStart"/>
      <w:r w:rsidRPr="00B33B81">
        <w:rPr>
          <w:rFonts w:ascii="Verdana" w:hAnsi="Verdana"/>
          <w:color w:val="000000"/>
          <w:sz w:val="24"/>
          <w:szCs w:val="24"/>
          <w:shd w:val="clear" w:color="auto" w:fill="FFFFFF"/>
          <w:lang w:val="ru-RU"/>
        </w:rPr>
        <w:t>представляет из себя</w:t>
      </w:r>
      <w:proofErr w:type="gramEnd"/>
      <w:r w:rsidRPr="00B33B81">
        <w:rPr>
          <w:rFonts w:ascii="Verdana" w:hAnsi="Verdana"/>
          <w:color w:val="000000"/>
          <w:sz w:val="24"/>
          <w:szCs w:val="24"/>
          <w:shd w:val="clear" w:color="auto" w:fill="FFFFFF"/>
          <w:lang w:val="ru-RU"/>
        </w:rPr>
        <w:t xml:space="preserve"> маску с плавным переходом от 100% воздействия выбранных фильтров к 0%. Для регулировки плавности воздействия тут предназначен параметр </w:t>
      </w:r>
      <w:proofErr w:type="spellStart"/>
      <w:r w:rsidRPr="00B33B81">
        <w:rPr>
          <w:rFonts w:ascii="Verdana" w:hAnsi="Verdana"/>
          <w:color w:val="000000"/>
          <w:sz w:val="24"/>
          <w:szCs w:val="24"/>
          <w:shd w:val="clear" w:color="auto" w:fill="FFFFFF"/>
          <w:lang w:val="ru-RU"/>
        </w:rPr>
        <w:t>Feather</w:t>
      </w:r>
      <w:proofErr w:type="spellEnd"/>
      <w:r w:rsidRPr="00B33B81">
        <w:rPr>
          <w:rFonts w:ascii="Verdana" w:hAnsi="Verdana"/>
          <w:color w:val="000000"/>
          <w:sz w:val="24"/>
          <w:szCs w:val="24"/>
          <w:shd w:val="clear" w:color="auto" w:fill="FFFFFF"/>
          <w:lang w:val="ru-RU"/>
        </w:rPr>
        <w:t xml:space="preserve">, расположенный в самом низу панели. Если поставить галочку </w:t>
      </w:r>
      <w:proofErr w:type="spellStart"/>
      <w:r w:rsidRPr="00B33B81">
        <w:rPr>
          <w:rFonts w:ascii="Verdana" w:hAnsi="Verdana"/>
          <w:color w:val="000000"/>
          <w:sz w:val="24"/>
          <w:szCs w:val="24"/>
          <w:shd w:val="clear" w:color="auto" w:fill="FFFFFF"/>
          <w:lang w:val="ru-RU"/>
        </w:rPr>
        <w:t>Invert</w:t>
      </w:r>
      <w:proofErr w:type="spellEnd"/>
      <w:r w:rsidRPr="00B33B81">
        <w:rPr>
          <w:rFonts w:ascii="Verdana" w:hAnsi="Verdana"/>
          <w:color w:val="000000"/>
          <w:sz w:val="24"/>
          <w:szCs w:val="24"/>
          <w:shd w:val="clear" w:color="auto" w:fill="FFFFFF"/>
          <w:lang w:val="ru-RU"/>
        </w:rPr>
        <w:t xml:space="preserve"> </w:t>
      </w:r>
      <w:proofErr w:type="spellStart"/>
      <w:r w:rsidRPr="00B33B81">
        <w:rPr>
          <w:rFonts w:ascii="Verdana" w:hAnsi="Verdana"/>
          <w:color w:val="000000"/>
          <w:sz w:val="24"/>
          <w:szCs w:val="24"/>
          <w:shd w:val="clear" w:color="auto" w:fill="FFFFFF"/>
          <w:lang w:val="ru-RU"/>
        </w:rPr>
        <w:t>Selection</w:t>
      </w:r>
      <w:proofErr w:type="spellEnd"/>
      <w:r w:rsidRPr="00B33B81">
        <w:rPr>
          <w:rFonts w:ascii="Verdana" w:hAnsi="Verdana"/>
          <w:color w:val="000000"/>
          <w:sz w:val="24"/>
          <w:szCs w:val="24"/>
          <w:shd w:val="clear" w:color="auto" w:fill="FFFFFF"/>
          <w:lang w:val="ru-RU"/>
        </w:rPr>
        <w:t xml:space="preserve">, то область с 100% воздействием будет расположена внутри круга. </w:t>
      </w:r>
    </w:p>
    <w:p w:rsidR="00B33B81" w:rsidRPr="00B33B81" w:rsidRDefault="00440CAE">
      <w:pPr>
        <w:rPr>
          <w:rFonts w:ascii="Verdana" w:hAnsi="Verdana"/>
          <w:color w:val="000000"/>
          <w:sz w:val="24"/>
          <w:szCs w:val="24"/>
          <w:shd w:val="clear" w:color="auto" w:fill="FFFFFF"/>
          <w:lang w:val="ru-RU"/>
        </w:rPr>
      </w:pPr>
      <w:r w:rsidRPr="00B33B81">
        <w:rPr>
          <w:rFonts w:ascii="Verdana" w:hAnsi="Verdana"/>
          <w:color w:val="000000"/>
          <w:sz w:val="24"/>
          <w:szCs w:val="24"/>
          <w:shd w:val="clear" w:color="auto" w:fill="FFFFFF"/>
          <w:lang w:val="ru-RU"/>
        </w:rPr>
        <w:t xml:space="preserve">4. Корректирующая кисть. Кисточка, которая позволяет применять те или иные параметры обработки к выбранным вручную частям изображения. По сути, вы задаёте параметры кисти, а потом просто ею рисуете, таким </w:t>
      </w:r>
      <w:proofErr w:type="gramStart"/>
      <w:r w:rsidRPr="00B33B81">
        <w:rPr>
          <w:rFonts w:ascii="Verdana" w:hAnsi="Verdana"/>
          <w:color w:val="000000"/>
          <w:sz w:val="24"/>
          <w:szCs w:val="24"/>
          <w:shd w:val="clear" w:color="auto" w:fill="FFFFFF"/>
          <w:lang w:val="ru-RU"/>
        </w:rPr>
        <w:t>образом</w:t>
      </w:r>
      <w:proofErr w:type="gramEnd"/>
      <w:r w:rsidRPr="00B33B81">
        <w:rPr>
          <w:rFonts w:ascii="Verdana" w:hAnsi="Verdana"/>
          <w:color w:val="000000"/>
          <w:sz w:val="24"/>
          <w:szCs w:val="24"/>
          <w:shd w:val="clear" w:color="auto" w:fill="FFFFFF"/>
          <w:lang w:val="ru-RU"/>
        </w:rPr>
        <w:t xml:space="preserve"> выделяя область воздействия. Все регулировки тут аналогичны </w:t>
      </w:r>
      <w:r w:rsidRPr="00B33B81">
        <w:rPr>
          <w:rFonts w:ascii="Verdana" w:hAnsi="Verdana"/>
          <w:color w:val="000000"/>
          <w:sz w:val="24"/>
          <w:szCs w:val="24"/>
          <w:shd w:val="clear" w:color="auto" w:fill="FFFFFF"/>
          <w:lang w:val="ru-RU"/>
        </w:rPr>
        <w:lastRenderedPageBreak/>
        <w:t xml:space="preserve">градиентам и движкам в панели </w:t>
      </w:r>
      <w:proofErr w:type="spellStart"/>
      <w:r w:rsidRPr="00B33B81">
        <w:rPr>
          <w:rFonts w:ascii="Verdana" w:hAnsi="Verdana"/>
          <w:color w:val="000000"/>
          <w:sz w:val="24"/>
          <w:szCs w:val="24"/>
          <w:shd w:val="clear" w:color="auto" w:fill="FFFFFF"/>
          <w:lang w:val="ru-RU"/>
        </w:rPr>
        <w:t>Basic</w:t>
      </w:r>
      <w:proofErr w:type="spellEnd"/>
      <w:r w:rsidRPr="00B33B81">
        <w:rPr>
          <w:rFonts w:ascii="Verdana" w:hAnsi="Verdana"/>
          <w:color w:val="000000"/>
          <w:sz w:val="24"/>
          <w:szCs w:val="24"/>
          <w:shd w:val="clear" w:color="auto" w:fill="FFFFFF"/>
          <w:lang w:val="ru-RU"/>
        </w:rPr>
        <w:t xml:space="preserve">. У кисти есть три важных параметра — размер, мягкость границы, сила </w:t>
      </w:r>
      <w:proofErr w:type="spellStart"/>
      <w:r w:rsidRPr="00B33B81">
        <w:rPr>
          <w:rFonts w:ascii="Verdana" w:hAnsi="Verdana"/>
          <w:color w:val="000000"/>
          <w:sz w:val="24"/>
          <w:szCs w:val="24"/>
          <w:shd w:val="clear" w:color="auto" w:fill="FFFFFF"/>
          <w:lang w:val="ru-RU"/>
        </w:rPr>
        <w:t>воздействия</w:t>
      </w:r>
      <w:proofErr w:type="spellEnd"/>
      <w:r w:rsidRPr="00B33B81">
        <w:rPr>
          <w:rFonts w:ascii="Verdana" w:hAnsi="Verdana"/>
          <w:color w:val="000000"/>
          <w:sz w:val="24"/>
          <w:szCs w:val="24"/>
          <w:shd w:val="clear" w:color="auto" w:fill="FFFFFF"/>
          <w:lang w:val="ru-RU"/>
        </w:rPr>
        <w:t xml:space="preserve"> (одним нажатием и максимальная сила </w:t>
      </w:r>
      <w:proofErr w:type="spellStart"/>
      <w:r w:rsidRPr="00B33B81">
        <w:rPr>
          <w:rFonts w:ascii="Verdana" w:hAnsi="Verdana"/>
          <w:color w:val="000000"/>
          <w:sz w:val="24"/>
          <w:szCs w:val="24"/>
          <w:shd w:val="clear" w:color="auto" w:fill="FFFFFF"/>
          <w:lang w:val="ru-RU"/>
        </w:rPr>
        <w:t>воздействия</w:t>
      </w:r>
      <w:proofErr w:type="spellEnd"/>
      <w:r w:rsidRPr="00B33B81">
        <w:rPr>
          <w:rFonts w:ascii="Verdana" w:hAnsi="Verdana"/>
          <w:color w:val="000000"/>
          <w:sz w:val="24"/>
          <w:szCs w:val="24"/>
          <w:shd w:val="clear" w:color="auto" w:fill="FFFFFF"/>
          <w:lang w:val="ru-RU"/>
        </w:rPr>
        <w:t xml:space="preserve">). При этом можно настроить две кисти, A и B. Например, для одной задать большой радиус, а для другой — маленький. Это может заметно облегчить работу. Галочка </w:t>
      </w:r>
      <w:proofErr w:type="spellStart"/>
      <w:r w:rsidRPr="00B33B81">
        <w:rPr>
          <w:rFonts w:ascii="Verdana" w:hAnsi="Verdana"/>
          <w:color w:val="000000"/>
          <w:sz w:val="24"/>
          <w:szCs w:val="24"/>
          <w:shd w:val="clear" w:color="auto" w:fill="FFFFFF"/>
          <w:lang w:val="ru-RU"/>
        </w:rPr>
        <w:t>Auto</w:t>
      </w:r>
      <w:proofErr w:type="spellEnd"/>
      <w:r w:rsidRPr="00B33B81">
        <w:rPr>
          <w:rFonts w:ascii="Verdana" w:hAnsi="Verdana"/>
          <w:color w:val="000000"/>
          <w:sz w:val="24"/>
          <w:szCs w:val="24"/>
          <w:shd w:val="clear" w:color="auto" w:fill="FFFFFF"/>
          <w:lang w:val="ru-RU"/>
        </w:rPr>
        <w:t xml:space="preserve"> </w:t>
      </w:r>
      <w:proofErr w:type="spellStart"/>
      <w:r w:rsidRPr="00B33B81">
        <w:rPr>
          <w:rFonts w:ascii="Verdana" w:hAnsi="Verdana"/>
          <w:color w:val="000000"/>
          <w:sz w:val="24"/>
          <w:szCs w:val="24"/>
          <w:shd w:val="clear" w:color="auto" w:fill="FFFFFF"/>
          <w:lang w:val="ru-RU"/>
        </w:rPr>
        <w:t>Mask</w:t>
      </w:r>
      <w:proofErr w:type="spellEnd"/>
      <w:r w:rsidRPr="00B33B81">
        <w:rPr>
          <w:rFonts w:ascii="Verdana" w:hAnsi="Verdana"/>
          <w:color w:val="000000"/>
          <w:sz w:val="24"/>
          <w:szCs w:val="24"/>
          <w:shd w:val="clear" w:color="auto" w:fill="FFFFFF"/>
          <w:lang w:val="ru-RU"/>
        </w:rPr>
        <w:t xml:space="preserve"> позволяет включить интеллектуальное выделение области протирки. Алгоритм анализирует протёртые области и исключает те новые, которые не подходят по шаблону. При длительном использовании позволяет выделять области простой </w:t>
      </w:r>
      <w:proofErr w:type="spellStart"/>
      <w:r w:rsidRPr="00B33B81">
        <w:rPr>
          <w:rFonts w:ascii="Verdana" w:hAnsi="Verdana"/>
          <w:color w:val="000000"/>
          <w:sz w:val="24"/>
          <w:szCs w:val="24"/>
          <w:shd w:val="clear" w:color="auto" w:fill="FFFFFF"/>
          <w:lang w:val="ru-RU"/>
        </w:rPr>
        <w:t>протиркои</w:t>
      </w:r>
      <w:proofErr w:type="spellEnd"/>
      <w:r w:rsidRPr="00B33B81">
        <w:rPr>
          <w:rFonts w:ascii="Verdana" w:hAnsi="Verdana"/>
          <w:color w:val="000000"/>
          <w:sz w:val="24"/>
          <w:szCs w:val="24"/>
          <w:shd w:val="clear" w:color="auto" w:fill="FFFFFF"/>
          <w:lang w:val="ru-RU"/>
        </w:rPr>
        <w:t xml:space="preserve">̆. </w:t>
      </w:r>
    </w:p>
    <w:p w:rsidR="001A11E5" w:rsidRPr="00B33B81" w:rsidRDefault="00440CAE">
      <w:pPr>
        <w:rPr>
          <w:sz w:val="24"/>
          <w:szCs w:val="24"/>
          <w:lang w:val="ru-RU"/>
        </w:rPr>
      </w:pPr>
      <w:r w:rsidRPr="00B33B81">
        <w:rPr>
          <w:rFonts w:ascii="Verdana" w:hAnsi="Verdana"/>
          <w:color w:val="000000"/>
          <w:sz w:val="24"/>
          <w:szCs w:val="24"/>
          <w:shd w:val="clear" w:color="auto" w:fill="FFFFFF"/>
          <w:lang w:val="ru-RU"/>
        </w:rPr>
        <w:t xml:space="preserve">5. Инструмент Удаление пятен Удаление пятен – это другой великолепный инструмент, который вы можете использовать в свою пользу. Он прошел долгий путь от ограничений только круглой формой и до функций, подобным Восстанавливающей кисти в </w:t>
      </w:r>
      <w:proofErr w:type="spellStart"/>
      <w:r w:rsidRPr="00B33B81">
        <w:rPr>
          <w:rFonts w:ascii="Verdana" w:hAnsi="Verdana"/>
          <w:color w:val="000000"/>
          <w:sz w:val="24"/>
          <w:szCs w:val="24"/>
          <w:shd w:val="clear" w:color="auto" w:fill="FFFFFF"/>
          <w:lang w:val="ru-RU"/>
        </w:rPr>
        <w:t>Photoshop</w:t>
      </w:r>
      <w:proofErr w:type="spellEnd"/>
      <w:r w:rsidRPr="00B33B81">
        <w:rPr>
          <w:rFonts w:ascii="Verdana" w:hAnsi="Verdana"/>
          <w:color w:val="000000"/>
          <w:sz w:val="24"/>
          <w:szCs w:val="24"/>
          <w:shd w:val="clear" w:color="auto" w:fill="FFFFFF"/>
          <w:lang w:val="ru-RU"/>
        </w:rPr>
        <w:t xml:space="preserve">. Хотя он и не такой гибкий, как подобный ему из </w:t>
      </w:r>
      <w:proofErr w:type="spellStart"/>
      <w:r w:rsidRPr="00B33B81">
        <w:rPr>
          <w:rFonts w:ascii="Verdana" w:hAnsi="Verdana"/>
          <w:color w:val="000000"/>
          <w:sz w:val="24"/>
          <w:szCs w:val="24"/>
          <w:shd w:val="clear" w:color="auto" w:fill="FFFFFF"/>
          <w:lang w:val="ru-RU"/>
        </w:rPr>
        <w:t>Photoshop</w:t>
      </w:r>
      <w:proofErr w:type="spellEnd"/>
      <w:r w:rsidRPr="00B33B81">
        <w:rPr>
          <w:rFonts w:ascii="Verdana" w:hAnsi="Verdana"/>
          <w:color w:val="000000"/>
          <w:sz w:val="24"/>
          <w:szCs w:val="24"/>
          <w:shd w:val="clear" w:color="auto" w:fill="FFFFFF"/>
          <w:lang w:val="ru-RU"/>
        </w:rPr>
        <w:t xml:space="preserve">. Но в сторону ограничения, вот то, что вы можете с ним делать. Вы можете выбрать Удаление пятен, нажав на иконку, или же нажмите клавишу “Q” для активации меню. Здесь вам доступны две функции для удаления пятен: клонирование и восстановление. В основном этот инструмент используется для замещения выбранного вами участка </w:t>
      </w:r>
      <w:proofErr w:type="gramStart"/>
      <w:r w:rsidRPr="00B33B81">
        <w:rPr>
          <w:rFonts w:ascii="Verdana" w:hAnsi="Verdana"/>
          <w:color w:val="000000"/>
          <w:sz w:val="24"/>
          <w:szCs w:val="24"/>
          <w:shd w:val="clear" w:color="auto" w:fill="FFFFFF"/>
          <w:lang w:val="ru-RU"/>
        </w:rPr>
        <w:t>на</w:t>
      </w:r>
      <w:proofErr w:type="gramEnd"/>
      <w:r w:rsidRPr="00B33B81">
        <w:rPr>
          <w:rFonts w:ascii="Verdana" w:hAnsi="Verdana"/>
          <w:color w:val="000000"/>
          <w:sz w:val="24"/>
          <w:szCs w:val="24"/>
          <w:shd w:val="clear" w:color="auto" w:fill="FFFFFF"/>
          <w:lang w:val="ru-RU"/>
        </w:rPr>
        <w:t xml:space="preserve"> подобный ему. Если вы знакомы с </w:t>
      </w:r>
      <w:proofErr w:type="spellStart"/>
      <w:r w:rsidRPr="00B33B81">
        <w:rPr>
          <w:rFonts w:ascii="Verdana" w:hAnsi="Verdana"/>
          <w:color w:val="000000"/>
          <w:sz w:val="24"/>
          <w:szCs w:val="24"/>
          <w:shd w:val="clear" w:color="auto" w:fill="FFFFFF"/>
          <w:lang w:val="ru-RU"/>
        </w:rPr>
        <w:t>Photoshop</w:t>
      </w:r>
      <w:proofErr w:type="spellEnd"/>
      <w:r w:rsidRPr="00B33B81">
        <w:rPr>
          <w:rFonts w:ascii="Verdana" w:hAnsi="Verdana"/>
          <w:color w:val="000000"/>
          <w:sz w:val="24"/>
          <w:szCs w:val="24"/>
          <w:shd w:val="clear" w:color="auto" w:fill="FFFFFF"/>
          <w:lang w:val="ru-RU"/>
        </w:rPr>
        <w:t>, клонирование является идентичным инструментом восстанавливающей кисти для замещения. Он создает очень мягкую и плавную текстуру, которая хорошо смешивается с остальными пикселями на фото. Вы можете использовать этот инструмент для удаления случайного волос, незначительных недостатков и отвлекающих предметов, которые удалить не очень сложно. Я использую его для удаления пятен и пылинок на фотографиях. Помните, что этот инструмент не подойдет, если вам нужно работать с большим участком.</w:t>
      </w:r>
    </w:p>
    <w:sectPr w:rsidR="001A11E5" w:rsidRPr="00B33B8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D"/>
    <w:rsid w:val="001A11E5"/>
    <w:rsid w:val="00440CAE"/>
    <w:rsid w:val="006E19AC"/>
    <w:rsid w:val="00B33B81"/>
    <w:rsid w:val="00F156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2816</Words>
  <Characters>1606</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2018-09-23T17:56:00Z</dcterms:created>
  <dcterms:modified xsi:type="dcterms:W3CDTF">2018-09-23T18:34:00Z</dcterms:modified>
</cp:coreProperties>
</file>