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DEB" w:rsidRPr="00691DEB" w:rsidRDefault="00691DEB" w:rsidP="00691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1DE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Bitcoin price prediction for 2020</w:t>
      </w:r>
    </w:p>
    <w:p w:rsidR="00691DEB" w:rsidRPr="00691DEB" w:rsidRDefault="00691DEB" w:rsidP="00691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1DEB" w:rsidRPr="00691DEB" w:rsidRDefault="00691DEB" w:rsidP="00691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1DEB">
        <w:rPr>
          <w:rFonts w:ascii="Arial" w:eastAsia="Times New Roman" w:hAnsi="Arial" w:cs="Arial"/>
          <w:b/>
          <w:bCs/>
          <w:color w:val="000000"/>
          <w:lang w:val="en-US" w:eastAsia="ru-RU"/>
        </w:rPr>
        <w:t xml:space="preserve">What is </w:t>
      </w:r>
      <w:r>
        <w:rPr>
          <w:rFonts w:ascii="Arial" w:eastAsia="Times New Roman" w:hAnsi="Arial" w:cs="Arial"/>
          <w:b/>
          <w:bCs/>
          <w:color w:val="000000"/>
          <w:lang w:val="en-US" w:eastAsia="ru-RU"/>
        </w:rPr>
        <w:t>Bitcoin</w:t>
      </w:r>
      <w:r w:rsidRPr="00691DEB">
        <w:rPr>
          <w:rFonts w:ascii="Arial" w:eastAsia="Times New Roman" w:hAnsi="Arial" w:cs="Arial"/>
          <w:b/>
          <w:bCs/>
          <w:color w:val="000000"/>
          <w:lang w:val="en-US" w:eastAsia="ru-RU"/>
        </w:rPr>
        <w:t xml:space="preserve"> (</w:t>
      </w:r>
      <w:r>
        <w:rPr>
          <w:rFonts w:ascii="Arial" w:eastAsia="Times New Roman" w:hAnsi="Arial" w:cs="Arial"/>
          <w:b/>
          <w:bCs/>
          <w:color w:val="000000"/>
          <w:lang w:val="en-US" w:eastAsia="ru-RU"/>
        </w:rPr>
        <w:t>BTC</w:t>
      </w:r>
      <w:r w:rsidRPr="00691DEB">
        <w:rPr>
          <w:rFonts w:ascii="Arial" w:eastAsia="Times New Roman" w:hAnsi="Arial" w:cs="Arial"/>
          <w:b/>
          <w:bCs/>
          <w:color w:val="000000"/>
          <w:lang w:val="en-US" w:eastAsia="ru-RU"/>
        </w:rPr>
        <w:t>)?</w:t>
      </w:r>
    </w:p>
    <w:p w:rsidR="00691DEB" w:rsidRPr="00EB6903" w:rsidRDefault="00D26A22" w:rsidP="00691DEB">
      <w:pPr>
        <w:pStyle w:val="a3"/>
        <w:shd w:val="clear" w:color="auto" w:fill="FFFFFF"/>
        <w:spacing w:before="0" w:after="0"/>
        <w:rPr>
          <w:rFonts w:ascii="Georgia" w:hAnsi="Georgia"/>
          <w:color w:val="111111"/>
          <w:sz w:val="28"/>
          <w:szCs w:val="28"/>
          <w:lang w:val="en-US"/>
        </w:rPr>
      </w:pPr>
      <w:r w:rsidRPr="00FC7AAF">
        <w:rPr>
          <w:sz w:val="28"/>
          <w:szCs w:val="28"/>
          <w:lang w:val="en-US"/>
        </w:rPr>
        <w:t xml:space="preserve">Bitcoin is a </w:t>
      </w:r>
      <w:r w:rsidR="00FC7AAF" w:rsidRPr="00FC7AAF">
        <w:rPr>
          <w:sz w:val="28"/>
          <w:szCs w:val="28"/>
          <w:lang w:val="en-US"/>
        </w:rPr>
        <w:t>digital</w:t>
      </w:r>
      <w:r w:rsidRPr="00FC7AAF">
        <w:rPr>
          <w:sz w:val="28"/>
          <w:szCs w:val="28"/>
          <w:lang w:val="en-US"/>
        </w:rPr>
        <w:t xml:space="preserve"> and fully </w:t>
      </w:r>
      <w:r w:rsidR="00FC7AAF" w:rsidRPr="00FC7AAF">
        <w:rPr>
          <w:sz w:val="28"/>
          <w:szCs w:val="28"/>
          <w:lang w:val="en-US"/>
        </w:rPr>
        <w:t>decentralized</w:t>
      </w:r>
      <w:r w:rsidRPr="00FC7AAF">
        <w:rPr>
          <w:sz w:val="28"/>
          <w:szCs w:val="28"/>
          <w:lang w:val="en-US"/>
        </w:rPr>
        <w:t xml:space="preserve"> currency</w:t>
      </w:r>
      <w:r w:rsidR="00FC7AAF">
        <w:rPr>
          <w:sz w:val="28"/>
          <w:szCs w:val="28"/>
          <w:lang w:val="en-US"/>
        </w:rPr>
        <w:t>.</w:t>
      </w:r>
      <w:r w:rsidRPr="00FC7AAF">
        <w:rPr>
          <w:sz w:val="28"/>
          <w:szCs w:val="28"/>
          <w:lang w:val="en-US"/>
        </w:rPr>
        <w:t xml:space="preserve"> </w:t>
      </w:r>
      <w:r w:rsidR="00FC7AAF" w:rsidRPr="00FC7AAF">
        <w:rPr>
          <w:sz w:val="28"/>
          <w:szCs w:val="28"/>
          <w:lang w:val="en-US"/>
        </w:rPr>
        <w:t xml:space="preserve">Decentralization of the network is the main goal of the Bitcoin. </w:t>
      </w:r>
      <w:r w:rsidR="00691DEB" w:rsidRPr="00EB6903">
        <w:rPr>
          <w:rFonts w:ascii="Georgia" w:hAnsi="Georgia"/>
          <w:color w:val="111111"/>
          <w:sz w:val="28"/>
          <w:szCs w:val="28"/>
          <w:lang w:val="en-US"/>
        </w:rPr>
        <w:t xml:space="preserve">The fundamental achievement of bitcoin </w:t>
      </w:r>
      <w:r w:rsidR="00691DEB">
        <w:rPr>
          <w:rFonts w:ascii="Georgia" w:hAnsi="Georgia"/>
          <w:color w:val="111111"/>
          <w:sz w:val="28"/>
          <w:szCs w:val="28"/>
          <w:lang w:val="en-US"/>
        </w:rPr>
        <w:t>is</w:t>
      </w:r>
      <w:r w:rsidR="00691DEB" w:rsidRPr="00EB6903">
        <w:rPr>
          <w:rFonts w:ascii="Georgia" w:hAnsi="Georgia"/>
          <w:color w:val="111111"/>
          <w:sz w:val="28"/>
          <w:szCs w:val="28"/>
          <w:lang w:val="en-US"/>
        </w:rPr>
        <w:t xml:space="preserve"> its genuine peer-to-peer payment system; no person or even institution was “in charge” of bitcoin. </w:t>
      </w:r>
    </w:p>
    <w:p w:rsidR="00EB0FB4" w:rsidRDefault="00EB0FB4" w:rsidP="00EB0F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0FB4">
        <w:rPr>
          <w:rFonts w:ascii="Times New Roman" w:hAnsi="Times New Roman" w:cs="Times New Roman"/>
          <w:sz w:val="28"/>
          <w:szCs w:val="28"/>
          <w:lang w:val="en-US"/>
        </w:rPr>
        <w:t>Three main ideas were embedded in the Bitcoin code: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B0FB4" w:rsidRPr="00EB0FB4" w:rsidRDefault="00EB0FB4" w:rsidP="00EB0FB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B0FB4">
        <w:rPr>
          <w:rFonts w:ascii="Times New Roman" w:hAnsi="Times New Roman" w:cs="Times New Roman"/>
          <w:sz w:val="28"/>
          <w:szCs w:val="28"/>
          <w:lang w:val="en-US"/>
        </w:rPr>
        <w:t>Bitcoin should not be regulated by anyone;</w:t>
      </w:r>
    </w:p>
    <w:p w:rsidR="00EB0FB4" w:rsidRPr="00EB0FB4" w:rsidRDefault="00EB0FB4" w:rsidP="00EB0FB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B0FB4">
        <w:rPr>
          <w:rFonts w:ascii="Times New Roman" w:hAnsi="Times New Roman" w:cs="Times New Roman"/>
          <w:sz w:val="28"/>
          <w:szCs w:val="28"/>
          <w:lang w:val="en-US"/>
        </w:rPr>
        <w:t>Its emission should not be infinite;</w:t>
      </w:r>
    </w:p>
    <w:p w:rsidR="00D26A22" w:rsidRDefault="00EB0FB4" w:rsidP="00EB0FB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B0FB4">
        <w:rPr>
          <w:rFonts w:ascii="Times New Roman" w:hAnsi="Times New Roman" w:cs="Times New Roman"/>
          <w:sz w:val="28"/>
          <w:szCs w:val="28"/>
          <w:lang w:val="en-US"/>
        </w:rPr>
        <w:t xml:space="preserve">The cost of a coin depends on </w:t>
      </w:r>
      <w:r>
        <w:rPr>
          <w:rFonts w:ascii="Times New Roman" w:hAnsi="Times New Roman" w:cs="Times New Roman"/>
          <w:sz w:val="28"/>
          <w:szCs w:val="28"/>
          <w:lang w:val="en-US"/>
        </w:rPr>
        <w:t>its demand</w:t>
      </w:r>
      <w:r w:rsidRPr="00EB0F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B0FB4" w:rsidRDefault="00EB0FB4" w:rsidP="00EB0F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0FB4">
        <w:rPr>
          <w:rFonts w:ascii="Times New Roman" w:hAnsi="Times New Roman" w:cs="Times New Roman"/>
          <w:sz w:val="28"/>
          <w:szCs w:val="28"/>
          <w:lang w:val="en-US"/>
        </w:rPr>
        <w:t>The maximum number of bitcoins - 21 million, and the possibility of their extraction were laid in the bitcoin algorithm.</w:t>
      </w:r>
    </w:p>
    <w:p w:rsidR="00EB0FB4" w:rsidRPr="00716039" w:rsidRDefault="00EB0FB4" w:rsidP="00EB0FB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60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Bitcoin statistics </w:t>
      </w:r>
    </w:p>
    <w:p w:rsidR="00EB0FB4" w:rsidRDefault="005C23BD" w:rsidP="00EB0F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C23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89172"/>
            <wp:effectExtent l="0" t="0" r="3175" b="0"/>
            <wp:docPr id="1" name="Рисунок 1" descr="C:\Users\lenovo\Desktop\bitcoin  ch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bitcoin  char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BD" w:rsidRPr="005C23BD" w:rsidRDefault="005C23BD" w:rsidP="005C2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2981"/>
      </w:tblGrid>
      <w:tr w:rsidR="005C23BD" w:rsidRPr="005C23BD" w:rsidTr="005C23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23BD" w:rsidRPr="005C23BD" w:rsidRDefault="005C23BD" w:rsidP="005C2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Current</w:t>
            </w:r>
            <w:proofErr w:type="spellEnd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Price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23BD" w:rsidRPr="005C23BD" w:rsidRDefault="005C23BD" w:rsidP="005C2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A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$8 632,12 </w:t>
            </w:r>
          </w:p>
        </w:tc>
      </w:tr>
      <w:tr w:rsidR="005C23BD" w:rsidRPr="005C23BD" w:rsidTr="005C23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23BD" w:rsidRPr="005C23BD" w:rsidRDefault="005C23BD" w:rsidP="005C2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ROI </w:t>
            </w:r>
            <w:proofErr w:type="spellStart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since</w:t>
            </w:r>
            <w:proofErr w:type="spellEnd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launch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23BD" w:rsidRPr="005C23BD" w:rsidRDefault="005C23BD" w:rsidP="005C2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A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6 279,99%</w:t>
            </w:r>
          </w:p>
        </w:tc>
      </w:tr>
      <w:tr w:rsidR="005C23BD" w:rsidRPr="005C23BD" w:rsidTr="005C23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23BD" w:rsidRPr="005C23BD" w:rsidRDefault="005C23BD" w:rsidP="005C2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Market</w:t>
            </w:r>
            <w:proofErr w:type="spellEnd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Cap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23BD" w:rsidRPr="005C23BD" w:rsidRDefault="005C23BD" w:rsidP="005C2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$2,</w:t>
            </w:r>
            <w:r w:rsidRPr="00807A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$156 856 429 531 </w:t>
            </w:r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,490,754</w:t>
            </w:r>
          </w:p>
        </w:tc>
      </w:tr>
      <w:tr w:rsidR="005C23BD" w:rsidRPr="005C23BD" w:rsidTr="005C23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23BD" w:rsidRPr="005C23BD" w:rsidRDefault="005C23BD" w:rsidP="005C2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Market</w:t>
            </w:r>
            <w:proofErr w:type="spellEnd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Rank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23BD" w:rsidRPr="005C23BD" w:rsidRDefault="005C23BD" w:rsidP="005C2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A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#1</w:t>
            </w:r>
          </w:p>
        </w:tc>
      </w:tr>
      <w:tr w:rsidR="005C23BD" w:rsidRPr="005C23BD" w:rsidTr="005C23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23BD" w:rsidRPr="005C23BD" w:rsidRDefault="005C23BD" w:rsidP="005C2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Circulating</w:t>
            </w:r>
            <w:proofErr w:type="spellEnd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Supply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23BD" w:rsidRPr="005C23BD" w:rsidRDefault="005C23BD" w:rsidP="005C2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A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18 171 250 BTC</w:t>
            </w:r>
          </w:p>
        </w:tc>
      </w:tr>
      <w:tr w:rsidR="005C23BD" w:rsidRPr="005C23BD" w:rsidTr="005C23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23BD" w:rsidRPr="005C23BD" w:rsidRDefault="005C23BD" w:rsidP="005C2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Total</w:t>
            </w:r>
            <w:proofErr w:type="spellEnd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2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Supply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23BD" w:rsidRPr="005C23BD" w:rsidRDefault="005C23BD" w:rsidP="005C2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7A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18 171 250 BTC</w:t>
            </w:r>
          </w:p>
        </w:tc>
      </w:tr>
    </w:tbl>
    <w:p w:rsidR="005A1EA2" w:rsidRDefault="005A1EA2" w:rsidP="00807A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A1EA2" w:rsidRDefault="005A1EA2" w:rsidP="005A1EA2">
      <w:pPr>
        <w:tabs>
          <w:tab w:val="left" w:pos="1800"/>
        </w:tabs>
        <w:rPr>
          <w:rFonts w:ascii="Arial" w:hAnsi="Arial" w:cs="Arial"/>
          <w:i/>
          <w:iCs/>
          <w:color w:val="000000"/>
          <w:lang w:val="en-US"/>
        </w:rPr>
      </w:pPr>
      <w:r w:rsidRPr="005A1EA2">
        <w:rPr>
          <w:rFonts w:ascii="Arial" w:hAnsi="Arial" w:cs="Arial"/>
          <w:i/>
          <w:iCs/>
          <w:color w:val="000000"/>
          <w:lang w:val="en-US"/>
        </w:rPr>
        <w:t xml:space="preserve">Source: </w:t>
      </w:r>
      <w:proofErr w:type="spellStart"/>
      <w:r w:rsidRPr="005A1EA2">
        <w:rPr>
          <w:rFonts w:ascii="Arial" w:hAnsi="Arial" w:cs="Arial"/>
          <w:i/>
          <w:iCs/>
          <w:color w:val="000000"/>
          <w:lang w:val="en-US"/>
        </w:rPr>
        <w:t>CoinMarketCap</w:t>
      </w:r>
      <w:proofErr w:type="spellEnd"/>
      <w:r w:rsidRPr="005A1EA2">
        <w:rPr>
          <w:rFonts w:ascii="Arial" w:hAnsi="Arial" w:cs="Arial"/>
          <w:i/>
          <w:iCs/>
          <w:color w:val="000000"/>
          <w:lang w:val="en-US"/>
        </w:rPr>
        <w:t>, Data was taken on</w:t>
      </w:r>
      <w:r>
        <w:rPr>
          <w:rFonts w:ascii="Arial" w:hAnsi="Arial" w:cs="Arial"/>
          <w:i/>
          <w:iCs/>
          <w:color w:val="000000"/>
          <w:lang w:val="en-US"/>
        </w:rPr>
        <w:t xml:space="preserve"> 20 of January </w:t>
      </w:r>
    </w:p>
    <w:p w:rsidR="003B1CC2" w:rsidRDefault="003B1CC2" w:rsidP="00EB6903">
      <w:pPr>
        <w:pStyle w:val="a3"/>
        <w:shd w:val="clear" w:color="auto" w:fill="FFFFFF"/>
        <w:spacing w:before="0" w:beforeAutospacing="0" w:after="80" w:afterAutospacing="0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:rsidR="00EB6903" w:rsidRDefault="00EB6903" w:rsidP="00EB6903">
      <w:pPr>
        <w:pStyle w:val="a3"/>
        <w:shd w:val="clear" w:color="auto" w:fill="FFFFFF"/>
        <w:spacing w:before="0" w:beforeAutospacing="0" w:after="80" w:afterAutospacing="0"/>
        <w:rPr>
          <w:rFonts w:ascii="Arial" w:hAnsi="Arial" w:cs="Arial"/>
          <w:b/>
          <w:bCs/>
          <w:color w:val="1C1E29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lastRenderedPageBreak/>
        <w:t xml:space="preserve">Bitcoin </w:t>
      </w:r>
      <w:r w:rsidRPr="00EB6903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achievements and</w:t>
      </w:r>
      <w:r w:rsidRPr="00EB6903">
        <w:rPr>
          <w:rFonts w:ascii="Arial" w:hAnsi="Arial" w:cs="Arial"/>
          <w:b/>
          <w:bCs/>
          <w:color w:val="1C1E29"/>
          <w:sz w:val="22"/>
          <w:szCs w:val="22"/>
          <w:lang w:val="en-US"/>
        </w:rPr>
        <w:t xml:space="preserve"> plans</w:t>
      </w:r>
    </w:p>
    <w:p w:rsidR="00EB6903" w:rsidRDefault="00EB6903" w:rsidP="00EB6903">
      <w:pPr>
        <w:pStyle w:val="a3"/>
        <w:shd w:val="clear" w:color="auto" w:fill="FFFFFF"/>
        <w:spacing w:before="0" w:beforeAutospacing="0" w:after="80" w:afterAutospacing="0"/>
        <w:rPr>
          <w:rFonts w:ascii="Arial" w:hAnsi="Arial" w:cs="Arial"/>
          <w:b/>
          <w:bCs/>
          <w:color w:val="1C1E29"/>
          <w:sz w:val="22"/>
          <w:szCs w:val="22"/>
          <w:lang w:val="en-US"/>
        </w:rPr>
      </w:pPr>
    </w:p>
    <w:p w:rsidR="00EB6903" w:rsidRPr="003B1CC2" w:rsidRDefault="00EB6903" w:rsidP="003B1CC2">
      <w:pPr>
        <w:pStyle w:val="a3"/>
        <w:shd w:val="clear" w:color="auto" w:fill="FFFFFF"/>
        <w:spacing w:before="0" w:beforeAutospacing="0" w:after="80" w:afterAutospacing="0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3B1CC2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In 2019 Bitcoin </w:t>
      </w:r>
    </w:p>
    <w:p w:rsidR="001068B1" w:rsidRPr="003B1CC2" w:rsidRDefault="001068B1" w:rsidP="003B1CC2">
      <w:pPr>
        <w:pStyle w:val="a3"/>
        <w:numPr>
          <w:ilvl w:val="0"/>
          <w:numId w:val="10"/>
        </w:numPr>
        <w:shd w:val="clear" w:color="auto" w:fill="FFFFFF"/>
        <w:spacing w:before="0" w:after="0"/>
        <w:rPr>
          <w:rFonts w:ascii="Georgia" w:hAnsi="Georgia"/>
          <w:color w:val="111111"/>
          <w:sz w:val="28"/>
          <w:szCs w:val="28"/>
          <w:lang w:val="en-US"/>
        </w:rPr>
      </w:pPr>
      <w:r w:rsidRPr="003B1CC2">
        <w:rPr>
          <w:rFonts w:ascii="Georgia" w:hAnsi="Georgia"/>
          <w:color w:val="111111"/>
          <w:sz w:val="28"/>
          <w:szCs w:val="28"/>
          <w:lang w:val="en-US"/>
        </w:rPr>
        <w:t xml:space="preserve">Its </w:t>
      </w:r>
      <w:r w:rsidR="00691DEB" w:rsidRPr="003B1CC2">
        <w:rPr>
          <w:rFonts w:ascii="Georgia" w:hAnsi="Georgia"/>
          <w:color w:val="111111"/>
          <w:sz w:val="28"/>
          <w:szCs w:val="28"/>
          <w:lang w:val="en-US"/>
        </w:rPr>
        <w:t>price</w:t>
      </w:r>
      <w:r w:rsidRPr="003B1CC2">
        <w:rPr>
          <w:rFonts w:ascii="Georgia" w:hAnsi="Georgia"/>
          <w:color w:val="111111"/>
          <w:sz w:val="28"/>
          <w:szCs w:val="28"/>
          <w:lang w:val="en-US"/>
        </w:rPr>
        <w:t xml:space="preserve"> </w:t>
      </w:r>
      <w:r w:rsidR="003B1CC2" w:rsidRPr="003B1CC2">
        <w:rPr>
          <w:rFonts w:ascii="Georgia" w:hAnsi="Georgia"/>
          <w:color w:val="111111"/>
          <w:sz w:val="28"/>
          <w:szCs w:val="28"/>
          <w:lang w:val="en-US"/>
        </w:rPr>
        <w:t>has</w:t>
      </w:r>
      <w:r w:rsidRPr="003B1CC2">
        <w:rPr>
          <w:rFonts w:ascii="Georgia" w:hAnsi="Georgia"/>
          <w:color w:val="111111"/>
          <w:sz w:val="28"/>
          <w:szCs w:val="28"/>
          <w:lang w:val="en-US"/>
        </w:rPr>
        <w:t xml:space="preserve"> more than doubled</w:t>
      </w:r>
      <w:r w:rsidR="003B1CC2" w:rsidRPr="003B1CC2">
        <w:rPr>
          <w:rFonts w:ascii="Georgia" w:hAnsi="Georgia"/>
          <w:color w:val="111111"/>
          <w:sz w:val="28"/>
          <w:szCs w:val="28"/>
          <w:lang w:val="en-US"/>
        </w:rPr>
        <w:t>.</w:t>
      </w:r>
    </w:p>
    <w:p w:rsidR="001068B1" w:rsidRDefault="001068B1" w:rsidP="003B1CC2">
      <w:pPr>
        <w:pStyle w:val="a3"/>
        <w:numPr>
          <w:ilvl w:val="0"/>
          <w:numId w:val="10"/>
        </w:numPr>
        <w:shd w:val="clear" w:color="auto" w:fill="FFFFFF"/>
        <w:spacing w:before="0" w:after="0"/>
        <w:rPr>
          <w:rFonts w:ascii="Georgia" w:hAnsi="Georgia"/>
          <w:color w:val="111111"/>
          <w:sz w:val="28"/>
          <w:szCs w:val="28"/>
          <w:lang w:val="en-US"/>
        </w:rPr>
      </w:pPr>
      <w:r w:rsidRPr="003B1CC2">
        <w:rPr>
          <w:rFonts w:ascii="Georgia" w:hAnsi="Georgia"/>
          <w:color w:val="111111"/>
          <w:sz w:val="28"/>
          <w:szCs w:val="28"/>
          <w:lang w:val="en-US"/>
        </w:rPr>
        <w:t>Outsize returns could attract interest from big investors</w:t>
      </w:r>
      <w:r w:rsidR="003B1CC2" w:rsidRPr="003B1CC2">
        <w:rPr>
          <w:rFonts w:ascii="Georgia" w:hAnsi="Georgia"/>
          <w:color w:val="111111"/>
          <w:sz w:val="28"/>
          <w:szCs w:val="28"/>
          <w:lang w:val="en-US"/>
        </w:rPr>
        <w:t>.</w:t>
      </w:r>
    </w:p>
    <w:p w:rsidR="003B1CC2" w:rsidRPr="003B1CC2" w:rsidRDefault="003B1CC2" w:rsidP="003B1CC2">
      <w:pPr>
        <w:pStyle w:val="a3"/>
        <w:numPr>
          <w:ilvl w:val="0"/>
          <w:numId w:val="10"/>
        </w:numPr>
        <w:shd w:val="clear" w:color="auto" w:fill="FFFFFF"/>
        <w:spacing w:before="0" w:after="0"/>
        <w:rPr>
          <w:rFonts w:ascii="Georgia" w:hAnsi="Georgia"/>
          <w:color w:val="111111"/>
          <w:sz w:val="28"/>
          <w:szCs w:val="28"/>
          <w:lang w:val="en-US"/>
        </w:rPr>
      </w:pPr>
      <w:r>
        <w:rPr>
          <w:rFonts w:ascii="Georgia" w:hAnsi="Georgia"/>
          <w:color w:val="111111"/>
          <w:sz w:val="28"/>
          <w:szCs w:val="28"/>
          <w:lang w:val="en-US"/>
        </w:rPr>
        <w:t>For the first time in history Bitcoin was assigned a rating of “A”</w:t>
      </w:r>
      <w:r w:rsidRPr="003B1CC2">
        <w:rPr>
          <w:rFonts w:ascii="Georgia" w:hAnsi="Georgia"/>
          <w:color w:val="111111"/>
          <w:sz w:val="28"/>
          <w:szCs w:val="28"/>
          <w:lang w:val="en-US"/>
        </w:rPr>
        <w:t>.</w:t>
      </w:r>
    </w:p>
    <w:p w:rsidR="00253550" w:rsidRPr="00253550" w:rsidRDefault="003B1CC2" w:rsidP="00B75600">
      <w:pPr>
        <w:pStyle w:val="a3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sz w:val="28"/>
          <w:szCs w:val="28"/>
          <w:lang w:val="en-US"/>
        </w:rPr>
      </w:pPr>
      <w:r w:rsidRPr="00253550">
        <w:rPr>
          <w:rFonts w:ascii="Georgia" w:hAnsi="Georgia"/>
          <w:color w:val="111111"/>
          <w:sz w:val="28"/>
          <w:szCs w:val="28"/>
          <w:lang w:val="en-US"/>
        </w:rPr>
        <w:t>British court recognized Bitcoin as property.</w:t>
      </w:r>
    </w:p>
    <w:p w:rsidR="00253550" w:rsidRPr="00253550" w:rsidRDefault="00253550" w:rsidP="00B75600">
      <w:pPr>
        <w:pStyle w:val="a3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sz w:val="28"/>
          <w:szCs w:val="28"/>
          <w:lang w:val="en-US"/>
        </w:rPr>
      </w:pPr>
      <w:r w:rsidRPr="00253550">
        <w:rPr>
          <w:rFonts w:ascii="Georgia" w:hAnsi="Georgia"/>
          <w:color w:val="111111"/>
          <w:sz w:val="28"/>
          <w:szCs w:val="28"/>
          <w:lang w:val="en-US"/>
        </w:rPr>
        <w:t xml:space="preserve">The second largest in Germany and ninth in Europe, the Stuttgart Stock Exchange launched Bitcoin spot trading. </w:t>
      </w:r>
    </w:p>
    <w:p w:rsidR="00253550" w:rsidRPr="00253550" w:rsidRDefault="00253550" w:rsidP="004A6723">
      <w:pPr>
        <w:pStyle w:val="a3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sz w:val="28"/>
          <w:szCs w:val="28"/>
          <w:lang w:val="en-US"/>
        </w:rPr>
      </w:pPr>
      <w:r w:rsidRPr="00253550">
        <w:rPr>
          <w:rFonts w:ascii="Georgia" w:hAnsi="Georgia"/>
          <w:color w:val="111111"/>
          <w:sz w:val="28"/>
          <w:szCs w:val="28"/>
          <w:lang w:val="en-US"/>
        </w:rPr>
        <w:t>In Russia, for the first time, Bitcoin was added to the authorized capital of a company.</w:t>
      </w:r>
    </w:p>
    <w:p w:rsidR="00253550" w:rsidRPr="00253550" w:rsidRDefault="00253550" w:rsidP="00CB3B1C">
      <w:pPr>
        <w:pStyle w:val="a3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sz w:val="28"/>
          <w:szCs w:val="28"/>
          <w:lang w:val="en-US"/>
        </w:rPr>
      </w:pPr>
      <w:r w:rsidRPr="00253550">
        <w:rPr>
          <w:rFonts w:ascii="Georgia" w:hAnsi="Georgia"/>
          <w:color w:val="111111"/>
          <w:sz w:val="28"/>
          <w:szCs w:val="28"/>
          <w:lang w:val="en-US"/>
        </w:rPr>
        <w:t>Bitcoin Named</w:t>
      </w:r>
      <w:r w:rsidRPr="00253550">
        <w:rPr>
          <w:rFonts w:ascii="Georgia" w:hAnsi="Georgia"/>
          <w:color w:val="111111"/>
          <w:sz w:val="28"/>
          <w:szCs w:val="28"/>
          <w:lang w:val="en-US"/>
        </w:rPr>
        <w:t> the </w:t>
      </w:r>
      <w:r w:rsidRPr="00253550">
        <w:rPr>
          <w:rFonts w:ascii="Georgia" w:hAnsi="Georgia"/>
          <w:color w:val="111111"/>
          <w:sz w:val="28"/>
          <w:szCs w:val="28"/>
          <w:lang w:val="en-US"/>
        </w:rPr>
        <w:t>Best</w:t>
      </w:r>
      <w:r w:rsidRPr="00253550">
        <w:rPr>
          <w:rFonts w:ascii="Georgia" w:hAnsi="Georgia"/>
          <w:color w:val="111111"/>
          <w:sz w:val="28"/>
          <w:szCs w:val="28"/>
          <w:lang w:val="en-US"/>
        </w:rPr>
        <w:t> Asset of the Decade by </w:t>
      </w:r>
      <w:r w:rsidRPr="00253550">
        <w:rPr>
          <w:rFonts w:ascii="Georgia" w:hAnsi="Georgia"/>
          <w:color w:val="111111"/>
          <w:sz w:val="28"/>
          <w:szCs w:val="28"/>
          <w:lang w:val="en-US"/>
        </w:rPr>
        <w:t>Bank of America Merrill Lynch</w:t>
      </w:r>
    </w:p>
    <w:p w:rsidR="00B675DA" w:rsidRPr="00253550" w:rsidRDefault="00253550" w:rsidP="00CB3B1C">
      <w:pPr>
        <w:pStyle w:val="a3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Bitcoin miners earned </w:t>
      </w:r>
      <w:r w:rsidR="00B675DA" w:rsidRPr="00253550">
        <w:rPr>
          <w:sz w:val="28"/>
          <w:szCs w:val="28"/>
          <w:shd w:val="clear" w:color="auto" w:fill="FFFFFF"/>
          <w:lang w:val="en-US"/>
        </w:rPr>
        <w:t xml:space="preserve">$5 </w:t>
      </w:r>
      <w:r>
        <w:rPr>
          <w:sz w:val="28"/>
          <w:szCs w:val="28"/>
          <w:shd w:val="clear" w:color="auto" w:fill="FFFFFF"/>
          <w:lang w:val="en-US"/>
        </w:rPr>
        <w:t xml:space="preserve">billion. </w:t>
      </w:r>
      <w:r w:rsidR="00B675DA" w:rsidRPr="00253550">
        <w:rPr>
          <w:sz w:val="28"/>
          <w:szCs w:val="28"/>
          <w:shd w:val="clear" w:color="auto" w:fill="FFFFFF"/>
          <w:lang w:val="en-US"/>
        </w:rPr>
        <w:t> </w:t>
      </w:r>
    </w:p>
    <w:p w:rsidR="00B675DA" w:rsidRPr="00253550" w:rsidRDefault="00B675DA" w:rsidP="00691DEB">
      <w:pPr>
        <w:pStyle w:val="a3"/>
        <w:shd w:val="clear" w:color="auto" w:fill="FFFFFF"/>
        <w:spacing w:before="0" w:beforeAutospacing="0" w:after="80" w:afterAutospacing="0"/>
        <w:jc w:val="both"/>
        <w:rPr>
          <w:sz w:val="28"/>
          <w:szCs w:val="28"/>
          <w:lang w:val="en-US"/>
        </w:rPr>
      </w:pPr>
    </w:p>
    <w:p w:rsidR="00691DEB" w:rsidRPr="00691DEB" w:rsidRDefault="001068B1" w:rsidP="00691DEB">
      <w:pPr>
        <w:pStyle w:val="a3"/>
        <w:shd w:val="clear" w:color="auto" w:fill="FFFFFF"/>
        <w:spacing w:before="0" w:beforeAutospacing="0" w:after="80" w:afterAutospacing="0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253550">
        <w:rPr>
          <w:color w:val="111111"/>
          <w:sz w:val="28"/>
          <w:szCs w:val="28"/>
          <w:lang w:val="en-US"/>
        </w:rPr>
        <w:br/>
      </w:r>
      <w:r w:rsidR="00691DEB" w:rsidRPr="00691DE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Bitcoin in 2020</w:t>
      </w:r>
    </w:p>
    <w:p w:rsidR="00B675DA" w:rsidRPr="00FC72D1" w:rsidRDefault="00FC72D1" w:rsidP="00691DEB">
      <w:pPr>
        <w:pStyle w:val="a3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rFonts w:ascii="Georgia" w:hAnsi="Georgia"/>
          <w:color w:val="111111"/>
          <w:sz w:val="28"/>
          <w:szCs w:val="28"/>
          <w:lang w:val="en-US"/>
        </w:rPr>
      </w:pPr>
      <w:r w:rsidRPr="00FC72D1">
        <w:rPr>
          <w:rFonts w:ascii="Georgia" w:hAnsi="Georgia"/>
          <w:color w:val="111111"/>
          <w:sz w:val="28"/>
          <w:szCs w:val="28"/>
          <w:lang w:val="en-US"/>
        </w:rPr>
        <w:t xml:space="preserve">John MacAfee predicted that Bitcoin will reach $1million in 2020. </w:t>
      </w:r>
    </w:p>
    <w:p w:rsidR="00691DEB" w:rsidRPr="00FC72D1" w:rsidRDefault="00FC72D1" w:rsidP="00691DEB">
      <w:pPr>
        <w:pStyle w:val="a3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rFonts w:ascii="Georgia" w:hAnsi="Georgia"/>
          <w:color w:val="111111"/>
          <w:sz w:val="28"/>
          <w:szCs w:val="28"/>
          <w:lang w:val="en-US"/>
        </w:rPr>
      </w:pPr>
      <w:r w:rsidRPr="00FC72D1">
        <w:rPr>
          <w:rFonts w:ascii="Georgia" w:hAnsi="Georgia"/>
          <w:color w:val="111111"/>
          <w:sz w:val="28"/>
          <w:szCs w:val="28"/>
          <w:lang w:val="en-US"/>
        </w:rPr>
        <w:t>B</w:t>
      </w:r>
      <w:r w:rsidR="00375400">
        <w:rPr>
          <w:rFonts w:ascii="Georgia" w:hAnsi="Georgia"/>
          <w:color w:val="111111"/>
          <w:sz w:val="28"/>
          <w:szCs w:val="28"/>
          <w:lang w:val="en-US"/>
        </w:rPr>
        <w:t>i</w:t>
      </w:r>
      <w:r w:rsidRPr="00FC72D1">
        <w:rPr>
          <w:rFonts w:ascii="Georgia" w:hAnsi="Georgia"/>
          <w:color w:val="111111"/>
          <w:sz w:val="28"/>
          <w:szCs w:val="28"/>
          <w:lang w:val="en-US"/>
        </w:rPr>
        <w:t xml:space="preserve">tcoin “halving” is scheduled approximately for May 2020. This means that its miners’ remuneration will be halved. </w:t>
      </w:r>
    </w:p>
    <w:p w:rsidR="00FC72D1" w:rsidRPr="00FC72D1" w:rsidRDefault="00FC72D1" w:rsidP="00A04485">
      <w:pPr>
        <w:pStyle w:val="a3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rFonts w:ascii="Georgia" w:hAnsi="Georgia"/>
          <w:color w:val="111111"/>
          <w:sz w:val="28"/>
          <w:szCs w:val="28"/>
          <w:lang w:val="en-US"/>
        </w:rPr>
      </w:pPr>
      <w:r w:rsidRPr="00FC72D1">
        <w:rPr>
          <w:rFonts w:ascii="Georgia" w:hAnsi="Georgia"/>
          <w:color w:val="111111"/>
          <w:sz w:val="28"/>
          <w:szCs w:val="28"/>
          <w:lang w:val="en-US"/>
        </w:rPr>
        <w:t>The dominance of Bitcoin and the disappearance of altcoins. Bitcoin value will increase, which means it will be more attractive to investors.</w:t>
      </w:r>
    </w:p>
    <w:p w:rsidR="00F64AB5" w:rsidRPr="00FC72D1" w:rsidRDefault="00FC72D1" w:rsidP="00A04485">
      <w:pPr>
        <w:pStyle w:val="a3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rFonts w:ascii="Georgia" w:hAnsi="Georgia"/>
          <w:color w:val="111111"/>
          <w:sz w:val="28"/>
          <w:szCs w:val="28"/>
          <w:lang w:val="en-US"/>
        </w:rPr>
      </w:pPr>
      <w:r w:rsidRPr="00FC72D1">
        <w:rPr>
          <w:rFonts w:ascii="Georgia" w:hAnsi="Georgia"/>
          <w:color w:val="111111"/>
          <w:sz w:val="28"/>
          <w:szCs w:val="28"/>
          <w:lang w:val="en-US"/>
        </w:rPr>
        <w:t>Amid the general crisis and the depreciation of money, which is expected in 2020, the value of the currency will increase.</w:t>
      </w:r>
    </w:p>
    <w:p w:rsidR="007B430D" w:rsidRDefault="007B430D" w:rsidP="007B430D">
      <w:pPr>
        <w:pStyle w:val="a3"/>
        <w:shd w:val="clear" w:color="auto" w:fill="FFFFFF"/>
        <w:spacing w:before="0" w:beforeAutospacing="0" w:after="80" w:afterAutospacing="0"/>
        <w:rPr>
          <w:rFonts w:ascii="Arial" w:hAnsi="Arial" w:cs="Arial"/>
          <w:color w:val="222222"/>
          <w:sz w:val="20"/>
          <w:szCs w:val="20"/>
          <w:lang w:val="en-US"/>
        </w:rPr>
      </w:pPr>
    </w:p>
    <w:p w:rsidR="00FC72D1" w:rsidRDefault="00FC72D1" w:rsidP="007B430D">
      <w:pPr>
        <w:pStyle w:val="a3"/>
        <w:shd w:val="clear" w:color="auto" w:fill="FFFFFF"/>
        <w:spacing w:before="0" w:beforeAutospacing="0" w:after="80" w:afterAutospacing="0"/>
        <w:rPr>
          <w:rFonts w:ascii="Arial" w:hAnsi="Arial" w:cs="Arial"/>
          <w:color w:val="222222"/>
          <w:sz w:val="20"/>
          <w:szCs w:val="20"/>
          <w:lang w:val="en-US"/>
        </w:rPr>
      </w:pPr>
    </w:p>
    <w:p w:rsidR="007B430D" w:rsidRDefault="007B430D" w:rsidP="007B430D">
      <w:pPr>
        <w:pStyle w:val="a3"/>
        <w:shd w:val="clear" w:color="auto" w:fill="FFFFFF"/>
        <w:spacing w:before="0" w:beforeAutospacing="0" w:after="80" w:afterAutospacing="0"/>
        <w:rPr>
          <w:rFonts w:ascii="Arial" w:hAnsi="Arial" w:cs="Arial"/>
          <w:b/>
          <w:bCs/>
          <w:color w:val="1C1E29"/>
          <w:sz w:val="22"/>
          <w:szCs w:val="22"/>
        </w:rPr>
      </w:pPr>
      <w:proofErr w:type="spellStart"/>
      <w:r w:rsidRPr="007B430D">
        <w:rPr>
          <w:rFonts w:ascii="Arial" w:hAnsi="Arial" w:cs="Arial"/>
          <w:b/>
          <w:bCs/>
          <w:color w:val="1C1E29"/>
          <w:sz w:val="22"/>
          <w:szCs w:val="22"/>
        </w:rPr>
        <w:t>Bitcoin</w:t>
      </w:r>
      <w:proofErr w:type="spellEnd"/>
      <w:r w:rsidRPr="007B430D">
        <w:rPr>
          <w:rFonts w:ascii="Arial" w:hAnsi="Arial" w:cs="Arial"/>
          <w:b/>
          <w:bCs/>
          <w:color w:val="1C1E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1C1E29"/>
          <w:sz w:val="22"/>
          <w:szCs w:val="22"/>
        </w:rPr>
        <w:t>Technical</w:t>
      </w:r>
      <w:proofErr w:type="spellEnd"/>
      <w:r>
        <w:rPr>
          <w:rFonts w:ascii="Arial" w:hAnsi="Arial" w:cs="Arial"/>
          <w:b/>
          <w:bCs/>
          <w:color w:val="1C1E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1C1E29"/>
          <w:sz w:val="22"/>
          <w:szCs w:val="22"/>
        </w:rPr>
        <w:t>Analysis</w:t>
      </w:r>
      <w:proofErr w:type="spellEnd"/>
    </w:p>
    <w:p w:rsidR="007B430D" w:rsidRDefault="00FC72D1" w:rsidP="007B430D">
      <w:pPr>
        <w:pStyle w:val="a3"/>
        <w:shd w:val="clear" w:color="auto" w:fill="FFFFFF"/>
        <w:spacing w:before="0" w:beforeAutospacing="0" w:after="80" w:afterAutospacing="0"/>
        <w:rPr>
          <w:rFonts w:ascii="Arial" w:hAnsi="Arial" w:cs="Arial"/>
          <w:b/>
          <w:bCs/>
          <w:color w:val="1C1E29"/>
          <w:sz w:val="22"/>
          <w:szCs w:val="22"/>
        </w:rPr>
      </w:pPr>
      <w:r w:rsidRPr="007B430D">
        <w:rPr>
          <w:noProof/>
        </w:rPr>
        <w:drawing>
          <wp:inline distT="0" distB="0" distL="0" distR="0" wp14:anchorId="47AAEFE4" wp14:editId="03C1CC22">
            <wp:extent cx="3414238" cy="2314575"/>
            <wp:effectExtent l="0" t="0" r="0" b="0"/>
            <wp:docPr id="3" name="Рисунок 3" descr="C:\Users\lenovo\Desktop\t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te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37" cy="232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30D" w:rsidRDefault="007B430D" w:rsidP="007B430D">
      <w:pPr>
        <w:pStyle w:val="a3"/>
        <w:shd w:val="clear" w:color="auto" w:fill="FFFFFF"/>
        <w:spacing w:before="0" w:beforeAutospacing="0" w:after="80" w:afterAutospacing="0"/>
      </w:pPr>
    </w:p>
    <w:p w:rsidR="007B430D" w:rsidRPr="007B430D" w:rsidRDefault="007B430D" w:rsidP="007B430D">
      <w:pPr>
        <w:pStyle w:val="a3"/>
        <w:shd w:val="clear" w:color="auto" w:fill="FFFFFF"/>
        <w:spacing w:before="0" w:beforeAutospacing="0" w:after="80" w:afterAutospacing="0"/>
        <w:rPr>
          <w:lang w:val="en-US"/>
        </w:rPr>
      </w:pPr>
      <w:r w:rsidRPr="007B430D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 xml:space="preserve">Source: </w:t>
      </w:r>
      <w:proofErr w:type="spellStart"/>
      <w:r w:rsidRPr="007B430D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TradingView</w:t>
      </w:r>
      <w:proofErr w:type="spellEnd"/>
      <w:r w:rsidRPr="007B430D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, the screenshot was taken</w:t>
      </w:r>
      <w:r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 xml:space="preserve"> on 20 January 2020 </w:t>
      </w:r>
    </w:p>
    <w:p w:rsidR="006E27DA" w:rsidRDefault="00552D3D" w:rsidP="006E27DA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lastRenderedPageBreak/>
        <w:t xml:space="preserve">Bitcoin </w:t>
      </w:r>
      <w:proofErr w:type="spellStart"/>
      <w:r w:rsidR="006E27DA">
        <w:rPr>
          <w:rFonts w:ascii="Arial" w:hAnsi="Arial" w:cs="Arial"/>
          <w:b/>
          <w:bCs/>
          <w:color w:val="000000"/>
          <w:sz w:val="22"/>
          <w:szCs w:val="22"/>
        </w:rPr>
        <w:t>Price</w:t>
      </w:r>
      <w:proofErr w:type="spellEnd"/>
      <w:r w:rsidR="006E27D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6E27DA">
        <w:rPr>
          <w:rFonts w:ascii="Arial" w:hAnsi="Arial" w:cs="Arial"/>
          <w:b/>
          <w:bCs/>
          <w:color w:val="000000"/>
          <w:sz w:val="22"/>
          <w:szCs w:val="22"/>
        </w:rPr>
        <w:t>Prediction</w:t>
      </w:r>
      <w:proofErr w:type="spellEnd"/>
      <w:r w:rsidR="006E27D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6E27DA">
        <w:rPr>
          <w:rFonts w:ascii="Arial" w:hAnsi="Arial" w:cs="Arial"/>
          <w:b/>
          <w:bCs/>
          <w:color w:val="000000"/>
          <w:sz w:val="22"/>
          <w:szCs w:val="22"/>
        </w:rPr>
        <w:t>in</w:t>
      </w:r>
      <w:proofErr w:type="spellEnd"/>
      <w:r w:rsidR="006E27DA">
        <w:rPr>
          <w:rFonts w:ascii="Arial" w:hAnsi="Arial" w:cs="Arial"/>
          <w:b/>
          <w:bCs/>
          <w:color w:val="000000"/>
          <w:sz w:val="22"/>
          <w:szCs w:val="22"/>
        </w:rPr>
        <w:t xml:space="preserve"> 2020</w:t>
      </w:r>
    </w:p>
    <w:p w:rsidR="006E27DA" w:rsidRDefault="006E27DA" w:rsidP="005A1EA2">
      <w:pPr>
        <w:tabs>
          <w:tab w:val="left" w:pos="1800"/>
        </w:tabs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552D3D" w:rsidRPr="00C04E78" w:rsidRDefault="00552D3D" w:rsidP="00C04E78">
      <w:pPr>
        <w:pStyle w:val="a3"/>
        <w:numPr>
          <w:ilvl w:val="0"/>
          <w:numId w:val="11"/>
        </w:numPr>
        <w:shd w:val="clear" w:color="auto" w:fill="FFFFFF"/>
        <w:spacing w:before="0" w:beforeAutospacing="0" w:after="80" w:afterAutospacing="0"/>
        <w:jc w:val="both"/>
        <w:rPr>
          <w:rFonts w:ascii="Georgia" w:hAnsi="Georgia"/>
          <w:i/>
          <w:color w:val="111111"/>
          <w:sz w:val="28"/>
          <w:szCs w:val="28"/>
          <w:lang w:val="en-US"/>
        </w:rPr>
      </w:pPr>
      <w:proofErr w:type="spellStart"/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>TradingBeasts</w:t>
      </w:r>
      <w:proofErr w:type="spellEnd"/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 xml:space="preserve"> BNB price prediction</w:t>
      </w:r>
    </w:p>
    <w:p w:rsidR="00552D3D" w:rsidRPr="00C04E78" w:rsidRDefault="00552D3D" w:rsidP="00C04E78">
      <w:pPr>
        <w:pStyle w:val="a3"/>
        <w:shd w:val="clear" w:color="auto" w:fill="FFFFFF"/>
        <w:spacing w:before="0" w:beforeAutospacing="0" w:after="80" w:afterAutospacing="0"/>
        <w:ind w:left="720"/>
        <w:jc w:val="both"/>
        <w:rPr>
          <w:rFonts w:ascii="Georgia" w:hAnsi="Georgia"/>
          <w:color w:val="111111"/>
          <w:lang w:val="en-US"/>
        </w:rPr>
      </w:pPr>
      <w:r w:rsidRPr="00C04E78">
        <w:rPr>
          <w:rFonts w:ascii="Georgia" w:hAnsi="Georgia"/>
          <w:color w:val="111111"/>
          <w:lang w:val="en-US"/>
        </w:rPr>
        <w:t xml:space="preserve">The Bitcoin price is forecasted to reach $7,660.246 by the beginning of February 2020. </w:t>
      </w:r>
      <w:proofErr w:type="spellStart"/>
      <w:r w:rsidRPr="00C04E78">
        <w:rPr>
          <w:rFonts w:ascii="Georgia" w:hAnsi="Georgia"/>
          <w:color w:val="111111"/>
          <w:lang w:val="en-US"/>
        </w:rPr>
        <w:t>At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the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end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of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2020 BNB </w:t>
      </w:r>
      <w:proofErr w:type="spellStart"/>
      <w:r w:rsidRPr="00C04E78">
        <w:rPr>
          <w:rFonts w:ascii="Georgia" w:hAnsi="Georgia"/>
          <w:color w:val="111111"/>
          <w:lang w:val="en-US"/>
        </w:rPr>
        <w:t>price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will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be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$ 9,080.070.</w:t>
      </w:r>
    </w:p>
    <w:p w:rsidR="00552D3D" w:rsidRDefault="00552D3D" w:rsidP="00552D3D">
      <w:pPr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9F9F9"/>
          <w:lang w:val="en-US"/>
        </w:rPr>
      </w:pPr>
    </w:p>
    <w:p w:rsidR="004370E2" w:rsidRPr="00C04E78" w:rsidRDefault="004370E2" w:rsidP="00C04E78">
      <w:pPr>
        <w:pStyle w:val="a3"/>
        <w:numPr>
          <w:ilvl w:val="0"/>
          <w:numId w:val="11"/>
        </w:numPr>
        <w:shd w:val="clear" w:color="auto" w:fill="FFFFFF"/>
        <w:spacing w:before="0" w:beforeAutospacing="0" w:after="80" w:afterAutospacing="0"/>
        <w:jc w:val="both"/>
        <w:rPr>
          <w:rFonts w:ascii="Georgia" w:hAnsi="Georgia"/>
          <w:i/>
          <w:color w:val="111111"/>
          <w:sz w:val="28"/>
          <w:szCs w:val="28"/>
          <w:lang w:val="en-US"/>
        </w:rPr>
      </w:pPr>
      <w:proofErr w:type="spellStart"/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>Wallet</w:t>
      </w:r>
      <w:proofErr w:type="spellEnd"/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 xml:space="preserve"> </w:t>
      </w:r>
      <w:proofErr w:type="spellStart"/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>investor</w:t>
      </w:r>
      <w:proofErr w:type="spellEnd"/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 xml:space="preserve"> BNB </w:t>
      </w:r>
      <w:proofErr w:type="spellStart"/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>price</w:t>
      </w:r>
      <w:proofErr w:type="spellEnd"/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 xml:space="preserve"> </w:t>
      </w:r>
      <w:proofErr w:type="spellStart"/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>prediction</w:t>
      </w:r>
      <w:proofErr w:type="spellEnd"/>
    </w:p>
    <w:p w:rsidR="00C04E78" w:rsidRPr="00C04E78" w:rsidRDefault="004370E2" w:rsidP="00C04E78">
      <w:pPr>
        <w:pStyle w:val="a3"/>
        <w:shd w:val="clear" w:color="auto" w:fill="FFFFFF"/>
        <w:spacing w:before="0" w:beforeAutospacing="0" w:after="80" w:afterAutospacing="0"/>
        <w:ind w:left="720"/>
        <w:jc w:val="both"/>
        <w:rPr>
          <w:rFonts w:ascii="Georgia" w:hAnsi="Georgia"/>
          <w:color w:val="111111"/>
          <w:lang w:val="en-US"/>
        </w:rPr>
      </w:pPr>
      <w:r w:rsidRPr="00C04E78">
        <w:rPr>
          <w:rFonts w:ascii="Georgia" w:hAnsi="Georgia"/>
          <w:color w:val="111111"/>
          <w:lang w:val="en-US"/>
        </w:rPr>
        <w:t xml:space="preserve">Bitcoin price prediction: maximum price by the end of January </w:t>
      </w:r>
      <w:proofErr w:type="gramStart"/>
      <w:r w:rsidRPr="00C04E78">
        <w:rPr>
          <w:rFonts w:ascii="Georgia" w:hAnsi="Georgia"/>
          <w:color w:val="111111"/>
          <w:lang w:val="en-US"/>
        </w:rPr>
        <w:t>2020  $</w:t>
      </w:r>
      <w:proofErr w:type="gramEnd"/>
      <w:r w:rsidRPr="00C04E78">
        <w:rPr>
          <w:rFonts w:ascii="Georgia" w:hAnsi="Georgia"/>
          <w:color w:val="111111"/>
          <w:lang w:val="en-US"/>
        </w:rPr>
        <w:t xml:space="preserve">9499.290, </w:t>
      </w:r>
      <w:r w:rsidR="00EE69A1">
        <w:rPr>
          <w:rFonts w:ascii="Georgia" w:hAnsi="Georgia"/>
          <w:color w:val="111111"/>
          <w:lang w:val="en-US"/>
        </w:rPr>
        <w:t xml:space="preserve">a </w:t>
      </w:r>
      <w:r w:rsidRPr="00C04E78">
        <w:rPr>
          <w:rFonts w:ascii="Georgia" w:hAnsi="Georgia"/>
          <w:color w:val="111111"/>
          <w:lang w:val="en-US"/>
        </w:rPr>
        <w:t xml:space="preserve">minimum price $  8845.890. </w:t>
      </w:r>
    </w:p>
    <w:p w:rsidR="004370E2" w:rsidRPr="00C04E78" w:rsidRDefault="004370E2" w:rsidP="00C04E78">
      <w:pPr>
        <w:pStyle w:val="a3"/>
        <w:numPr>
          <w:ilvl w:val="0"/>
          <w:numId w:val="11"/>
        </w:numPr>
        <w:shd w:val="clear" w:color="auto" w:fill="FFFFFF"/>
        <w:spacing w:before="0" w:beforeAutospacing="0" w:after="80" w:afterAutospacing="0"/>
        <w:jc w:val="both"/>
        <w:rPr>
          <w:rFonts w:ascii="Georgia" w:hAnsi="Georgia"/>
          <w:i/>
          <w:color w:val="111111"/>
          <w:sz w:val="28"/>
          <w:szCs w:val="28"/>
          <w:lang w:val="en-US"/>
        </w:rPr>
      </w:pPr>
      <w:proofErr w:type="spellStart"/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>DigitalCoinPrice</w:t>
      </w:r>
      <w:proofErr w:type="spellEnd"/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 xml:space="preserve"> </w:t>
      </w:r>
      <w:r w:rsidR="00DA62D6" w:rsidRPr="00C04E78">
        <w:rPr>
          <w:rFonts w:ascii="Georgia" w:hAnsi="Georgia"/>
          <w:i/>
          <w:color w:val="111111"/>
          <w:sz w:val="28"/>
          <w:szCs w:val="28"/>
          <w:lang w:val="en-US"/>
        </w:rPr>
        <w:t xml:space="preserve">BTC </w:t>
      </w:r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>price prediction</w:t>
      </w:r>
    </w:p>
    <w:p w:rsidR="004370E2" w:rsidRPr="00C04E78" w:rsidRDefault="00DA62D6" w:rsidP="00C04E78">
      <w:pPr>
        <w:pStyle w:val="a3"/>
        <w:shd w:val="clear" w:color="auto" w:fill="FFFFFF"/>
        <w:spacing w:before="0" w:beforeAutospacing="0" w:after="80" w:afterAutospacing="0"/>
        <w:ind w:left="720"/>
        <w:jc w:val="both"/>
        <w:rPr>
          <w:rFonts w:ascii="Georgia" w:hAnsi="Georgia"/>
          <w:color w:val="111111"/>
          <w:lang w:val="en-US"/>
        </w:rPr>
      </w:pPr>
      <w:r w:rsidRPr="00C04E78">
        <w:rPr>
          <w:rFonts w:ascii="Georgia" w:hAnsi="Georgia"/>
          <w:color w:val="111111"/>
          <w:lang w:val="en-US"/>
        </w:rPr>
        <w:t xml:space="preserve">According to present data Bitcoin (BTC) and potentially its market environment has been in a bullish cycle in the last 12 months. There will be a positive trend in the future and the BTC might be good for investing. BTC price will be equal </w:t>
      </w:r>
      <w:proofErr w:type="gramStart"/>
      <w:r w:rsidRPr="00C04E78">
        <w:rPr>
          <w:rFonts w:ascii="Georgia" w:hAnsi="Georgia"/>
          <w:color w:val="111111"/>
          <w:lang w:val="en-US"/>
        </w:rPr>
        <w:t xml:space="preserve">to </w:t>
      </w:r>
      <w:r w:rsidR="001B6ED3" w:rsidRPr="00C04E78">
        <w:rPr>
          <w:rFonts w:ascii="Georgia" w:hAnsi="Georgia"/>
          <w:color w:val="111111"/>
          <w:lang w:val="en-US"/>
        </w:rPr>
        <w:t> $</w:t>
      </w:r>
      <w:proofErr w:type="gramEnd"/>
      <w:r w:rsidR="001B6ED3" w:rsidRPr="00C04E78">
        <w:rPr>
          <w:rFonts w:ascii="Georgia" w:hAnsi="Georgia"/>
          <w:color w:val="111111"/>
          <w:lang w:val="en-US"/>
        </w:rPr>
        <w:t xml:space="preserve">10723.46 in 2020. </w:t>
      </w:r>
    </w:p>
    <w:p w:rsidR="004370E2" w:rsidRPr="004370E2" w:rsidRDefault="004370E2" w:rsidP="00437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370E2" w:rsidRPr="00C04E78" w:rsidRDefault="004370E2" w:rsidP="00C04E78">
      <w:pPr>
        <w:pStyle w:val="a3"/>
        <w:numPr>
          <w:ilvl w:val="0"/>
          <w:numId w:val="11"/>
        </w:numPr>
        <w:shd w:val="clear" w:color="auto" w:fill="FFFFFF"/>
        <w:spacing w:before="0" w:beforeAutospacing="0" w:after="80" w:afterAutospacing="0"/>
        <w:jc w:val="both"/>
        <w:rPr>
          <w:rFonts w:ascii="Georgia" w:hAnsi="Georgia"/>
          <w:i/>
          <w:color w:val="111111"/>
          <w:sz w:val="28"/>
          <w:szCs w:val="28"/>
          <w:lang w:val="en-US"/>
        </w:rPr>
      </w:pPr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>Crypto-Rating BNB price forecast</w:t>
      </w:r>
    </w:p>
    <w:p w:rsidR="004370E2" w:rsidRPr="00C04E78" w:rsidRDefault="001B6ED3" w:rsidP="00C04E78">
      <w:pPr>
        <w:pStyle w:val="a3"/>
        <w:shd w:val="clear" w:color="auto" w:fill="FFFFFF"/>
        <w:spacing w:before="0" w:beforeAutospacing="0" w:after="80" w:afterAutospacing="0"/>
        <w:ind w:left="720"/>
        <w:jc w:val="both"/>
        <w:rPr>
          <w:rFonts w:ascii="Georgia" w:hAnsi="Georgia"/>
          <w:color w:val="111111"/>
          <w:lang w:val="en-US"/>
        </w:rPr>
      </w:pPr>
      <w:r w:rsidRPr="00C04E78">
        <w:rPr>
          <w:rFonts w:ascii="Georgia" w:hAnsi="Georgia"/>
          <w:color w:val="111111"/>
          <w:lang w:val="en-US"/>
        </w:rPr>
        <w:t>The current Bitcoin price is $8 664.11, Analysis of the cryptocurrency market shows that Bitcoin price may reach $26 173.76 by 1st of January 2020 driven by the potential interest from large institutional investors and more regulation expected in the field of digital currencies.</w:t>
      </w:r>
    </w:p>
    <w:p w:rsidR="004370E2" w:rsidRPr="00C04E78" w:rsidRDefault="004370E2" w:rsidP="00C04E78">
      <w:pPr>
        <w:pStyle w:val="a3"/>
        <w:numPr>
          <w:ilvl w:val="0"/>
          <w:numId w:val="11"/>
        </w:numPr>
        <w:shd w:val="clear" w:color="auto" w:fill="FFFFFF"/>
        <w:spacing w:before="0" w:beforeAutospacing="0" w:after="80" w:afterAutospacing="0"/>
        <w:jc w:val="both"/>
        <w:rPr>
          <w:rFonts w:ascii="Georgia" w:hAnsi="Georgia"/>
          <w:i/>
          <w:color w:val="111111"/>
          <w:sz w:val="28"/>
          <w:szCs w:val="28"/>
          <w:lang w:val="en-US"/>
        </w:rPr>
      </w:pPr>
      <w:proofErr w:type="spellStart"/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>CryptoInfoBase</w:t>
      </w:r>
      <w:proofErr w:type="spellEnd"/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 xml:space="preserve"> BNB </w:t>
      </w:r>
      <w:proofErr w:type="spellStart"/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>price</w:t>
      </w:r>
      <w:proofErr w:type="spellEnd"/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 xml:space="preserve"> </w:t>
      </w:r>
      <w:proofErr w:type="spellStart"/>
      <w:r w:rsidRPr="00C04E78">
        <w:rPr>
          <w:rFonts w:ascii="Georgia" w:hAnsi="Georgia"/>
          <w:i/>
          <w:color w:val="111111"/>
          <w:sz w:val="28"/>
          <w:szCs w:val="28"/>
          <w:lang w:val="en-US"/>
        </w:rPr>
        <w:t>forecast</w:t>
      </w:r>
      <w:proofErr w:type="spellEnd"/>
    </w:p>
    <w:p w:rsidR="00D85993" w:rsidRPr="00C04E78" w:rsidRDefault="00D85993" w:rsidP="00C04E78">
      <w:pPr>
        <w:pStyle w:val="a3"/>
        <w:shd w:val="clear" w:color="auto" w:fill="FFFFFF"/>
        <w:spacing w:before="0" w:beforeAutospacing="0" w:after="80" w:afterAutospacing="0"/>
        <w:ind w:left="720"/>
        <w:jc w:val="both"/>
        <w:rPr>
          <w:rFonts w:ascii="Georgia" w:hAnsi="Georgia"/>
          <w:color w:val="111111"/>
          <w:lang w:val="en-US"/>
        </w:rPr>
      </w:pPr>
      <w:r w:rsidRPr="00C04E78">
        <w:rPr>
          <w:rFonts w:ascii="Georgia" w:hAnsi="Georgia"/>
          <w:color w:val="111111"/>
          <w:lang w:val="en-US"/>
        </w:rPr>
        <w:t xml:space="preserve">Bitcoin Price Prediction </w:t>
      </w:r>
      <w:proofErr w:type="gramStart"/>
      <w:r w:rsidRPr="00C04E78">
        <w:rPr>
          <w:rFonts w:ascii="Georgia" w:hAnsi="Georgia"/>
          <w:color w:val="111111"/>
          <w:lang w:val="en-US"/>
        </w:rPr>
        <w:t>In</w:t>
      </w:r>
      <w:proofErr w:type="gramEnd"/>
      <w:r w:rsidRPr="00C04E78">
        <w:rPr>
          <w:rFonts w:ascii="Georgia" w:hAnsi="Georgia"/>
          <w:color w:val="111111"/>
          <w:lang w:val="en-US"/>
        </w:rPr>
        <w:t xml:space="preserve"> 5 Years and in 2025</w:t>
      </w:r>
    </w:p>
    <w:p w:rsidR="00D85993" w:rsidRPr="00C04E78" w:rsidRDefault="00D85993" w:rsidP="00C04E78">
      <w:pPr>
        <w:pStyle w:val="a3"/>
        <w:shd w:val="clear" w:color="auto" w:fill="FFFFFF"/>
        <w:spacing w:before="0" w:beforeAutospacing="0" w:after="80" w:afterAutospacing="0"/>
        <w:ind w:left="720"/>
        <w:jc w:val="both"/>
        <w:rPr>
          <w:rFonts w:ascii="Georgia" w:hAnsi="Georgia"/>
          <w:color w:val="111111"/>
          <w:lang w:val="en-US"/>
        </w:rPr>
      </w:pPr>
      <w:r w:rsidRPr="00C04E78">
        <w:rPr>
          <w:rFonts w:ascii="Georgia" w:hAnsi="Georgia"/>
          <w:color w:val="111111"/>
          <w:lang w:val="en-US"/>
        </w:rPr>
        <w:t xml:space="preserve">What will Bitcoin be worth in five years? According to </w:t>
      </w:r>
      <w:r w:rsidR="00EE69A1">
        <w:rPr>
          <w:rFonts w:ascii="Georgia" w:hAnsi="Georgia"/>
          <w:color w:val="111111"/>
          <w:lang w:val="en-US"/>
        </w:rPr>
        <w:t xml:space="preserve">the </w:t>
      </w:r>
      <w:proofErr w:type="spellStart"/>
      <w:r w:rsidRPr="00C04E78">
        <w:rPr>
          <w:rFonts w:ascii="Georgia" w:hAnsi="Georgia"/>
          <w:color w:val="111111"/>
          <w:lang w:val="en-US"/>
        </w:rPr>
        <w:t>Walletinvestor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website, its future </w:t>
      </w:r>
      <w:proofErr w:type="spellStart"/>
      <w:r w:rsidRPr="00C04E78">
        <w:rPr>
          <w:rFonts w:ascii="Georgia" w:hAnsi="Georgia"/>
          <w:color w:val="111111"/>
          <w:lang w:val="en-US"/>
        </w:rPr>
        <w:t>price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will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be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approximately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$32,000 </w:t>
      </w:r>
      <w:proofErr w:type="spellStart"/>
      <w:r w:rsidRPr="00C04E78">
        <w:rPr>
          <w:rFonts w:ascii="Georgia" w:hAnsi="Georgia"/>
          <w:color w:val="111111"/>
          <w:lang w:val="en-US"/>
        </w:rPr>
        <w:t>this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year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. </w:t>
      </w:r>
      <w:proofErr w:type="spellStart"/>
      <w:r w:rsidRPr="00C04E78">
        <w:rPr>
          <w:rFonts w:ascii="Georgia" w:hAnsi="Georgia"/>
          <w:color w:val="111111"/>
          <w:lang w:val="en-US"/>
        </w:rPr>
        <w:t>However</w:t>
      </w:r>
      <w:proofErr w:type="spellEnd"/>
      <w:r w:rsidRPr="00C04E78">
        <w:rPr>
          <w:rFonts w:ascii="Georgia" w:hAnsi="Georgia"/>
          <w:color w:val="111111"/>
          <w:lang w:val="en-US"/>
        </w:rPr>
        <w:t>,</w:t>
      </w:r>
      <w:r w:rsidR="00FD42AB">
        <w:rPr>
          <w:rFonts w:ascii="Georgia" w:hAnsi="Georgia"/>
          <w:color w:val="111111"/>
          <w:lang w:val="en-US"/>
        </w:rPr>
        <w:t xml:space="preserve"> </w:t>
      </w:r>
      <w:proofErr w:type="spellStart"/>
      <w:r w:rsidR="00FD42AB">
        <w:rPr>
          <w:rFonts w:ascii="Georgia" w:hAnsi="Georgia"/>
          <w:color w:val="111111"/>
          <w:lang w:val="en-US"/>
        </w:rPr>
        <w:t>this</w:t>
      </w:r>
      <w:proofErr w:type="spellEnd"/>
      <w:r w:rsidR="00FD42AB">
        <w:rPr>
          <w:rFonts w:ascii="Georgia" w:hAnsi="Georgia"/>
          <w:color w:val="111111"/>
          <w:lang w:val="en-US"/>
        </w:rPr>
        <w:t xml:space="preserve"> </w:t>
      </w:r>
      <w:proofErr w:type="spellStart"/>
      <w:r w:rsidR="00FD42AB">
        <w:rPr>
          <w:rFonts w:ascii="Georgia" w:hAnsi="Georgia"/>
          <w:color w:val="111111"/>
          <w:lang w:val="en-US"/>
        </w:rPr>
        <w:t>forecast</w:t>
      </w:r>
      <w:proofErr w:type="spellEnd"/>
      <w:r w:rsidR="00FD42AB">
        <w:rPr>
          <w:rFonts w:ascii="Georgia" w:hAnsi="Georgia"/>
          <w:color w:val="111111"/>
          <w:lang w:val="en-US"/>
        </w:rPr>
        <w:t xml:space="preserve"> has been made based on</w:t>
      </w:r>
      <w:bookmarkStart w:id="0" w:name="_GoBack"/>
      <w:bookmarkEnd w:id="0"/>
      <w:r w:rsidRPr="00C04E78">
        <w:rPr>
          <w:rFonts w:ascii="Georgia" w:hAnsi="Georgia"/>
          <w:color w:val="111111"/>
          <w:lang w:val="en-US"/>
        </w:rPr>
        <w:t xml:space="preserve"> technical analysis (by </w:t>
      </w:r>
      <w:proofErr w:type="spellStart"/>
      <w:r w:rsidRPr="00C04E78">
        <w:rPr>
          <w:rFonts w:ascii="Georgia" w:hAnsi="Georgia"/>
          <w:color w:val="111111"/>
          <w:lang w:val="en-US"/>
        </w:rPr>
        <w:t>Machine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Learning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developed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by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the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website’s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team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). </w:t>
      </w:r>
      <w:proofErr w:type="spellStart"/>
      <w:r w:rsidRPr="00C04E78">
        <w:rPr>
          <w:rFonts w:ascii="Georgia" w:hAnsi="Georgia"/>
          <w:color w:val="111111"/>
          <w:lang w:val="en-US"/>
        </w:rPr>
        <w:t>It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is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our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understanding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that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it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does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not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take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into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account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fundamental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factors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, </w:t>
      </w:r>
      <w:proofErr w:type="spellStart"/>
      <w:r w:rsidRPr="00C04E78">
        <w:rPr>
          <w:rFonts w:ascii="Georgia" w:hAnsi="Georgia"/>
          <w:color w:val="111111"/>
          <w:lang w:val="en-US"/>
        </w:rPr>
        <w:t>such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as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the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launch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of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the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Bakkt</w:t>
      </w:r>
      <w:proofErr w:type="spellEnd"/>
      <w:r w:rsidRPr="00C04E78">
        <w:rPr>
          <w:rFonts w:ascii="Georgia" w:hAnsi="Georgia"/>
          <w:color w:val="111111"/>
          <w:lang w:val="en-US"/>
        </w:rPr>
        <w:t xml:space="preserve"> </w:t>
      </w:r>
      <w:proofErr w:type="spellStart"/>
      <w:r w:rsidRPr="00C04E78">
        <w:rPr>
          <w:rFonts w:ascii="Georgia" w:hAnsi="Georgia"/>
          <w:color w:val="111111"/>
          <w:lang w:val="en-US"/>
        </w:rPr>
        <w:t>platform</w:t>
      </w:r>
      <w:proofErr w:type="spellEnd"/>
      <w:r w:rsidRPr="00C04E78">
        <w:rPr>
          <w:rFonts w:ascii="Georgia" w:hAnsi="Georgia"/>
          <w:color w:val="111111"/>
          <w:lang w:val="en-US"/>
        </w:rPr>
        <w:t>.</w:t>
      </w:r>
    </w:p>
    <w:p w:rsidR="00A637E2" w:rsidRDefault="00A637E2" w:rsidP="00552D3D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A637E2" w:rsidRDefault="00A637E2" w:rsidP="00552D3D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A637E2" w:rsidRPr="003B1CC2" w:rsidRDefault="00A637E2" w:rsidP="00552D3D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D3D" w:rsidRPr="005A1EA2" w:rsidRDefault="00552D3D" w:rsidP="005A1EA2">
      <w:pPr>
        <w:tabs>
          <w:tab w:val="left" w:pos="1800"/>
        </w:tabs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5A1EA2" w:rsidRPr="005A1EA2" w:rsidRDefault="005A1EA2" w:rsidP="005A1EA2">
      <w:pPr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5C23BD" w:rsidRPr="005A1EA2" w:rsidRDefault="005C23BD" w:rsidP="005A1EA2">
      <w:pPr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5A1EA2" w:rsidRPr="005A1EA2" w:rsidRDefault="005A1EA2" w:rsidP="005A1EA2">
      <w:pPr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5A1EA2" w:rsidRPr="005A1EA2" w:rsidRDefault="005A1EA2" w:rsidP="005A1EA2">
      <w:pPr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</w:p>
    <w:sectPr w:rsidR="005A1EA2" w:rsidRPr="005A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28F"/>
    <w:multiLevelType w:val="multilevel"/>
    <w:tmpl w:val="1F4AA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C0579"/>
    <w:multiLevelType w:val="hybridMultilevel"/>
    <w:tmpl w:val="3BD60DB0"/>
    <w:lvl w:ilvl="0" w:tplc="16ECC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A66D1"/>
    <w:multiLevelType w:val="hybridMultilevel"/>
    <w:tmpl w:val="6324E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6687"/>
    <w:multiLevelType w:val="multilevel"/>
    <w:tmpl w:val="314C9B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8731B1"/>
    <w:multiLevelType w:val="multilevel"/>
    <w:tmpl w:val="16C62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611D41"/>
    <w:multiLevelType w:val="hybridMultilevel"/>
    <w:tmpl w:val="3126C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2409D"/>
    <w:multiLevelType w:val="hybridMultilevel"/>
    <w:tmpl w:val="720A7CD0"/>
    <w:lvl w:ilvl="0" w:tplc="033C93D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15D4"/>
    <w:multiLevelType w:val="hybridMultilevel"/>
    <w:tmpl w:val="0FE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D22D3"/>
    <w:multiLevelType w:val="multilevel"/>
    <w:tmpl w:val="8710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E927AE"/>
    <w:multiLevelType w:val="hybridMultilevel"/>
    <w:tmpl w:val="F926D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F1403"/>
    <w:multiLevelType w:val="multilevel"/>
    <w:tmpl w:val="BE5E9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22"/>
    <w:rsid w:val="001068B1"/>
    <w:rsid w:val="00123366"/>
    <w:rsid w:val="001B6ED3"/>
    <w:rsid w:val="00253550"/>
    <w:rsid w:val="00375400"/>
    <w:rsid w:val="003B1CC2"/>
    <w:rsid w:val="004370E2"/>
    <w:rsid w:val="004A3DA7"/>
    <w:rsid w:val="00552D3D"/>
    <w:rsid w:val="005A1EA2"/>
    <w:rsid w:val="005C23BD"/>
    <w:rsid w:val="00691DEB"/>
    <w:rsid w:val="006E27DA"/>
    <w:rsid w:val="00716039"/>
    <w:rsid w:val="007B430D"/>
    <w:rsid w:val="00807AEA"/>
    <w:rsid w:val="009C3C40"/>
    <w:rsid w:val="00A637E2"/>
    <w:rsid w:val="00B375F2"/>
    <w:rsid w:val="00B675DA"/>
    <w:rsid w:val="00C04E78"/>
    <w:rsid w:val="00D26A22"/>
    <w:rsid w:val="00D85993"/>
    <w:rsid w:val="00DA62D6"/>
    <w:rsid w:val="00EB0FB4"/>
    <w:rsid w:val="00EB6903"/>
    <w:rsid w:val="00EE69A1"/>
    <w:rsid w:val="00F64AB5"/>
    <w:rsid w:val="00F74CED"/>
    <w:rsid w:val="00FC72D1"/>
    <w:rsid w:val="00FC7AAF"/>
    <w:rsid w:val="00FD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8537"/>
  <w15:chartTrackingRefBased/>
  <w15:docId w15:val="{81C0A02A-42EC-4BF5-99DF-9DEEFEF0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59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0FB4"/>
    <w:pPr>
      <w:ind w:left="720"/>
      <w:contextualSpacing/>
    </w:pPr>
  </w:style>
  <w:style w:type="character" w:customStyle="1" w:styleId="cmc-details-panel-priceprice">
    <w:name w:val="cmc-details-panel-price__price"/>
    <w:basedOn w:val="a0"/>
    <w:rsid w:val="005C23BD"/>
  </w:style>
  <w:style w:type="character" w:customStyle="1" w:styleId="cmc-details-panel-pricecurrency">
    <w:name w:val="cmc-details-panel-price__currency"/>
    <w:basedOn w:val="a0"/>
    <w:rsid w:val="005C23BD"/>
  </w:style>
  <w:style w:type="character" w:styleId="a5">
    <w:name w:val="Hyperlink"/>
    <w:basedOn w:val="a0"/>
    <w:uiPriority w:val="99"/>
    <w:semiHidden/>
    <w:unhideWhenUsed/>
    <w:rsid w:val="00EB6903"/>
    <w:rPr>
      <w:color w:val="0000FF"/>
      <w:u w:val="single"/>
    </w:rPr>
  </w:style>
  <w:style w:type="character" w:styleId="a6">
    <w:name w:val="Strong"/>
    <w:basedOn w:val="a0"/>
    <w:uiPriority w:val="22"/>
    <w:qFormat/>
    <w:rsid w:val="001B6ED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859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2535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Petrova</dc:creator>
  <cp:keywords/>
  <dc:description/>
  <cp:lastModifiedBy>Lena Petrova</cp:lastModifiedBy>
  <cp:revision>17</cp:revision>
  <dcterms:created xsi:type="dcterms:W3CDTF">2020-01-20T14:02:00Z</dcterms:created>
  <dcterms:modified xsi:type="dcterms:W3CDTF">2020-01-20T18:42:00Z</dcterms:modified>
</cp:coreProperties>
</file>