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CleanWave — робот-пылесос</w:t>
      </w:r>
    </w:p>
    <w:p>
      <w:r>
        <w:t>Робот-пылесос CleanWave убирает, пока ты отдыхаешь. 4 режима работы, тихий мотор, сенсоры препятствий. Уборка без усилий — чистота дома без лишней траты времени.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