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86" w:rsidRPr="00507E04" w:rsidRDefault="009814BE" w:rsidP="00507E04">
      <w:pPr>
        <w:tabs>
          <w:tab w:val="left" w:pos="142"/>
        </w:tabs>
        <w:jc w:val="right"/>
        <w:rPr>
          <w:rFonts w:cstheme="minorHAnsi"/>
        </w:rPr>
      </w:pPr>
    </w:p>
    <w:p w:rsidR="00507E04" w:rsidRPr="00507E04" w:rsidRDefault="00507E04" w:rsidP="00507E04">
      <w:pPr>
        <w:tabs>
          <w:tab w:val="left" w:pos="142"/>
        </w:tabs>
        <w:rPr>
          <w:rFonts w:cstheme="minorHAnsi"/>
        </w:rPr>
      </w:pPr>
      <w:r w:rsidRPr="00507E04">
        <w:rPr>
          <w:rFonts w:cstheme="minorHAnsi"/>
          <w:noProof/>
          <w:lang w:eastAsia="ru-RU"/>
        </w:rPr>
        <w:drawing>
          <wp:inline distT="0" distB="0" distL="0" distR="0" wp14:anchorId="6B4E04E4" wp14:editId="2B1E7EAA">
            <wp:extent cx="2533650" cy="1587500"/>
            <wp:effectExtent l="0" t="0" r="0" b="0"/>
            <wp:docPr id="1" name="Рисунок 1" descr="Без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04" w:rsidRPr="00507E04" w:rsidRDefault="00E06AA1" w:rsidP="00507E04">
      <w:pPr>
        <w:spacing w:after="0" w:line="360" w:lineRule="auto"/>
        <w:jc w:val="center"/>
        <w:rPr>
          <w:rFonts w:cstheme="minorHAnsi"/>
          <w:b/>
        </w:rPr>
      </w:pPr>
      <w:proofErr w:type="spellStart"/>
      <w:r w:rsidRPr="00E06AA1">
        <w:rPr>
          <w:rFonts w:ascii="MingLiU" w:eastAsia="MingLiU" w:hAnsi="MingLiU" w:cs="MingLiU" w:hint="eastAsia"/>
          <w:b/>
        </w:rPr>
        <w:t>质量护照第</w:t>
      </w:r>
      <w:proofErr w:type="spellEnd"/>
      <w:r w:rsidRPr="00E06AA1">
        <w:rPr>
          <w:rFonts w:cstheme="minorHAnsi"/>
          <w:b/>
        </w:rPr>
        <w:t>27</w:t>
      </w:r>
      <w:proofErr w:type="spellStart"/>
      <w:r w:rsidRPr="00E06AA1">
        <w:rPr>
          <w:rFonts w:ascii="MS Gothic" w:eastAsia="MS Gothic" w:hAnsi="MS Gothic" w:cs="MS Gothic" w:hint="eastAsia"/>
          <w:b/>
        </w:rPr>
        <w:t>号，日期</w:t>
      </w:r>
      <w:r w:rsidRPr="00E06AA1">
        <w:rPr>
          <w:rFonts w:ascii="MingLiU" w:eastAsia="MingLiU" w:hAnsi="MingLiU" w:cs="MingLiU" w:hint="eastAsia"/>
          <w:b/>
        </w:rPr>
        <w:t>为</w:t>
      </w:r>
      <w:proofErr w:type="spellEnd"/>
      <w:r w:rsidRPr="00E06AA1">
        <w:rPr>
          <w:rFonts w:cstheme="minorHAnsi"/>
          <w:b/>
        </w:rPr>
        <w:t>05/21/2019</w:t>
      </w:r>
    </w:p>
    <w:tbl>
      <w:tblPr>
        <w:tblW w:w="10064" w:type="dxa"/>
        <w:tblLook w:val="01E0" w:firstRow="1" w:lastRow="1" w:firstColumn="1" w:lastColumn="1" w:noHBand="0" w:noVBand="0"/>
      </w:tblPr>
      <w:tblGrid>
        <w:gridCol w:w="2504"/>
        <w:gridCol w:w="236"/>
        <w:gridCol w:w="7324"/>
      </w:tblGrid>
      <w:tr w:rsidR="00507E04" w:rsidRPr="00507E04" w:rsidTr="00507E04">
        <w:tc>
          <w:tcPr>
            <w:tcW w:w="2504" w:type="dxa"/>
            <w:shd w:val="clear" w:color="auto" w:fill="auto"/>
            <w:vAlign w:val="bottom"/>
          </w:tcPr>
          <w:p w:rsidR="00507E04" w:rsidRPr="00507E04" w:rsidRDefault="00E06AA1" w:rsidP="00507E0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E06AA1">
              <w:rPr>
                <w:rFonts w:ascii="MingLiU" w:eastAsia="MingLiU" w:hAnsi="MingLiU" w:cs="MingLiU" w:hint="eastAsia"/>
                <w:b/>
              </w:rPr>
              <w:t>产品名称</w:t>
            </w:r>
            <w:proofErr w:type="spellEnd"/>
            <w:r w:rsidRPr="00E06AA1">
              <w:rPr>
                <w:rFonts w:ascii="MingLiU" w:eastAsia="MingLiU" w:hAnsi="MingLiU" w:cs="MingLiU" w:hint="eastAsia"/>
                <w:b/>
              </w:rPr>
              <w:t>：</w:t>
            </w:r>
          </w:p>
        </w:tc>
        <w:tc>
          <w:tcPr>
            <w:tcW w:w="236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324" w:type="dxa"/>
            <w:tcBorders>
              <w:bottom w:val="single" w:sz="4" w:space="0" w:color="auto"/>
            </w:tcBorders>
            <w:shd w:val="clear" w:color="auto" w:fill="auto"/>
          </w:tcPr>
          <w:p w:rsidR="00507E04" w:rsidRDefault="00507E04" w:rsidP="00507E0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507E04" w:rsidRPr="00507E04" w:rsidRDefault="00B47D53" w:rsidP="00507E04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B47D53">
              <w:rPr>
                <w:rFonts w:ascii="MS Gothic" w:eastAsia="MS Gothic" w:hAnsi="MS Gothic" w:cs="MS Gothic" w:hint="eastAsia"/>
              </w:rPr>
              <w:t>植物油，油菜籽，未精制</w:t>
            </w:r>
            <w:proofErr w:type="spellEnd"/>
          </w:p>
        </w:tc>
      </w:tr>
      <w:tr w:rsidR="00507E04" w:rsidRPr="00507E04" w:rsidTr="00507E04">
        <w:tc>
          <w:tcPr>
            <w:tcW w:w="2504" w:type="dxa"/>
            <w:shd w:val="clear" w:color="auto" w:fill="auto"/>
            <w:vAlign w:val="bottom"/>
          </w:tcPr>
          <w:p w:rsidR="00507E04" w:rsidRPr="00507E04" w:rsidRDefault="00E06AA1" w:rsidP="00507E0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E06AA1">
              <w:rPr>
                <w:rFonts w:ascii="MingLiU" w:eastAsia="MingLiU" w:hAnsi="MingLiU" w:cs="MingLiU" w:hint="eastAsia"/>
                <w:b/>
              </w:rPr>
              <w:t>产品监管文件</w:t>
            </w:r>
            <w:proofErr w:type="spellEnd"/>
            <w:r w:rsidRPr="00E06AA1">
              <w:rPr>
                <w:rFonts w:ascii="MingLiU" w:eastAsia="MingLiU" w:hAnsi="MingLiU" w:cs="MingLiU" w:hint="eastAsia"/>
                <w:b/>
              </w:rPr>
              <w:t>：</w:t>
            </w:r>
          </w:p>
        </w:tc>
        <w:tc>
          <w:tcPr>
            <w:tcW w:w="236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D53" w:rsidRPr="00B47D53" w:rsidRDefault="00B47D53" w:rsidP="00B47D53">
            <w:pPr>
              <w:spacing w:after="0" w:line="240" w:lineRule="auto"/>
              <w:jc w:val="both"/>
              <w:rPr>
                <w:rFonts w:cstheme="minorHAnsi"/>
              </w:rPr>
            </w:pPr>
            <w:r w:rsidRPr="00B47D53">
              <w:rPr>
                <w:rFonts w:cstheme="minorHAnsi"/>
              </w:rPr>
              <w:t>GOST 31759-2012“</w:t>
            </w:r>
            <w:proofErr w:type="spellStart"/>
            <w:r w:rsidRPr="00B47D53">
              <w:rPr>
                <w:rFonts w:ascii="Gulim" w:eastAsia="Gulim" w:hAnsi="Gulim" w:cstheme="minorHAnsi" w:hint="eastAsia"/>
              </w:rPr>
              <w:t>强奸油</w:t>
            </w:r>
            <w:proofErr w:type="spellEnd"/>
            <w:r w:rsidRPr="00B47D53">
              <w:rPr>
                <w:rFonts w:ascii="Gulim" w:eastAsia="Gulim" w:hAnsi="Gulim" w:cstheme="minorHAnsi" w:hint="eastAsia"/>
              </w:rPr>
              <w:t>。</w:t>
            </w:r>
            <w:r w:rsidRPr="00B47D53">
              <w:rPr>
                <w:rFonts w:cstheme="minorHAnsi"/>
              </w:rPr>
              <w:t xml:space="preserve"> </w:t>
            </w:r>
            <w:proofErr w:type="spellStart"/>
            <w:r w:rsidRPr="00B47D53">
              <w:rPr>
                <w:rFonts w:ascii="MS Gothic" w:eastAsia="MS Gothic" w:hAnsi="MS Gothic" w:cstheme="minorHAnsi" w:hint="eastAsia"/>
              </w:rPr>
              <w:t>技</w:t>
            </w:r>
            <w:r w:rsidRPr="00B47D53">
              <w:rPr>
                <w:rFonts w:ascii="MingLiU" w:eastAsia="MingLiU" w:hAnsi="MingLiU" w:cstheme="minorHAnsi" w:hint="eastAsia"/>
              </w:rPr>
              <w:t>术条件</w:t>
            </w:r>
            <w:proofErr w:type="spellEnd"/>
          </w:p>
          <w:p w:rsidR="00507E04" w:rsidRPr="00507E04" w:rsidRDefault="00B47D53" w:rsidP="00B47D53">
            <w:pPr>
              <w:spacing w:after="0" w:line="240" w:lineRule="auto"/>
              <w:jc w:val="both"/>
              <w:rPr>
                <w:rFonts w:cstheme="minorHAnsi"/>
              </w:rPr>
            </w:pPr>
            <w:r w:rsidRPr="00B47D53">
              <w:rPr>
                <w:rFonts w:cstheme="minorHAnsi"/>
              </w:rPr>
              <w:t xml:space="preserve"> TR CU 024/2011“</w:t>
            </w:r>
            <w:proofErr w:type="spellStart"/>
            <w:r w:rsidRPr="00B47D53">
              <w:rPr>
                <w:rFonts w:ascii="MS Gothic" w:eastAsia="MS Gothic" w:hAnsi="MS Gothic" w:cstheme="minorHAnsi" w:hint="eastAsia"/>
              </w:rPr>
              <w:t>油脂</w:t>
            </w:r>
            <w:r w:rsidRPr="00B47D53">
              <w:rPr>
                <w:rFonts w:ascii="MingLiU" w:eastAsia="MingLiU" w:hAnsi="MingLiU" w:cstheme="minorHAnsi" w:hint="eastAsia"/>
              </w:rPr>
              <w:t>产品技术法规</w:t>
            </w:r>
            <w:proofErr w:type="spellEnd"/>
            <w:r w:rsidRPr="00B47D53">
              <w:rPr>
                <w:rFonts w:ascii="Calibri" w:hAnsi="Calibri" w:cstheme="minorHAnsi"/>
              </w:rPr>
              <w:t>”</w:t>
            </w:r>
          </w:p>
        </w:tc>
      </w:tr>
      <w:tr w:rsidR="00507E04" w:rsidRPr="00507E04" w:rsidTr="00507E04">
        <w:tc>
          <w:tcPr>
            <w:tcW w:w="2504" w:type="dxa"/>
            <w:shd w:val="clear" w:color="auto" w:fill="auto"/>
            <w:vAlign w:val="bottom"/>
          </w:tcPr>
          <w:p w:rsidR="00507E04" w:rsidRPr="00507E04" w:rsidRDefault="00E06AA1" w:rsidP="00507E0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E06AA1">
              <w:rPr>
                <w:rFonts w:ascii="MS Gothic" w:eastAsia="MS Gothic" w:hAnsi="MS Gothic" w:cs="MS Gothic" w:hint="eastAsia"/>
                <w:b/>
              </w:rPr>
              <w:t>派</w:t>
            </w:r>
            <w:r w:rsidRPr="00E06AA1">
              <w:rPr>
                <w:rFonts w:ascii="MingLiU" w:eastAsia="MingLiU" w:hAnsi="MingLiU" w:cs="MingLiU" w:hint="eastAsia"/>
                <w:b/>
              </w:rPr>
              <w:t>对号码</w:t>
            </w:r>
            <w:proofErr w:type="spellEnd"/>
            <w:r w:rsidRPr="00E06AA1">
              <w:rPr>
                <w:rFonts w:ascii="MingLiU" w:eastAsia="MingLiU" w:hAnsi="MingLiU" w:cs="MingLiU" w:hint="eastAsia"/>
                <w:b/>
              </w:rPr>
              <w:t>：</w:t>
            </w:r>
          </w:p>
        </w:tc>
        <w:tc>
          <w:tcPr>
            <w:tcW w:w="236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507E04" w:rsidRPr="00507E04" w:rsidRDefault="00B47D53" w:rsidP="00507E04">
            <w:pPr>
              <w:spacing w:after="0" w:line="240" w:lineRule="auto"/>
              <w:jc w:val="both"/>
              <w:rPr>
                <w:rFonts w:cstheme="minorHAnsi"/>
              </w:rPr>
            </w:pPr>
            <w:r w:rsidRPr="00B47D53">
              <w:rPr>
                <w:rFonts w:ascii="MS Gothic" w:eastAsia="MS Gothic" w:hAnsi="MS Gothic" w:cs="MS Gothic" w:hint="eastAsia"/>
              </w:rPr>
              <w:t>五</w:t>
            </w:r>
          </w:p>
        </w:tc>
      </w:tr>
      <w:tr w:rsidR="00507E04" w:rsidRPr="00507E04" w:rsidTr="00507E04">
        <w:tc>
          <w:tcPr>
            <w:tcW w:w="2504" w:type="dxa"/>
            <w:shd w:val="clear" w:color="auto" w:fill="auto"/>
            <w:vAlign w:val="bottom"/>
          </w:tcPr>
          <w:p w:rsidR="00507E04" w:rsidRPr="00507E04" w:rsidRDefault="0005198C" w:rsidP="00507E0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05198C">
              <w:rPr>
                <w:rFonts w:ascii="MS Gothic" w:eastAsia="MS Gothic" w:hAnsi="MS Gothic" w:cs="MS Gothic" w:hint="eastAsia"/>
                <w:b/>
              </w:rPr>
              <w:t>批量</w:t>
            </w:r>
            <w:proofErr w:type="spellEnd"/>
            <w:r w:rsidRPr="0005198C">
              <w:rPr>
                <w:rFonts w:ascii="MS Gothic" w:eastAsia="MS Gothic" w:hAnsi="MS Gothic" w:cs="MS Gothic" w:hint="eastAsia"/>
                <w:b/>
              </w:rPr>
              <w:t>：</w:t>
            </w:r>
          </w:p>
        </w:tc>
        <w:tc>
          <w:tcPr>
            <w:tcW w:w="236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507E04" w:rsidRPr="00507E04" w:rsidRDefault="00B47D53" w:rsidP="00507E04">
            <w:pPr>
              <w:spacing w:after="0" w:line="240" w:lineRule="auto"/>
              <w:jc w:val="both"/>
              <w:rPr>
                <w:rFonts w:cstheme="minorHAnsi"/>
              </w:rPr>
            </w:pPr>
            <w:r w:rsidRPr="00B47D53">
              <w:rPr>
                <w:rFonts w:cstheme="minorHAnsi"/>
              </w:rPr>
              <w:t>500</w:t>
            </w:r>
            <w:r w:rsidRPr="00B47D53">
              <w:rPr>
                <w:rFonts w:ascii="MS Gothic" w:eastAsia="MS Gothic" w:hAnsi="MS Gothic" w:cs="MS Gothic" w:hint="eastAsia"/>
              </w:rPr>
              <w:t>吨</w:t>
            </w:r>
          </w:p>
        </w:tc>
      </w:tr>
      <w:tr w:rsidR="00507E04" w:rsidRPr="00507E04" w:rsidTr="00507E04">
        <w:tc>
          <w:tcPr>
            <w:tcW w:w="2504" w:type="dxa"/>
            <w:shd w:val="clear" w:color="auto" w:fill="auto"/>
            <w:vAlign w:val="bottom"/>
          </w:tcPr>
          <w:p w:rsidR="00507E04" w:rsidRPr="00507E04" w:rsidRDefault="00B47D53" w:rsidP="00507E0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B47D53">
              <w:rPr>
                <w:rFonts w:ascii="MS Gothic" w:eastAsia="MS Gothic" w:hAnsi="MS Gothic" w:cs="MS Gothic" w:hint="eastAsia"/>
                <w:b/>
              </w:rPr>
              <w:t>生</w:t>
            </w:r>
            <w:r w:rsidRPr="00B47D53">
              <w:rPr>
                <w:rFonts w:ascii="MingLiU" w:eastAsia="MingLiU" w:hAnsi="MingLiU" w:cs="MingLiU" w:hint="eastAsia"/>
                <w:b/>
              </w:rPr>
              <w:t>产日期</w:t>
            </w:r>
            <w:proofErr w:type="spellEnd"/>
            <w:r w:rsidRPr="00B47D53">
              <w:rPr>
                <w:rFonts w:ascii="MingLiU" w:eastAsia="MingLiU" w:hAnsi="MingLiU" w:cs="MingLiU" w:hint="eastAsia"/>
                <w:b/>
              </w:rPr>
              <w:t>：</w:t>
            </w:r>
          </w:p>
        </w:tc>
        <w:tc>
          <w:tcPr>
            <w:tcW w:w="236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507E04" w:rsidRPr="00507E04" w:rsidRDefault="00B47D53" w:rsidP="00507E04">
            <w:pPr>
              <w:spacing w:after="0" w:line="240" w:lineRule="auto"/>
              <w:jc w:val="both"/>
              <w:rPr>
                <w:rFonts w:cstheme="minorHAnsi"/>
              </w:rPr>
            </w:pPr>
            <w:r w:rsidRPr="00B47D53">
              <w:rPr>
                <w:rFonts w:cstheme="minorHAnsi"/>
              </w:rPr>
              <w:t>2019</w:t>
            </w:r>
            <w:r w:rsidRPr="00B47D53">
              <w:rPr>
                <w:rFonts w:ascii="MS Gothic" w:eastAsia="MS Gothic" w:hAnsi="MS Gothic" w:cs="MS Gothic" w:hint="eastAsia"/>
              </w:rPr>
              <w:t>年</w:t>
            </w:r>
            <w:r w:rsidRPr="00B47D53">
              <w:rPr>
                <w:rFonts w:cstheme="minorHAnsi"/>
              </w:rPr>
              <w:t>5</w:t>
            </w:r>
            <w:r w:rsidRPr="00B47D53">
              <w:rPr>
                <w:rFonts w:ascii="MS Gothic" w:eastAsia="MS Gothic" w:hAnsi="MS Gothic" w:cs="MS Gothic" w:hint="eastAsia"/>
              </w:rPr>
              <w:t>月</w:t>
            </w:r>
          </w:p>
        </w:tc>
      </w:tr>
    </w:tbl>
    <w:p w:rsidR="00507E04" w:rsidRPr="00507E04" w:rsidRDefault="00507E04" w:rsidP="00507E04">
      <w:pPr>
        <w:spacing w:after="0" w:line="360" w:lineRule="auto"/>
        <w:jc w:val="both"/>
        <w:rPr>
          <w:rFonts w:cstheme="minorHAnsi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1690"/>
        <w:gridCol w:w="1886"/>
        <w:gridCol w:w="1608"/>
      </w:tblGrid>
      <w:tr w:rsidR="00507E04" w:rsidRPr="00507E04" w:rsidTr="00473794">
        <w:tc>
          <w:tcPr>
            <w:tcW w:w="4788" w:type="dxa"/>
            <w:shd w:val="clear" w:color="auto" w:fill="auto"/>
            <w:vAlign w:val="center"/>
          </w:tcPr>
          <w:p w:rsidR="00507E04" w:rsidRPr="00507E04" w:rsidRDefault="00B47D53" w:rsidP="00507E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B47D53">
              <w:rPr>
                <w:rFonts w:ascii="MS Gothic" w:eastAsia="MS Gothic" w:hAnsi="MS Gothic" w:cs="MS Gothic" w:hint="eastAsia"/>
                <w:b/>
              </w:rPr>
              <w:t>指</w:t>
            </w:r>
            <w:r w:rsidRPr="00B47D53">
              <w:rPr>
                <w:rFonts w:ascii="MingLiU" w:eastAsia="MingLiU" w:hAnsi="MingLiU" w:cs="MingLiU" w:hint="eastAsia"/>
                <w:b/>
              </w:rPr>
              <w:t>标的名称</w:t>
            </w:r>
            <w:proofErr w:type="spellEnd"/>
          </w:p>
        </w:tc>
        <w:tc>
          <w:tcPr>
            <w:tcW w:w="1699" w:type="dxa"/>
            <w:shd w:val="clear" w:color="auto" w:fill="auto"/>
            <w:vAlign w:val="center"/>
          </w:tcPr>
          <w:p w:rsidR="00507E04" w:rsidRPr="00507E04" w:rsidRDefault="00B47D53" w:rsidP="00507E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B47D53">
              <w:rPr>
                <w:rFonts w:ascii="MingLiU" w:eastAsia="MingLiU" w:hAnsi="MingLiU" w:cs="MingLiU" w:hint="eastAsia"/>
                <w:b/>
              </w:rPr>
              <w:t>计量单位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507E04" w:rsidRPr="00507E04" w:rsidRDefault="00B47D53" w:rsidP="00507E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B47D53">
              <w:rPr>
                <w:rFonts w:ascii="MingLiU" w:eastAsia="MingLiU" w:hAnsi="MingLiU" w:cs="MingLiU" w:hint="eastAsia"/>
                <w:b/>
              </w:rPr>
              <w:t>实际表现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507E04" w:rsidRPr="00507E04" w:rsidRDefault="00B47D53" w:rsidP="00507E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B47D53">
              <w:rPr>
                <w:rFonts w:ascii="MS Gothic" w:eastAsia="MS Gothic" w:hAnsi="MS Gothic" w:cs="MS Gothic" w:hint="eastAsia"/>
                <w:b/>
              </w:rPr>
              <w:t>可接受的水平</w:t>
            </w:r>
            <w:proofErr w:type="spellEnd"/>
          </w:p>
        </w:tc>
      </w:tr>
      <w:tr w:rsidR="00507E04" w:rsidRPr="00507E04" w:rsidTr="00473794">
        <w:tc>
          <w:tcPr>
            <w:tcW w:w="4788" w:type="dxa"/>
            <w:shd w:val="clear" w:color="auto" w:fill="auto"/>
          </w:tcPr>
          <w:p w:rsidR="00507E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水分和</w:t>
            </w:r>
            <w:r w:rsidRPr="00CB7804">
              <w:rPr>
                <w:rFonts w:ascii="MingLiU" w:eastAsia="MingLiU" w:hAnsi="MingLiU" w:cs="MingLiU" w:hint="eastAsia"/>
              </w:rPr>
              <w:t>挥发性物质的质量分数，不超过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%</w:t>
            </w:r>
          </w:p>
        </w:tc>
        <w:tc>
          <w:tcPr>
            <w:tcW w:w="1901" w:type="dxa"/>
            <w:shd w:val="clear" w:color="auto" w:fill="auto"/>
          </w:tcPr>
          <w:p w:rsidR="00507E04" w:rsidRPr="00507E04" w:rsidRDefault="00E700E7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0,10</w:t>
            </w:r>
          </w:p>
          <w:p w:rsidR="00507E04" w:rsidRPr="00507E04" w:rsidRDefault="00507E04" w:rsidP="00507E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0,3</w:t>
            </w:r>
          </w:p>
        </w:tc>
      </w:tr>
      <w:tr w:rsidR="00507E04" w:rsidRPr="00507E04" w:rsidTr="00473794">
        <w:tc>
          <w:tcPr>
            <w:tcW w:w="4788" w:type="dxa"/>
            <w:shd w:val="clear" w:color="auto" w:fill="auto"/>
          </w:tcPr>
          <w:p w:rsidR="00507E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非脂肪</w:t>
            </w:r>
            <w:r w:rsidRPr="00CB7804">
              <w:rPr>
                <w:rFonts w:ascii="MingLiU" w:eastAsia="MingLiU" w:hAnsi="MingLiU" w:cs="MingLiU" w:hint="eastAsia"/>
              </w:rPr>
              <w:t>杂质的质量分数，不超过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%</w:t>
            </w:r>
          </w:p>
        </w:tc>
        <w:tc>
          <w:tcPr>
            <w:tcW w:w="1901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0,08</w:t>
            </w:r>
          </w:p>
        </w:tc>
        <w:tc>
          <w:tcPr>
            <w:tcW w:w="1620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0,2</w:t>
            </w:r>
          </w:p>
        </w:tc>
      </w:tr>
      <w:tr w:rsidR="00507E04" w:rsidRPr="00507E04" w:rsidTr="00473794">
        <w:tc>
          <w:tcPr>
            <w:tcW w:w="4788" w:type="dxa"/>
            <w:shd w:val="clear" w:color="auto" w:fill="auto"/>
          </w:tcPr>
          <w:p w:rsidR="00507E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不皂化物</w:t>
            </w:r>
            <w:r w:rsidRPr="00CB7804">
              <w:rPr>
                <w:rFonts w:ascii="MingLiU" w:eastAsia="MingLiU" w:hAnsi="MingLiU" w:cs="MingLiU" w:hint="eastAsia"/>
              </w:rPr>
              <w:t>质的质量分数，不大于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%</w:t>
            </w:r>
          </w:p>
        </w:tc>
        <w:tc>
          <w:tcPr>
            <w:tcW w:w="1901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1,3</w:t>
            </w:r>
          </w:p>
        </w:tc>
        <w:tc>
          <w:tcPr>
            <w:tcW w:w="1620" w:type="dxa"/>
            <w:shd w:val="clear" w:color="auto" w:fill="auto"/>
          </w:tcPr>
          <w:p w:rsidR="00507E04" w:rsidRPr="00507E04" w:rsidRDefault="00507E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-</w:t>
            </w:r>
          </w:p>
        </w:tc>
      </w:tr>
      <w:tr w:rsidR="00CB7804" w:rsidRPr="00507E04" w:rsidTr="00473794">
        <w:tc>
          <w:tcPr>
            <w:tcW w:w="4788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皂化</w:t>
            </w:r>
            <w:r w:rsidRPr="00CB7804">
              <w:rPr>
                <w:rFonts w:ascii="MingLiU" w:eastAsia="MingLiU" w:hAnsi="MingLiU" w:cs="MingLiU" w:hint="eastAsia"/>
              </w:rPr>
              <w:t>值</w:t>
            </w:r>
            <w:proofErr w:type="spellEnd"/>
            <w:r w:rsidRPr="00CB7804">
              <w:rPr>
                <w:rFonts w:cstheme="minorHAnsi"/>
              </w:rPr>
              <w:t>165-200</w:t>
            </w:r>
          </w:p>
        </w:tc>
        <w:tc>
          <w:tcPr>
            <w:tcW w:w="1699" w:type="dxa"/>
            <w:shd w:val="clear" w:color="auto" w:fill="auto"/>
          </w:tcPr>
          <w:p w:rsidR="00CB7804" w:rsidRPr="00E01093" w:rsidRDefault="00CB7804" w:rsidP="007025DD">
            <w:proofErr w:type="spellStart"/>
            <w:r w:rsidRPr="00E01093">
              <w:t>mg</w:t>
            </w:r>
            <w:proofErr w:type="spellEnd"/>
            <w:r w:rsidRPr="00E01093">
              <w:t xml:space="preserve"> KOH / g</w:t>
            </w:r>
          </w:p>
        </w:tc>
        <w:tc>
          <w:tcPr>
            <w:tcW w:w="1901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181</w:t>
            </w:r>
          </w:p>
        </w:tc>
        <w:tc>
          <w:tcPr>
            <w:tcW w:w="1620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-</w:t>
            </w:r>
          </w:p>
        </w:tc>
      </w:tr>
      <w:tr w:rsidR="00CB7804" w:rsidRPr="00507E04" w:rsidTr="00473794">
        <w:tc>
          <w:tcPr>
            <w:tcW w:w="4788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酸</w:t>
            </w:r>
            <w:r w:rsidRPr="00CB7804">
              <w:rPr>
                <w:rFonts w:ascii="MingLiU" w:eastAsia="MingLiU" w:hAnsi="MingLiU" w:cs="MingLiU" w:hint="eastAsia"/>
              </w:rPr>
              <w:t>值，不超过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B7804" w:rsidRPr="00E01093" w:rsidRDefault="00CB7804" w:rsidP="007025DD">
            <w:r w:rsidRPr="00E01093">
              <w:t xml:space="preserve"> </w:t>
            </w:r>
            <w:proofErr w:type="spellStart"/>
            <w:r w:rsidRPr="00E01093">
              <w:t>mg</w:t>
            </w:r>
            <w:proofErr w:type="spellEnd"/>
            <w:r w:rsidRPr="00E01093">
              <w:t xml:space="preserve"> KOH / g</w:t>
            </w:r>
          </w:p>
        </w:tc>
        <w:tc>
          <w:tcPr>
            <w:tcW w:w="1901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  <w:tc>
          <w:tcPr>
            <w:tcW w:w="1620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6,0</w:t>
            </w:r>
          </w:p>
        </w:tc>
      </w:tr>
      <w:tr w:rsidR="00CB7804" w:rsidRPr="00507E04" w:rsidTr="00473794">
        <w:tc>
          <w:tcPr>
            <w:tcW w:w="4788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ingLiU" w:eastAsia="MingLiU" w:hAnsi="MingLiU" w:cs="MingLiU" w:hint="eastAsia"/>
              </w:rPr>
              <w:t>过氧化值，不超过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B7804" w:rsidRPr="00E01093" w:rsidRDefault="00CB7804" w:rsidP="007025DD">
            <w:r w:rsidRPr="00E01093">
              <w:t xml:space="preserve"> </w:t>
            </w:r>
            <w:proofErr w:type="spellStart"/>
            <w:r w:rsidRPr="00E01093">
              <w:t>mmol</w:t>
            </w:r>
            <w:proofErr w:type="spellEnd"/>
            <w:r w:rsidRPr="00E01093">
              <w:t xml:space="preserve"> / </w:t>
            </w:r>
            <w:proofErr w:type="spellStart"/>
            <w:r w:rsidRPr="00E01093">
              <w:t>kg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3,2</w:t>
            </w:r>
          </w:p>
        </w:tc>
        <w:tc>
          <w:tcPr>
            <w:tcW w:w="1620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10,0</w:t>
            </w:r>
          </w:p>
        </w:tc>
      </w:tr>
      <w:tr w:rsidR="00CB7804" w:rsidRPr="00507E04" w:rsidTr="00473794">
        <w:tc>
          <w:tcPr>
            <w:tcW w:w="4788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硫的</w:t>
            </w:r>
            <w:r w:rsidRPr="00CB7804">
              <w:rPr>
                <w:rFonts w:ascii="MingLiU" w:eastAsia="MingLiU" w:hAnsi="MingLiU" w:cs="MingLiU" w:hint="eastAsia"/>
              </w:rPr>
              <w:t>质量分数，不超过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B7804" w:rsidRPr="00E01093" w:rsidRDefault="00CB7804" w:rsidP="00473794">
            <w:r w:rsidRPr="00E01093">
              <w:t xml:space="preserve"> </w:t>
            </w:r>
            <w:proofErr w:type="spellStart"/>
            <w:r w:rsidRPr="00E01093">
              <w:t>mg</w:t>
            </w:r>
            <w:proofErr w:type="spellEnd"/>
            <w:r w:rsidRPr="00E01093">
              <w:t xml:space="preserve"> / </w:t>
            </w:r>
            <w:proofErr w:type="spellStart"/>
            <w:r w:rsidRPr="00E01093">
              <w:t>kg</w:t>
            </w:r>
            <w:proofErr w:type="spellEnd"/>
            <w:r w:rsidR="00473794">
              <w:t>(</w:t>
            </w:r>
            <w:proofErr w:type="spellStart"/>
            <w:r w:rsidRPr="00E01093">
              <w:t>ppm</w:t>
            </w:r>
            <w:proofErr w:type="spellEnd"/>
            <w:r w:rsidR="00473794">
              <w:t>)</w:t>
            </w:r>
          </w:p>
        </w:tc>
        <w:tc>
          <w:tcPr>
            <w:tcW w:w="1901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2,5</w:t>
            </w:r>
          </w:p>
        </w:tc>
        <w:tc>
          <w:tcPr>
            <w:tcW w:w="1620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-</w:t>
            </w:r>
          </w:p>
        </w:tc>
      </w:tr>
      <w:tr w:rsidR="00CB7804" w:rsidRPr="00507E04" w:rsidTr="00473794">
        <w:tc>
          <w:tcPr>
            <w:tcW w:w="4788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磷的</w:t>
            </w:r>
            <w:r w:rsidRPr="00CB7804">
              <w:rPr>
                <w:rFonts w:ascii="MingLiU" w:eastAsia="MingLiU" w:hAnsi="MingLiU" w:cs="MingLiU" w:hint="eastAsia"/>
              </w:rPr>
              <w:t>质量分数，不超过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B7804" w:rsidRPr="00E01093" w:rsidRDefault="00CB7804" w:rsidP="00473794">
            <w:r w:rsidRPr="00E01093">
              <w:t xml:space="preserve"> </w:t>
            </w:r>
            <w:proofErr w:type="spellStart"/>
            <w:proofErr w:type="gramStart"/>
            <w:r w:rsidRPr="00E01093">
              <w:t>mg</w:t>
            </w:r>
            <w:proofErr w:type="spellEnd"/>
            <w:r w:rsidRPr="00E01093">
              <w:t xml:space="preserve"> / </w:t>
            </w:r>
            <w:proofErr w:type="spellStart"/>
            <w:r w:rsidRPr="00E01093">
              <w:t>kg</w:t>
            </w:r>
            <w:proofErr w:type="spellEnd"/>
            <w:r w:rsidR="00473794">
              <w:t>(</w:t>
            </w:r>
            <w:proofErr w:type="spellStart"/>
            <w:r w:rsidR="00473794">
              <w:t>pp</w:t>
            </w:r>
            <w:proofErr w:type="spellEnd"/>
            <w:r w:rsidR="00473794">
              <w:rPr>
                <w:lang w:val="en-US"/>
              </w:rPr>
              <w:t>m</w:t>
            </w:r>
            <w:r w:rsidRPr="00E01093">
              <w:rPr>
                <w:rFonts w:ascii="MS Gothic" w:eastAsia="MS Gothic" w:hAnsi="MS Gothic" w:cs="MS Gothic" w:hint="eastAsia"/>
              </w:rPr>
              <w:t>）</w:t>
            </w:r>
            <w:proofErr w:type="gramEnd"/>
          </w:p>
        </w:tc>
        <w:tc>
          <w:tcPr>
            <w:tcW w:w="1901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</w:p>
        </w:tc>
        <w:tc>
          <w:tcPr>
            <w:tcW w:w="1620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</w:tr>
      <w:tr w:rsidR="00CB7804" w:rsidRPr="00507E04" w:rsidTr="00473794">
        <w:tc>
          <w:tcPr>
            <w:tcW w:w="4788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碘</w:t>
            </w:r>
            <w:r w:rsidRPr="00CB7804">
              <w:rPr>
                <w:rFonts w:ascii="MingLiU" w:eastAsia="MingLiU" w:hAnsi="MingLiU" w:cs="MingLiU" w:hint="eastAsia"/>
              </w:rPr>
              <w:t>值，而不是更多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B7804" w:rsidRPr="00E01093" w:rsidRDefault="00CB7804" w:rsidP="007025DD">
            <w:r w:rsidRPr="00E01093">
              <w:t xml:space="preserve"> g I2 / 100g</w:t>
            </w:r>
          </w:p>
        </w:tc>
        <w:tc>
          <w:tcPr>
            <w:tcW w:w="1901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109</w:t>
            </w:r>
          </w:p>
        </w:tc>
        <w:tc>
          <w:tcPr>
            <w:tcW w:w="1620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-</w:t>
            </w:r>
          </w:p>
        </w:tc>
      </w:tr>
      <w:tr w:rsidR="00CB7804" w:rsidRPr="00507E04" w:rsidTr="00473794">
        <w:tc>
          <w:tcPr>
            <w:tcW w:w="4788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色号，而不是更多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B7804" w:rsidRPr="00E01093" w:rsidRDefault="00CB7804" w:rsidP="007025DD">
            <w:r w:rsidRPr="00E01093">
              <w:t xml:space="preserve"> mgI2</w:t>
            </w:r>
          </w:p>
        </w:tc>
        <w:tc>
          <w:tcPr>
            <w:tcW w:w="1901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85</w:t>
            </w:r>
          </w:p>
        </w:tc>
      </w:tr>
      <w:tr w:rsidR="00CB7804" w:rsidRPr="00507E04" w:rsidTr="00473794">
        <w:tc>
          <w:tcPr>
            <w:tcW w:w="4788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芥酸的</w:t>
            </w:r>
            <w:r w:rsidRPr="00CB7804">
              <w:rPr>
                <w:rFonts w:ascii="MingLiU" w:eastAsia="MingLiU" w:hAnsi="MingLiU" w:cs="MingLiU" w:hint="eastAsia"/>
              </w:rPr>
              <w:t>质量分数，不超过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B7804" w:rsidRPr="00E01093" w:rsidRDefault="00CB7804" w:rsidP="007025DD">
            <w:r w:rsidRPr="00E01093">
              <w:t xml:space="preserve"> </w:t>
            </w:r>
            <w:r w:rsidRPr="00E01093">
              <w:rPr>
                <w:rFonts w:ascii="MS Gothic" w:eastAsia="MS Gothic" w:hAnsi="MS Gothic" w:cs="MS Gothic" w:hint="eastAsia"/>
              </w:rPr>
              <w:t>％</w:t>
            </w:r>
          </w:p>
        </w:tc>
        <w:tc>
          <w:tcPr>
            <w:tcW w:w="1901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0,03</w:t>
            </w:r>
          </w:p>
        </w:tc>
        <w:tc>
          <w:tcPr>
            <w:tcW w:w="1620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5,0</w:t>
            </w:r>
          </w:p>
        </w:tc>
      </w:tr>
      <w:tr w:rsidR="00CB7804" w:rsidRPr="00507E04" w:rsidTr="00473794">
        <w:tc>
          <w:tcPr>
            <w:tcW w:w="4788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B7804">
              <w:rPr>
                <w:rFonts w:ascii="MS Gothic" w:eastAsia="MS Gothic" w:hAnsi="MS Gothic" w:cs="MS Gothic" w:hint="eastAsia"/>
              </w:rPr>
              <w:t>提取油的</w:t>
            </w:r>
            <w:r w:rsidRPr="00CB7804">
              <w:rPr>
                <w:rFonts w:ascii="MingLiU" w:eastAsia="MingLiU" w:hAnsi="MingLiU" w:cs="MingLiU" w:hint="eastAsia"/>
              </w:rPr>
              <w:t>闪点，不低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B7804" w:rsidRDefault="00CB7804" w:rsidP="007025DD">
            <w:r w:rsidRPr="00E01093">
              <w:t xml:space="preserve"> </w:t>
            </w:r>
            <w:proofErr w:type="spellStart"/>
            <w:proofErr w:type="gramStart"/>
            <w:r w:rsidRPr="00E01093">
              <w:rPr>
                <w:rFonts w:ascii="MingLiU" w:eastAsia="MingLiU" w:hAnsi="MingLiU" w:cs="MingLiU" w:hint="eastAsia"/>
              </w:rPr>
              <w:t>毕业</w:t>
            </w:r>
            <w:proofErr w:type="spellEnd"/>
            <w:r w:rsidRPr="00E01093">
              <w:t>C.</w:t>
            </w:r>
            <w:proofErr w:type="gramEnd"/>
          </w:p>
        </w:tc>
        <w:tc>
          <w:tcPr>
            <w:tcW w:w="1901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263</w:t>
            </w:r>
          </w:p>
        </w:tc>
        <w:tc>
          <w:tcPr>
            <w:tcW w:w="1620" w:type="dxa"/>
            <w:shd w:val="clear" w:color="auto" w:fill="auto"/>
          </w:tcPr>
          <w:p w:rsidR="00CB7804" w:rsidRPr="00507E04" w:rsidRDefault="00CB7804" w:rsidP="00507E0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E04">
              <w:rPr>
                <w:rFonts w:cstheme="minorHAnsi"/>
              </w:rPr>
              <w:t>225</w:t>
            </w:r>
          </w:p>
        </w:tc>
      </w:tr>
    </w:tbl>
    <w:p w:rsidR="002E595C" w:rsidRDefault="002E595C" w:rsidP="00507E04">
      <w:pPr>
        <w:spacing w:after="0" w:line="240" w:lineRule="auto"/>
        <w:jc w:val="both"/>
        <w:rPr>
          <w:rFonts w:cstheme="minorHAnsi"/>
        </w:rPr>
      </w:pPr>
    </w:p>
    <w:p w:rsidR="00473794" w:rsidRDefault="00473794" w:rsidP="00507E04">
      <w:pPr>
        <w:spacing w:after="0" w:line="240" w:lineRule="auto"/>
        <w:jc w:val="both"/>
        <w:rPr>
          <w:rFonts w:ascii="MS Gothic" w:eastAsia="MS Gothic" w:hAnsi="MS Gothic" w:cs="MS Gothic"/>
        </w:rPr>
      </w:pPr>
      <w:proofErr w:type="spellStart"/>
      <w:r w:rsidRPr="00473794">
        <w:rPr>
          <w:rFonts w:ascii="MS Gothic" w:eastAsia="MS Gothic" w:hAnsi="MS Gothic" w:cs="MS Gothic" w:hint="eastAsia"/>
        </w:rPr>
        <w:t>菜籽油，未精制，冷</w:t>
      </w:r>
      <w:r w:rsidRPr="00473794">
        <w:rPr>
          <w:rFonts w:ascii="MingLiU" w:eastAsia="MingLiU" w:hAnsi="MingLiU" w:cs="MingLiU" w:hint="eastAsia"/>
        </w:rPr>
        <w:t>压，底部有轻微沉淀物，透明</w:t>
      </w:r>
      <w:proofErr w:type="spellEnd"/>
      <w:r w:rsidRPr="00473794">
        <w:rPr>
          <w:rFonts w:ascii="MingLiU" w:eastAsia="MingLiU" w:hAnsi="MingLiU" w:cs="MingLiU" w:hint="eastAsia"/>
        </w:rPr>
        <w:t>。</w:t>
      </w:r>
      <w:r w:rsidRPr="00473794">
        <w:rPr>
          <w:rFonts w:cstheme="minorHAnsi"/>
        </w:rPr>
        <w:t xml:space="preserve"> </w:t>
      </w:r>
      <w:proofErr w:type="spellStart"/>
      <w:r w:rsidRPr="00473794">
        <w:rPr>
          <w:rFonts w:ascii="MingLiU" w:eastAsia="MingLiU" w:hAnsi="MingLiU" w:cs="MingLiU" w:hint="eastAsia"/>
        </w:rPr>
        <w:t>颜色从浅黄色到深黄色</w:t>
      </w:r>
      <w:proofErr w:type="spellEnd"/>
      <w:r w:rsidRPr="00473794">
        <w:rPr>
          <w:rFonts w:ascii="MingLiU" w:eastAsia="MingLiU" w:hAnsi="MingLiU" w:cs="MingLiU" w:hint="eastAsia"/>
        </w:rPr>
        <w:t>。</w:t>
      </w:r>
      <w:r w:rsidRPr="00473794">
        <w:rPr>
          <w:rFonts w:cstheme="minorHAnsi"/>
        </w:rPr>
        <w:t xml:space="preserve"> </w:t>
      </w:r>
      <w:r w:rsidRPr="00473794">
        <w:rPr>
          <w:rFonts w:ascii="MS Gothic" w:eastAsia="MS Gothic" w:hAnsi="MS Gothic" w:cs="MS Gothic" w:hint="eastAsia"/>
        </w:rPr>
        <w:t>菜籽油的气味特征，无异味。它被放置在罐</w:t>
      </w:r>
      <w:r w:rsidRPr="00473794">
        <w:rPr>
          <w:rFonts w:ascii="MingLiU" w:eastAsia="MingLiU" w:hAnsi="MingLiU" w:cs="MingLiU" w:hint="eastAsia"/>
        </w:rPr>
        <w:t>车</w:t>
      </w:r>
      <w:r w:rsidRPr="00473794">
        <w:rPr>
          <w:rFonts w:ascii="MingLiU" w:eastAsia="MingLiU" w:hAnsi="MingLiU" w:cs="MingLiU" w:hint="eastAsia"/>
          <w:lang w:val="en-US"/>
        </w:rPr>
        <w:t>，</w:t>
      </w:r>
      <w:r w:rsidRPr="00473794">
        <w:rPr>
          <w:rFonts w:ascii="MingLiU" w:eastAsia="MingLiU" w:hAnsi="MingLiU" w:cs="MingLiU" w:hint="eastAsia"/>
        </w:rPr>
        <w:t>铁路罐和容器中</w:t>
      </w:r>
      <w:r w:rsidRPr="00473794">
        <w:rPr>
          <w:rFonts w:ascii="MingLiU" w:eastAsia="MingLiU" w:hAnsi="MingLiU" w:cs="MingLiU" w:hint="eastAsia"/>
          <w:lang w:val="en-US"/>
        </w:rPr>
        <w:t>，</w:t>
      </w:r>
      <w:r w:rsidRPr="00473794">
        <w:rPr>
          <w:rFonts w:ascii="MingLiU" w:eastAsia="MingLiU" w:hAnsi="MingLiU" w:cs="MingLiU" w:hint="eastAsia"/>
        </w:rPr>
        <w:t>在消费者包装中为</w:t>
      </w:r>
      <w:r w:rsidRPr="00473794">
        <w:rPr>
          <w:rFonts w:cstheme="minorHAnsi"/>
          <w:lang w:val="en-US"/>
        </w:rPr>
        <w:t>0.6</w:t>
      </w:r>
      <w:r w:rsidRPr="00473794">
        <w:rPr>
          <w:rFonts w:ascii="MS Gothic" w:eastAsia="MS Gothic" w:hAnsi="MS Gothic" w:cs="MS Gothic" w:hint="eastAsia"/>
        </w:rPr>
        <w:t>升</w:t>
      </w:r>
      <w:r w:rsidRPr="00473794">
        <w:rPr>
          <w:rFonts w:ascii="MS Gothic" w:eastAsia="MS Gothic" w:hAnsi="MS Gothic" w:cs="MS Gothic" w:hint="eastAsia"/>
          <w:lang w:val="en-US"/>
        </w:rPr>
        <w:t>，</w:t>
      </w:r>
      <w:r w:rsidRPr="00473794">
        <w:rPr>
          <w:rFonts w:cstheme="minorHAnsi"/>
          <w:lang w:val="en-US"/>
        </w:rPr>
        <w:t>1.0</w:t>
      </w:r>
      <w:r w:rsidRPr="00473794">
        <w:rPr>
          <w:rFonts w:ascii="MS Gothic" w:eastAsia="MS Gothic" w:hAnsi="MS Gothic" w:cs="MS Gothic" w:hint="eastAsia"/>
        </w:rPr>
        <w:t>升</w:t>
      </w:r>
      <w:r w:rsidRPr="00473794">
        <w:rPr>
          <w:rFonts w:ascii="MS Gothic" w:eastAsia="MS Gothic" w:hAnsi="MS Gothic" w:cs="MS Gothic" w:hint="eastAsia"/>
          <w:lang w:val="en-US"/>
        </w:rPr>
        <w:t>，</w:t>
      </w:r>
      <w:r w:rsidRPr="00473794">
        <w:rPr>
          <w:rFonts w:cstheme="minorHAnsi"/>
          <w:lang w:val="en-US"/>
        </w:rPr>
        <w:t>3</w:t>
      </w:r>
      <w:r w:rsidRPr="00473794">
        <w:rPr>
          <w:rFonts w:ascii="MS Gothic" w:eastAsia="MS Gothic" w:hAnsi="MS Gothic" w:cs="MS Gothic" w:hint="eastAsia"/>
        </w:rPr>
        <w:t>升</w:t>
      </w:r>
      <w:r w:rsidRPr="00473794">
        <w:rPr>
          <w:rFonts w:ascii="MS Gothic" w:eastAsia="MS Gothic" w:hAnsi="MS Gothic" w:cs="MS Gothic" w:hint="eastAsia"/>
          <w:lang w:val="en-US"/>
        </w:rPr>
        <w:t>，</w:t>
      </w:r>
      <w:r w:rsidRPr="00473794">
        <w:rPr>
          <w:rFonts w:cstheme="minorHAnsi"/>
          <w:lang w:val="en-US"/>
        </w:rPr>
        <w:t>5</w:t>
      </w:r>
      <w:r w:rsidRPr="00473794">
        <w:rPr>
          <w:rFonts w:ascii="MS Gothic" w:eastAsia="MS Gothic" w:hAnsi="MS Gothic" w:cs="MS Gothic" w:hint="eastAsia"/>
        </w:rPr>
        <w:t>升。</w:t>
      </w:r>
    </w:p>
    <w:p w:rsidR="00507E04" w:rsidRPr="00D66487" w:rsidRDefault="00D66487" w:rsidP="00D66487">
      <w:p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D66487">
        <w:rPr>
          <w:rFonts w:ascii="MingLiU" w:eastAsia="MingLiU" w:hAnsi="MingLiU" w:cs="MingLiU" w:hint="eastAsia"/>
        </w:rPr>
        <w:t>该产品符合</w:t>
      </w:r>
      <w:proofErr w:type="spellEnd"/>
      <w:r w:rsidRPr="00D66487">
        <w:rPr>
          <w:rFonts w:cstheme="minorHAnsi"/>
        </w:rPr>
        <w:t xml:space="preserve"> GOST 31759-2012 "</w:t>
      </w:r>
      <w:proofErr w:type="spellStart"/>
      <w:r w:rsidRPr="00D66487">
        <w:rPr>
          <w:rFonts w:ascii="MS Gothic" w:eastAsia="MS Gothic" w:hAnsi="MS Gothic" w:cs="MS Gothic" w:hint="eastAsia"/>
        </w:rPr>
        <w:t>菜籽油。技</w:t>
      </w:r>
      <w:r w:rsidRPr="00D66487">
        <w:rPr>
          <w:rFonts w:ascii="MingLiU" w:eastAsia="MingLiU" w:hAnsi="MingLiU" w:cs="MingLiU" w:hint="eastAsia"/>
        </w:rPr>
        <w:t>术条件</w:t>
      </w:r>
      <w:r w:rsidRPr="00D66487">
        <w:rPr>
          <w:rFonts w:cstheme="minorHAnsi" w:hint="eastAsia"/>
          <w:lang w:val="en-US"/>
        </w:rPr>
        <w:t>»</w:t>
      </w:r>
      <w:r w:rsidRPr="00D66487">
        <w:rPr>
          <w:rFonts w:ascii="MS Gothic" w:eastAsia="MS Gothic" w:hAnsi="MS Gothic" w:cs="MS Gothic" w:hint="eastAsia"/>
        </w:rPr>
        <w:t>和</w:t>
      </w:r>
      <w:proofErr w:type="spellEnd"/>
      <w:r w:rsidRPr="00D66487">
        <w:rPr>
          <w:rFonts w:cstheme="minorHAnsi"/>
          <w:lang w:val="en-US"/>
        </w:rPr>
        <w:t xml:space="preserve"> TR TC 024/2011 </w:t>
      </w:r>
      <w:r w:rsidRPr="00D66487">
        <w:rPr>
          <w:lang w:val="en-US"/>
        </w:rPr>
        <w:t>“</w:t>
      </w:r>
      <w:proofErr w:type="spellStart"/>
      <w:r w:rsidRPr="00D66487">
        <w:rPr>
          <w:rFonts w:ascii="MS Gothic" w:eastAsia="MS Gothic" w:hAnsi="MS Gothic" w:cs="MS Gothic" w:hint="eastAsia"/>
        </w:rPr>
        <w:t>油脂</w:t>
      </w:r>
      <w:r w:rsidRPr="00D66487">
        <w:rPr>
          <w:rFonts w:ascii="MingLiU" w:eastAsia="MingLiU" w:hAnsi="MingLiU" w:cs="MingLiU" w:hint="eastAsia"/>
        </w:rPr>
        <w:t>产品技术法规</w:t>
      </w:r>
      <w:proofErr w:type="spellEnd"/>
      <w:r w:rsidRPr="00D66487">
        <w:rPr>
          <w:rFonts w:ascii="Calibri" w:hAnsi="Calibri" w:cs="Calibri"/>
          <w:lang w:val="en-US"/>
        </w:rPr>
        <w:t>”</w:t>
      </w:r>
      <w:r w:rsidRPr="00D66487">
        <w:rPr>
          <w:rFonts w:ascii="MS Gothic" w:eastAsia="MS Gothic" w:hAnsi="MS Gothic" w:cs="MS Gothic" w:hint="eastAsia"/>
        </w:rPr>
        <w:t>。</w:t>
      </w:r>
    </w:p>
    <w:p w:rsidR="00507E04" w:rsidRPr="00D66487" w:rsidRDefault="00507E04" w:rsidP="00507E04">
      <w:pPr>
        <w:spacing w:after="0" w:line="240" w:lineRule="auto"/>
        <w:jc w:val="center"/>
        <w:rPr>
          <w:rFonts w:cstheme="minorHAnsi"/>
          <w:lang w:val="en-US"/>
        </w:rPr>
      </w:pPr>
      <w:r w:rsidRPr="00D66487">
        <w:rPr>
          <w:rFonts w:cstheme="minorHAnsi"/>
          <w:lang w:val="en-US"/>
        </w:rPr>
        <w:t xml:space="preserve">  </w:t>
      </w:r>
    </w:p>
    <w:p w:rsidR="00507E04" w:rsidRPr="00542D52" w:rsidRDefault="00542D52" w:rsidP="00507E04">
      <w:pPr>
        <w:spacing w:after="0" w:line="240" w:lineRule="auto"/>
        <w:jc w:val="center"/>
        <w:rPr>
          <w:rFonts w:cstheme="minorHAnsi"/>
          <w:lang w:val="en-US"/>
        </w:rPr>
      </w:pPr>
      <w:proofErr w:type="spellStart"/>
      <w:r w:rsidRPr="00542D52">
        <w:rPr>
          <w:rFonts w:cstheme="minorHAnsi"/>
          <w:lang w:val="en-US"/>
        </w:rPr>
        <w:t>Lebyazhsky</w:t>
      </w:r>
      <w:proofErr w:type="spellEnd"/>
      <w:r w:rsidRPr="00542D52">
        <w:rPr>
          <w:rFonts w:cstheme="minorHAnsi"/>
          <w:lang w:val="en-US"/>
        </w:rPr>
        <w:t xml:space="preserve"> ZRM </w:t>
      </w:r>
      <w:proofErr w:type="spellStart"/>
      <w:r w:rsidRPr="00542D52">
        <w:rPr>
          <w:rFonts w:cstheme="minorHAnsi"/>
          <w:lang w:val="en-US"/>
        </w:rPr>
        <w:t>LLC</w:t>
      </w:r>
      <w:r w:rsidRPr="00542D52">
        <w:rPr>
          <w:rFonts w:ascii="MS Gothic" w:eastAsia="MS Gothic" w:hAnsi="MS Gothic" w:cs="MS Gothic" w:hint="eastAsia"/>
        </w:rPr>
        <w:t>董事</w:t>
      </w:r>
      <w:proofErr w:type="spellEnd"/>
      <w:r w:rsidR="00507E04" w:rsidRPr="00542D52">
        <w:rPr>
          <w:rFonts w:cstheme="minorHAnsi"/>
          <w:lang w:val="en-US"/>
        </w:rPr>
        <w:t xml:space="preserve">                       </w:t>
      </w:r>
      <w:r w:rsidR="008824F7" w:rsidRPr="00542D52">
        <w:rPr>
          <w:rFonts w:cstheme="minorHAnsi"/>
          <w:lang w:val="en-US"/>
        </w:rPr>
        <w:t xml:space="preserve">                                 </w:t>
      </w:r>
      <w:r w:rsidR="00507E04" w:rsidRPr="00542D52">
        <w:rPr>
          <w:rFonts w:cstheme="minorHAnsi"/>
          <w:lang w:val="en-US"/>
        </w:rPr>
        <w:t xml:space="preserve">                                                          </w:t>
      </w:r>
      <w:r w:rsidRPr="00542D52">
        <w:rPr>
          <w:rFonts w:cstheme="minorHAnsi"/>
          <w:lang w:val="en-US"/>
        </w:rPr>
        <w:t xml:space="preserve">T. </w:t>
      </w:r>
      <w:proofErr w:type="spellStart"/>
      <w:r w:rsidRPr="00542D52">
        <w:rPr>
          <w:rFonts w:cstheme="minorHAnsi"/>
          <w:lang w:val="en-US"/>
        </w:rPr>
        <w:t>Yu.Sergeev</w:t>
      </w:r>
      <w:proofErr w:type="spellEnd"/>
    </w:p>
    <w:p w:rsidR="003D321D" w:rsidRPr="00542D52" w:rsidRDefault="003D321D" w:rsidP="00507E04">
      <w:pPr>
        <w:spacing w:after="0" w:line="240" w:lineRule="auto"/>
        <w:jc w:val="center"/>
        <w:rPr>
          <w:rFonts w:cstheme="minorHAnsi"/>
          <w:lang w:val="en-US"/>
        </w:rPr>
      </w:pPr>
    </w:p>
    <w:p w:rsidR="003D321D" w:rsidRPr="00542D52" w:rsidRDefault="003D321D" w:rsidP="00507E04">
      <w:pPr>
        <w:tabs>
          <w:tab w:val="left" w:pos="142"/>
        </w:tabs>
        <w:spacing w:after="0" w:line="240" w:lineRule="auto"/>
        <w:rPr>
          <w:rFonts w:cstheme="minorHAnsi"/>
          <w:lang w:val="en-US"/>
        </w:rPr>
      </w:pPr>
    </w:p>
    <w:p w:rsidR="00507E04" w:rsidRDefault="003D321D" w:rsidP="00507E04">
      <w:pPr>
        <w:tabs>
          <w:tab w:val="left" w:pos="142"/>
        </w:tabs>
        <w:spacing w:after="0" w:line="240" w:lineRule="auto"/>
        <w:rPr>
          <w:rFonts w:cstheme="minorHAnsi"/>
        </w:rPr>
      </w:pPr>
      <w:r w:rsidRPr="00507E04">
        <w:rPr>
          <w:rFonts w:cstheme="minorHAnsi"/>
          <w:noProof/>
          <w:lang w:eastAsia="ru-RU"/>
        </w:rPr>
        <w:lastRenderedPageBreak/>
        <w:drawing>
          <wp:inline distT="0" distB="0" distL="0" distR="0" wp14:anchorId="42B16E63" wp14:editId="2BE4AAAD">
            <wp:extent cx="2533650" cy="1587500"/>
            <wp:effectExtent l="0" t="0" r="0" b="0"/>
            <wp:docPr id="2" name="Рисунок 2" descr="Без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1D" w:rsidRDefault="003D321D" w:rsidP="00507E04">
      <w:pPr>
        <w:tabs>
          <w:tab w:val="left" w:pos="142"/>
        </w:tabs>
        <w:spacing w:after="0" w:line="240" w:lineRule="auto"/>
        <w:rPr>
          <w:rFonts w:cstheme="minorHAnsi"/>
        </w:rPr>
      </w:pPr>
    </w:p>
    <w:p w:rsidR="002E595C" w:rsidRDefault="002E595C" w:rsidP="003D321D">
      <w:pPr>
        <w:tabs>
          <w:tab w:val="left" w:pos="142"/>
        </w:tabs>
        <w:spacing w:after="0" w:line="240" w:lineRule="auto"/>
        <w:jc w:val="center"/>
        <w:rPr>
          <w:rFonts w:cstheme="minorHAnsi"/>
          <w:b/>
        </w:rPr>
      </w:pPr>
    </w:p>
    <w:p w:rsidR="00542D52" w:rsidRDefault="00542D52" w:rsidP="003D321D">
      <w:pPr>
        <w:tabs>
          <w:tab w:val="left" w:pos="142"/>
        </w:tabs>
        <w:spacing w:after="0" w:line="240" w:lineRule="auto"/>
        <w:jc w:val="center"/>
        <w:rPr>
          <w:rFonts w:ascii="MS Gothic" w:eastAsia="MS Gothic" w:hAnsi="MS Gothic" w:cs="MS Gothic"/>
          <w:b/>
        </w:rPr>
      </w:pPr>
      <w:proofErr w:type="spellStart"/>
      <w:r w:rsidRPr="00542D52">
        <w:rPr>
          <w:rFonts w:ascii="MingLiU" w:eastAsia="MingLiU" w:hAnsi="MingLiU" w:cs="MingLiU" w:hint="eastAsia"/>
          <w:b/>
        </w:rPr>
        <w:t>议定书</w:t>
      </w:r>
      <w:proofErr w:type="spellEnd"/>
      <w:r w:rsidRPr="00542D52">
        <w:rPr>
          <w:rFonts w:cstheme="minorHAnsi"/>
          <w:b/>
        </w:rPr>
        <w:t>27M</w:t>
      </w:r>
      <w:r w:rsidRPr="00542D52">
        <w:rPr>
          <w:rFonts w:ascii="MS Gothic" w:eastAsia="MS Gothic" w:hAnsi="MS Gothic" w:cs="MS Gothic" w:hint="eastAsia"/>
          <w:b/>
        </w:rPr>
        <w:t>，</w:t>
      </w:r>
      <w:proofErr w:type="spellStart"/>
      <w:r w:rsidRPr="00542D52">
        <w:rPr>
          <w:rFonts w:ascii="MS Gothic" w:eastAsia="MS Gothic" w:hAnsi="MS Gothic" w:cs="MS Gothic" w:hint="eastAsia"/>
          <w:b/>
        </w:rPr>
        <w:t>日期</w:t>
      </w:r>
      <w:r w:rsidRPr="00542D52">
        <w:rPr>
          <w:rFonts w:ascii="MingLiU" w:eastAsia="MingLiU" w:hAnsi="MingLiU" w:cs="MingLiU" w:hint="eastAsia"/>
          <w:b/>
        </w:rPr>
        <w:t>为</w:t>
      </w:r>
      <w:proofErr w:type="spellEnd"/>
      <w:r w:rsidRPr="00542D52">
        <w:rPr>
          <w:rFonts w:cstheme="minorHAnsi"/>
          <w:b/>
        </w:rPr>
        <w:t>2019</w:t>
      </w:r>
      <w:r w:rsidRPr="00542D52">
        <w:rPr>
          <w:rFonts w:ascii="MS Gothic" w:eastAsia="MS Gothic" w:hAnsi="MS Gothic" w:cs="MS Gothic" w:hint="eastAsia"/>
          <w:b/>
        </w:rPr>
        <w:t>年</w:t>
      </w:r>
      <w:r w:rsidRPr="00542D52">
        <w:rPr>
          <w:rFonts w:cstheme="minorHAnsi"/>
          <w:b/>
        </w:rPr>
        <w:t>5</w:t>
      </w:r>
      <w:r w:rsidRPr="00542D52">
        <w:rPr>
          <w:rFonts w:ascii="MS Gothic" w:eastAsia="MS Gothic" w:hAnsi="MS Gothic" w:cs="MS Gothic" w:hint="eastAsia"/>
          <w:b/>
        </w:rPr>
        <w:t>月</w:t>
      </w:r>
      <w:r w:rsidRPr="00542D52">
        <w:rPr>
          <w:rFonts w:cstheme="minorHAnsi"/>
          <w:b/>
        </w:rPr>
        <w:t>21</w:t>
      </w:r>
      <w:r w:rsidRPr="00542D52">
        <w:rPr>
          <w:rFonts w:ascii="MS Gothic" w:eastAsia="MS Gothic" w:hAnsi="MS Gothic" w:cs="MS Gothic" w:hint="eastAsia"/>
          <w:b/>
        </w:rPr>
        <w:t>日</w:t>
      </w:r>
    </w:p>
    <w:p w:rsidR="00542D52" w:rsidRPr="00542D52" w:rsidRDefault="00542D52" w:rsidP="00542D52">
      <w:pPr>
        <w:tabs>
          <w:tab w:val="left" w:pos="142"/>
        </w:tabs>
        <w:spacing w:after="0" w:line="240" w:lineRule="auto"/>
        <w:jc w:val="center"/>
        <w:rPr>
          <w:rFonts w:cstheme="minorHAnsi"/>
          <w:b/>
        </w:rPr>
      </w:pPr>
      <w:proofErr w:type="spellStart"/>
      <w:r w:rsidRPr="00542D52">
        <w:rPr>
          <w:rFonts w:ascii="MS Gothic" w:eastAsia="MS Gothic" w:hAnsi="MS Gothic" w:cs="MS Gothic" w:hint="eastAsia"/>
          <w:b/>
        </w:rPr>
        <w:t>脂肪酸</w:t>
      </w:r>
      <w:r w:rsidRPr="00542D52">
        <w:rPr>
          <w:rFonts w:ascii="MingLiU" w:eastAsia="MingLiU" w:hAnsi="MingLiU" w:cs="MingLiU" w:hint="eastAsia"/>
          <w:b/>
        </w:rPr>
        <w:t>组成的测定</w:t>
      </w:r>
      <w:proofErr w:type="spellEnd"/>
    </w:p>
    <w:p w:rsidR="003D321D" w:rsidRDefault="00542D52" w:rsidP="00542D52">
      <w:pPr>
        <w:tabs>
          <w:tab w:val="left" w:pos="142"/>
        </w:tabs>
        <w:spacing w:after="0" w:line="240" w:lineRule="auto"/>
        <w:jc w:val="center"/>
        <w:rPr>
          <w:rFonts w:cstheme="minorHAnsi"/>
        </w:rPr>
      </w:pPr>
      <w:r w:rsidRPr="00542D52">
        <w:rPr>
          <w:rFonts w:cstheme="minorHAnsi"/>
          <w:b/>
        </w:rPr>
        <w:t xml:space="preserve"> </w:t>
      </w:r>
      <w:proofErr w:type="spellStart"/>
      <w:r w:rsidRPr="00542D52">
        <w:rPr>
          <w:rFonts w:ascii="MS Gothic" w:eastAsia="MS Gothic" w:hAnsi="MS Gothic" w:cs="MS Gothic" w:hint="eastAsia"/>
          <w:b/>
        </w:rPr>
        <w:t>油菜籽油，未精制</w:t>
      </w:r>
      <w:proofErr w:type="spellEnd"/>
    </w:p>
    <w:p w:rsidR="002E595C" w:rsidRDefault="002E595C" w:rsidP="003D321D">
      <w:pPr>
        <w:tabs>
          <w:tab w:val="left" w:pos="142"/>
        </w:tabs>
        <w:spacing w:after="0" w:line="240" w:lineRule="auto"/>
        <w:jc w:val="center"/>
        <w:rPr>
          <w:rFonts w:cstheme="minorHAnsi"/>
        </w:rPr>
      </w:pPr>
    </w:p>
    <w:p w:rsidR="00735556" w:rsidRDefault="00542D52" w:rsidP="003D321D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  <w:proofErr w:type="spellStart"/>
      <w:r w:rsidRPr="00542D52">
        <w:rPr>
          <w:rFonts w:ascii="MS Gothic" w:eastAsia="MS Gothic" w:hAnsi="MS Gothic" w:cs="MS Gothic" w:hint="eastAsia"/>
        </w:rPr>
        <w:t>根据</w:t>
      </w:r>
      <w:proofErr w:type="spellEnd"/>
      <w:r w:rsidRPr="00542D52">
        <w:rPr>
          <w:rFonts w:cstheme="minorHAnsi"/>
        </w:rPr>
        <w:t>GOST 31665-2012“</w:t>
      </w:r>
      <w:proofErr w:type="spellStart"/>
      <w:r w:rsidRPr="00542D52">
        <w:rPr>
          <w:rFonts w:ascii="MS Gothic" w:eastAsia="MS Gothic" w:hAnsi="MS Gothic" w:cs="MS Gothic" w:hint="eastAsia"/>
        </w:rPr>
        <w:t>植物油和</w:t>
      </w:r>
      <w:r w:rsidRPr="00542D52">
        <w:rPr>
          <w:rFonts w:ascii="MingLiU" w:eastAsia="MingLiU" w:hAnsi="MingLiU" w:cs="MingLiU" w:hint="eastAsia"/>
        </w:rPr>
        <w:t>动物脂肪</w:t>
      </w:r>
      <w:proofErr w:type="spellEnd"/>
      <w:r w:rsidRPr="00542D52">
        <w:rPr>
          <w:rFonts w:ascii="Calibri" w:hAnsi="Calibri" w:cs="Calibri"/>
        </w:rPr>
        <w:t>”</w:t>
      </w:r>
      <w:proofErr w:type="spellStart"/>
      <w:r w:rsidRPr="00542D52">
        <w:rPr>
          <w:rFonts w:ascii="MS Gothic" w:eastAsia="MS Gothic" w:hAnsi="MS Gothic" w:cs="MS Gothic" w:hint="eastAsia"/>
        </w:rPr>
        <w:t>的要求</w:t>
      </w:r>
      <w:r w:rsidRPr="00542D52">
        <w:rPr>
          <w:rFonts w:ascii="MingLiU" w:eastAsia="MingLiU" w:hAnsi="MingLiU" w:cs="MingLiU" w:hint="eastAsia"/>
        </w:rPr>
        <w:t>进行脂肪酸组成的测定</w:t>
      </w:r>
      <w:proofErr w:type="spellEnd"/>
      <w:r w:rsidRPr="00542D52">
        <w:rPr>
          <w:rFonts w:ascii="MingLiU" w:eastAsia="MingLiU" w:hAnsi="MingLiU" w:cs="MingLiU" w:hint="eastAsia"/>
        </w:rPr>
        <w:t>。</w:t>
      </w:r>
      <w:r w:rsidRPr="00542D52">
        <w:rPr>
          <w:rFonts w:cstheme="minorHAnsi"/>
        </w:rPr>
        <w:t xml:space="preserve"> </w:t>
      </w:r>
      <w:proofErr w:type="spellStart"/>
      <w:r w:rsidRPr="00542D52">
        <w:rPr>
          <w:rFonts w:ascii="MS Gothic" w:eastAsia="MS Gothic" w:hAnsi="MS Gothic" w:cs="MS Gothic" w:hint="eastAsia"/>
        </w:rPr>
        <w:t>生</w:t>
      </w:r>
      <w:r w:rsidRPr="00542D52">
        <w:rPr>
          <w:rFonts w:ascii="MingLiU" w:eastAsia="MingLiU" w:hAnsi="MingLiU" w:cs="MingLiU" w:hint="eastAsia"/>
        </w:rPr>
        <w:t>产脂肪酸甲酯</w:t>
      </w:r>
      <w:proofErr w:type="spellEnd"/>
      <w:r w:rsidRPr="00542D52">
        <w:rPr>
          <w:rFonts w:ascii="Calibri" w:hAnsi="Calibri" w:cs="Calibri"/>
        </w:rPr>
        <w:t>“</w:t>
      </w:r>
      <w:r w:rsidRPr="00542D52">
        <w:rPr>
          <w:rFonts w:ascii="MS Gothic" w:eastAsia="MS Gothic" w:hAnsi="MS Gothic" w:cs="MS Gothic" w:hint="eastAsia"/>
        </w:rPr>
        <w:t>，</w:t>
      </w:r>
      <w:r w:rsidRPr="00542D52">
        <w:rPr>
          <w:rFonts w:cstheme="minorHAnsi"/>
        </w:rPr>
        <w:t>GOST 31663-2012”</w:t>
      </w:r>
      <w:proofErr w:type="spellStart"/>
      <w:r w:rsidRPr="00542D52">
        <w:rPr>
          <w:rFonts w:ascii="MS Gothic" w:eastAsia="MS Gothic" w:hAnsi="MS Gothic" w:cs="MS Gothic" w:hint="eastAsia"/>
        </w:rPr>
        <w:t>植物油和</w:t>
      </w:r>
      <w:r w:rsidRPr="00542D52">
        <w:rPr>
          <w:rFonts w:ascii="MingLiU" w:eastAsia="MingLiU" w:hAnsi="MingLiU" w:cs="MingLiU" w:hint="eastAsia"/>
        </w:rPr>
        <w:t>动物脂肪</w:t>
      </w:r>
      <w:proofErr w:type="spellEnd"/>
      <w:r w:rsidRPr="00542D52">
        <w:rPr>
          <w:rFonts w:ascii="MingLiU" w:eastAsia="MingLiU" w:hAnsi="MingLiU" w:cs="MingLiU" w:hint="eastAsia"/>
        </w:rPr>
        <w:t>。</w:t>
      </w:r>
      <w:r w:rsidRPr="00542D52">
        <w:rPr>
          <w:rFonts w:cstheme="minorHAnsi"/>
        </w:rPr>
        <w:t xml:space="preserve"> </w:t>
      </w:r>
      <w:proofErr w:type="spellStart"/>
      <w:r w:rsidRPr="00542D52">
        <w:rPr>
          <w:rFonts w:ascii="MS Gothic" w:eastAsia="MS Gothic" w:hAnsi="MS Gothic" w:cs="MS Gothic" w:hint="eastAsia"/>
        </w:rPr>
        <w:t>通</w:t>
      </w:r>
      <w:r w:rsidRPr="00542D52">
        <w:rPr>
          <w:rFonts w:ascii="MingLiU" w:eastAsia="MingLiU" w:hAnsi="MingLiU" w:cs="MingLiU" w:hint="eastAsia"/>
        </w:rPr>
        <w:t>过气相色谱法测定脂肪酸甲酯的质量分数</w:t>
      </w:r>
      <w:proofErr w:type="spellEnd"/>
      <w:r w:rsidRPr="00542D52">
        <w:rPr>
          <w:rFonts w:ascii="Calibri" w:hAnsi="Calibri" w:cs="Calibri"/>
        </w:rPr>
        <w:t>“</w:t>
      </w:r>
      <w:r w:rsidRPr="00542D52">
        <w:rPr>
          <w:rFonts w:ascii="MS Gothic" w:eastAsia="MS Gothic" w:hAnsi="MS Gothic" w:cs="MS Gothic" w:hint="eastAsia"/>
        </w:rPr>
        <w:t>和</w:t>
      </w:r>
      <w:r w:rsidRPr="00542D52">
        <w:rPr>
          <w:rFonts w:cstheme="minorHAnsi"/>
        </w:rPr>
        <w:t>GOST 30623-98”</w:t>
      </w:r>
      <w:proofErr w:type="spellStart"/>
      <w:r w:rsidRPr="00542D52">
        <w:rPr>
          <w:rFonts w:ascii="MS Gothic" w:eastAsia="MS Gothic" w:hAnsi="MS Gothic" w:cs="MS Gothic" w:hint="eastAsia"/>
        </w:rPr>
        <w:t>植物油和人造黄油</w:t>
      </w:r>
      <w:r w:rsidRPr="00542D52">
        <w:rPr>
          <w:rFonts w:ascii="MingLiU" w:eastAsia="MingLiU" w:hAnsi="MingLiU" w:cs="MingLiU" w:hint="eastAsia"/>
        </w:rPr>
        <w:t>产品</w:t>
      </w:r>
      <w:proofErr w:type="spellEnd"/>
      <w:r w:rsidRPr="00542D52">
        <w:rPr>
          <w:rFonts w:ascii="MingLiU" w:eastAsia="MingLiU" w:hAnsi="MingLiU" w:cs="MingLiU" w:hint="eastAsia"/>
        </w:rPr>
        <w:t>。</w:t>
      </w:r>
      <w:r w:rsidRPr="00542D52">
        <w:rPr>
          <w:rFonts w:cstheme="minorHAnsi"/>
        </w:rPr>
        <w:t xml:space="preserve"> </w:t>
      </w:r>
      <w:proofErr w:type="spellStart"/>
      <w:r w:rsidRPr="00542D52">
        <w:rPr>
          <w:rFonts w:ascii="MingLiU" w:eastAsia="MingLiU" w:hAnsi="MingLiU" w:cs="MingLiU" w:hint="eastAsia"/>
        </w:rPr>
        <w:t>检测欺诈的方法</w:t>
      </w:r>
      <w:proofErr w:type="spellEnd"/>
      <w:r w:rsidRPr="00542D52">
        <w:rPr>
          <w:rFonts w:ascii="Calibri" w:hAnsi="Calibri" w:cs="Calibri"/>
        </w:rPr>
        <w:t>“</w:t>
      </w:r>
      <w:r w:rsidRPr="00542D52">
        <w:rPr>
          <w:rFonts w:ascii="MS Gothic" w:eastAsia="MS Gothic" w:hAnsi="MS Gothic" w:cs="MS Gothic" w:hint="eastAsia"/>
        </w:rPr>
        <w:t>，</w:t>
      </w:r>
      <w:r w:rsidRPr="00542D52">
        <w:rPr>
          <w:rFonts w:cstheme="minorHAnsi"/>
        </w:rPr>
        <w:t>GOST 31759-2012”</w:t>
      </w:r>
      <w:proofErr w:type="spellStart"/>
      <w:r w:rsidRPr="00542D52">
        <w:rPr>
          <w:rFonts w:ascii="Gulim" w:eastAsia="Gulim" w:hAnsi="Gulim" w:cs="Gulim" w:hint="eastAsia"/>
        </w:rPr>
        <w:t>强奸油</w:t>
      </w:r>
      <w:proofErr w:type="spellEnd"/>
      <w:r w:rsidRPr="00542D52">
        <w:rPr>
          <w:rFonts w:ascii="Gulim" w:eastAsia="Gulim" w:hAnsi="Gulim" w:cs="Gulim" w:hint="eastAsia"/>
        </w:rPr>
        <w:t>。</w:t>
      </w:r>
      <w:r w:rsidRPr="00542D52">
        <w:rPr>
          <w:rFonts w:cstheme="minorHAnsi"/>
        </w:rPr>
        <w:t xml:space="preserve"> </w:t>
      </w:r>
      <w:proofErr w:type="spellStart"/>
      <w:r w:rsidRPr="00542D52">
        <w:rPr>
          <w:rFonts w:ascii="MS Gothic" w:eastAsia="MS Gothic" w:hAnsi="MS Gothic" w:cs="MS Gothic" w:hint="eastAsia"/>
        </w:rPr>
        <w:t>技</w:t>
      </w:r>
      <w:r w:rsidRPr="00542D52">
        <w:rPr>
          <w:rFonts w:ascii="MingLiU" w:eastAsia="MingLiU" w:hAnsi="MingLiU" w:cs="MingLiU" w:hint="eastAsia"/>
        </w:rPr>
        <w:t>术条件</w:t>
      </w:r>
      <w:proofErr w:type="spellEnd"/>
      <w:r w:rsidRPr="00542D52">
        <w:rPr>
          <w:rFonts w:ascii="MingLiU" w:eastAsia="MingLiU" w:hAnsi="MingLiU" w:cs="MingLiU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735556" w:rsidRPr="00542D52" w:rsidTr="00735556">
        <w:tc>
          <w:tcPr>
            <w:tcW w:w="3351" w:type="dxa"/>
          </w:tcPr>
          <w:p w:rsidR="00735556" w:rsidRPr="00542D52" w:rsidRDefault="00542D52" w:rsidP="003D321D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  <w:proofErr w:type="spellStart"/>
            <w:r w:rsidRPr="00542D52">
              <w:rPr>
                <w:rFonts w:ascii="MS Gothic" w:eastAsia="MS Gothic" w:hAnsi="MS Gothic" w:cs="MS Gothic" w:hint="eastAsia"/>
                <w:b/>
              </w:rPr>
              <w:t>脂肪酸的名称和名称</w:t>
            </w:r>
            <w:proofErr w:type="spellEnd"/>
          </w:p>
        </w:tc>
        <w:tc>
          <w:tcPr>
            <w:tcW w:w="3351" w:type="dxa"/>
          </w:tcPr>
          <w:p w:rsidR="00735556" w:rsidRPr="00542D52" w:rsidRDefault="0045598F" w:rsidP="003D321D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  <w:proofErr w:type="spellStart"/>
            <w:r w:rsidRPr="0045598F">
              <w:rPr>
                <w:rFonts w:ascii="MingLiU" w:eastAsia="MingLiU" w:hAnsi="MingLiU" w:cs="MingLiU" w:hint="eastAsia"/>
                <w:b/>
              </w:rPr>
              <w:t>实际值</w:t>
            </w:r>
            <w:proofErr w:type="spellEnd"/>
          </w:p>
        </w:tc>
        <w:tc>
          <w:tcPr>
            <w:tcW w:w="3351" w:type="dxa"/>
          </w:tcPr>
          <w:p w:rsidR="00735556" w:rsidRPr="00542D52" w:rsidRDefault="0045598F" w:rsidP="003D321D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  <w:proofErr w:type="spellStart"/>
            <w:r w:rsidRPr="0045598F">
              <w:rPr>
                <w:rFonts w:ascii="MS Gothic" w:eastAsia="MS Gothic" w:hAnsi="MS Gothic" w:cs="MS Gothic" w:hint="eastAsia"/>
                <w:b/>
              </w:rPr>
              <w:t>根据</w:t>
            </w:r>
            <w:proofErr w:type="spellEnd"/>
            <w:r w:rsidRPr="0045598F">
              <w:rPr>
                <w:rFonts w:cstheme="minorHAnsi"/>
                <w:b/>
              </w:rPr>
              <w:t xml:space="preserve"> GOST </w:t>
            </w:r>
            <w:proofErr w:type="spellStart"/>
            <w:r w:rsidRPr="0045598F">
              <w:rPr>
                <w:rFonts w:ascii="MS Gothic" w:eastAsia="MS Gothic" w:hAnsi="MS Gothic" w:cs="MS Gothic" w:hint="eastAsia"/>
                <w:b/>
              </w:rPr>
              <w:t>的</w:t>
            </w:r>
            <w:r w:rsidRPr="0045598F">
              <w:rPr>
                <w:rFonts w:ascii="MingLiU" w:eastAsia="MingLiU" w:hAnsi="MingLiU" w:cs="MingLiU" w:hint="eastAsia"/>
                <w:b/>
              </w:rPr>
              <w:t>规范性价值</w:t>
            </w:r>
            <w:proofErr w:type="spellEnd"/>
          </w:p>
        </w:tc>
      </w:tr>
      <w:tr w:rsidR="009657BE" w:rsidTr="00735556">
        <w:tc>
          <w:tcPr>
            <w:tcW w:w="3351" w:type="dxa"/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proofErr w:type="spellStart"/>
            <w:r w:rsidRPr="0045598F">
              <w:rPr>
                <w:rFonts w:ascii="MS Gothic" w:eastAsia="MS Gothic" w:hAnsi="MS Gothic" w:cs="MS Gothic" w:hint="eastAsia"/>
              </w:rPr>
              <w:t>肉豆</w:t>
            </w:r>
            <w:r w:rsidRPr="0045598F">
              <w:rPr>
                <w:rFonts w:ascii="MingLiU" w:eastAsia="MingLiU" w:hAnsi="MingLiU" w:cs="MingLiU" w:hint="eastAsia"/>
              </w:rPr>
              <w:t>蔻酸</w:t>
            </w:r>
            <w:proofErr w:type="spellEnd"/>
            <w:r w:rsidRPr="0045598F">
              <w:rPr>
                <w:rFonts w:ascii="MingLiU" w:eastAsia="MingLiU" w:hAnsi="MingLiU" w:cs="MingLiU" w:hint="eastAsia"/>
              </w:rPr>
              <w:t>（</w:t>
            </w:r>
            <w:r w:rsidRPr="0045598F">
              <w:rPr>
                <w:rFonts w:cstheme="minorHAnsi"/>
              </w:rPr>
              <w:t>C14</w:t>
            </w:r>
            <w:r w:rsidRPr="0045598F">
              <w:rPr>
                <w:rFonts w:ascii="MS Gothic" w:eastAsia="MS Gothic" w:hAnsi="MS Gothic" w:cs="MS Gothic" w:hint="eastAsia"/>
              </w:rPr>
              <w:t>：</w:t>
            </w:r>
            <w:r w:rsidRPr="0045598F">
              <w:rPr>
                <w:rFonts w:cstheme="minorHAnsi"/>
              </w:rPr>
              <w:t>0</w:t>
            </w:r>
            <w:r w:rsidRPr="0045598F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3351" w:type="dxa"/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0,03</w:t>
            </w:r>
          </w:p>
        </w:tc>
        <w:tc>
          <w:tcPr>
            <w:tcW w:w="3351" w:type="dxa"/>
          </w:tcPr>
          <w:p w:rsidR="009657BE" w:rsidRPr="0069532C" w:rsidRDefault="009657BE" w:rsidP="00966E90">
            <w:proofErr w:type="spellStart"/>
            <w:r w:rsidRPr="0069532C">
              <w:rPr>
                <w:rFonts w:ascii="MS Gothic" w:eastAsia="MS Gothic" w:hAnsi="MS Gothic" w:cs="MS Gothic" w:hint="eastAsia"/>
              </w:rPr>
              <w:t>不超</w:t>
            </w:r>
            <w:r w:rsidRPr="0069532C">
              <w:rPr>
                <w:rFonts w:ascii="MingLiU" w:eastAsia="MingLiU" w:hAnsi="MingLiU" w:cs="MingLiU" w:hint="eastAsia"/>
              </w:rPr>
              <w:t>过</w:t>
            </w:r>
            <w:proofErr w:type="spellEnd"/>
            <w:r w:rsidRPr="0069532C">
              <w:t>0.2</w:t>
            </w:r>
          </w:p>
        </w:tc>
      </w:tr>
      <w:tr w:rsidR="009657BE" w:rsidTr="00735556">
        <w:tc>
          <w:tcPr>
            <w:tcW w:w="3351" w:type="dxa"/>
          </w:tcPr>
          <w:p w:rsidR="009657BE" w:rsidRPr="00ED4439" w:rsidRDefault="009657BE" w:rsidP="00DE2AF6">
            <w:proofErr w:type="spellStart"/>
            <w:r w:rsidRPr="00ED4439">
              <w:rPr>
                <w:rFonts w:ascii="MS Gothic" w:eastAsia="MS Gothic" w:hAnsi="MS Gothic" w:cs="MS Gothic" w:hint="eastAsia"/>
              </w:rPr>
              <w:t>棕</w:t>
            </w:r>
            <w:r w:rsidRPr="00ED4439">
              <w:rPr>
                <w:rFonts w:ascii="MingLiU" w:eastAsia="MingLiU" w:hAnsi="MingLiU" w:cs="MingLiU" w:hint="eastAsia"/>
              </w:rPr>
              <w:t>榈酸</w:t>
            </w:r>
            <w:proofErr w:type="spellEnd"/>
            <w:r w:rsidRPr="00ED4439">
              <w:rPr>
                <w:rFonts w:ascii="MingLiU" w:eastAsia="MingLiU" w:hAnsi="MingLiU" w:cs="MingLiU" w:hint="eastAsia"/>
              </w:rPr>
              <w:t>（</w:t>
            </w:r>
            <w:r w:rsidRPr="00ED4439">
              <w:t>C16</w:t>
            </w:r>
            <w:r w:rsidRPr="00ED4439">
              <w:rPr>
                <w:rFonts w:ascii="MS Gothic" w:eastAsia="MS Gothic" w:hAnsi="MS Gothic" w:cs="MS Gothic" w:hint="eastAsia"/>
              </w:rPr>
              <w:t>：</w:t>
            </w:r>
            <w:r w:rsidRPr="00ED4439">
              <w:t>0</w:t>
            </w:r>
            <w:r w:rsidRPr="00ED4439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3351" w:type="dxa"/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3,63</w:t>
            </w:r>
          </w:p>
        </w:tc>
        <w:tc>
          <w:tcPr>
            <w:tcW w:w="3351" w:type="dxa"/>
          </w:tcPr>
          <w:p w:rsidR="009657BE" w:rsidRPr="0069532C" w:rsidRDefault="009657BE" w:rsidP="00966E90">
            <w:r w:rsidRPr="0069532C">
              <w:t xml:space="preserve"> 2.5-7.0</w:t>
            </w:r>
          </w:p>
        </w:tc>
      </w:tr>
      <w:tr w:rsidR="009657BE" w:rsidTr="00735556">
        <w:tc>
          <w:tcPr>
            <w:tcW w:w="3351" w:type="dxa"/>
          </w:tcPr>
          <w:p w:rsidR="009657BE" w:rsidRPr="00ED4439" w:rsidRDefault="009657BE" w:rsidP="00DE2AF6">
            <w:r w:rsidRPr="00ED4439">
              <w:t xml:space="preserve"> </w:t>
            </w:r>
            <w:proofErr w:type="spellStart"/>
            <w:r w:rsidRPr="00ED4439">
              <w:rPr>
                <w:rFonts w:ascii="MS Gothic" w:eastAsia="MS Gothic" w:hAnsi="MS Gothic" w:cs="MS Gothic" w:hint="eastAsia"/>
              </w:rPr>
              <w:t>棕</w:t>
            </w:r>
            <w:r w:rsidRPr="00ED4439">
              <w:rPr>
                <w:rFonts w:ascii="MingLiU" w:eastAsia="MingLiU" w:hAnsi="MingLiU" w:cs="MingLiU" w:hint="eastAsia"/>
              </w:rPr>
              <w:t>榈油</w:t>
            </w:r>
            <w:proofErr w:type="spellEnd"/>
            <w:r w:rsidRPr="00ED4439">
              <w:rPr>
                <w:rFonts w:ascii="MingLiU" w:eastAsia="MingLiU" w:hAnsi="MingLiU" w:cs="MingLiU" w:hint="eastAsia"/>
              </w:rPr>
              <w:t>（</w:t>
            </w:r>
            <w:r w:rsidRPr="00ED4439">
              <w:t>C16</w:t>
            </w:r>
            <w:r w:rsidRPr="00ED4439">
              <w:rPr>
                <w:rFonts w:ascii="MS Gothic" w:eastAsia="MS Gothic" w:hAnsi="MS Gothic" w:cs="MS Gothic" w:hint="eastAsia"/>
              </w:rPr>
              <w:t>：</w:t>
            </w:r>
            <w:r w:rsidRPr="00ED4439">
              <w:t>1</w:t>
            </w:r>
            <w:r w:rsidRPr="00ED4439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3351" w:type="dxa"/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0,17</w:t>
            </w:r>
          </w:p>
        </w:tc>
        <w:tc>
          <w:tcPr>
            <w:tcW w:w="3351" w:type="dxa"/>
          </w:tcPr>
          <w:p w:rsidR="009657BE" w:rsidRPr="0069532C" w:rsidRDefault="009657BE" w:rsidP="00966E90">
            <w:r w:rsidRPr="0069532C">
              <w:t xml:space="preserve"> </w:t>
            </w:r>
            <w:proofErr w:type="spellStart"/>
            <w:r w:rsidRPr="0069532C">
              <w:rPr>
                <w:rFonts w:ascii="MS Gothic" w:eastAsia="MS Gothic" w:hAnsi="MS Gothic" w:cs="MS Gothic" w:hint="eastAsia"/>
              </w:rPr>
              <w:t>不超</w:t>
            </w:r>
            <w:r w:rsidRPr="0069532C">
              <w:rPr>
                <w:rFonts w:ascii="MingLiU" w:eastAsia="MingLiU" w:hAnsi="MingLiU" w:cs="MingLiU" w:hint="eastAsia"/>
              </w:rPr>
              <w:t>过</w:t>
            </w:r>
            <w:proofErr w:type="spellEnd"/>
            <w:r w:rsidRPr="0069532C">
              <w:t>0.6</w:t>
            </w:r>
          </w:p>
        </w:tc>
      </w:tr>
      <w:tr w:rsidR="009657BE" w:rsidTr="002E595C">
        <w:tc>
          <w:tcPr>
            <w:tcW w:w="3351" w:type="dxa"/>
          </w:tcPr>
          <w:p w:rsidR="009657BE" w:rsidRPr="00ED4439" w:rsidRDefault="009657BE" w:rsidP="00DE2AF6">
            <w:r w:rsidRPr="00ED4439">
              <w:t xml:space="preserve"> </w:t>
            </w:r>
            <w:proofErr w:type="spellStart"/>
            <w:r w:rsidRPr="00ED4439">
              <w:rPr>
                <w:rFonts w:ascii="MS Gothic" w:eastAsia="MS Gothic" w:hAnsi="MS Gothic" w:cs="MS Gothic" w:hint="eastAsia"/>
              </w:rPr>
              <w:t>硬脂酸</w:t>
            </w:r>
            <w:proofErr w:type="spellEnd"/>
            <w:r w:rsidRPr="00ED4439">
              <w:rPr>
                <w:rFonts w:ascii="MS Gothic" w:eastAsia="MS Gothic" w:hAnsi="MS Gothic" w:cs="MS Gothic" w:hint="eastAsia"/>
              </w:rPr>
              <w:t>（</w:t>
            </w:r>
            <w:r w:rsidRPr="00ED4439">
              <w:t>C18</w:t>
            </w:r>
            <w:r w:rsidRPr="00ED4439">
              <w:rPr>
                <w:rFonts w:ascii="MS Gothic" w:eastAsia="MS Gothic" w:hAnsi="MS Gothic" w:cs="MS Gothic" w:hint="eastAsia"/>
              </w:rPr>
              <w:t>：</w:t>
            </w:r>
            <w:r w:rsidRPr="00ED4439">
              <w:t>0</w:t>
            </w:r>
            <w:r w:rsidRPr="00ED4439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3351" w:type="dxa"/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1,60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9657BE" w:rsidRPr="0069532C" w:rsidRDefault="009657BE" w:rsidP="00966E90">
            <w:r w:rsidRPr="0069532C">
              <w:t xml:space="preserve"> 0.8-3.0</w:t>
            </w:r>
          </w:p>
        </w:tc>
      </w:tr>
      <w:tr w:rsidR="009657BE" w:rsidTr="002E595C">
        <w:tc>
          <w:tcPr>
            <w:tcW w:w="3351" w:type="dxa"/>
          </w:tcPr>
          <w:p w:rsidR="009657BE" w:rsidRPr="00ED4439" w:rsidRDefault="009657BE" w:rsidP="00DE2AF6">
            <w:r w:rsidRPr="00ED4439">
              <w:t xml:space="preserve"> </w:t>
            </w:r>
            <w:proofErr w:type="spellStart"/>
            <w:r w:rsidRPr="00ED4439">
              <w:rPr>
                <w:rFonts w:ascii="MS Gothic" w:eastAsia="MS Gothic" w:hAnsi="MS Gothic" w:cs="MS Gothic" w:hint="eastAsia"/>
              </w:rPr>
              <w:t>油酸</w:t>
            </w:r>
            <w:proofErr w:type="spellEnd"/>
            <w:r w:rsidRPr="00ED4439">
              <w:rPr>
                <w:rFonts w:ascii="MS Gothic" w:eastAsia="MS Gothic" w:hAnsi="MS Gothic" w:cs="MS Gothic" w:hint="eastAsia"/>
              </w:rPr>
              <w:t>（</w:t>
            </w:r>
            <w:r w:rsidRPr="00ED4439">
              <w:t>C18</w:t>
            </w:r>
            <w:r w:rsidRPr="00ED4439">
              <w:rPr>
                <w:rFonts w:ascii="MS Gothic" w:eastAsia="MS Gothic" w:hAnsi="MS Gothic" w:cs="MS Gothic" w:hint="eastAsia"/>
              </w:rPr>
              <w:t>：</w:t>
            </w:r>
            <w:r w:rsidRPr="00ED4439">
              <w:t>1n9t</w:t>
            </w:r>
            <w:r w:rsidRPr="00ED4439">
              <w:rPr>
                <w:rFonts w:ascii="MS Gothic" w:eastAsia="MS Gothic" w:hAnsi="MS Gothic" w:cs="MS Gothic" w:hint="eastAsia"/>
              </w:rPr>
              <w:t>）</w:t>
            </w:r>
            <w:r w:rsidRPr="00ED4439">
              <w:t xml:space="preserve"> -</w:t>
            </w:r>
            <w:proofErr w:type="spellStart"/>
            <w:r w:rsidRPr="0045598F">
              <w:rPr>
                <w:rFonts w:ascii="MingLiU" w:eastAsia="MingLiU" w:hAnsi="MingLiU" w:cs="MingLiU" w:hint="eastAsia"/>
              </w:rPr>
              <w:t>反式</w:t>
            </w:r>
            <w:proofErr w:type="spellEnd"/>
          </w:p>
        </w:tc>
        <w:tc>
          <w:tcPr>
            <w:tcW w:w="3351" w:type="dxa"/>
            <w:tcBorders>
              <w:right w:val="single" w:sz="4" w:space="0" w:color="auto"/>
            </w:tcBorders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7BE" w:rsidRPr="0069532C" w:rsidRDefault="009657BE" w:rsidP="00966E90"/>
        </w:tc>
      </w:tr>
      <w:tr w:rsidR="009657BE" w:rsidTr="002E595C">
        <w:tc>
          <w:tcPr>
            <w:tcW w:w="3351" w:type="dxa"/>
          </w:tcPr>
          <w:p w:rsidR="009657BE" w:rsidRPr="00ED4439" w:rsidRDefault="009657BE" w:rsidP="00DE2AF6">
            <w:r w:rsidRPr="00ED4439">
              <w:t xml:space="preserve"> </w:t>
            </w:r>
            <w:proofErr w:type="spellStart"/>
            <w:r w:rsidRPr="00ED4439">
              <w:rPr>
                <w:rFonts w:ascii="MS Gothic" w:eastAsia="MS Gothic" w:hAnsi="MS Gothic" w:cs="MS Gothic" w:hint="eastAsia"/>
              </w:rPr>
              <w:t>油酸</w:t>
            </w:r>
            <w:proofErr w:type="spellEnd"/>
            <w:r w:rsidRPr="00ED4439">
              <w:rPr>
                <w:rFonts w:ascii="MS Gothic" w:eastAsia="MS Gothic" w:hAnsi="MS Gothic" w:cs="MS Gothic" w:hint="eastAsia"/>
              </w:rPr>
              <w:t>（</w:t>
            </w:r>
            <w:r w:rsidRPr="00ED4439">
              <w:t>C18</w:t>
            </w:r>
            <w:r w:rsidRPr="00ED4439">
              <w:rPr>
                <w:rFonts w:ascii="MS Gothic" w:eastAsia="MS Gothic" w:hAnsi="MS Gothic" w:cs="MS Gothic" w:hint="eastAsia"/>
              </w:rPr>
              <w:t>：</w:t>
            </w:r>
            <w:r w:rsidRPr="00ED4439">
              <w:t>1n9c</w:t>
            </w:r>
            <w:r w:rsidRPr="00ED4439">
              <w:rPr>
                <w:rFonts w:ascii="MS Gothic" w:eastAsia="MS Gothic" w:hAnsi="MS Gothic" w:cs="MS Gothic" w:hint="eastAsia"/>
              </w:rPr>
              <w:t>）</w:t>
            </w:r>
            <w:r w:rsidRPr="00ED4439">
              <w:t xml:space="preserve"> - </w:t>
            </w:r>
            <w:proofErr w:type="spellStart"/>
            <w:r w:rsidRPr="00ED4439">
              <w:rPr>
                <w:rFonts w:ascii="MingLiU" w:eastAsia="MingLiU" w:hAnsi="MingLiU" w:cs="MingLiU" w:hint="eastAsia"/>
              </w:rPr>
              <w:t>顺式</w:t>
            </w:r>
            <w:proofErr w:type="spellEnd"/>
          </w:p>
        </w:tc>
        <w:tc>
          <w:tcPr>
            <w:tcW w:w="3351" w:type="dxa"/>
            <w:tcBorders>
              <w:right w:val="single" w:sz="4" w:space="0" w:color="auto"/>
            </w:tcBorders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62,67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E" w:rsidRPr="0069532C" w:rsidRDefault="009657BE" w:rsidP="00966E90">
            <w:r w:rsidRPr="0069532C">
              <w:t xml:space="preserve"> 51,0-70,0</w:t>
            </w:r>
          </w:p>
        </w:tc>
      </w:tr>
      <w:tr w:rsidR="009657BE" w:rsidTr="002E595C">
        <w:tc>
          <w:tcPr>
            <w:tcW w:w="3351" w:type="dxa"/>
          </w:tcPr>
          <w:p w:rsidR="009657BE" w:rsidRPr="00ED4439" w:rsidRDefault="009657BE" w:rsidP="00DE2AF6">
            <w:r w:rsidRPr="00ED4439">
              <w:t xml:space="preserve"> </w:t>
            </w:r>
            <w:proofErr w:type="spellStart"/>
            <w:r w:rsidRPr="00ED4439">
              <w:rPr>
                <w:rFonts w:ascii="MingLiU" w:eastAsia="MingLiU" w:hAnsi="MingLiU" w:cs="MingLiU" w:hint="eastAsia"/>
              </w:rPr>
              <w:t>亚油酸</w:t>
            </w:r>
            <w:proofErr w:type="spellEnd"/>
            <w:r w:rsidRPr="00ED4439">
              <w:rPr>
                <w:rFonts w:ascii="MingLiU" w:eastAsia="MingLiU" w:hAnsi="MingLiU" w:cs="MingLiU" w:hint="eastAsia"/>
              </w:rPr>
              <w:t>（</w:t>
            </w:r>
            <w:r w:rsidRPr="00ED4439">
              <w:t>C18</w:t>
            </w:r>
            <w:r w:rsidRPr="00ED4439">
              <w:rPr>
                <w:rFonts w:ascii="MS Gothic" w:eastAsia="MS Gothic" w:hAnsi="MS Gothic" w:cs="MS Gothic" w:hint="eastAsia"/>
              </w:rPr>
              <w:t>：</w:t>
            </w:r>
            <w:r w:rsidRPr="00ED4439">
              <w:t>2n6t</w:t>
            </w:r>
            <w:r w:rsidRPr="00ED4439">
              <w:rPr>
                <w:rFonts w:ascii="MS Gothic" w:eastAsia="MS Gothic" w:hAnsi="MS Gothic" w:cs="MS Gothic" w:hint="eastAsia"/>
              </w:rPr>
              <w:t>）</w:t>
            </w:r>
            <w:proofErr w:type="spellStart"/>
            <w:r w:rsidRPr="00ED4439">
              <w:rPr>
                <w:rFonts w:ascii="MS Gothic" w:eastAsia="MS Gothic" w:hAnsi="MS Gothic" w:cs="MS Gothic" w:hint="eastAsia"/>
              </w:rPr>
              <w:t>反式</w:t>
            </w:r>
            <w:proofErr w:type="spellEnd"/>
          </w:p>
        </w:tc>
        <w:tc>
          <w:tcPr>
            <w:tcW w:w="3351" w:type="dxa"/>
            <w:tcBorders>
              <w:right w:val="single" w:sz="4" w:space="0" w:color="auto"/>
            </w:tcBorders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7BE" w:rsidRPr="0069532C" w:rsidRDefault="009657BE" w:rsidP="00966E90"/>
        </w:tc>
      </w:tr>
      <w:tr w:rsidR="009657BE" w:rsidTr="002E595C">
        <w:tc>
          <w:tcPr>
            <w:tcW w:w="3351" w:type="dxa"/>
          </w:tcPr>
          <w:p w:rsidR="009657BE" w:rsidRPr="00ED4439" w:rsidRDefault="009657BE" w:rsidP="00DE2AF6">
            <w:r w:rsidRPr="00ED4439">
              <w:t xml:space="preserve"> </w:t>
            </w:r>
            <w:proofErr w:type="spellStart"/>
            <w:r w:rsidRPr="00ED4439">
              <w:rPr>
                <w:rFonts w:ascii="MingLiU" w:eastAsia="MingLiU" w:hAnsi="MingLiU" w:cs="MingLiU" w:hint="eastAsia"/>
              </w:rPr>
              <w:t>亚油酸</w:t>
            </w:r>
            <w:proofErr w:type="spellEnd"/>
            <w:r w:rsidRPr="00ED4439">
              <w:rPr>
                <w:rFonts w:ascii="MingLiU" w:eastAsia="MingLiU" w:hAnsi="MingLiU" w:cs="MingLiU" w:hint="eastAsia"/>
              </w:rPr>
              <w:t>（</w:t>
            </w:r>
            <w:r w:rsidRPr="00ED4439">
              <w:t>C18</w:t>
            </w:r>
            <w:r w:rsidRPr="00ED4439">
              <w:rPr>
                <w:rFonts w:ascii="MS Gothic" w:eastAsia="MS Gothic" w:hAnsi="MS Gothic" w:cs="MS Gothic" w:hint="eastAsia"/>
              </w:rPr>
              <w:t>：</w:t>
            </w:r>
            <w:r w:rsidRPr="00ED4439">
              <w:t>2n6c</w:t>
            </w:r>
            <w:r w:rsidRPr="00ED4439">
              <w:rPr>
                <w:rFonts w:ascii="MS Gothic" w:eastAsia="MS Gothic" w:hAnsi="MS Gothic" w:cs="MS Gothic" w:hint="eastAsia"/>
              </w:rPr>
              <w:t>）</w:t>
            </w:r>
            <w:r w:rsidRPr="00ED4439">
              <w:t xml:space="preserve"> - </w:t>
            </w:r>
            <w:proofErr w:type="spellStart"/>
            <w:r w:rsidRPr="00ED4439">
              <w:rPr>
                <w:rFonts w:ascii="MingLiU" w:eastAsia="MingLiU" w:hAnsi="MingLiU" w:cs="MingLiU" w:hint="eastAsia"/>
              </w:rPr>
              <w:t>顺式</w:t>
            </w:r>
            <w:proofErr w:type="spellEnd"/>
          </w:p>
        </w:tc>
        <w:tc>
          <w:tcPr>
            <w:tcW w:w="3351" w:type="dxa"/>
            <w:tcBorders>
              <w:right w:val="single" w:sz="4" w:space="0" w:color="auto"/>
            </w:tcBorders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19,84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E" w:rsidRPr="0069532C" w:rsidRDefault="009657BE" w:rsidP="00966E90">
            <w:r w:rsidRPr="0069532C">
              <w:t xml:space="preserve"> 15,0-30,0</w:t>
            </w:r>
          </w:p>
        </w:tc>
      </w:tr>
      <w:tr w:rsidR="009657BE" w:rsidTr="002E595C">
        <w:tc>
          <w:tcPr>
            <w:tcW w:w="3351" w:type="dxa"/>
          </w:tcPr>
          <w:p w:rsidR="009657BE" w:rsidRDefault="009657BE" w:rsidP="00DE2AF6">
            <w:r w:rsidRPr="00ED4439">
              <w:t xml:space="preserve"> </w:t>
            </w:r>
            <w:proofErr w:type="spellStart"/>
            <w:r w:rsidRPr="00ED4439">
              <w:rPr>
                <w:rFonts w:ascii="MingLiU" w:eastAsia="MingLiU" w:hAnsi="MingLiU" w:cs="MingLiU" w:hint="eastAsia"/>
              </w:rPr>
              <w:t>亚麻酸</w:t>
            </w:r>
            <w:proofErr w:type="spellEnd"/>
            <w:r w:rsidRPr="00ED4439">
              <w:rPr>
                <w:rFonts w:ascii="MingLiU" w:eastAsia="MingLiU" w:hAnsi="MingLiU" w:cs="MingLiU" w:hint="eastAsia"/>
              </w:rPr>
              <w:t>（</w:t>
            </w:r>
            <w:r w:rsidRPr="00ED4439">
              <w:t>C18</w:t>
            </w:r>
            <w:r w:rsidRPr="00ED4439">
              <w:rPr>
                <w:rFonts w:ascii="MS Gothic" w:eastAsia="MS Gothic" w:hAnsi="MS Gothic" w:cs="MS Gothic" w:hint="eastAsia"/>
              </w:rPr>
              <w:t>：</w:t>
            </w:r>
            <w:r w:rsidRPr="00ED4439">
              <w:t>3n3</w:t>
            </w:r>
            <w:r w:rsidRPr="00ED4439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3351" w:type="dxa"/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9,76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9657BE" w:rsidRPr="0069532C" w:rsidRDefault="009657BE" w:rsidP="00966E90">
            <w:r w:rsidRPr="0069532C">
              <w:t xml:space="preserve"> 5,0-14,0</w:t>
            </w:r>
          </w:p>
        </w:tc>
      </w:tr>
      <w:tr w:rsidR="009657BE" w:rsidTr="00735556">
        <w:tc>
          <w:tcPr>
            <w:tcW w:w="3351" w:type="dxa"/>
          </w:tcPr>
          <w:p w:rsidR="009657BE" w:rsidRDefault="00F366D1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proofErr w:type="spellStart"/>
            <w:r w:rsidRPr="00F366D1">
              <w:rPr>
                <w:rFonts w:cstheme="minorHAnsi"/>
              </w:rPr>
              <w:t>Arachic</w:t>
            </w:r>
            <w:proofErr w:type="spellEnd"/>
            <w:r w:rsidRPr="00F366D1">
              <w:rPr>
                <w:rFonts w:cstheme="minorHAnsi"/>
              </w:rPr>
              <w:t xml:space="preserve"> </w:t>
            </w:r>
            <w:proofErr w:type="spellStart"/>
            <w:r w:rsidRPr="00F366D1">
              <w:rPr>
                <w:rFonts w:cstheme="minorHAnsi"/>
              </w:rPr>
              <w:t>acid</w:t>
            </w:r>
            <w:proofErr w:type="spellEnd"/>
            <w:r w:rsidR="009657BE">
              <w:rPr>
                <w:rFonts w:cstheme="minorHAnsi"/>
              </w:rPr>
              <w:t xml:space="preserve"> (С20:0)</w:t>
            </w:r>
          </w:p>
        </w:tc>
        <w:tc>
          <w:tcPr>
            <w:tcW w:w="3351" w:type="dxa"/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0,43</w:t>
            </w:r>
          </w:p>
        </w:tc>
        <w:tc>
          <w:tcPr>
            <w:tcW w:w="3351" w:type="dxa"/>
          </w:tcPr>
          <w:p w:rsidR="009657BE" w:rsidRPr="0069532C" w:rsidRDefault="009657BE" w:rsidP="00966E90">
            <w:r w:rsidRPr="0069532C">
              <w:t xml:space="preserve"> 0.2-1.2</w:t>
            </w:r>
          </w:p>
        </w:tc>
      </w:tr>
      <w:tr w:rsidR="009657BE" w:rsidTr="00735556">
        <w:tc>
          <w:tcPr>
            <w:tcW w:w="3351" w:type="dxa"/>
          </w:tcPr>
          <w:p w:rsidR="009657BE" w:rsidRDefault="00F366D1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proofErr w:type="spellStart"/>
            <w:r w:rsidRPr="00F366D1">
              <w:rPr>
                <w:rFonts w:ascii="MingLiU" w:eastAsia="MingLiU" w:hAnsi="MingLiU" w:cs="MingLiU" w:hint="eastAsia"/>
              </w:rPr>
              <w:t>贡多伊诺瓦亚</w:t>
            </w:r>
            <w:proofErr w:type="spellEnd"/>
            <w:r w:rsidR="009657BE">
              <w:rPr>
                <w:rFonts w:cstheme="minorHAnsi"/>
              </w:rPr>
              <w:t>(С20:1)</w:t>
            </w:r>
          </w:p>
        </w:tc>
        <w:tc>
          <w:tcPr>
            <w:tcW w:w="3351" w:type="dxa"/>
          </w:tcPr>
          <w:p w:rsidR="009657BE" w:rsidRDefault="009657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1,00</w:t>
            </w:r>
          </w:p>
        </w:tc>
        <w:tc>
          <w:tcPr>
            <w:tcW w:w="3351" w:type="dxa"/>
          </w:tcPr>
          <w:p w:rsidR="009657BE" w:rsidRPr="0069532C" w:rsidRDefault="009657BE" w:rsidP="00966E90">
            <w:r w:rsidRPr="0069532C">
              <w:t xml:space="preserve"> 0,1-4,3</w:t>
            </w:r>
          </w:p>
        </w:tc>
      </w:tr>
      <w:tr w:rsidR="009814BE" w:rsidTr="00735556">
        <w:tc>
          <w:tcPr>
            <w:tcW w:w="3351" w:type="dxa"/>
          </w:tcPr>
          <w:p w:rsidR="009814BE" w:rsidRPr="00BD6938" w:rsidRDefault="009814BE" w:rsidP="000A712C">
            <w:bookmarkStart w:id="0" w:name="_GoBack"/>
            <w:bookmarkEnd w:id="0"/>
            <w:proofErr w:type="spellStart"/>
            <w:r w:rsidRPr="00BD6938">
              <w:t>Begenovaya</w:t>
            </w:r>
            <w:proofErr w:type="spellEnd"/>
            <w:r w:rsidRPr="00BD6938">
              <w:rPr>
                <w:rFonts w:ascii="MS Gothic" w:eastAsia="MS Gothic" w:hAnsi="MS Gothic" w:cs="MS Gothic" w:hint="eastAsia"/>
              </w:rPr>
              <w:t>（</w:t>
            </w:r>
            <w:r w:rsidRPr="00BD6938">
              <w:t>C22</w:t>
            </w:r>
            <w:r w:rsidRPr="00BD6938">
              <w:rPr>
                <w:rFonts w:ascii="MS Gothic" w:eastAsia="MS Gothic" w:hAnsi="MS Gothic" w:cs="MS Gothic" w:hint="eastAsia"/>
              </w:rPr>
              <w:t>：</w:t>
            </w:r>
            <w:r w:rsidRPr="00BD6938">
              <w:t>0</w:t>
            </w:r>
            <w:r w:rsidRPr="00BD6938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3351" w:type="dxa"/>
          </w:tcPr>
          <w:p w:rsidR="009814BE" w:rsidRDefault="009814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0,25</w:t>
            </w:r>
          </w:p>
        </w:tc>
        <w:tc>
          <w:tcPr>
            <w:tcW w:w="3351" w:type="dxa"/>
          </w:tcPr>
          <w:p w:rsidR="009814BE" w:rsidRPr="0069532C" w:rsidRDefault="009814BE" w:rsidP="00966E90">
            <w:r w:rsidRPr="0069532C">
              <w:t xml:space="preserve"> </w:t>
            </w:r>
            <w:proofErr w:type="spellStart"/>
            <w:r w:rsidRPr="0069532C">
              <w:rPr>
                <w:rFonts w:ascii="MS Gothic" w:eastAsia="MS Gothic" w:hAnsi="MS Gothic" w:cs="MS Gothic" w:hint="eastAsia"/>
              </w:rPr>
              <w:t>不超</w:t>
            </w:r>
            <w:r w:rsidRPr="0069532C">
              <w:rPr>
                <w:rFonts w:ascii="MingLiU" w:eastAsia="MingLiU" w:hAnsi="MingLiU" w:cs="MingLiU" w:hint="eastAsia"/>
              </w:rPr>
              <w:t>过</w:t>
            </w:r>
            <w:proofErr w:type="spellEnd"/>
            <w:r w:rsidRPr="0069532C">
              <w:t>0.6</w:t>
            </w:r>
          </w:p>
        </w:tc>
      </w:tr>
      <w:tr w:rsidR="009814BE" w:rsidTr="00735556">
        <w:tc>
          <w:tcPr>
            <w:tcW w:w="3351" w:type="dxa"/>
          </w:tcPr>
          <w:p w:rsidR="009814BE" w:rsidRPr="009814BE" w:rsidRDefault="009814BE" w:rsidP="000A712C">
            <w:pPr>
              <w:rPr>
                <w:lang w:val="en-US"/>
              </w:rPr>
            </w:pPr>
            <w:r w:rsidRPr="009814BE">
              <w:rPr>
                <w:lang w:val="en-US"/>
              </w:rPr>
              <w:t>Eicosadienes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（</w:t>
            </w:r>
            <w:r w:rsidRPr="009814BE">
              <w:rPr>
                <w:lang w:val="en-US"/>
              </w:rPr>
              <w:t>C20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：</w:t>
            </w:r>
            <w:r w:rsidRPr="009814BE">
              <w:rPr>
                <w:lang w:val="en-US"/>
              </w:rPr>
              <w:t>2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）</w:t>
            </w:r>
          </w:p>
        </w:tc>
        <w:tc>
          <w:tcPr>
            <w:tcW w:w="3351" w:type="dxa"/>
          </w:tcPr>
          <w:p w:rsidR="009814BE" w:rsidRDefault="009814BE" w:rsidP="002E595C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0,06</w:t>
            </w:r>
          </w:p>
        </w:tc>
        <w:tc>
          <w:tcPr>
            <w:tcW w:w="3351" w:type="dxa"/>
          </w:tcPr>
          <w:p w:rsidR="009814BE" w:rsidRPr="0069532C" w:rsidRDefault="009814BE" w:rsidP="00966E90">
            <w:r w:rsidRPr="0069532C">
              <w:t xml:space="preserve"> </w:t>
            </w:r>
            <w:proofErr w:type="spellStart"/>
            <w:r w:rsidRPr="0069532C">
              <w:rPr>
                <w:rFonts w:ascii="MS Gothic" w:eastAsia="MS Gothic" w:hAnsi="MS Gothic" w:cs="MS Gothic" w:hint="eastAsia"/>
              </w:rPr>
              <w:t>不超</w:t>
            </w:r>
            <w:r w:rsidRPr="0069532C">
              <w:rPr>
                <w:rFonts w:ascii="MingLiU" w:eastAsia="MingLiU" w:hAnsi="MingLiU" w:cs="MingLiU" w:hint="eastAsia"/>
              </w:rPr>
              <w:t>过</w:t>
            </w:r>
            <w:proofErr w:type="spellEnd"/>
            <w:r w:rsidRPr="0069532C">
              <w:t>0.1</w:t>
            </w:r>
          </w:p>
        </w:tc>
      </w:tr>
      <w:tr w:rsidR="009814BE" w:rsidTr="00735556">
        <w:tc>
          <w:tcPr>
            <w:tcW w:w="3351" w:type="dxa"/>
          </w:tcPr>
          <w:p w:rsidR="009814BE" w:rsidRPr="009814BE" w:rsidRDefault="009814BE" w:rsidP="000A712C">
            <w:pPr>
              <w:rPr>
                <w:lang w:val="en-US"/>
              </w:rPr>
            </w:pPr>
            <w:r w:rsidRPr="009814BE">
              <w:rPr>
                <w:lang w:val="en-US"/>
              </w:rPr>
              <w:t>Docosadienoic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（</w:t>
            </w:r>
            <w:r w:rsidRPr="009814BE">
              <w:rPr>
                <w:lang w:val="en-US"/>
              </w:rPr>
              <w:t>C22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：</w:t>
            </w:r>
            <w:r w:rsidRPr="009814BE">
              <w:rPr>
                <w:lang w:val="en-US"/>
              </w:rPr>
              <w:t>2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）</w:t>
            </w:r>
          </w:p>
        </w:tc>
        <w:tc>
          <w:tcPr>
            <w:tcW w:w="3351" w:type="dxa"/>
          </w:tcPr>
          <w:p w:rsidR="009814BE" w:rsidRDefault="009814BE" w:rsidP="002E595C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351" w:type="dxa"/>
          </w:tcPr>
          <w:p w:rsidR="009814BE" w:rsidRPr="0069532C" w:rsidRDefault="009814BE" w:rsidP="00966E90">
            <w:r w:rsidRPr="0069532C">
              <w:t xml:space="preserve"> </w:t>
            </w:r>
            <w:proofErr w:type="spellStart"/>
            <w:r w:rsidRPr="0069532C">
              <w:rPr>
                <w:rFonts w:ascii="MS Gothic" w:eastAsia="MS Gothic" w:hAnsi="MS Gothic" w:cs="MS Gothic" w:hint="eastAsia"/>
              </w:rPr>
              <w:t>不超</w:t>
            </w:r>
            <w:r w:rsidRPr="0069532C">
              <w:rPr>
                <w:rFonts w:ascii="MingLiU" w:eastAsia="MingLiU" w:hAnsi="MingLiU" w:cs="MingLiU" w:hint="eastAsia"/>
              </w:rPr>
              <w:t>过</w:t>
            </w:r>
            <w:proofErr w:type="spellEnd"/>
            <w:r w:rsidRPr="0069532C">
              <w:t>0.1</w:t>
            </w:r>
          </w:p>
        </w:tc>
      </w:tr>
      <w:tr w:rsidR="009814BE" w:rsidTr="00735556">
        <w:tc>
          <w:tcPr>
            <w:tcW w:w="3351" w:type="dxa"/>
          </w:tcPr>
          <w:p w:rsidR="009814BE" w:rsidRPr="009814BE" w:rsidRDefault="009814BE" w:rsidP="000A712C">
            <w:pPr>
              <w:rPr>
                <w:lang w:val="en-US"/>
              </w:rPr>
            </w:pPr>
            <w:r w:rsidRPr="009814BE">
              <w:rPr>
                <w:lang w:val="en-US"/>
              </w:rPr>
              <w:t>Lignoceric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（</w:t>
            </w:r>
            <w:r w:rsidRPr="009814BE">
              <w:rPr>
                <w:lang w:val="en-US"/>
              </w:rPr>
              <w:t>C24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：</w:t>
            </w:r>
            <w:r w:rsidRPr="009814BE">
              <w:rPr>
                <w:lang w:val="en-US"/>
              </w:rPr>
              <w:t>0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）</w:t>
            </w:r>
          </w:p>
        </w:tc>
        <w:tc>
          <w:tcPr>
            <w:tcW w:w="3351" w:type="dxa"/>
          </w:tcPr>
          <w:p w:rsidR="009814BE" w:rsidRDefault="009814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0,08</w:t>
            </w:r>
          </w:p>
        </w:tc>
        <w:tc>
          <w:tcPr>
            <w:tcW w:w="3351" w:type="dxa"/>
          </w:tcPr>
          <w:p w:rsidR="009814BE" w:rsidRPr="0069532C" w:rsidRDefault="009814BE" w:rsidP="00966E90">
            <w:r w:rsidRPr="0069532C">
              <w:t xml:space="preserve"> </w:t>
            </w:r>
            <w:proofErr w:type="spellStart"/>
            <w:r w:rsidRPr="0069532C">
              <w:rPr>
                <w:rFonts w:ascii="MS Gothic" w:eastAsia="MS Gothic" w:hAnsi="MS Gothic" w:cs="MS Gothic" w:hint="eastAsia"/>
              </w:rPr>
              <w:t>不超</w:t>
            </w:r>
            <w:r w:rsidRPr="0069532C">
              <w:rPr>
                <w:rFonts w:ascii="MingLiU" w:eastAsia="MingLiU" w:hAnsi="MingLiU" w:cs="MingLiU" w:hint="eastAsia"/>
              </w:rPr>
              <w:t>过</w:t>
            </w:r>
            <w:proofErr w:type="spellEnd"/>
            <w:r w:rsidRPr="0069532C">
              <w:t>0.3</w:t>
            </w:r>
          </w:p>
        </w:tc>
      </w:tr>
      <w:tr w:rsidR="009814BE" w:rsidTr="00735556">
        <w:tc>
          <w:tcPr>
            <w:tcW w:w="3351" w:type="dxa"/>
          </w:tcPr>
          <w:p w:rsidR="009814BE" w:rsidRPr="009814BE" w:rsidRDefault="009814BE" w:rsidP="000A712C">
            <w:pPr>
              <w:rPr>
                <w:lang w:val="en-US"/>
              </w:rPr>
            </w:pPr>
            <w:r w:rsidRPr="009814BE">
              <w:rPr>
                <w:lang w:val="en-US"/>
              </w:rPr>
              <w:t>Erucovia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（</w:t>
            </w:r>
            <w:r w:rsidRPr="009814BE">
              <w:rPr>
                <w:lang w:val="en-US"/>
              </w:rPr>
              <w:t>C22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：</w:t>
            </w:r>
            <w:r w:rsidRPr="009814BE">
              <w:rPr>
                <w:lang w:val="en-US"/>
              </w:rPr>
              <w:t>1n9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）</w:t>
            </w:r>
          </w:p>
        </w:tc>
        <w:tc>
          <w:tcPr>
            <w:tcW w:w="3351" w:type="dxa"/>
          </w:tcPr>
          <w:p w:rsidR="009814BE" w:rsidRDefault="009814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0,06</w:t>
            </w:r>
          </w:p>
        </w:tc>
        <w:tc>
          <w:tcPr>
            <w:tcW w:w="3351" w:type="dxa"/>
          </w:tcPr>
          <w:p w:rsidR="009814BE" w:rsidRPr="0069532C" w:rsidRDefault="009814BE" w:rsidP="00966E90">
            <w:r w:rsidRPr="0069532C">
              <w:t xml:space="preserve"> </w:t>
            </w:r>
            <w:proofErr w:type="spellStart"/>
            <w:r w:rsidRPr="0069532C">
              <w:rPr>
                <w:rFonts w:ascii="MS Gothic" w:eastAsia="MS Gothic" w:hAnsi="MS Gothic" w:cs="MS Gothic" w:hint="eastAsia"/>
              </w:rPr>
              <w:t>不超</w:t>
            </w:r>
            <w:r w:rsidRPr="0069532C">
              <w:rPr>
                <w:rFonts w:ascii="MingLiU" w:eastAsia="MingLiU" w:hAnsi="MingLiU" w:cs="MingLiU" w:hint="eastAsia"/>
              </w:rPr>
              <w:t>过</w:t>
            </w:r>
            <w:proofErr w:type="spellEnd"/>
            <w:r w:rsidRPr="0069532C">
              <w:t>5.0</w:t>
            </w:r>
          </w:p>
        </w:tc>
      </w:tr>
      <w:tr w:rsidR="009814BE" w:rsidTr="00735556">
        <w:tc>
          <w:tcPr>
            <w:tcW w:w="3351" w:type="dxa"/>
          </w:tcPr>
          <w:p w:rsidR="009814BE" w:rsidRPr="009814BE" w:rsidRDefault="009814BE" w:rsidP="000A712C">
            <w:pPr>
              <w:rPr>
                <w:lang w:val="en-US"/>
              </w:rPr>
            </w:pPr>
            <w:r w:rsidRPr="009814BE">
              <w:rPr>
                <w:lang w:val="en-US"/>
              </w:rPr>
              <w:t>Celacholic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（</w:t>
            </w:r>
            <w:r w:rsidRPr="009814BE">
              <w:rPr>
                <w:lang w:val="en-US"/>
              </w:rPr>
              <w:t>C24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：</w:t>
            </w:r>
            <w:r w:rsidRPr="009814BE">
              <w:rPr>
                <w:lang w:val="en-US"/>
              </w:rPr>
              <w:t>1</w:t>
            </w:r>
            <w:r w:rsidRPr="009814BE">
              <w:rPr>
                <w:rFonts w:ascii="MS Gothic" w:eastAsia="MS Gothic" w:hAnsi="MS Gothic" w:cs="MS Gothic" w:hint="eastAsia"/>
                <w:lang w:val="en-US"/>
              </w:rPr>
              <w:t>）</w:t>
            </w:r>
          </w:p>
        </w:tc>
        <w:tc>
          <w:tcPr>
            <w:tcW w:w="3351" w:type="dxa"/>
          </w:tcPr>
          <w:p w:rsidR="009814BE" w:rsidRDefault="009814BE" w:rsidP="003D321D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0,10</w:t>
            </w:r>
          </w:p>
        </w:tc>
        <w:tc>
          <w:tcPr>
            <w:tcW w:w="3351" w:type="dxa"/>
          </w:tcPr>
          <w:p w:rsidR="009814BE" w:rsidRDefault="009814BE" w:rsidP="00966E90">
            <w:r w:rsidRPr="0069532C">
              <w:t xml:space="preserve"> </w:t>
            </w:r>
            <w:proofErr w:type="spellStart"/>
            <w:r w:rsidRPr="0069532C">
              <w:rPr>
                <w:rFonts w:ascii="MS Gothic" w:eastAsia="MS Gothic" w:hAnsi="MS Gothic" w:cs="MS Gothic" w:hint="eastAsia"/>
              </w:rPr>
              <w:t>不超</w:t>
            </w:r>
            <w:r w:rsidRPr="0069532C">
              <w:rPr>
                <w:rFonts w:ascii="MingLiU" w:eastAsia="MingLiU" w:hAnsi="MingLiU" w:cs="MingLiU" w:hint="eastAsia"/>
              </w:rPr>
              <w:t>过</w:t>
            </w:r>
            <w:proofErr w:type="spellEnd"/>
            <w:r w:rsidRPr="0069532C">
              <w:t>0.4</w:t>
            </w:r>
          </w:p>
        </w:tc>
      </w:tr>
    </w:tbl>
    <w:p w:rsidR="00735556" w:rsidRDefault="00735556" w:rsidP="003D321D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</w:p>
    <w:p w:rsidR="002E595C" w:rsidRDefault="009657BE" w:rsidP="003D321D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  <w:proofErr w:type="spellStart"/>
      <w:r w:rsidRPr="009657BE">
        <w:rPr>
          <w:rFonts w:ascii="MingLiU" w:eastAsia="MingLiU" w:hAnsi="MingLiU" w:cs="MingLiU" w:hint="eastAsia"/>
        </w:rPr>
        <w:t>结论：油菜籽未精制冷压脂肪酸组成的植物油对应于芥酸含量不超过</w:t>
      </w:r>
      <w:proofErr w:type="spellEnd"/>
      <w:r w:rsidRPr="009657BE">
        <w:rPr>
          <w:rFonts w:cstheme="minorHAnsi"/>
        </w:rPr>
        <w:t>5.0</w:t>
      </w:r>
      <w:r w:rsidRPr="009657BE">
        <w:rPr>
          <w:rFonts w:ascii="MS Gothic" w:eastAsia="MS Gothic" w:hAnsi="MS Gothic" w:cs="MS Gothic" w:hint="eastAsia"/>
        </w:rPr>
        <w:t>％</w:t>
      </w:r>
      <w:proofErr w:type="spellStart"/>
      <w:r w:rsidRPr="009657BE">
        <w:rPr>
          <w:rFonts w:ascii="MS Gothic" w:eastAsia="MS Gothic" w:hAnsi="MS Gothic" w:cs="MS Gothic" w:hint="eastAsia"/>
        </w:rPr>
        <w:t>的菜籽油（植物油</w:t>
      </w:r>
      <w:r w:rsidRPr="009657BE">
        <w:rPr>
          <w:rFonts w:ascii="MingLiU" w:eastAsia="MingLiU" w:hAnsi="MingLiU" w:cs="MingLiU" w:hint="eastAsia"/>
        </w:rPr>
        <w:t>亚麻酸组</w:t>
      </w:r>
      <w:proofErr w:type="spellEnd"/>
      <w:r w:rsidRPr="009657BE">
        <w:rPr>
          <w:rFonts w:ascii="MingLiU" w:eastAsia="MingLiU" w:hAnsi="MingLiU" w:cs="MingLiU" w:hint="eastAsia"/>
        </w:rPr>
        <w:t>），</w:t>
      </w:r>
      <w:r w:rsidRPr="009657BE">
        <w:rPr>
          <w:rFonts w:cstheme="minorHAnsi"/>
        </w:rPr>
        <w:t>GOST 30623</w:t>
      </w:r>
      <w:r w:rsidRPr="009657BE">
        <w:rPr>
          <w:rFonts w:ascii="MS Gothic" w:eastAsia="MS Gothic" w:hAnsi="MS Gothic" w:cs="MS Gothic" w:hint="eastAsia"/>
        </w:rPr>
        <w:t>和</w:t>
      </w:r>
      <w:r w:rsidRPr="009657BE">
        <w:rPr>
          <w:rFonts w:cstheme="minorHAnsi"/>
        </w:rPr>
        <w:t>GOST 31759</w:t>
      </w:r>
      <w:r w:rsidRPr="009657BE">
        <w:rPr>
          <w:rFonts w:ascii="MS Gothic" w:eastAsia="MS Gothic" w:hAnsi="MS Gothic" w:cs="MS Gothic" w:hint="eastAsia"/>
        </w:rPr>
        <w:t>。</w:t>
      </w:r>
    </w:p>
    <w:p w:rsidR="002E595C" w:rsidRDefault="002E595C" w:rsidP="003D321D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</w:p>
    <w:p w:rsidR="002E595C" w:rsidRDefault="002E595C" w:rsidP="003D321D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</w:p>
    <w:p w:rsidR="002E595C" w:rsidRDefault="002E595C" w:rsidP="003D321D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</w:p>
    <w:p w:rsidR="002E595C" w:rsidRDefault="002E595C" w:rsidP="003D321D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</w:p>
    <w:p w:rsidR="002E595C" w:rsidRDefault="002E595C" w:rsidP="003D321D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</w:p>
    <w:p w:rsidR="002E595C" w:rsidRPr="00507E04" w:rsidRDefault="009657BE" w:rsidP="009657BE">
      <w:pPr>
        <w:spacing w:after="0" w:line="240" w:lineRule="auto"/>
        <w:jc w:val="center"/>
        <w:rPr>
          <w:rFonts w:cstheme="minorHAnsi"/>
        </w:rPr>
      </w:pPr>
      <w:proofErr w:type="spellStart"/>
      <w:r w:rsidRPr="009657BE">
        <w:rPr>
          <w:rFonts w:cstheme="minorHAnsi"/>
        </w:rPr>
        <w:t>Lebyazhsky</w:t>
      </w:r>
      <w:proofErr w:type="spellEnd"/>
      <w:r w:rsidRPr="009657BE">
        <w:rPr>
          <w:rFonts w:cstheme="minorHAnsi"/>
        </w:rPr>
        <w:t xml:space="preserve"> ZRM LLC</w:t>
      </w:r>
      <w:proofErr w:type="spellStart"/>
      <w:r w:rsidRPr="009657BE">
        <w:rPr>
          <w:rFonts w:ascii="MS Gothic" w:eastAsia="MS Gothic" w:hAnsi="MS Gothic" w:cs="MS Gothic" w:hint="eastAsia"/>
        </w:rPr>
        <w:t>董事</w:t>
      </w:r>
      <w:proofErr w:type="spellEnd"/>
      <w:r w:rsidRPr="009657BE">
        <w:rPr>
          <w:rFonts w:cstheme="minorHAnsi"/>
        </w:rPr>
        <w:t xml:space="preserve">                                                                                                                  T. </w:t>
      </w:r>
      <w:proofErr w:type="spellStart"/>
      <w:r w:rsidRPr="009657BE">
        <w:rPr>
          <w:rFonts w:cstheme="minorHAnsi"/>
        </w:rPr>
        <w:t>Yu.Sergeev</w:t>
      </w:r>
      <w:proofErr w:type="spellEnd"/>
    </w:p>
    <w:sectPr w:rsidR="002E595C" w:rsidRPr="00507E04" w:rsidSect="003D321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04"/>
    <w:rsid w:val="0005198C"/>
    <w:rsid w:val="002E595C"/>
    <w:rsid w:val="003D321D"/>
    <w:rsid w:val="0045598F"/>
    <w:rsid w:val="00473794"/>
    <w:rsid w:val="00507E04"/>
    <w:rsid w:val="005105AC"/>
    <w:rsid w:val="00542D52"/>
    <w:rsid w:val="00735556"/>
    <w:rsid w:val="008824F7"/>
    <w:rsid w:val="008A4492"/>
    <w:rsid w:val="009657BE"/>
    <w:rsid w:val="009814BE"/>
    <w:rsid w:val="00B47D53"/>
    <w:rsid w:val="00C70631"/>
    <w:rsid w:val="00CB7804"/>
    <w:rsid w:val="00D66487"/>
    <w:rsid w:val="00E06AA1"/>
    <w:rsid w:val="00E700E7"/>
    <w:rsid w:val="00F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560A-AFF6-4E07-960C-5E3D8E26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mo</dc:creator>
  <cp:keywords/>
  <dc:description/>
  <cp:lastModifiedBy>User</cp:lastModifiedBy>
  <cp:revision>6</cp:revision>
  <cp:lastPrinted>2019-05-23T05:31:00Z</cp:lastPrinted>
  <dcterms:created xsi:type="dcterms:W3CDTF">2019-05-23T04:30:00Z</dcterms:created>
  <dcterms:modified xsi:type="dcterms:W3CDTF">2019-05-24T06:10:00Z</dcterms:modified>
</cp:coreProperties>
</file>