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Pr="00922F35" w:rsidRDefault="00922F35" w:rsidP="00922F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F35">
        <w:rPr>
          <w:rFonts w:ascii="Times New Roman" w:hAnsi="Times New Roman" w:cs="Times New Roman"/>
          <w:b/>
          <w:sz w:val="28"/>
          <w:szCs w:val="28"/>
        </w:rPr>
        <w:t xml:space="preserve">Програма </w:t>
      </w:r>
    </w:p>
    <w:p w:rsidR="00922F35" w:rsidRPr="00922F35" w:rsidRDefault="00922F35" w:rsidP="00922F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F35">
        <w:rPr>
          <w:rFonts w:ascii="Times New Roman" w:hAnsi="Times New Roman" w:cs="Times New Roman"/>
          <w:b/>
          <w:sz w:val="28"/>
          <w:szCs w:val="28"/>
        </w:rPr>
        <w:t>соціологічного дослідження</w:t>
      </w:r>
    </w:p>
    <w:p w:rsidR="00B147BB" w:rsidRPr="00922F35" w:rsidRDefault="00922F35" w:rsidP="00922F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F35">
        <w:rPr>
          <w:rFonts w:ascii="Times New Roman" w:hAnsi="Times New Roman" w:cs="Times New Roman"/>
          <w:b/>
          <w:sz w:val="28"/>
          <w:szCs w:val="28"/>
        </w:rPr>
        <w:t>«Соціальний запит на модернізацію житлових мікрорайонів»</w:t>
      </w: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P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22F35">
        <w:rPr>
          <w:rFonts w:ascii="Times New Roman" w:hAnsi="Times New Roman" w:cs="Times New Roman"/>
          <w:b/>
          <w:caps/>
          <w:sz w:val="28"/>
          <w:szCs w:val="28"/>
        </w:rPr>
        <w:t>Зміст</w:t>
      </w:r>
    </w:p>
    <w:p w:rsidR="00922F35" w:rsidRDefault="00922F35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6D1" w:rsidRDefault="007366D1" w:rsidP="00922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F35" w:rsidRDefault="00922F35" w:rsidP="00922F35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Анотація</w:t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  <w:t>3</w:t>
      </w:r>
    </w:p>
    <w:p w:rsidR="00922F35" w:rsidRDefault="00922F35" w:rsidP="00922F35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 та завдання дослідження</w:t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  <w:t>4</w:t>
      </w:r>
    </w:p>
    <w:p w:rsidR="00922F35" w:rsidRDefault="00922F35" w:rsidP="00922F35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Дизайн вибірки</w:t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  <w:t>8</w:t>
      </w:r>
    </w:p>
    <w:p w:rsidR="00922F35" w:rsidRDefault="00922F35" w:rsidP="00922F35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Етапи дослідження</w:t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  <w:t>11</w:t>
      </w:r>
    </w:p>
    <w:p w:rsidR="00922F35" w:rsidRDefault="00954118" w:rsidP="00922F35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графік дослідження</w:t>
      </w:r>
      <w:r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22F35" w:rsidRDefault="00922F35" w:rsidP="00922F35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Додатки</w:t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</w:r>
      <w:r w:rsidR="007366D1">
        <w:rPr>
          <w:rFonts w:ascii="Times New Roman" w:hAnsi="Times New Roman" w:cs="Times New Roman"/>
          <w:sz w:val="28"/>
          <w:szCs w:val="28"/>
        </w:rPr>
        <w:tab/>
        <w:t>1</w:t>
      </w:r>
      <w:r w:rsidR="00954118">
        <w:rPr>
          <w:rFonts w:ascii="Times New Roman" w:hAnsi="Times New Roman" w:cs="Times New Roman"/>
          <w:sz w:val="28"/>
          <w:szCs w:val="28"/>
        </w:rPr>
        <w:t>4</w:t>
      </w:r>
    </w:p>
    <w:p w:rsidR="00922F35" w:rsidRDefault="00922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77D8" w:rsidRPr="006677D8" w:rsidRDefault="006677D8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7D8">
        <w:rPr>
          <w:rFonts w:ascii="Times New Roman" w:hAnsi="Times New Roman" w:cs="Times New Roman"/>
          <w:b/>
          <w:sz w:val="28"/>
          <w:szCs w:val="28"/>
        </w:rPr>
        <w:lastRenderedPageBreak/>
        <w:t>Анотація</w:t>
      </w:r>
    </w:p>
    <w:p w:rsidR="006677D8" w:rsidRDefault="006677D8" w:rsidP="00667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6D1" w:rsidRDefault="007366D1" w:rsidP="00667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AA8" w:rsidRDefault="006677D8" w:rsidP="006B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Програма соціологічного дослідження «Соціальний запит на модернізацію житлових мікрорайонів» розроблена в межах реалізації підпроєкта 4 «Робота з локальними групами» проєкта </w:t>
      </w:r>
      <w:r w:rsidRPr="006B3AA8">
        <w:rPr>
          <w:rFonts w:ascii="Times New Roman" w:hAnsi="Times New Roman" w:cs="Times New Roman"/>
          <w:sz w:val="28"/>
          <w:szCs w:val="28"/>
        </w:rPr>
        <w:t>«</w:t>
      </w:r>
      <w:r w:rsidR="006B3AA8" w:rsidRPr="006B3AA8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Комплексний благоустрій мікрорайону 4-го Зарічного</w:t>
      </w:r>
      <w:r w:rsidR="006B3AA8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» . </w:t>
      </w:r>
      <w:r w:rsidR="006B3AA8" w:rsidRPr="006B3AA8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Це </w:t>
      </w:r>
      <w:r w:rsidR="006B3AA8" w:rsidRPr="006B3AA8">
        <w:rPr>
          <w:rFonts w:ascii="Times New Roman" w:hAnsi="Times New Roman" w:cs="Times New Roman"/>
          <w:sz w:val="28"/>
          <w:szCs w:val="28"/>
        </w:rPr>
        <w:t>системний документ, що регламентує методологію дослідження, процедуру польового етапу та систему аналізу результатів,структуру індикаторів, макети інструментарію та дизайн вибірки</w:t>
      </w:r>
      <w:r w:rsidR="006B3AA8">
        <w:rPr>
          <w:rFonts w:ascii="Times New Roman" w:hAnsi="Times New Roman" w:cs="Times New Roman"/>
          <w:sz w:val="28"/>
          <w:szCs w:val="28"/>
        </w:rPr>
        <w:t>.</w:t>
      </w:r>
    </w:p>
    <w:p w:rsidR="006B3AA8" w:rsidRDefault="006B3AA8" w:rsidP="006B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AA8">
        <w:rPr>
          <w:rFonts w:ascii="Times New Roman" w:hAnsi="Times New Roman" w:cs="Times New Roman"/>
          <w:b/>
          <w:sz w:val="28"/>
          <w:szCs w:val="28"/>
        </w:rPr>
        <w:t>Метою дослідження</w:t>
      </w:r>
      <w:r w:rsidRPr="006B3AA8">
        <w:rPr>
          <w:rFonts w:ascii="Times New Roman" w:hAnsi="Times New Roman" w:cs="Times New Roman"/>
          <w:sz w:val="28"/>
          <w:szCs w:val="28"/>
        </w:rPr>
        <w:t xml:space="preserve"> є формування рекомендацій </w:t>
      </w:r>
      <w:r>
        <w:rPr>
          <w:rFonts w:ascii="Times New Roman" w:hAnsi="Times New Roman" w:cs="Times New Roman"/>
          <w:sz w:val="28"/>
          <w:szCs w:val="28"/>
        </w:rPr>
        <w:t xml:space="preserve">щодо розробки та </w:t>
      </w:r>
      <w:r w:rsidRPr="006B3AA8">
        <w:rPr>
          <w:rFonts w:ascii="Times New Roman" w:hAnsi="Times New Roman" w:cs="Times New Roman"/>
          <w:sz w:val="28"/>
          <w:szCs w:val="28"/>
        </w:rPr>
        <w:t xml:space="preserve">реалізації проектів модернізації житлових мікрорайонів, зокрема комплексного благоустрою  мікрорайону 4-й </w:t>
      </w:r>
      <w:r>
        <w:rPr>
          <w:rFonts w:ascii="Times New Roman" w:hAnsi="Times New Roman" w:cs="Times New Roman"/>
          <w:sz w:val="28"/>
          <w:szCs w:val="28"/>
        </w:rPr>
        <w:t>Зарічний,</w:t>
      </w:r>
      <w:r w:rsidRPr="006B3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основі врахування актуальних</w:t>
      </w:r>
      <w:r w:rsidRPr="006B3AA8">
        <w:rPr>
          <w:rFonts w:ascii="Times New Roman" w:hAnsi="Times New Roman" w:cs="Times New Roman"/>
          <w:sz w:val="28"/>
          <w:szCs w:val="28"/>
        </w:rPr>
        <w:t xml:space="preserve"> запит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6B3AA8">
        <w:rPr>
          <w:rFonts w:ascii="Times New Roman" w:hAnsi="Times New Roman" w:cs="Times New Roman"/>
          <w:sz w:val="28"/>
          <w:szCs w:val="28"/>
        </w:rPr>
        <w:t xml:space="preserve"> та сподіван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B3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мешканців.</w:t>
      </w:r>
    </w:p>
    <w:p w:rsidR="006B3AA8" w:rsidRDefault="006B3AA8" w:rsidP="006B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Дослідження реалізується  в </w:t>
      </w:r>
      <w:r w:rsidRPr="008E25CD">
        <w:rPr>
          <w:rFonts w:ascii="Times New Roman" w:hAnsi="Times New Roman" w:cs="Times New Roman"/>
          <w:b/>
          <w:i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етапи:</w:t>
      </w:r>
    </w:p>
    <w:p w:rsidR="006B3AA8" w:rsidRDefault="009C27C5" w:rsidP="006B3A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Первинний</w:t>
      </w:r>
      <w:r w:rsidR="006B3AA8" w:rsidRPr="008E25CD">
        <w:rPr>
          <w:rFonts w:ascii="Times New Roman" w:hAnsi="Times New Roman" w:cs="Times New Roman"/>
          <w:b/>
          <w:i/>
          <w:sz w:val="28"/>
          <w:szCs w:val="28"/>
        </w:rPr>
        <w:t xml:space="preserve"> етап</w:t>
      </w:r>
      <w:r w:rsidR="006B3AA8">
        <w:rPr>
          <w:rFonts w:ascii="Times New Roman" w:hAnsi="Times New Roman" w:cs="Times New Roman"/>
          <w:sz w:val="28"/>
          <w:szCs w:val="28"/>
        </w:rPr>
        <w:t xml:space="preserve"> </w:t>
      </w:r>
      <w:r w:rsidR="008E25CD">
        <w:rPr>
          <w:rFonts w:ascii="Times New Roman" w:hAnsi="Times New Roman" w:cs="Times New Roman"/>
          <w:sz w:val="28"/>
          <w:szCs w:val="28"/>
        </w:rPr>
        <w:t>–</w:t>
      </w:r>
      <w:r w:rsidR="006B3AA8">
        <w:rPr>
          <w:rFonts w:ascii="Times New Roman" w:hAnsi="Times New Roman" w:cs="Times New Roman"/>
          <w:sz w:val="28"/>
          <w:szCs w:val="28"/>
        </w:rPr>
        <w:t xml:space="preserve"> </w:t>
      </w:r>
      <w:r w:rsidR="008E25CD">
        <w:rPr>
          <w:rFonts w:ascii="Times New Roman" w:hAnsi="Times New Roman" w:cs="Times New Roman"/>
          <w:sz w:val="28"/>
          <w:szCs w:val="28"/>
        </w:rPr>
        <w:t>визначення соціального запиту на модернізацію житлових мікрорайонів</w:t>
      </w:r>
      <w:r w:rsidR="008E25CD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;</w:t>
      </w:r>
    </w:p>
    <w:p w:rsidR="008E25CD" w:rsidRPr="008E25CD" w:rsidRDefault="007C347D" w:rsidP="008E25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i/>
          <w:color w:val="000000"/>
          <w:kern w:val="24"/>
          <w:sz w:val="28"/>
          <w:szCs w:val="28"/>
          <w:lang w:eastAsia="uk-UA"/>
        </w:rPr>
        <w:t>Етап супроводу проєкту</w:t>
      </w:r>
      <w:r w:rsidR="008E25CD" w:rsidRPr="008E25CD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– моніторинг умов реалізації проекту комплексного благоустрою;</w:t>
      </w:r>
    </w:p>
    <w:p w:rsidR="008E25CD" w:rsidRDefault="007C347D" w:rsidP="008E25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Етап фіналізації проєкту</w:t>
      </w:r>
      <w:r w:rsidR="008E25CD" w:rsidRPr="008E25CD">
        <w:rPr>
          <w:rFonts w:ascii="Times New Roman" w:hAnsi="Times New Roman" w:cs="Times New Roman"/>
          <w:sz w:val="28"/>
          <w:szCs w:val="28"/>
        </w:rPr>
        <w:t xml:space="preserve"> – рівень підтримки проектів модернізації житлових мікрорайонів у форматі комплексного благоустрою.</w:t>
      </w:r>
      <w:r w:rsidR="008E2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5CD" w:rsidRPr="008E25CD" w:rsidRDefault="008E25CD" w:rsidP="008E25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25CD">
        <w:rPr>
          <w:rFonts w:ascii="Times New Roman" w:hAnsi="Times New Roman" w:cs="Times New Roman"/>
          <w:sz w:val="28"/>
          <w:szCs w:val="28"/>
        </w:rPr>
        <w:t>Така структура дослідження дозволяє визначити</w:t>
      </w:r>
      <w:r w:rsidRPr="008E25CD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запити та сподівання мешканців міста та мікрорайону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E25CD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4-й Зарічний, зокрема, щодо </w:t>
      </w:r>
      <w:r w:rsidRPr="008E25CD"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>якості реконструкції та закріплення результатів</w:t>
      </w:r>
      <w:r w:rsidRPr="008E25CD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проекту через</w:t>
      </w:r>
      <w:r w:rsidRPr="008E25CD"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 xml:space="preserve"> залучення громади до управління проектом</w:t>
      </w:r>
      <w:r w:rsidR="007A1E61"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>.</w:t>
      </w:r>
    </w:p>
    <w:p w:rsidR="008E25CD" w:rsidRPr="008E25CD" w:rsidRDefault="008E25CD" w:rsidP="008E25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7D8" w:rsidRDefault="006677D8" w:rsidP="006B3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AA8">
        <w:rPr>
          <w:rFonts w:ascii="Times New Roman" w:hAnsi="Times New Roman" w:cs="Times New Roman"/>
          <w:sz w:val="28"/>
          <w:szCs w:val="28"/>
        </w:rPr>
        <w:br w:type="page"/>
      </w:r>
    </w:p>
    <w:p w:rsidR="006677D8" w:rsidRDefault="006677D8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253">
        <w:rPr>
          <w:rFonts w:ascii="Times New Roman" w:hAnsi="Times New Roman" w:cs="Times New Roman"/>
          <w:b/>
          <w:sz w:val="28"/>
          <w:szCs w:val="28"/>
        </w:rPr>
        <w:lastRenderedPageBreak/>
        <w:t>Мета та завдання дослідження</w:t>
      </w:r>
    </w:p>
    <w:p w:rsidR="009B3253" w:rsidRDefault="009B3253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6D1" w:rsidRDefault="007366D1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FF0" w:rsidRDefault="009B3253" w:rsidP="00627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Актуальність</w:t>
      </w:r>
      <w:r w:rsidRPr="00627FF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7FF0" w:rsidRPr="00627FF0">
        <w:rPr>
          <w:rFonts w:ascii="Times New Roman" w:hAnsi="Times New Roman" w:cs="Times New Roman"/>
          <w:sz w:val="28"/>
          <w:szCs w:val="28"/>
        </w:rPr>
        <w:t>Концепція сучасного урбанізму описує взаємозв’язок людини з містом, який зумовлює відчуття, сприйняття та поведінку людини в окремих секторах міста - житловому, адміністративному, виробничому чи рекреаційному міському просторі в межах функціонування локальної громади. На думку фахівців у сфері соціології урбанізму, зокрема І.</w:t>
      </w:r>
      <w:r w:rsidR="009C27C5">
        <w:rPr>
          <w:rFonts w:ascii="Times New Roman" w:hAnsi="Times New Roman" w:cs="Times New Roman"/>
          <w:sz w:val="28"/>
          <w:szCs w:val="28"/>
        </w:rPr>
        <w:t xml:space="preserve"> </w:t>
      </w:r>
      <w:r w:rsidR="00627FF0" w:rsidRPr="00627FF0">
        <w:rPr>
          <w:rFonts w:ascii="Times New Roman" w:hAnsi="Times New Roman" w:cs="Times New Roman"/>
          <w:sz w:val="28"/>
          <w:szCs w:val="28"/>
        </w:rPr>
        <w:t>Вайнштейна та О.</w:t>
      </w:r>
      <w:r w:rsidR="009C27C5">
        <w:rPr>
          <w:rFonts w:ascii="Times New Roman" w:hAnsi="Times New Roman" w:cs="Times New Roman"/>
          <w:sz w:val="28"/>
          <w:szCs w:val="28"/>
        </w:rPr>
        <w:t> </w:t>
      </w:r>
      <w:r w:rsidR="00627FF0" w:rsidRPr="00627FF0">
        <w:rPr>
          <w:rFonts w:ascii="Times New Roman" w:hAnsi="Times New Roman" w:cs="Times New Roman"/>
          <w:sz w:val="28"/>
          <w:szCs w:val="28"/>
        </w:rPr>
        <w:t xml:space="preserve">Мусієздова сучасні міста мають три виміри соціального змісту: </w:t>
      </w:r>
    </w:p>
    <w:p w:rsidR="00627FF0" w:rsidRPr="00627FF0" w:rsidRDefault="00627FF0" w:rsidP="00627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FF0">
        <w:rPr>
          <w:rFonts w:ascii="Times New Roman" w:hAnsi="Times New Roman" w:cs="Times New Roman"/>
          <w:sz w:val="28"/>
          <w:szCs w:val="28"/>
        </w:rPr>
        <w:t xml:space="preserve">1) психологічний (місто як звичне середовище й елемент ідентичності особи); </w:t>
      </w:r>
    </w:p>
    <w:p w:rsidR="00627FF0" w:rsidRPr="00627FF0" w:rsidRDefault="00627FF0" w:rsidP="00627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FF0">
        <w:rPr>
          <w:rFonts w:ascii="Times New Roman" w:hAnsi="Times New Roman" w:cs="Times New Roman"/>
          <w:sz w:val="28"/>
          <w:szCs w:val="28"/>
        </w:rPr>
        <w:t xml:space="preserve">2) культурний (місто як культурна цінність та виразник культурної ідентичності); </w:t>
      </w:r>
    </w:p>
    <w:p w:rsidR="00627FF0" w:rsidRPr="00627FF0" w:rsidRDefault="00627FF0" w:rsidP="00627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FF0">
        <w:rPr>
          <w:rFonts w:ascii="Times New Roman" w:hAnsi="Times New Roman" w:cs="Times New Roman"/>
          <w:sz w:val="28"/>
          <w:szCs w:val="28"/>
        </w:rPr>
        <w:t>3) функціонально-активістський (місто як засіб задоволення потреб, як базових так і соціальних)). Ці виміри є органічними частинами екосистеми життя сучасного міста як соціального простору тому зміни/модернізація можливі лише за умови трансформації які впливають на ці ключові компоненти одночасно. Тобто створення суто утилітарного середовища комфорту житлового мікрорайону, чи міста вцілому, може вступати в протиріччя з уявленнями про його культурну цінність нівелюючи здобутки модернізації чи благоустрою. З іншого боку, навіть якщо зміни міського простору узгоджені із запитами та сподіваннями громади, тобто впливають на психологічному рівні – місто стає не просто кращим або гіршим, воно стає іншим, таким, що формує нові бажані стандарти якості життя. Тому вивчення потреб громади  дає змогу уточнити і врахувати ті складники ставлення людини до міста, які лежать в основі її поведінки, зокрема такої, яка пов’язана зі сприйняттям чи несприйняттям ідей оновлення міста та форм і способів його реалізації.</w:t>
      </w:r>
    </w:p>
    <w:p w:rsidR="00D25DC1" w:rsidRDefault="00D25DC1" w:rsidP="00D25D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історії цивілізації міста завжди були ключовими осередками розвитку та  просторових змін, які змінюють життя людей. Місто є епіцентром поширення культурних інновацій, фокусом концентрації нових ідей,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технологій, економічного та соціального капіталу, міграції креативних людей і реалізують сучасні стратегії оновлення та модернізації міського простору. Саме тому міські простори які «зупиняються в часі», не лише, зберігають характерні риси попередніх епох, а й спричиняють певні негативні прояви в поведінці людей.  Так надмірна стандартизація модерної забудови житлових мікрорайонів 80-их з концентрацією на базових потребах призводить до посилення депресивних тенденцій та асоціальної  поведінки мешканців. Адже житлові мікрорайони це живі організми які потребують розмаїття, коли у процесі взаємодії міста формують дивовижні поєднання – сузір’я мереж і потоків соціальних практик де кожен мешканець індивідуальне і спільне одночасно. І хоча кожне місто знаходить свою нішу в складних ієрархіях </w:t>
      </w:r>
      <w:r w:rsidR="009C27C5">
        <w:rPr>
          <w:rFonts w:ascii="Times New Roman" w:hAnsi="Times New Roman" w:cs="Times New Roman"/>
          <w:sz w:val="28"/>
          <w:szCs w:val="28"/>
        </w:rPr>
        <w:t>соціуму</w:t>
      </w:r>
      <w:r>
        <w:rPr>
          <w:rFonts w:ascii="Times New Roman" w:hAnsi="Times New Roman" w:cs="Times New Roman"/>
          <w:sz w:val="28"/>
          <w:szCs w:val="28"/>
        </w:rPr>
        <w:t xml:space="preserve">, врахування сучасного досвіду модернізації промислових міст Польщі, Німеччини та США доводить </w:t>
      </w:r>
      <w:r w:rsidR="009C27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ключовим аспектом успіху є врахування потреб мешканців та включення громади до процесу формування та реалізації проєктів.</w:t>
      </w:r>
    </w:p>
    <w:p w:rsidR="000876E0" w:rsidRDefault="000876E0" w:rsidP="00D25D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Проєкт «Комплексного благоустрою мікрорайону 4-й Зарічний» </w:t>
      </w:r>
      <w:r w:rsidR="009C27C5">
        <w:rPr>
          <w:rFonts w:ascii="Times New Roman" w:hAnsi="Times New Roman" w:cs="Times New Roman"/>
          <w:sz w:val="28"/>
          <w:szCs w:val="28"/>
        </w:rPr>
        <w:t>впроваджується</w:t>
      </w:r>
      <w:r>
        <w:rPr>
          <w:rFonts w:ascii="Times New Roman" w:hAnsi="Times New Roman" w:cs="Times New Roman"/>
          <w:sz w:val="28"/>
          <w:szCs w:val="28"/>
        </w:rPr>
        <w:t xml:space="preserve"> в межах</w:t>
      </w:r>
      <w:r w:rsidR="004E48A0">
        <w:rPr>
          <w:rFonts w:ascii="Times New Roman" w:hAnsi="Times New Roman" w:cs="Times New Roman"/>
          <w:sz w:val="28"/>
          <w:szCs w:val="28"/>
        </w:rPr>
        <w:t xml:space="preserve"> реалізації</w:t>
      </w:r>
      <w:r>
        <w:rPr>
          <w:rFonts w:ascii="Times New Roman" w:hAnsi="Times New Roman" w:cs="Times New Roman"/>
          <w:sz w:val="28"/>
          <w:szCs w:val="28"/>
        </w:rPr>
        <w:t xml:space="preserve"> «Стратегічного плану розвитку міста Кривого Рогу на </w:t>
      </w:r>
      <w:r w:rsidR="004E48A0">
        <w:rPr>
          <w:rFonts w:ascii="Times New Roman" w:hAnsi="Times New Roman" w:cs="Times New Roman"/>
          <w:sz w:val="28"/>
          <w:szCs w:val="28"/>
        </w:rPr>
        <w:t xml:space="preserve">період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4E48A0">
        <w:rPr>
          <w:rFonts w:ascii="Times New Roman" w:hAnsi="Times New Roman" w:cs="Times New Roman"/>
          <w:sz w:val="28"/>
          <w:szCs w:val="28"/>
        </w:rPr>
        <w:t>25 року» , зокрема, Напрям С «Місто ефективного відкритого врядування з високими стандартами якості життя», оперативна ціль С 2 «Зручна та дружня до людей високорозвинена міська інфраструктура». Цей напрям передбачає комплексний підхід до реконструкції, благоустрою та модернізації міста</w:t>
      </w:r>
      <w:r w:rsidR="007A1E61">
        <w:rPr>
          <w:rFonts w:ascii="Times New Roman" w:hAnsi="Times New Roman" w:cs="Times New Roman"/>
          <w:sz w:val="28"/>
          <w:szCs w:val="28"/>
        </w:rPr>
        <w:t xml:space="preserve"> в ключових аспектах інфраструктури: транспорт, житловий фонд, сфера послуг та організації дозвілля на основі врахування громадської думки щодо актуальності та змістовної значущості таких перетворень.</w:t>
      </w:r>
    </w:p>
    <w:p w:rsidR="003D2CFE" w:rsidRDefault="00D25DC1" w:rsidP="003D2CF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Методологія дослідження. </w:t>
      </w:r>
      <w:r w:rsidR="004E48A0">
        <w:rPr>
          <w:rFonts w:ascii="Times New Roman" w:hAnsi="Times New Roman" w:cs="Times New Roman"/>
          <w:sz w:val="28"/>
          <w:szCs w:val="28"/>
        </w:rPr>
        <w:t xml:space="preserve">Обрана </w:t>
      </w:r>
      <w:r w:rsidRPr="00D25DC1">
        <w:rPr>
          <w:rFonts w:ascii="Times New Roman" w:hAnsi="Times New Roman" w:cs="Times New Roman"/>
          <w:sz w:val="28"/>
          <w:szCs w:val="28"/>
        </w:rPr>
        <w:t>мето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D25DC1">
        <w:rPr>
          <w:rFonts w:ascii="Times New Roman" w:hAnsi="Times New Roman" w:cs="Times New Roman"/>
          <w:sz w:val="28"/>
          <w:szCs w:val="28"/>
        </w:rPr>
        <w:t xml:space="preserve">логічна стратегія </w:t>
      </w:r>
      <w:r w:rsidR="004E48A0">
        <w:rPr>
          <w:rFonts w:ascii="Times New Roman" w:hAnsi="Times New Roman" w:cs="Times New Roman"/>
          <w:sz w:val="28"/>
          <w:szCs w:val="28"/>
        </w:rPr>
        <w:t xml:space="preserve">соціологічного дослідження </w:t>
      </w:r>
      <w:r w:rsidRPr="00D25DC1">
        <w:rPr>
          <w:rFonts w:ascii="Times New Roman" w:hAnsi="Times New Roman" w:cs="Times New Roman"/>
          <w:sz w:val="28"/>
          <w:szCs w:val="28"/>
        </w:rPr>
        <w:t>ґрунтується на органічному поєднання кількісних та якісних методів.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DC1">
        <w:rPr>
          <w:rFonts w:ascii="Times New Roman" w:hAnsi="Times New Roman" w:cs="Times New Roman"/>
          <w:sz w:val="28"/>
          <w:szCs w:val="28"/>
        </w:rPr>
        <w:t xml:space="preserve">На </w:t>
      </w:r>
      <w:r w:rsidR="007A1E61">
        <w:rPr>
          <w:rFonts w:ascii="Times New Roman" w:hAnsi="Times New Roman" w:cs="Times New Roman"/>
          <w:sz w:val="28"/>
          <w:szCs w:val="28"/>
        </w:rPr>
        <w:t>першому</w:t>
      </w:r>
      <w:r w:rsidRPr="00D25DC1">
        <w:rPr>
          <w:rFonts w:ascii="Times New Roman" w:hAnsi="Times New Roman" w:cs="Times New Roman"/>
          <w:sz w:val="28"/>
          <w:szCs w:val="28"/>
        </w:rPr>
        <w:t xml:space="preserve"> етапі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E61">
        <w:rPr>
          <w:rFonts w:ascii="Times New Roman" w:hAnsi="Times New Roman" w:cs="Times New Roman"/>
          <w:sz w:val="28"/>
          <w:szCs w:val="28"/>
        </w:rPr>
        <w:t>здійснюється</w:t>
      </w:r>
      <w:r>
        <w:rPr>
          <w:rFonts w:ascii="Times New Roman" w:hAnsi="Times New Roman" w:cs="Times New Roman"/>
          <w:sz w:val="28"/>
          <w:szCs w:val="28"/>
        </w:rPr>
        <w:t xml:space="preserve"> визначення соціального запиту на модернізацію житлових мікрорайонів здійснюється комплексний аналіз по</w:t>
      </w:r>
      <w:r w:rsidR="003D2CFE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днанням трьох методик: експрес опитування, фокус-групове </w:t>
      </w:r>
      <w:r>
        <w:rPr>
          <w:rFonts w:ascii="Times New Roman" w:hAnsi="Times New Roman" w:cs="Times New Roman"/>
          <w:sz w:val="28"/>
          <w:szCs w:val="28"/>
        </w:rPr>
        <w:lastRenderedPageBreak/>
        <w:t>інтерв’ю,</w:t>
      </w:r>
      <w:r w:rsidR="003D2CFE">
        <w:rPr>
          <w:rFonts w:ascii="Times New Roman" w:hAnsi="Times New Roman" w:cs="Times New Roman"/>
          <w:sz w:val="28"/>
          <w:szCs w:val="28"/>
        </w:rPr>
        <w:t xml:space="preserve"> опитування в цільових групах</w:t>
      </w:r>
      <w:r w:rsidR="003D2CFE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. Цей підхід дозволяє напрацювати змістовні рекомендації щодо вдосконалення проекту комплексного благоустрою 4-го Зарічного</w:t>
      </w:r>
      <w:r w:rsidR="000876E0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та перспектив його модернізації в подальшому.</w:t>
      </w:r>
    </w:p>
    <w:p w:rsidR="007A1E61" w:rsidRDefault="003D2CFE" w:rsidP="007A1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На другому етапі</w:t>
      </w:r>
      <w:r w:rsidR="00D25DC1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під час </w:t>
      </w:r>
      <w:r w:rsidR="00D25DC1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моніторинг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у</w:t>
      </w:r>
      <w:r w:rsidR="00D25DC1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умов реалізації проекту комплексного благоустрою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4-го Зарічного в громадському дискурсі. На третьому етапі здійснюється вимірювання </w:t>
      </w:r>
      <w:r w:rsidR="00D25DC1">
        <w:rPr>
          <w:rFonts w:ascii="Times New Roman" w:hAnsi="Times New Roman" w:cs="Times New Roman"/>
          <w:sz w:val="28"/>
          <w:szCs w:val="28"/>
        </w:rPr>
        <w:t>рів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D25DC1">
        <w:rPr>
          <w:rFonts w:ascii="Times New Roman" w:hAnsi="Times New Roman" w:cs="Times New Roman"/>
          <w:sz w:val="28"/>
          <w:szCs w:val="28"/>
        </w:rPr>
        <w:t xml:space="preserve"> підтримки проектів модернізації житлових мікрорайонів у форматі комплексного благоустрою</w:t>
      </w:r>
      <w:r>
        <w:rPr>
          <w:rFonts w:ascii="Times New Roman" w:hAnsi="Times New Roman" w:cs="Times New Roman"/>
          <w:sz w:val="28"/>
          <w:szCs w:val="28"/>
        </w:rPr>
        <w:t xml:space="preserve"> у безпосередніх бенефіціарів (мешканців мікрорайону)  та зацікавлених спостерігачів (мешканців міста)</w:t>
      </w:r>
      <w:r w:rsidR="00D25D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цих етапах застосовується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методика вуличного опитування та моніторинг контенту в соціальних мережах.</w:t>
      </w:r>
      <w:r w:rsidR="007A1E61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</w:t>
      </w:r>
      <w:r w:rsidR="007A1E61">
        <w:rPr>
          <w:rFonts w:ascii="Times New Roman" w:hAnsi="Times New Roman" w:cs="Times New Roman"/>
          <w:sz w:val="28"/>
          <w:szCs w:val="28"/>
        </w:rPr>
        <w:t>Така структура дослідження дозволяє конкретизувати та у стислі терміни врахувати</w:t>
      </w:r>
      <w:r w:rsidR="007A1E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запити та сподівання мешканців щодо </w:t>
      </w:r>
      <w:r w:rsidR="007A1E61"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>якості реконструкції та сприяти закріпленню результатів</w:t>
      </w:r>
      <w:r w:rsidR="007A1E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проекту через</w:t>
      </w:r>
      <w:r w:rsidR="007A1E61"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 xml:space="preserve"> залучення громади до управління, реалізації та забезпечення сталості проекту.</w:t>
      </w:r>
    </w:p>
    <w:p w:rsidR="00627FF0" w:rsidRDefault="00627FF0" w:rsidP="00627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Метою дослідження</w:t>
      </w:r>
      <w:r>
        <w:rPr>
          <w:rFonts w:ascii="Times New Roman" w:hAnsi="Times New Roman" w:cs="Times New Roman"/>
          <w:sz w:val="28"/>
          <w:szCs w:val="28"/>
        </w:rPr>
        <w:t xml:space="preserve"> є формування рекомендацій щодо розробки та реалізації проектів модернізації житлових мікрорайонів, зо</w:t>
      </w:r>
      <w:r w:rsidR="000876E0">
        <w:rPr>
          <w:rFonts w:ascii="Times New Roman" w:hAnsi="Times New Roman" w:cs="Times New Roman"/>
          <w:sz w:val="28"/>
          <w:szCs w:val="28"/>
        </w:rPr>
        <w:t xml:space="preserve">крема комплексного благоустрою </w:t>
      </w:r>
      <w:r>
        <w:rPr>
          <w:rFonts w:ascii="Times New Roman" w:hAnsi="Times New Roman" w:cs="Times New Roman"/>
          <w:sz w:val="28"/>
          <w:szCs w:val="28"/>
        </w:rPr>
        <w:t>мікрорайону 4-й Зарічний, на основі врахування актуальних запитів та сподівань мешканців.</w:t>
      </w:r>
    </w:p>
    <w:p w:rsidR="00D24656" w:rsidRDefault="009B3253" w:rsidP="00D246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 за фокусом дослідження</w:t>
      </w:r>
      <w:r w:rsidR="00D2465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24656" w:rsidRPr="00D24656">
        <w:rPr>
          <w:rFonts w:ascii="Times New Roman" w:hAnsi="Times New Roman" w:cs="Times New Roman"/>
          <w:sz w:val="28"/>
          <w:szCs w:val="28"/>
        </w:rPr>
        <w:t>умови та напрями модернізації мікрорайонів, зокрема, у форматі комплексного благоустрою</w:t>
      </w:r>
      <w:r w:rsidR="00D24656">
        <w:rPr>
          <w:rFonts w:ascii="Times New Roman" w:hAnsi="Times New Roman" w:cs="Times New Roman"/>
          <w:sz w:val="28"/>
          <w:szCs w:val="28"/>
        </w:rPr>
        <w:t>.</w:t>
      </w:r>
    </w:p>
    <w:p w:rsidR="009B3253" w:rsidRPr="00627FF0" w:rsidRDefault="00627FF0" w:rsidP="00627FF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дослідження – </w:t>
      </w:r>
      <w:r w:rsidRPr="00627FF0">
        <w:rPr>
          <w:rFonts w:ascii="Times New Roman" w:hAnsi="Times New Roman" w:cs="Times New Roman"/>
          <w:sz w:val="28"/>
          <w:szCs w:val="28"/>
        </w:rPr>
        <w:t>актуальні запити та сподівання мешканців житлового мікрорайону щодо його модернізації, зокрема</w:t>
      </w:r>
      <w:r w:rsidR="00D24656">
        <w:rPr>
          <w:rFonts w:ascii="Times New Roman" w:hAnsi="Times New Roman" w:cs="Times New Roman"/>
          <w:sz w:val="28"/>
          <w:szCs w:val="28"/>
        </w:rPr>
        <w:t>,</w:t>
      </w:r>
      <w:r w:rsidRPr="00627FF0">
        <w:rPr>
          <w:rFonts w:ascii="Times New Roman" w:hAnsi="Times New Roman" w:cs="Times New Roman"/>
          <w:sz w:val="28"/>
          <w:szCs w:val="28"/>
        </w:rPr>
        <w:t xml:space="preserve"> у форматі </w:t>
      </w:r>
      <w:r w:rsidR="00D24656">
        <w:rPr>
          <w:rFonts w:ascii="Times New Roman" w:hAnsi="Times New Roman" w:cs="Times New Roman"/>
          <w:sz w:val="28"/>
          <w:szCs w:val="28"/>
        </w:rPr>
        <w:t xml:space="preserve">комплексного </w:t>
      </w:r>
      <w:r w:rsidRPr="00627FF0">
        <w:rPr>
          <w:rFonts w:ascii="Times New Roman" w:hAnsi="Times New Roman" w:cs="Times New Roman"/>
          <w:sz w:val="28"/>
          <w:szCs w:val="28"/>
        </w:rPr>
        <w:t>благоустрою.</w:t>
      </w:r>
    </w:p>
    <w:p w:rsidR="009B3253" w:rsidRPr="009B3253" w:rsidRDefault="009B3253" w:rsidP="009B3253">
      <w:pPr>
        <w:spacing w:after="0" w:line="36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Завдання. </w:t>
      </w:r>
    </w:p>
    <w:p w:rsidR="000876E0" w:rsidRDefault="000876E0" w:rsidP="000876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визначення соціального запиту на модернізацію житлового мікрорайону 4-й Зарічний міста Кривий Ріг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;</w:t>
      </w:r>
    </w:p>
    <w:p w:rsidR="000876E0" w:rsidRDefault="000876E0" w:rsidP="000876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2) виокремлення актуальних каналів комунікації з мешканцями мікрорайону</w:t>
      </w:r>
      <w:r w:rsidRPr="000876E0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:</w:t>
      </w:r>
    </w:p>
    <w:p w:rsidR="000876E0" w:rsidRDefault="000876E0" w:rsidP="000876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lastRenderedPageBreak/>
        <w:t xml:space="preserve">3) включення громади мікрорайону в процес розробки та реалізації </w:t>
      </w:r>
      <w:r>
        <w:rPr>
          <w:rFonts w:ascii="Times New Roman" w:hAnsi="Times New Roman" w:cs="Times New Roman"/>
          <w:sz w:val="28"/>
          <w:szCs w:val="28"/>
        </w:rPr>
        <w:t>комплексного благоустрою мікрорайону 4-й Зарічний;</w:t>
      </w:r>
    </w:p>
    <w:p w:rsidR="000876E0" w:rsidRDefault="000876E0" w:rsidP="000876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 w:rsidRPr="000876E0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4)</w:t>
      </w:r>
      <w:r>
        <w:rPr>
          <w:rFonts w:ascii="Times New Roman" w:hAnsi="Times New Roman" w:cs="Times New Roman"/>
          <w:b/>
          <w:i/>
          <w:color w:val="000000"/>
          <w:kern w:val="24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моніторинг умов реалізації проекту комплексного благоустрою в громадському дискурсі міста, зокрема від мешканців мікрорайону;</w:t>
      </w:r>
    </w:p>
    <w:p w:rsidR="000876E0" w:rsidRDefault="000876E0" w:rsidP="00087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6E0">
        <w:rPr>
          <w:rFonts w:ascii="Times New Roman" w:hAnsi="Times New Roman" w:cs="Times New Roman"/>
          <w:sz w:val="28"/>
          <w:szCs w:val="28"/>
        </w:rPr>
        <w:t>5) визначення</w:t>
      </w:r>
      <w:r>
        <w:rPr>
          <w:rFonts w:ascii="Times New Roman" w:hAnsi="Times New Roman" w:cs="Times New Roman"/>
          <w:sz w:val="28"/>
          <w:szCs w:val="28"/>
        </w:rPr>
        <w:t xml:space="preserve"> рівня підтримки проектів модернізації житлових мікрорайонів у форматі комплексного благоустрою;</w:t>
      </w:r>
    </w:p>
    <w:p w:rsidR="000876E0" w:rsidRDefault="000876E0" w:rsidP="00087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конкретизація запитів щодо проектів модернізації житлових мікрорайонів від мешканців міста;</w:t>
      </w:r>
    </w:p>
    <w:p w:rsidR="000876E0" w:rsidRDefault="000876E0" w:rsidP="00087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визначення «ключових» заходів комплексного благоустрою мікрорайону 4-й Зарічний в соціальному дискурсі громади міста. </w:t>
      </w:r>
    </w:p>
    <w:p w:rsidR="009B3253" w:rsidRPr="009B3253" w:rsidRDefault="009B3253" w:rsidP="009B3253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677D8" w:rsidRDefault="00667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77D8" w:rsidRDefault="006677D8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253">
        <w:rPr>
          <w:rFonts w:ascii="Times New Roman" w:hAnsi="Times New Roman" w:cs="Times New Roman"/>
          <w:b/>
          <w:sz w:val="28"/>
          <w:szCs w:val="28"/>
        </w:rPr>
        <w:lastRenderedPageBreak/>
        <w:t>Дизайн вибірки</w:t>
      </w:r>
    </w:p>
    <w:p w:rsidR="009B3253" w:rsidRDefault="009B3253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6CC" w:rsidRDefault="00C666CC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47D" w:rsidRDefault="007C347D" w:rsidP="007C347D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Обрана структура реалізації дослідження </w:t>
      </w:r>
      <w:r w:rsidR="00C666CC">
        <w:rPr>
          <w:rFonts w:ascii="Times New Roman" w:hAnsi="Times New Roman" w:cs="Times New Roman"/>
          <w:sz w:val="28"/>
          <w:szCs w:val="28"/>
        </w:rPr>
        <w:t xml:space="preserve">передбачає </w:t>
      </w:r>
      <w:r>
        <w:rPr>
          <w:rFonts w:ascii="Times New Roman" w:hAnsi="Times New Roman" w:cs="Times New Roman"/>
          <w:sz w:val="28"/>
          <w:szCs w:val="28"/>
        </w:rPr>
        <w:t>визначення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запити та сподівання мешканців міста та мікрорайону 4-й Зарічний, зокрема, щодо </w:t>
      </w:r>
      <w:r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>якості реконструкції та закріплення результатів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проекту через</w:t>
      </w:r>
      <w:r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 xml:space="preserve"> залучення громади до управління проектом зумовлює формування трьох типів вибірки для різних етапів дослідженн</w:t>
      </w:r>
      <w:r w:rsidR="009C27C5"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>я</w:t>
      </w:r>
      <w:r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>.</w:t>
      </w:r>
    </w:p>
    <w:p w:rsidR="00C25BD7" w:rsidRDefault="00C25BD7" w:rsidP="00C25B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="009C27C5">
        <w:rPr>
          <w:rFonts w:ascii="Times New Roman" w:hAnsi="Times New Roman" w:cs="Times New Roman"/>
          <w:b/>
          <w:i/>
          <w:sz w:val="28"/>
          <w:szCs w:val="28"/>
        </w:rPr>
        <w:t xml:space="preserve">первинному </w:t>
      </w:r>
      <w:r>
        <w:rPr>
          <w:rFonts w:ascii="Times New Roman" w:hAnsi="Times New Roman" w:cs="Times New Roman"/>
          <w:b/>
          <w:i/>
          <w:sz w:val="28"/>
          <w:szCs w:val="28"/>
        </w:rPr>
        <w:t>етапі</w:t>
      </w:r>
      <w:r>
        <w:rPr>
          <w:rFonts w:ascii="Times New Roman" w:hAnsi="Times New Roman" w:cs="Times New Roman"/>
          <w:sz w:val="28"/>
          <w:szCs w:val="28"/>
        </w:rPr>
        <w:t xml:space="preserve"> , при визначенні соціального запиту на модернізацію житлових мікрорайонів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використовуємо </w:t>
      </w:r>
      <w:r w:rsidRPr="00C25BD7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uk-UA"/>
        </w:rPr>
        <w:t>гніздову вибірку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для експрес-опитування та масового опитування і </w:t>
      </w:r>
      <w:r w:rsidRPr="00C25BD7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uk-UA"/>
        </w:rPr>
        <w:t>багатощаблеву вибірку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для формування фокус-груп.</w:t>
      </w:r>
    </w:p>
    <w:p w:rsidR="000A7BC8" w:rsidRDefault="00C25BD7" w:rsidP="00C25B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Генеральна сукупність мешканців мікрорайону 4-ий Зарічний за даними статистики становить </w:t>
      </w:r>
      <w:r w:rsidRPr="00C25BD7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uk-UA"/>
        </w:rPr>
        <w:t>5 468 осіб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(фактично зареєстровані). Однак дані про чисельність фактично наявного населення дані наявні лише в цільових групах «пенсіонери» 1512 осіб та </w:t>
      </w:r>
      <w:r w:rsidR="000A7BC8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«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діти віком до 18 років</w:t>
      </w:r>
      <w:r w:rsidR="000A7BC8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»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– 1</w:t>
      </w:r>
      <w:r w:rsidR="000A7BC8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134 особи</w:t>
      </w:r>
      <w:r w:rsidR="000A7BC8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. Таким чином формування вибіркової сукупності, із врахуванням якості та обсягу вихідних даних, сприсається на визначення критеріїв ключових груп бенефіціарів проекту : </w:t>
      </w:r>
    </w:p>
    <w:p w:rsidR="000A7BC8" w:rsidRDefault="000A7BC8" w:rsidP="00C25B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1) «підлітки» (мешканці віком від 14 до 18 років); </w:t>
      </w:r>
    </w:p>
    <w:p w:rsidR="00C25BD7" w:rsidRDefault="000A7BC8" w:rsidP="00C25B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2) «молоді сім</w:t>
      </w:r>
      <w:r w:rsidRPr="000A7BC8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’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ї» (родини які мають дітей віком до 6 років, вік батьків не перевищує 35 років);</w:t>
      </w:r>
    </w:p>
    <w:p w:rsidR="000A7BC8" w:rsidRDefault="000A7BC8" w:rsidP="00C25B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3) «молодь» - мешканці мікрорайону віком 18-35 років які не мають дітей;</w:t>
      </w:r>
    </w:p>
    <w:p w:rsidR="000A7BC8" w:rsidRDefault="000A7BC8" w:rsidP="00C25B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4) «працюючі мешканці» - від 36 до 60 років;</w:t>
      </w:r>
    </w:p>
    <w:p w:rsidR="000A7BC8" w:rsidRDefault="000A7BC8" w:rsidP="00C25B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5) «пенсіонери» - </w:t>
      </w:r>
      <w:r w:rsidR="00943929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мешканці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віком старше </w:t>
      </w:r>
      <w:r w:rsidR="00943929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60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років</w:t>
      </w:r>
      <w:r w:rsidR="00943929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.</w:t>
      </w:r>
    </w:p>
    <w:p w:rsidR="00943929" w:rsidRDefault="00943929" w:rsidP="00C25B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Вибірка експрес-опитування становить 200 осіб, в кожній цільовий групі опитуємо пропорційно по 40 осіб. На етапі варифікації результатів опитуємо 500 осіб пропорційно в п’яти цільових групах.</w:t>
      </w:r>
    </w:p>
    <w:p w:rsidR="00943929" w:rsidRDefault="00943929" w:rsidP="00C25B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 w:rsidRPr="00943929">
        <w:rPr>
          <w:rFonts w:ascii="Times New Roman" w:hAnsi="Times New Roman" w:cs="Times New Roman"/>
          <w:bCs/>
          <w:color w:val="000000"/>
          <w:sz w:val="28"/>
          <w:szCs w:val="28"/>
        </w:rPr>
        <w:t>На етапі фоку-групового інтерв’ю планується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проведення </w:t>
      </w:r>
      <w:r w:rsidR="00B147BB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заходів у форматі </w:t>
      </w:r>
      <w:r w:rsidRPr="009439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діалогу між споживачами (мешканці) та ініціаторами проекту (міська </w:t>
      </w:r>
      <w:r w:rsidRPr="0094392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влада).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147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Загальна чисельність учасників 240 осіб по 30 в кожній фокус-групі.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Використовуємо </w:t>
      </w:r>
      <w:r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uk-UA"/>
        </w:rPr>
        <w:t>багатощаблеву вибірку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для формування фокус-груп кожна група складається з мешканців  будинків мікрорайону </w:t>
      </w:r>
    </w:p>
    <w:p w:rsidR="00943929" w:rsidRDefault="00943929" w:rsidP="00C25B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- районування здійснено на основі розподілу на 8 секторів за локалізацією подвір будинків;</w:t>
      </w:r>
    </w:p>
    <w:p w:rsidR="00943929" w:rsidRPr="00943929" w:rsidRDefault="00B147BB" w:rsidP="00C25B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- стратифіковано за цільовими групами «молодь» - 4 особи, «мами дітей до 5 років» - 4 особи, «пішоходи» - 4 особи, «пенсіонери» - 4 особи, «автомобілісти» -1 особа; «люди з особливими потребами» -1 особа; «велосипедисти» - 2 особи; «працюючі мешканці» -4 особи; «представники проектного офісу» - 4 особи.</w:t>
      </w:r>
    </w:p>
    <w:p w:rsidR="00C25BD7" w:rsidRPr="00C666CC" w:rsidRDefault="00C25BD7" w:rsidP="00C66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6CC">
        <w:rPr>
          <w:rFonts w:ascii="Times New Roman" w:hAnsi="Times New Roman" w:cs="Times New Roman"/>
          <w:b/>
          <w:i/>
          <w:color w:val="000000"/>
          <w:kern w:val="24"/>
          <w:sz w:val="28"/>
          <w:szCs w:val="28"/>
          <w:lang w:eastAsia="uk-UA"/>
        </w:rPr>
        <w:t xml:space="preserve">На етапах супроводу  та </w:t>
      </w:r>
      <w:r w:rsidRPr="00C666CC">
        <w:rPr>
          <w:rFonts w:ascii="Times New Roman" w:hAnsi="Times New Roman" w:cs="Times New Roman"/>
          <w:b/>
          <w:i/>
          <w:sz w:val="28"/>
          <w:szCs w:val="28"/>
        </w:rPr>
        <w:t>фіналізації</w:t>
      </w:r>
      <w:r w:rsidRPr="00C666CC">
        <w:rPr>
          <w:rFonts w:ascii="Times New Roman" w:hAnsi="Times New Roman" w:cs="Times New Roman"/>
          <w:b/>
          <w:i/>
          <w:color w:val="000000"/>
          <w:kern w:val="24"/>
          <w:sz w:val="28"/>
          <w:szCs w:val="28"/>
          <w:lang w:eastAsia="uk-UA"/>
        </w:rPr>
        <w:t xml:space="preserve"> проєкту</w:t>
      </w:r>
      <w:r w:rsidRPr="00C666CC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– багатощаблеву </w:t>
      </w:r>
      <w:r w:rsidR="009C27C5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вибірку.</w:t>
      </w:r>
    </w:p>
    <w:p w:rsidR="00B147BB" w:rsidRPr="00C666CC" w:rsidRDefault="00B147BB" w:rsidP="00C666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66CC">
        <w:rPr>
          <w:rFonts w:ascii="Times New Roman" w:hAnsi="Times New Roman" w:cs="Times New Roman"/>
          <w:b/>
          <w:i/>
          <w:sz w:val="28"/>
          <w:szCs w:val="28"/>
        </w:rPr>
        <w:t xml:space="preserve">Генеральна сукупність </w:t>
      </w:r>
      <w:r w:rsidRPr="00C666CC">
        <w:rPr>
          <w:rFonts w:ascii="Times New Roman" w:hAnsi="Times New Roman" w:cs="Times New Roman"/>
          <w:i/>
          <w:sz w:val="28"/>
          <w:szCs w:val="28"/>
        </w:rPr>
        <w:t>мешканці міста Кривий Ріг  віком від 12 до 70 років 589.824 особи</w:t>
      </w:r>
    </w:p>
    <w:p w:rsidR="00B147BB" w:rsidRPr="00C666CC" w:rsidRDefault="00B147BB" w:rsidP="00C666C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66CC">
        <w:rPr>
          <w:rFonts w:ascii="Times New Roman" w:hAnsi="Times New Roman" w:cs="Times New Roman"/>
          <w:b/>
          <w:i/>
          <w:sz w:val="28"/>
          <w:szCs w:val="28"/>
        </w:rPr>
        <w:t xml:space="preserve">Вибірка багатоступенева: </w:t>
      </w:r>
      <w:r w:rsidRPr="00C666CC">
        <w:rPr>
          <w:rFonts w:ascii="Times New Roman" w:hAnsi="Times New Roman" w:cs="Times New Roman"/>
          <w:i/>
          <w:sz w:val="28"/>
          <w:szCs w:val="28"/>
        </w:rPr>
        <w:t>районована, квотна з елементами ймовірності.</w:t>
      </w:r>
    </w:p>
    <w:p w:rsidR="00B147BB" w:rsidRPr="00C666CC" w:rsidRDefault="00B147BB" w:rsidP="00C666CC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666CC">
        <w:rPr>
          <w:rFonts w:ascii="Times New Roman" w:hAnsi="Times New Roman" w:cs="Times New Roman"/>
          <w:b/>
          <w:i/>
          <w:sz w:val="28"/>
          <w:szCs w:val="28"/>
        </w:rPr>
        <w:t xml:space="preserve">Загальний обсяг ВС – </w:t>
      </w:r>
      <w:r w:rsidRPr="00C666CC">
        <w:rPr>
          <w:rFonts w:ascii="Times New Roman" w:hAnsi="Times New Roman" w:cs="Times New Roman"/>
          <w:sz w:val="28"/>
          <w:szCs w:val="28"/>
        </w:rPr>
        <w:t>1050 осіб.</w:t>
      </w:r>
    </w:p>
    <w:p w:rsidR="009C27C5" w:rsidRDefault="00B147BB" w:rsidP="009C27C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66CC">
        <w:rPr>
          <w:rFonts w:ascii="Times New Roman" w:hAnsi="Times New Roman" w:cs="Times New Roman"/>
          <w:b/>
          <w:i/>
          <w:sz w:val="28"/>
          <w:szCs w:val="28"/>
        </w:rPr>
        <w:t xml:space="preserve">1 рівень районована – </w:t>
      </w:r>
      <w:r w:rsidRPr="00C666CC">
        <w:rPr>
          <w:rFonts w:ascii="Times New Roman" w:hAnsi="Times New Roman" w:cs="Times New Roman"/>
          <w:i/>
          <w:sz w:val="28"/>
          <w:szCs w:val="28"/>
        </w:rPr>
        <w:t xml:space="preserve">за місцем локацій 7 районів міста у рівній пропорції 150 осіб. </w:t>
      </w:r>
    </w:p>
    <w:p w:rsidR="00B147BB" w:rsidRPr="00C666CC" w:rsidRDefault="00C666CC" w:rsidP="009C27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27C5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B147BB" w:rsidRPr="00C666CC">
        <w:rPr>
          <w:rFonts w:ascii="Times New Roman" w:hAnsi="Times New Roman" w:cs="Times New Roman"/>
          <w:b/>
          <w:i/>
          <w:sz w:val="28"/>
          <w:szCs w:val="28"/>
        </w:rPr>
        <w:t xml:space="preserve"> рівень квотна з елементами ймовірності - </w:t>
      </w:r>
      <w:r w:rsidR="00B147BB" w:rsidRPr="00C666CC">
        <w:rPr>
          <w:rFonts w:ascii="Times New Roman" w:hAnsi="Times New Roman" w:cs="Times New Roman"/>
          <w:i/>
          <w:sz w:val="28"/>
          <w:szCs w:val="28"/>
        </w:rPr>
        <w:t>стать пропорційно соціально-демографічний піраміді мешканців міста у кожній з 6 вікових когорт</w:t>
      </w:r>
    </w:p>
    <w:p w:rsidR="00B147BB" w:rsidRPr="00C666CC" w:rsidRDefault="00B147BB" w:rsidP="00C666C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666CC">
        <w:rPr>
          <w:rFonts w:ascii="Times New Roman" w:hAnsi="Times New Roman" w:cs="Times New Roman"/>
          <w:sz w:val="28"/>
          <w:szCs w:val="28"/>
        </w:rPr>
        <w:t>Таблиця 1.</w:t>
      </w:r>
    </w:p>
    <w:p w:rsidR="00B147BB" w:rsidRDefault="009C27C5" w:rsidP="00C666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Розподіл респондентів за </w:t>
      </w:r>
      <w:r w:rsidR="00B147BB" w:rsidRPr="00C666CC">
        <w:rPr>
          <w:rFonts w:ascii="Times New Roman" w:hAnsi="Times New Roman" w:cs="Times New Roman"/>
          <w:b/>
          <w:sz w:val="28"/>
          <w:szCs w:val="28"/>
        </w:rPr>
        <w:t>о віковим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B147BB" w:rsidRPr="00C666CC">
        <w:rPr>
          <w:rFonts w:ascii="Times New Roman" w:hAnsi="Times New Roman" w:cs="Times New Roman"/>
          <w:b/>
          <w:sz w:val="28"/>
          <w:szCs w:val="28"/>
        </w:rPr>
        <w:t xml:space="preserve"> кагортам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C666CC" w:rsidRDefault="00C666CC" w:rsidP="00C666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96"/>
        <w:gridCol w:w="1231"/>
        <w:gridCol w:w="557"/>
        <w:gridCol w:w="705"/>
        <w:gridCol w:w="2565"/>
        <w:gridCol w:w="1666"/>
        <w:gridCol w:w="514"/>
        <w:gridCol w:w="823"/>
      </w:tblGrid>
      <w:tr w:rsidR="00B147BB" w:rsidRPr="00C666CC" w:rsidTr="00C666CC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Вікова кагорта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Чис</w:t>
            </w:r>
            <w:r w:rsidR="00C666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Вікова кагорта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Чис</w:t>
            </w:r>
            <w:r w:rsidR="00C666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</w:tr>
      <w:tr w:rsidR="00B147BB" w:rsidRPr="00C666CC" w:rsidTr="00C666CC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12-15 років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37-45 років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147BB" w:rsidRPr="00C666CC" w:rsidTr="00C666CC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16-24 років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45-60 років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147BB" w:rsidRPr="00C666CC" w:rsidTr="00C666CC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25-35 років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старше 60 років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7BB" w:rsidRPr="00C666CC" w:rsidRDefault="00B147BB" w:rsidP="00C6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6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B147BB" w:rsidRDefault="00B147BB" w:rsidP="00C666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77D8" w:rsidRDefault="00C666CC" w:rsidP="00C66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6CC">
        <w:rPr>
          <w:rFonts w:ascii="Times New Roman" w:hAnsi="Times New Roman" w:cs="Times New Roman"/>
          <w:sz w:val="28"/>
          <w:szCs w:val="28"/>
        </w:rPr>
        <w:t>Для опитування мешканців мікрорайону застосовується гніздова вибірка для першого етапу дослідження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677D8">
        <w:rPr>
          <w:rFonts w:ascii="Times New Roman" w:hAnsi="Times New Roman" w:cs="Times New Roman"/>
          <w:sz w:val="28"/>
          <w:szCs w:val="28"/>
        </w:rPr>
        <w:br w:type="page"/>
      </w:r>
    </w:p>
    <w:p w:rsidR="006677D8" w:rsidRDefault="006677D8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6D1">
        <w:rPr>
          <w:rFonts w:ascii="Times New Roman" w:hAnsi="Times New Roman" w:cs="Times New Roman"/>
          <w:b/>
          <w:sz w:val="28"/>
          <w:szCs w:val="28"/>
        </w:rPr>
        <w:lastRenderedPageBreak/>
        <w:t>Етапи дослідження</w:t>
      </w:r>
    </w:p>
    <w:p w:rsidR="007366D1" w:rsidRDefault="007366D1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6CC" w:rsidRDefault="00C666CC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6CC" w:rsidRDefault="00C666CC" w:rsidP="00C666CC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Обрана методологічна стратегія соціологічного дослідження ґрунтується на органічному поєднання кількісних та якісних методів. На першому етапі здійснюється визначення соціального запиту на модернізацію житлових мікрорайонів здійснюється комплексний аналіз поєднанням трьох методик: експрес опитування, фокус-групове інтерв’ю, опитування в цільових групах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. Цей підхід дозволяє напрацювати змістовні рекомендації щодо вдосконалення проекту комплексного благоустрою 4-го Зарічного та перспектив його модернізації в подальшому.</w:t>
      </w:r>
    </w:p>
    <w:p w:rsidR="00C666CC" w:rsidRDefault="00C666CC" w:rsidP="00C66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На другому етапі  під час  моніторингу умов реалізації проекту комплексного благоустрою 4-го Зарічного в громадському дискурсі. На третьому етапі здійснюється вимірювання </w:t>
      </w:r>
      <w:r>
        <w:rPr>
          <w:rFonts w:ascii="Times New Roman" w:hAnsi="Times New Roman" w:cs="Times New Roman"/>
          <w:sz w:val="28"/>
          <w:szCs w:val="28"/>
        </w:rPr>
        <w:t xml:space="preserve">рівня підтримки проектів модернізації житлових мікрорайонів у форматі комплексного благоустрою у безпосередніх бенефіціарів (мешканців мікрорайону)  та зацікавлених спостерігачів (мешканців міста). На цих етапах застосовується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методика вуличного опитування та моніторинг контенту в соціальних мережах. </w:t>
      </w:r>
      <w:r>
        <w:rPr>
          <w:rFonts w:ascii="Times New Roman" w:hAnsi="Times New Roman" w:cs="Times New Roman"/>
          <w:sz w:val="28"/>
          <w:szCs w:val="28"/>
        </w:rPr>
        <w:t>Така структура дослідження дозволяє конкретизувати та у стислі терміни врахувати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запити та сподівання мешканців щодо </w:t>
      </w:r>
      <w:r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>якості реконструкції та сприяти закріпленню результатів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проекту через</w:t>
      </w:r>
      <w:r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 xml:space="preserve"> залучення громади до управління, реалізації та забезпечення сталості проекту.</w:t>
      </w:r>
    </w:p>
    <w:p w:rsidR="00C666CC" w:rsidRDefault="00C666CC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E61" w:rsidRDefault="007A1E61" w:rsidP="007A1E6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Соціологічне дослідження складається з трьох основних етапів:</w:t>
      </w:r>
    </w:p>
    <w:p w:rsidR="007A1E61" w:rsidRDefault="009C27C5" w:rsidP="007A1E6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Первинний</w:t>
      </w:r>
      <w:r w:rsidRPr="007028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89F" w:rsidRPr="0070289F">
        <w:rPr>
          <w:rFonts w:ascii="Times New Roman" w:hAnsi="Times New Roman" w:cs="Times New Roman"/>
          <w:b/>
          <w:sz w:val="28"/>
          <w:szCs w:val="28"/>
        </w:rPr>
        <w:t xml:space="preserve">етап </w:t>
      </w:r>
      <w:r w:rsidR="0070289F" w:rsidRPr="0070289F">
        <w:rPr>
          <w:rFonts w:ascii="Times New Roman" w:hAnsi="Times New Roman" w:cs="Times New Roman"/>
          <w:sz w:val="28"/>
          <w:szCs w:val="28"/>
        </w:rPr>
        <w:t>здійснюється задля</w:t>
      </w:r>
      <w:r w:rsidR="007028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89F">
        <w:rPr>
          <w:rFonts w:ascii="Times New Roman" w:hAnsi="Times New Roman" w:cs="Times New Roman"/>
          <w:sz w:val="28"/>
          <w:szCs w:val="28"/>
        </w:rPr>
        <w:t xml:space="preserve">формування консолідованого запиту на модернізацію житлового мікрорайону від безпосередніх бенефіціарів мешканців 4-го Зарічного. </w:t>
      </w:r>
      <w:r w:rsidR="007A1E61">
        <w:rPr>
          <w:rFonts w:ascii="Times New Roman" w:hAnsi="Times New Roman" w:cs="Times New Roman"/>
          <w:sz w:val="28"/>
          <w:szCs w:val="28"/>
        </w:rPr>
        <w:t xml:space="preserve">На </w:t>
      </w:r>
      <w:r w:rsidR="0070289F">
        <w:rPr>
          <w:rFonts w:ascii="Times New Roman" w:hAnsi="Times New Roman" w:cs="Times New Roman"/>
          <w:sz w:val="28"/>
          <w:szCs w:val="28"/>
        </w:rPr>
        <w:t xml:space="preserve">цьому </w:t>
      </w:r>
      <w:r w:rsidR="007A1E61">
        <w:rPr>
          <w:rFonts w:ascii="Times New Roman" w:hAnsi="Times New Roman" w:cs="Times New Roman"/>
          <w:sz w:val="28"/>
          <w:szCs w:val="28"/>
        </w:rPr>
        <w:t>здійснюється комплексний аналіз поєднанням трьох методик: експрес опитування, фокус-групове інтерв’ю, опитування в цільових групах</w:t>
      </w:r>
      <w:r w:rsidR="007A1E61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. Цей підхід дозволяє напрацювати змістовні рекомендації щодо вдосконалення проекту комплексного благоустрою 4-го Зарічного та перспектив його модернізації в </w:t>
      </w:r>
      <w:r w:rsidR="0070289F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найближчій перспективі</w:t>
      </w:r>
      <w:r w:rsidR="007A1E61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.</w:t>
      </w:r>
      <w:r w:rsidR="0070289F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</w:t>
      </w:r>
    </w:p>
    <w:p w:rsidR="007C347D" w:rsidRDefault="007C347D" w:rsidP="007C34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lastRenderedPageBreak/>
        <w:t>Індикатори І етапу дослідження:</w:t>
      </w:r>
    </w:p>
    <w:p w:rsidR="007C347D" w:rsidRDefault="007C347D" w:rsidP="007C34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напрями модернізації житлового мікрорайону 4-й Зарічний міста Кривий Ріг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;</w:t>
      </w:r>
    </w:p>
    <w:p w:rsidR="007C347D" w:rsidRDefault="007C347D" w:rsidP="007C34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2)  актуальні канали  комунікації з мешканцями мікрорайону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:</w:t>
      </w:r>
    </w:p>
    <w:p w:rsidR="007C347D" w:rsidRDefault="007C347D" w:rsidP="007C34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3) рівень готовності включення  громади мікрорайону в процес </w:t>
      </w:r>
      <w:r>
        <w:rPr>
          <w:rFonts w:ascii="Times New Roman" w:hAnsi="Times New Roman" w:cs="Times New Roman"/>
          <w:sz w:val="28"/>
          <w:szCs w:val="28"/>
        </w:rPr>
        <w:t>комплексного благо</w:t>
      </w:r>
      <w:r w:rsidR="009C27C5">
        <w:rPr>
          <w:rFonts w:ascii="Times New Roman" w:hAnsi="Times New Roman" w:cs="Times New Roman"/>
          <w:sz w:val="28"/>
          <w:szCs w:val="28"/>
        </w:rPr>
        <w:t>устрою мікрорайону 4-й Зарічний.</w:t>
      </w:r>
    </w:p>
    <w:p w:rsidR="0070289F" w:rsidRDefault="0070289F" w:rsidP="007A1E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 w:rsidRPr="0070289F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uk-UA"/>
        </w:rPr>
        <w:t>Етап проектного супроводу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здійснюється у форматі</w:t>
      </w:r>
      <w:r w:rsidR="007A1E61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моніторингу умов реалізації проекту комплексного благоустрою 4-го Зарічного в громадському дискурсі.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цьому етапі застосовується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методика вуличного опитування та моніторинг контенту в соціальних мережах.</w:t>
      </w:r>
    </w:p>
    <w:p w:rsidR="0070289F" w:rsidRDefault="0070289F" w:rsidP="007A1E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Індикатори ІІ етапу дослідження:</w:t>
      </w:r>
    </w:p>
    <w:p w:rsidR="0070289F" w:rsidRDefault="0070289F" w:rsidP="007028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) рівень включення громади мікрорайону в процес реалізації </w:t>
      </w:r>
      <w:r>
        <w:rPr>
          <w:rFonts w:ascii="Times New Roman" w:hAnsi="Times New Roman" w:cs="Times New Roman"/>
          <w:sz w:val="28"/>
          <w:szCs w:val="28"/>
        </w:rPr>
        <w:t>комплексного благоустрою мікрорайону 4-й Зарічний;</w:t>
      </w:r>
    </w:p>
    <w:p w:rsidR="0070289F" w:rsidRDefault="0070289F" w:rsidP="007028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2)</w:t>
      </w:r>
      <w:r>
        <w:rPr>
          <w:rFonts w:ascii="Times New Roman" w:hAnsi="Times New Roman" w:cs="Times New Roman"/>
          <w:b/>
          <w:i/>
          <w:color w:val="000000"/>
          <w:kern w:val="24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умови реалізації проекту комплексного благоустрою в громадському дискурсі міста, зокрема від мешканців мікрорайону;</w:t>
      </w:r>
    </w:p>
    <w:p w:rsidR="0070289F" w:rsidRDefault="0070289F" w:rsidP="0070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рівень підтримки проектів модернізації житлових мікрорайонів у форматі комплексного благоустрою.</w:t>
      </w:r>
    </w:p>
    <w:p w:rsidR="0070289F" w:rsidRDefault="007A1E61" w:rsidP="007A1E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На </w:t>
      </w:r>
      <w:r w:rsidRPr="0070289F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uk-UA"/>
        </w:rPr>
        <w:t xml:space="preserve">етапі </w:t>
      </w:r>
      <w:r w:rsidR="0070289F" w:rsidRPr="0070289F">
        <w:rPr>
          <w:rFonts w:ascii="Times New Roman" w:hAnsi="Times New Roman" w:cs="Times New Roman"/>
          <w:b/>
          <w:color w:val="000000"/>
          <w:kern w:val="24"/>
          <w:sz w:val="28"/>
          <w:szCs w:val="28"/>
          <w:lang w:eastAsia="uk-UA"/>
        </w:rPr>
        <w:t>фіналізації проекту</w:t>
      </w:r>
      <w:r w:rsidR="0070289F"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здійснюється вимірювання </w:t>
      </w:r>
      <w:r>
        <w:rPr>
          <w:rFonts w:ascii="Times New Roman" w:hAnsi="Times New Roman" w:cs="Times New Roman"/>
          <w:sz w:val="28"/>
          <w:szCs w:val="28"/>
        </w:rPr>
        <w:t xml:space="preserve">рівня підтримки проектів модернізації житлових мікрорайонів у форматі комплексного благоустрою у безпосередніх бенефіціарів (мешканців мікрорайону)  та зацікавлених спостерігачів (мешканців міста). </w:t>
      </w:r>
      <w:r w:rsidR="0070289F">
        <w:rPr>
          <w:rFonts w:ascii="Times New Roman" w:hAnsi="Times New Roman" w:cs="Times New Roman"/>
          <w:sz w:val="28"/>
          <w:szCs w:val="28"/>
        </w:rPr>
        <w:t>Ключовим методом є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 xml:space="preserve"> опитування та моніторинг контенту в соціальних мережах. </w:t>
      </w:r>
    </w:p>
    <w:p w:rsidR="0070289F" w:rsidRDefault="0070289F" w:rsidP="007028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uk-UA"/>
        </w:rPr>
        <w:t>Індикатори ІІІ етапу дослідження:</w:t>
      </w:r>
    </w:p>
    <w:p w:rsidR="0070289F" w:rsidRDefault="0070289F" w:rsidP="0070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C347D">
        <w:rPr>
          <w:rFonts w:ascii="Times New Roman" w:hAnsi="Times New Roman" w:cs="Times New Roman"/>
          <w:sz w:val="28"/>
          <w:szCs w:val="28"/>
        </w:rPr>
        <w:t>оцінка проекту «Комплексного благоустрою мікрорайону 4-го Зарічний»;</w:t>
      </w:r>
    </w:p>
    <w:p w:rsidR="0070289F" w:rsidRDefault="007C347D" w:rsidP="0070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0289F">
        <w:rPr>
          <w:rFonts w:ascii="Times New Roman" w:hAnsi="Times New Roman" w:cs="Times New Roman"/>
          <w:sz w:val="28"/>
          <w:szCs w:val="28"/>
        </w:rPr>
        <w:t>запит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289F">
        <w:rPr>
          <w:rFonts w:ascii="Times New Roman" w:hAnsi="Times New Roman" w:cs="Times New Roman"/>
          <w:sz w:val="28"/>
          <w:szCs w:val="28"/>
        </w:rPr>
        <w:t xml:space="preserve"> щодо проектів модернізації житлових мікрорайонів від мешканців міста;</w:t>
      </w:r>
    </w:p>
    <w:p w:rsidR="0070289F" w:rsidRDefault="007C347D" w:rsidP="0070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02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ключові</w:t>
      </w:r>
      <w:r w:rsidR="0070289F">
        <w:rPr>
          <w:rFonts w:ascii="Times New Roman" w:hAnsi="Times New Roman" w:cs="Times New Roman"/>
          <w:sz w:val="28"/>
          <w:szCs w:val="28"/>
        </w:rPr>
        <w:t xml:space="preserve"> заход</w:t>
      </w:r>
      <w:r>
        <w:rPr>
          <w:rFonts w:ascii="Times New Roman" w:hAnsi="Times New Roman" w:cs="Times New Roman"/>
          <w:sz w:val="28"/>
          <w:szCs w:val="28"/>
        </w:rPr>
        <w:t>и реалізації проєкту</w:t>
      </w:r>
      <w:r w:rsidR="0070289F">
        <w:rPr>
          <w:rFonts w:ascii="Times New Roman" w:hAnsi="Times New Roman" w:cs="Times New Roman"/>
          <w:sz w:val="28"/>
          <w:szCs w:val="28"/>
        </w:rPr>
        <w:t xml:space="preserve"> комплексного благоустрою мікрорайону 4-й Зарічний в соціальному дискурсі громади міста. </w:t>
      </w:r>
    </w:p>
    <w:p w:rsidR="007A1E61" w:rsidRDefault="007A1E61" w:rsidP="007A1E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Така структура дослідження дозволяє конкретизувати та у стислі терміни врахувати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запити та сподівання мешканців щодо </w:t>
      </w:r>
      <w:r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>якості реконструкції та сприяти закріпленню результатів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проекту через</w:t>
      </w:r>
      <w:r>
        <w:rPr>
          <w:rFonts w:ascii="Times New Roman" w:hAnsi="Times New Roman" w:cs="Times New Roman"/>
          <w:iCs/>
          <w:spacing w:val="5"/>
          <w:kern w:val="24"/>
          <w:sz w:val="28"/>
          <w:szCs w:val="28"/>
        </w:rPr>
        <w:t xml:space="preserve"> залучення громади до управління, реалізації та забезпечення сталості проекту.</w:t>
      </w:r>
    </w:p>
    <w:p w:rsidR="00954118" w:rsidRDefault="009541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54118" w:rsidRDefault="00954118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954118" w:rsidSect="006677D8">
          <w:footerReference w:type="default" r:id="rId7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7366D1" w:rsidRDefault="00954118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118">
        <w:rPr>
          <w:rFonts w:ascii="Times New Roman" w:hAnsi="Times New Roman" w:cs="Times New Roman"/>
          <w:b/>
          <w:sz w:val="28"/>
          <w:szCs w:val="28"/>
        </w:rPr>
        <w:lastRenderedPageBreak/>
        <w:t>План графік дослідження</w:t>
      </w:r>
    </w:p>
    <w:p w:rsidR="00954118" w:rsidRDefault="00954118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160" w:horzAnchor="margin" w:tblpY="735"/>
        <w:tblW w:w="1401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73"/>
        <w:gridCol w:w="1001"/>
        <w:gridCol w:w="1223"/>
        <w:gridCol w:w="1288"/>
        <w:gridCol w:w="1165"/>
        <w:gridCol w:w="1303"/>
        <w:gridCol w:w="1155"/>
        <w:gridCol w:w="1246"/>
        <w:gridCol w:w="1269"/>
        <w:gridCol w:w="1202"/>
        <w:gridCol w:w="1286"/>
      </w:tblGrid>
      <w:tr w:rsidR="00954118" w:rsidTr="00954118">
        <w:trPr>
          <w:trHeight w:val="55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лютий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березень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квітень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травень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червень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липень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серпень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вересень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жовтень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листопад</w:t>
            </w:r>
          </w:p>
        </w:tc>
      </w:tr>
      <w:tr w:rsidR="00954118" w:rsidTr="00954118">
        <w:trPr>
          <w:trHeight w:val="88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Глибинне експрес опитування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AAD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</w:tr>
      <w:tr w:rsidR="00954118" w:rsidTr="00954118">
        <w:trPr>
          <w:trHeight w:val="93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SHOP</w:t>
            </w:r>
          </w:p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AAD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</w:tr>
      <w:tr w:rsidR="00954118" w:rsidTr="00954118">
        <w:trPr>
          <w:trHeight w:val="96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Масове опитування в мікрорайоні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AAD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AAD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AAD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</w:tr>
      <w:tr w:rsidR="00954118" w:rsidTr="00954118">
        <w:trPr>
          <w:trHeight w:val="787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Масове опитування</w:t>
            </w:r>
          </w:p>
          <w:p w:rsidR="00954118" w:rsidRDefault="0095411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місті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AAD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AAD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118" w:rsidRDefault="00954118">
            <w:pPr>
              <w:spacing w:after="0" w:line="256" w:lineRule="auto"/>
              <w:rPr>
                <w:lang w:val="ru-RU"/>
              </w:rPr>
            </w:pPr>
          </w:p>
        </w:tc>
      </w:tr>
    </w:tbl>
    <w:p w:rsidR="00954118" w:rsidRDefault="00954118" w:rsidP="00736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54118" w:rsidSect="00954118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7366D1" w:rsidRPr="007366D1" w:rsidRDefault="007366D1" w:rsidP="00736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6D1" w:rsidRPr="007366D1" w:rsidRDefault="007366D1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7D8" w:rsidRDefault="00667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77D8" w:rsidRPr="006677D8" w:rsidRDefault="006677D8" w:rsidP="00667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77D8" w:rsidRDefault="006677D8" w:rsidP="006677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4B9">
        <w:rPr>
          <w:rFonts w:ascii="Times New Roman" w:hAnsi="Times New Roman" w:cs="Times New Roman"/>
          <w:b/>
          <w:sz w:val="28"/>
          <w:szCs w:val="28"/>
        </w:rPr>
        <w:t>Додатки</w:t>
      </w:r>
    </w:p>
    <w:p w:rsidR="009C27C5" w:rsidRPr="009C27C5" w:rsidRDefault="009C27C5" w:rsidP="009C27C5">
      <w:pPr>
        <w:spacing w:after="0" w:line="240" w:lineRule="auto"/>
        <w:ind w:firstLine="142"/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9C27C5">
        <w:rPr>
          <w:rFonts w:ascii="Arial" w:hAnsi="Arial" w:cs="Arial"/>
          <w:b/>
          <w:bCs/>
          <w:i/>
          <w:iCs/>
          <w:sz w:val="18"/>
          <w:szCs w:val="18"/>
        </w:rPr>
        <w:t>КП «Інститут розвитку міста Кривого Рогу»</w:t>
      </w:r>
    </w:p>
    <w:p w:rsidR="009C27C5" w:rsidRDefault="009C27C5" w:rsidP="009C27C5">
      <w:pPr>
        <w:spacing w:after="0" w:line="240" w:lineRule="auto"/>
        <w:ind w:firstLine="142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Шановні мешканці!</w:t>
      </w:r>
    </w:p>
    <w:p w:rsidR="009C27C5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ініціативи міського голови Костянтина Павлова у 2021 році буде здійснено комплексний благоустрій Вашого мікрорайону. Нам важлива Ваша думка з цього приводу – тільки об’єднавшись ми зробимо 4-й Зарічний зручним та приємним для життя.</w:t>
      </w:r>
    </w:p>
    <w:p w:rsidR="009C27C5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Опитування анонімне, результати будуть опрацьовані в узагальненому вигляді.</w:t>
      </w:r>
    </w:p>
    <w:p w:rsidR="009C27C5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1. Вам відомо про ініціативу міського голови з облаштування мікрорайону де Ви мешкаєте?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5"/>
        <w:gridCol w:w="2605"/>
        <w:gridCol w:w="3403"/>
      </w:tblGrid>
      <w:tr w:rsidR="009C27C5" w:rsidTr="003E1AA7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1) так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2) ні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3) важко відповісти</w:t>
            </w:r>
          </w:p>
        </w:tc>
      </w:tr>
    </w:tbl>
    <w:p w:rsidR="009C27C5" w:rsidRPr="00FD7586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9C27C5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2. Ви хотіли б вплинути на  облаштування Вашого мікрорайону?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5"/>
        <w:gridCol w:w="2605"/>
        <w:gridCol w:w="3403"/>
      </w:tblGrid>
      <w:tr w:rsidR="009C27C5" w:rsidTr="003E1AA7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1) так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2) ні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3) важко відповісти</w:t>
            </w:r>
          </w:p>
        </w:tc>
      </w:tr>
    </w:tbl>
    <w:p w:rsidR="009C27C5" w:rsidRPr="00FD7586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9C27C5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3. Які  три головні проблеми варто вирішити в першу чергу?</w:t>
      </w:r>
    </w:p>
    <w:p w:rsidR="009C27C5" w:rsidRPr="00FD7586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1134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5"/>
        <w:gridCol w:w="5387"/>
      </w:tblGrid>
      <w:tr w:rsidR="009C27C5" w:rsidTr="003E1AA7">
        <w:trPr>
          <w:trHeight w:val="30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ind w:left="33" w:firstLine="1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1) облаштування тротуарів, «народних стежок»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6) встановлення камер відеоспостереження</w:t>
            </w:r>
          </w:p>
        </w:tc>
      </w:tr>
      <w:tr w:rsidR="009C27C5" w:rsidTr="003E1AA7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ind w:firstLine="1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2) ремонт дитячих майданчиків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7) ремонт доріг</w:t>
            </w:r>
          </w:p>
        </w:tc>
      </w:tr>
      <w:tr w:rsidR="009C27C5" w:rsidTr="003E1AA7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ind w:firstLine="1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3) ремонт комунікаційй (вода, тепло)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8) нові зручні зупинкові комплекси</w:t>
            </w:r>
          </w:p>
        </w:tc>
      </w:tr>
      <w:tr w:rsidR="009C27C5" w:rsidTr="003E1AA7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ind w:firstLine="1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4) облаштувння смітників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9) облаштування паркомісць</w:t>
            </w:r>
          </w:p>
        </w:tc>
      </w:tr>
      <w:tr w:rsidR="009C27C5" w:rsidTr="003E1AA7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ind w:firstLine="1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5) освітлення та ремонт електромереж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10) безпритульн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і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тварин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и</w:t>
            </w:r>
          </w:p>
        </w:tc>
      </w:tr>
      <w:tr w:rsidR="009C27C5" w:rsidTr="003E1AA7">
        <w:tc>
          <w:tcPr>
            <w:tcW w:w="1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11) інше</w:t>
            </w:r>
          </w:p>
        </w:tc>
      </w:tr>
      <w:tr w:rsidR="009C27C5" w:rsidTr="003E1AA7">
        <w:tc>
          <w:tcPr>
            <w:tcW w:w="1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</w:p>
        </w:tc>
      </w:tr>
    </w:tbl>
    <w:p w:rsidR="009C27C5" w:rsidRPr="00FD7586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16"/>
          <w:szCs w:val="16"/>
        </w:rPr>
      </w:pPr>
    </w:p>
    <w:p w:rsidR="009C27C5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4. Як саме Вам зручно долучитися до обговорення проекту з реконструкції мікрорайону? 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1"/>
        <w:gridCol w:w="3774"/>
        <w:gridCol w:w="3030"/>
      </w:tblGrid>
      <w:tr w:rsidR="009C27C5" w:rsidTr="003E1AA7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1) громадські слухання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3) на ворк-шопі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4) важко відповісти</w:t>
            </w:r>
          </w:p>
        </w:tc>
      </w:tr>
      <w:tr w:rsidR="009C27C5" w:rsidTr="003E1AA7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2) у соціальних мережах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4) хочу сам подати проєкт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3E1AA7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5) інше</w:t>
            </w:r>
          </w:p>
        </w:tc>
      </w:tr>
    </w:tbl>
    <w:p w:rsidR="009C27C5" w:rsidRPr="00FD7586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16"/>
          <w:szCs w:val="16"/>
        </w:rPr>
      </w:pPr>
    </w:p>
    <w:p w:rsidR="009C27C5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5. Чи хотіли б Ви долучитися до облаштування прибудинкової території Вашого будинку?</w:t>
      </w:r>
    </w:p>
    <w:p w:rsidR="009C27C5" w:rsidRPr="00FD7586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5"/>
        <w:gridCol w:w="2605"/>
        <w:gridCol w:w="3403"/>
      </w:tblGrid>
      <w:tr w:rsidR="009C27C5" w:rsidTr="003E1AA7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1) так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2) ні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3) важко відповісти</w:t>
            </w:r>
          </w:p>
        </w:tc>
      </w:tr>
    </w:tbl>
    <w:p w:rsidR="009C27C5" w:rsidRPr="00FD7586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16"/>
          <w:szCs w:val="16"/>
        </w:rPr>
      </w:pPr>
    </w:p>
    <w:p w:rsidR="009C27C5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6. У Вашій родині є діти/онуки віком до 5 років?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5"/>
        <w:gridCol w:w="2605"/>
        <w:gridCol w:w="3403"/>
      </w:tblGrid>
      <w:tr w:rsidR="009C27C5" w:rsidTr="003E1AA7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1) так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2) ні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3) інше</w:t>
            </w:r>
          </w:p>
        </w:tc>
      </w:tr>
    </w:tbl>
    <w:p w:rsidR="009C27C5" w:rsidRPr="00FD7586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16"/>
          <w:szCs w:val="16"/>
        </w:rPr>
      </w:pPr>
    </w:p>
    <w:p w:rsidR="009C27C5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7. Яких місць для відпочинку Вам не вистачає мікрорайоном?</w:t>
      </w:r>
    </w:p>
    <w:p w:rsidR="009C27C5" w:rsidRDefault="009C27C5" w:rsidP="009C27C5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______________________________________________</w:t>
      </w:r>
      <w:r>
        <w:rPr>
          <w:rFonts w:ascii="Arial" w:hAnsi="Arial" w:cs="Arial"/>
          <w:b/>
          <w:bCs/>
          <w:i/>
          <w:iCs/>
          <w:sz w:val="24"/>
          <w:szCs w:val="24"/>
        </w:rPr>
        <w:t>_________________________</w:t>
      </w:r>
    </w:p>
    <w:p w:rsidR="009C27C5" w:rsidRPr="00FD7586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9C27C5" w:rsidRDefault="009C27C5" w:rsidP="009C27C5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8. Що саме не вистачає Вашому дитячому майданчику?</w:t>
      </w:r>
    </w:p>
    <w:p w:rsidR="009C27C5" w:rsidRDefault="009C27C5" w:rsidP="009C27C5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________________________________________________________________________</w:t>
      </w:r>
    </w:p>
    <w:p w:rsidR="009C27C5" w:rsidRDefault="009C27C5" w:rsidP="009C27C5">
      <w:pPr>
        <w:spacing w:after="0" w:line="240" w:lineRule="auto"/>
        <w:ind w:firstLine="42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Кілька слів про себе</w:t>
      </w:r>
    </w:p>
    <w:p w:rsidR="009C27C5" w:rsidRDefault="009C27C5" w:rsidP="009C27C5">
      <w:pPr>
        <w:spacing w:after="0" w:line="240" w:lineRule="auto"/>
        <w:ind w:firstLine="42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Ваш вік: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409"/>
        <w:gridCol w:w="655"/>
        <w:gridCol w:w="2411"/>
        <w:gridCol w:w="372"/>
        <w:gridCol w:w="2746"/>
      </w:tblGrid>
      <w:tr w:rsidR="009C27C5" w:rsidTr="003E1AA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12-15 років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25-29 років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46 -55 років</w:t>
            </w:r>
          </w:p>
        </w:tc>
      </w:tr>
      <w:tr w:rsidR="009C27C5" w:rsidTr="003E1AA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16-17 років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30-35 років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56 -65 років</w:t>
            </w:r>
          </w:p>
        </w:tc>
      </w:tr>
      <w:tr w:rsidR="009C27C5" w:rsidTr="003E1AA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18 - 24 років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36-45 років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C5" w:rsidRDefault="009C27C5" w:rsidP="009C27C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66 років і більше</w:t>
            </w:r>
          </w:p>
        </w:tc>
      </w:tr>
    </w:tbl>
    <w:p w:rsidR="009C27C5" w:rsidRDefault="009C27C5" w:rsidP="009C27C5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4"/>
          <w:lang w:eastAsia="ru-RU"/>
        </w:rPr>
      </w:pPr>
    </w:p>
    <w:p w:rsidR="009C27C5" w:rsidRPr="009C27C5" w:rsidRDefault="009C27C5" w:rsidP="009C27C5">
      <w:pPr>
        <w:spacing w:after="0" w:line="240" w:lineRule="auto"/>
        <w:ind w:firstLine="425"/>
        <w:jc w:val="both"/>
        <w:rPr>
          <w:rFonts w:ascii="Arial" w:hAnsi="Arial" w:cs="Arial"/>
        </w:rPr>
      </w:pPr>
      <w:r w:rsidRPr="009C27C5">
        <w:rPr>
          <w:rFonts w:ascii="Arial" w:hAnsi="Arial" w:cs="Arial"/>
          <w:b/>
          <w:bCs/>
        </w:rPr>
        <w:t>Ваша стать :</w:t>
      </w:r>
      <w:r w:rsidRPr="009C27C5">
        <w:rPr>
          <w:rFonts w:ascii="Arial" w:hAnsi="Arial" w:cs="Arial"/>
        </w:rPr>
        <w:t xml:space="preserve"> 1) чоловік:                           2) жінка.</w:t>
      </w:r>
    </w:p>
    <w:p w:rsidR="009C27C5" w:rsidRPr="009C27C5" w:rsidRDefault="009C27C5" w:rsidP="009C27C5">
      <w:pPr>
        <w:spacing w:after="0" w:line="240" w:lineRule="auto"/>
        <w:ind w:firstLine="425"/>
        <w:jc w:val="both"/>
        <w:rPr>
          <w:rFonts w:ascii="Arial" w:hAnsi="Arial" w:cs="Arial"/>
        </w:rPr>
      </w:pPr>
      <w:bookmarkStart w:id="0" w:name="_GoBack"/>
      <w:bookmarkEnd w:id="0"/>
    </w:p>
    <w:p w:rsidR="009C27C5" w:rsidRPr="009C27C5" w:rsidRDefault="009C27C5" w:rsidP="009C27C5">
      <w:pPr>
        <w:spacing w:after="0" w:line="240" w:lineRule="auto"/>
        <w:ind w:firstLine="425"/>
        <w:jc w:val="center"/>
      </w:pPr>
      <w:r w:rsidRPr="009C27C5">
        <w:rPr>
          <w:rFonts w:ascii="Arial" w:hAnsi="Arial" w:cs="Arial"/>
          <w:b/>
          <w:bCs/>
          <w:i/>
          <w:iCs/>
        </w:rPr>
        <w:t>Дякуємо за участь в опитуванні!</w:t>
      </w:r>
    </w:p>
    <w:p w:rsidR="009C27C5" w:rsidRPr="009C27C5" w:rsidRDefault="009C27C5" w:rsidP="006677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9C27C5" w:rsidRPr="009C27C5" w:rsidSect="006677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68C" w:rsidRDefault="002A768C" w:rsidP="00922F35">
      <w:pPr>
        <w:spacing w:after="0" w:line="240" w:lineRule="auto"/>
      </w:pPr>
      <w:r>
        <w:separator/>
      </w:r>
    </w:p>
  </w:endnote>
  <w:endnote w:type="continuationSeparator" w:id="0">
    <w:p w:rsidR="002A768C" w:rsidRDefault="002A768C" w:rsidP="0092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82"/>
      <w:gridCol w:w="987"/>
    </w:tblGrid>
    <w:tr w:rsidR="00B147BB" w:rsidTr="006677D8">
      <w:tc>
        <w:tcPr>
          <w:tcW w:w="4500" w:type="pct"/>
          <w:tcBorders>
            <w:top w:val="single" w:sz="4" w:space="0" w:color="000000" w:themeColor="text1"/>
          </w:tcBorders>
        </w:tcPr>
        <w:p w:rsidR="00B147BB" w:rsidRPr="006677D8" w:rsidRDefault="00B147BB" w:rsidP="006677D8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6677D8">
            <w:rPr>
              <w:rFonts w:ascii="Times New Roman" w:hAnsi="Times New Roman" w:cs="Times New Roman"/>
              <w:sz w:val="24"/>
              <w:szCs w:val="24"/>
            </w:rPr>
            <w:t>Програма соціологічного дослідження</w:t>
          </w:r>
        </w:p>
        <w:p w:rsidR="00B147BB" w:rsidRDefault="00B147BB" w:rsidP="006677D8">
          <w:pPr>
            <w:spacing w:after="0" w:line="240" w:lineRule="auto"/>
            <w:jc w:val="right"/>
          </w:pPr>
          <w:r w:rsidRPr="006677D8">
            <w:rPr>
              <w:rFonts w:ascii="Times New Roman" w:hAnsi="Times New Roman" w:cs="Times New Roman"/>
              <w:sz w:val="24"/>
              <w:szCs w:val="24"/>
            </w:rPr>
            <w:t>«Соціальний запит на модернізацію житлових мікрорайонів»</w:t>
          </w:r>
          <w:r>
            <w:t xml:space="preserve">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8DB3E2" w:themeFill="text2" w:themeFillTint="66"/>
        </w:tcPr>
        <w:p w:rsidR="00B147BB" w:rsidRPr="006677D8" w:rsidRDefault="00B147BB" w:rsidP="006677D8">
          <w:pPr>
            <w:pStyle w:val="a5"/>
            <w:jc w:val="center"/>
            <w:rPr>
              <w:rFonts w:ascii="Times New Roman" w:hAnsi="Times New Roman" w:cs="Times New Roman"/>
              <w:color w:val="FFFFFF" w:themeColor="background1"/>
            </w:rPr>
          </w:pPr>
          <w:r w:rsidRPr="006677D8">
            <w:rPr>
              <w:rFonts w:ascii="Times New Roman" w:hAnsi="Times New Roman" w:cs="Times New Roman"/>
            </w:rPr>
            <w:fldChar w:fldCharType="begin"/>
          </w:r>
          <w:r w:rsidRPr="006677D8">
            <w:rPr>
              <w:rFonts w:ascii="Times New Roman" w:hAnsi="Times New Roman" w:cs="Times New Roman"/>
            </w:rPr>
            <w:instrText>PAGE   \* MERGEFORMAT</w:instrText>
          </w:r>
          <w:r w:rsidRPr="006677D8">
            <w:rPr>
              <w:rFonts w:ascii="Times New Roman" w:hAnsi="Times New Roman" w:cs="Times New Roman"/>
            </w:rPr>
            <w:fldChar w:fldCharType="separate"/>
          </w:r>
          <w:r w:rsidR="009C27C5" w:rsidRPr="009C27C5">
            <w:rPr>
              <w:rFonts w:ascii="Times New Roman" w:hAnsi="Times New Roman" w:cs="Times New Roman"/>
              <w:noProof/>
              <w:lang w:val="ru-RU"/>
            </w:rPr>
            <w:t>15</w:t>
          </w:r>
          <w:r w:rsidRPr="006677D8">
            <w:rPr>
              <w:rFonts w:ascii="Times New Roman" w:hAnsi="Times New Roman" w:cs="Times New Roman"/>
            </w:rPr>
            <w:fldChar w:fldCharType="end"/>
          </w:r>
        </w:p>
      </w:tc>
    </w:tr>
  </w:tbl>
  <w:p w:rsidR="00B147BB" w:rsidRDefault="00B147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68C" w:rsidRDefault="002A768C" w:rsidP="00922F35">
      <w:pPr>
        <w:spacing w:after="0" w:line="240" w:lineRule="auto"/>
      </w:pPr>
      <w:r>
        <w:separator/>
      </w:r>
    </w:p>
  </w:footnote>
  <w:footnote w:type="continuationSeparator" w:id="0">
    <w:p w:rsidR="002A768C" w:rsidRDefault="002A768C" w:rsidP="00922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14B09"/>
    <w:multiLevelType w:val="hybridMultilevel"/>
    <w:tmpl w:val="C248C2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E3219"/>
    <w:multiLevelType w:val="hybridMultilevel"/>
    <w:tmpl w:val="2F227860"/>
    <w:lvl w:ilvl="0" w:tplc="042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35"/>
    <w:rsid w:val="000876E0"/>
    <w:rsid w:val="000A7BC8"/>
    <w:rsid w:val="002A768C"/>
    <w:rsid w:val="003D2CFE"/>
    <w:rsid w:val="004E48A0"/>
    <w:rsid w:val="00556620"/>
    <w:rsid w:val="00627FF0"/>
    <w:rsid w:val="006677D8"/>
    <w:rsid w:val="006B3AA8"/>
    <w:rsid w:val="0070289F"/>
    <w:rsid w:val="007244B9"/>
    <w:rsid w:val="007366D1"/>
    <w:rsid w:val="007A1E61"/>
    <w:rsid w:val="007B30BE"/>
    <w:rsid w:val="007C347D"/>
    <w:rsid w:val="007C7166"/>
    <w:rsid w:val="008A5CA7"/>
    <w:rsid w:val="008E25CD"/>
    <w:rsid w:val="00922F35"/>
    <w:rsid w:val="00936548"/>
    <w:rsid w:val="00943929"/>
    <w:rsid w:val="00954118"/>
    <w:rsid w:val="009B3253"/>
    <w:rsid w:val="009C27C5"/>
    <w:rsid w:val="00B147BB"/>
    <w:rsid w:val="00C25BD7"/>
    <w:rsid w:val="00C666CC"/>
    <w:rsid w:val="00D24656"/>
    <w:rsid w:val="00D2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FC6895-5BEB-47F3-A123-8930087D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F35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922F35"/>
  </w:style>
  <w:style w:type="paragraph" w:styleId="a5">
    <w:name w:val="header"/>
    <w:basedOn w:val="a"/>
    <w:link w:val="a6"/>
    <w:uiPriority w:val="99"/>
    <w:unhideWhenUsed/>
    <w:rsid w:val="00922F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2F35"/>
  </w:style>
  <w:style w:type="paragraph" w:styleId="a7">
    <w:name w:val="footer"/>
    <w:basedOn w:val="a"/>
    <w:link w:val="a8"/>
    <w:uiPriority w:val="99"/>
    <w:unhideWhenUsed/>
    <w:rsid w:val="00922F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2F35"/>
  </w:style>
  <w:style w:type="paragraph" w:styleId="a9">
    <w:name w:val="Balloon Text"/>
    <w:basedOn w:val="a"/>
    <w:link w:val="aa"/>
    <w:uiPriority w:val="99"/>
    <w:semiHidden/>
    <w:unhideWhenUsed/>
    <w:rsid w:val="00922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2F35"/>
    <w:rPr>
      <w:rFonts w:ascii="Tahoma" w:hAnsi="Tahoma" w:cs="Tahoma"/>
      <w:sz w:val="16"/>
      <w:szCs w:val="16"/>
    </w:rPr>
  </w:style>
  <w:style w:type="character" w:customStyle="1" w:styleId="PMDocNote">
    <w:name w:val="PMDoc_Note Знак"/>
    <w:link w:val="PMDocNote0"/>
    <w:uiPriority w:val="99"/>
    <w:locked/>
    <w:rsid w:val="008E25CD"/>
    <w:rPr>
      <w:rFonts w:ascii="Arial Narrow" w:hAnsi="Arial Narrow" w:cs="Arial Narrow"/>
      <w:i/>
      <w:iCs/>
      <w:color w:val="0000FF"/>
    </w:rPr>
  </w:style>
  <w:style w:type="paragraph" w:customStyle="1" w:styleId="PMDocNote0">
    <w:name w:val="PMDoc_Note"/>
    <w:basedOn w:val="a"/>
    <w:next w:val="a"/>
    <w:link w:val="PMDocNote"/>
    <w:uiPriority w:val="99"/>
    <w:qFormat/>
    <w:rsid w:val="008E25CD"/>
    <w:pPr>
      <w:keepLines/>
      <w:snapToGrid w:val="0"/>
      <w:spacing w:after="0" w:line="240" w:lineRule="auto"/>
      <w:ind w:left="426"/>
      <w:jc w:val="both"/>
    </w:pPr>
    <w:rPr>
      <w:rFonts w:ascii="Arial Narrow" w:hAnsi="Arial Narrow" w:cs="Arial Narrow"/>
      <w:i/>
      <w:iCs/>
      <w:color w:val="0000FF"/>
    </w:rPr>
  </w:style>
  <w:style w:type="paragraph" w:customStyle="1" w:styleId="1">
    <w:name w:val="Абзац списка1"/>
    <w:basedOn w:val="a"/>
    <w:rsid w:val="00B147BB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16</Pages>
  <Words>2458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Програма соціологічного дослідження                                                                                      «Соціальний запита на модернізацію житлових мікрорайонів»</vt:lpstr>
    </vt:vector>
  </TitlesOfParts>
  <Company>Microsoft</Company>
  <LinksUpToDate>false</LinksUpToDate>
  <CharactersWithSpaces>16440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соціологічного дослідження                                                                                      «Соціальний запита на модернізацію житлових мікрорайонів»</dc:title>
  <dc:creator>Сана</dc:creator>
  <cp:lastModifiedBy>Пользователь</cp:lastModifiedBy>
  <cp:revision>5</cp:revision>
  <cp:lastPrinted>2021-02-15T10:46:00Z</cp:lastPrinted>
  <dcterms:created xsi:type="dcterms:W3CDTF">2021-02-15T01:37:00Z</dcterms:created>
  <dcterms:modified xsi:type="dcterms:W3CDTF">2021-02-15T10:47:00Z</dcterms:modified>
</cp:coreProperties>
</file>