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3E7" w:rsidRPr="009B2C14" w:rsidRDefault="009B2C14" w:rsidP="009E50E9">
      <w:pPr>
        <w:pStyle w:val="1"/>
        <w:spacing w:before="0"/>
        <w:ind w:left="-426" w:right="-2" w:firstLine="284"/>
        <w:jc w:val="center"/>
        <w:rPr>
          <w:rFonts w:ascii="Arial" w:hAnsi="Arial" w:cs="Arial"/>
          <w:color w:val="262626" w:themeColor="text1" w:themeTint="D9"/>
          <w:sz w:val="48"/>
          <w:szCs w:val="48"/>
        </w:rPr>
      </w:pPr>
      <w:r w:rsidRPr="009B2C14">
        <w:rPr>
          <w:rFonts w:ascii="Arial" w:hAnsi="Arial" w:cs="Arial"/>
          <w:color w:val="262626" w:themeColor="text1" w:themeTint="D9"/>
          <w:sz w:val="48"/>
          <w:szCs w:val="48"/>
        </w:rPr>
        <w:t>Обогрев для грунта</w:t>
      </w:r>
    </w:p>
    <w:p w:rsidR="00AA2EAF" w:rsidRDefault="009B2C14" w:rsidP="00E906EA">
      <w:pPr>
        <w:pStyle w:val="a3"/>
        <w:spacing w:before="360" w:line="276" w:lineRule="auto"/>
        <w:rPr>
          <w:rFonts w:ascii="Arial" w:hAnsi="Arial" w:cs="Arial"/>
          <w:color w:val="262626" w:themeColor="text1" w:themeTint="D9"/>
          <w:sz w:val="32"/>
          <w:szCs w:val="32"/>
        </w:rPr>
      </w:pPr>
      <w:r w:rsidRPr="009B2C14">
        <w:rPr>
          <w:rFonts w:ascii="Arial" w:hAnsi="Arial" w:cs="Arial"/>
          <w:color w:val="262626" w:themeColor="text1" w:themeTint="D9"/>
          <w:sz w:val="32"/>
          <w:szCs w:val="32"/>
        </w:rPr>
        <w:t xml:space="preserve">Для тех, кто желает подольше насладиться выращиванием культур и сбором урожая, был разработан специальный </w:t>
      </w:r>
      <w:r w:rsidRPr="007F42E5">
        <w:rPr>
          <w:rFonts w:ascii="Arial" w:hAnsi="Arial" w:cs="Arial"/>
          <w:b/>
          <w:color w:val="262626" w:themeColor="text1" w:themeTint="D9"/>
          <w:sz w:val="32"/>
          <w:szCs w:val="32"/>
        </w:rPr>
        <w:t>саморегулирующийся электрический кабель</w:t>
      </w:r>
      <w:r>
        <w:rPr>
          <w:rFonts w:ascii="Arial" w:hAnsi="Arial" w:cs="Arial"/>
          <w:color w:val="262626" w:themeColor="text1" w:themeTint="D9"/>
          <w:sz w:val="32"/>
          <w:szCs w:val="32"/>
        </w:rPr>
        <w:t>,</w:t>
      </w:r>
      <w:r w:rsidR="0078443B">
        <w:rPr>
          <w:rFonts w:ascii="Arial" w:hAnsi="Arial" w:cs="Arial"/>
          <w:color w:val="262626" w:themeColor="text1" w:themeTint="D9"/>
          <w:sz w:val="32"/>
          <w:szCs w:val="32"/>
        </w:rPr>
        <w:t xml:space="preserve"> для обогрева грунта</w:t>
      </w:r>
      <w:r w:rsidR="0095764E">
        <w:rPr>
          <w:rFonts w:ascii="Arial" w:hAnsi="Arial" w:cs="Arial"/>
          <w:color w:val="262626" w:themeColor="text1" w:themeTint="D9"/>
          <w:sz w:val="32"/>
          <w:szCs w:val="32"/>
        </w:rPr>
        <w:t>.</w:t>
      </w:r>
      <w:r w:rsidR="0078443B">
        <w:rPr>
          <w:rFonts w:ascii="Arial" w:hAnsi="Arial" w:cs="Arial"/>
          <w:color w:val="262626" w:themeColor="text1" w:themeTint="D9"/>
          <w:sz w:val="32"/>
          <w:szCs w:val="32"/>
        </w:rPr>
        <w:t xml:space="preserve"> Рассмотрим</w:t>
      </w:r>
      <w:r w:rsidR="00D225E4">
        <w:rPr>
          <w:rFonts w:ascii="Arial" w:hAnsi="Arial" w:cs="Arial"/>
          <w:color w:val="262626" w:themeColor="text1" w:themeTint="D9"/>
          <w:sz w:val="32"/>
          <w:szCs w:val="32"/>
        </w:rPr>
        <w:t xml:space="preserve"> подробнее</w:t>
      </w:r>
      <w:r w:rsidR="00FD5947">
        <w:rPr>
          <w:rFonts w:ascii="Arial" w:hAnsi="Arial" w:cs="Arial"/>
          <w:color w:val="262626" w:themeColor="text1" w:themeTint="D9"/>
          <w:sz w:val="32"/>
          <w:szCs w:val="32"/>
        </w:rPr>
        <w:t xml:space="preserve">, </w:t>
      </w:r>
      <w:r w:rsidR="00AA2EAF">
        <w:rPr>
          <w:rFonts w:ascii="Arial" w:hAnsi="Arial" w:cs="Arial"/>
          <w:color w:val="262626" w:themeColor="text1" w:themeTint="D9"/>
          <w:sz w:val="32"/>
          <w:szCs w:val="32"/>
        </w:rPr>
        <w:t xml:space="preserve">цель </w:t>
      </w:r>
      <w:r w:rsidR="00FD5947">
        <w:rPr>
          <w:rFonts w:ascii="Arial" w:hAnsi="Arial" w:cs="Arial"/>
          <w:color w:val="262626" w:themeColor="text1" w:themeTint="D9"/>
          <w:sz w:val="32"/>
          <w:szCs w:val="32"/>
        </w:rPr>
        <w:t xml:space="preserve">кабельной системы обогрева, </w:t>
      </w:r>
      <w:r w:rsidR="00D225E4">
        <w:rPr>
          <w:rFonts w:ascii="Arial" w:hAnsi="Arial" w:cs="Arial"/>
          <w:color w:val="262626" w:themeColor="text1" w:themeTint="D9"/>
          <w:sz w:val="32"/>
          <w:szCs w:val="32"/>
        </w:rPr>
        <w:t>в чем</w:t>
      </w:r>
      <w:r w:rsidR="00FD5947">
        <w:rPr>
          <w:rFonts w:ascii="Arial" w:hAnsi="Arial" w:cs="Arial"/>
          <w:color w:val="262626" w:themeColor="text1" w:themeTint="D9"/>
          <w:sz w:val="32"/>
          <w:szCs w:val="32"/>
        </w:rPr>
        <w:t xml:space="preserve"> ее</w:t>
      </w:r>
      <w:r w:rsidR="00D225E4">
        <w:rPr>
          <w:rFonts w:ascii="Arial" w:hAnsi="Arial" w:cs="Arial"/>
          <w:color w:val="262626" w:themeColor="text1" w:themeTint="D9"/>
          <w:sz w:val="32"/>
          <w:szCs w:val="32"/>
        </w:rPr>
        <w:t xml:space="preserve"> преимущество перед водяной</w:t>
      </w:r>
      <w:r w:rsidR="00FD5947">
        <w:rPr>
          <w:rFonts w:ascii="Arial" w:hAnsi="Arial" w:cs="Arial"/>
          <w:color w:val="262626" w:themeColor="text1" w:themeTint="D9"/>
          <w:sz w:val="32"/>
          <w:szCs w:val="32"/>
        </w:rPr>
        <w:t xml:space="preserve"> системой и </w:t>
      </w:r>
      <w:r w:rsidR="00D225E4">
        <w:rPr>
          <w:rFonts w:ascii="Arial" w:hAnsi="Arial" w:cs="Arial"/>
          <w:color w:val="262626" w:themeColor="text1" w:themeTint="D9"/>
          <w:sz w:val="32"/>
          <w:szCs w:val="32"/>
        </w:rPr>
        <w:t>прин</w:t>
      </w:r>
      <w:r w:rsidR="00FD5947">
        <w:rPr>
          <w:rFonts w:ascii="Arial" w:hAnsi="Arial" w:cs="Arial"/>
          <w:color w:val="262626" w:themeColor="text1" w:themeTint="D9"/>
          <w:sz w:val="32"/>
          <w:szCs w:val="32"/>
        </w:rPr>
        <w:t>цип работы.</w:t>
      </w:r>
    </w:p>
    <w:p w:rsidR="008544EB" w:rsidRDefault="00395CCD" w:rsidP="00E906EA">
      <w:pPr>
        <w:pStyle w:val="a3"/>
        <w:spacing w:before="360" w:line="276" w:lineRule="auto"/>
        <w:rPr>
          <w:rFonts w:ascii="Arial" w:hAnsi="Arial" w:cs="Arial"/>
          <w:b/>
          <w:color w:val="262626" w:themeColor="text1" w:themeTint="D9"/>
          <w:sz w:val="32"/>
          <w:szCs w:val="32"/>
        </w:rPr>
      </w:pPr>
      <w:r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Какая цель </w:t>
      </w:r>
      <w:r w:rsidR="00AA2EAF" w:rsidRPr="00AA2EAF"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системного обогрева земли? </w:t>
      </w:r>
    </w:p>
    <w:p w:rsidR="00AA2EAF" w:rsidRDefault="00395CCD" w:rsidP="00E906EA">
      <w:pPr>
        <w:pStyle w:val="a3"/>
        <w:spacing w:before="360" w:line="276" w:lineRule="auto"/>
        <w:rPr>
          <w:rFonts w:ascii="Arial" w:hAnsi="Arial" w:cs="Arial"/>
          <w:color w:val="262626" w:themeColor="text1" w:themeTint="D9"/>
          <w:sz w:val="32"/>
          <w:szCs w:val="32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Защитить разведение тепличных растений от перепадов температуры</w:t>
      </w:r>
      <w:r w:rsidR="00E93895">
        <w:rPr>
          <w:rFonts w:ascii="Arial" w:hAnsi="Arial" w:cs="Arial"/>
          <w:color w:val="262626" w:themeColor="text1" w:themeTint="D9"/>
          <w:sz w:val="32"/>
          <w:szCs w:val="32"/>
        </w:rPr>
        <w:t xml:space="preserve"> и заморозков, т</w:t>
      </w:r>
      <w:r>
        <w:rPr>
          <w:rFonts w:ascii="Arial" w:hAnsi="Arial" w:cs="Arial"/>
          <w:color w:val="262626" w:themeColor="text1" w:themeTint="D9"/>
          <w:sz w:val="32"/>
          <w:szCs w:val="32"/>
        </w:rPr>
        <w:t>ем самым</w:t>
      </w:r>
      <w:r w:rsidR="00E93895">
        <w:rPr>
          <w:rFonts w:ascii="Arial" w:hAnsi="Arial" w:cs="Arial"/>
          <w:color w:val="262626" w:themeColor="text1" w:themeTint="D9"/>
          <w:sz w:val="32"/>
          <w:szCs w:val="32"/>
        </w:rPr>
        <w:t>, независимо от времени года,</w:t>
      </w:r>
      <w:r>
        <w:rPr>
          <w:rFonts w:ascii="Arial" w:hAnsi="Arial" w:cs="Arial"/>
          <w:color w:val="262626" w:themeColor="text1" w:themeTint="D9"/>
          <w:sz w:val="32"/>
          <w:szCs w:val="32"/>
        </w:rPr>
        <w:t xml:space="preserve"> </w:t>
      </w:r>
      <w:r w:rsidR="00794E03">
        <w:rPr>
          <w:rFonts w:ascii="Arial" w:hAnsi="Arial" w:cs="Arial"/>
          <w:color w:val="262626" w:themeColor="text1" w:themeTint="D9"/>
          <w:sz w:val="32"/>
          <w:szCs w:val="32"/>
        </w:rPr>
        <w:t>увеличить</w:t>
      </w:r>
      <w:r w:rsidR="00E93895">
        <w:rPr>
          <w:rFonts w:ascii="Arial" w:hAnsi="Arial" w:cs="Arial"/>
          <w:color w:val="262626" w:themeColor="text1" w:themeTint="D9"/>
          <w:sz w:val="32"/>
          <w:szCs w:val="32"/>
        </w:rPr>
        <w:t xml:space="preserve"> период выращивания. Кроме того</w:t>
      </w:r>
      <w:r w:rsidR="00794E03">
        <w:rPr>
          <w:rFonts w:ascii="Arial" w:hAnsi="Arial" w:cs="Arial"/>
          <w:color w:val="262626" w:themeColor="text1" w:themeTint="D9"/>
          <w:sz w:val="32"/>
          <w:szCs w:val="32"/>
        </w:rPr>
        <w:t>,</w:t>
      </w:r>
      <w:r w:rsidR="00E93895">
        <w:rPr>
          <w:rFonts w:ascii="Arial" w:hAnsi="Arial" w:cs="Arial"/>
          <w:color w:val="262626" w:themeColor="text1" w:themeTint="D9"/>
          <w:sz w:val="32"/>
          <w:szCs w:val="32"/>
        </w:rPr>
        <w:t xml:space="preserve"> появляется возможность, начать сезон разведения растений раньше положенного времени.</w:t>
      </w:r>
    </w:p>
    <w:p w:rsidR="00C04033" w:rsidRDefault="00E93895" w:rsidP="00E906EA">
      <w:pPr>
        <w:pStyle w:val="a3"/>
        <w:spacing w:before="360" w:line="276" w:lineRule="auto"/>
        <w:rPr>
          <w:rFonts w:ascii="Arial" w:hAnsi="Arial" w:cs="Arial"/>
          <w:b/>
          <w:color w:val="262626" w:themeColor="text1" w:themeTint="D9"/>
          <w:sz w:val="32"/>
          <w:szCs w:val="32"/>
        </w:rPr>
      </w:pPr>
      <w:r>
        <w:rPr>
          <w:rFonts w:ascii="Arial" w:hAnsi="Arial" w:cs="Arial"/>
          <w:b/>
          <w:color w:val="262626" w:themeColor="text1" w:themeTint="D9"/>
          <w:sz w:val="32"/>
          <w:szCs w:val="32"/>
        </w:rPr>
        <w:t>В чем уступает водяной тип</w:t>
      </w:r>
      <w:r w:rsidR="00794E03"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 обогрева</w:t>
      </w:r>
      <w:r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 – </w:t>
      </w:r>
      <w:proofErr w:type="gramStart"/>
      <w:r>
        <w:rPr>
          <w:rFonts w:ascii="Arial" w:hAnsi="Arial" w:cs="Arial"/>
          <w:b/>
          <w:color w:val="262626" w:themeColor="text1" w:themeTint="D9"/>
          <w:sz w:val="32"/>
          <w:szCs w:val="32"/>
        </w:rPr>
        <w:t>кабельному</w:t>
      </w:r>
      <w:proofErr w:type="gramEnd"/>
      <w:r>
        <w:rPr>
          <w:rFonts w:ascii="Arial" w:hAnsi="Arial" w:cs="Arial"/>
          <w:b/>
          <w:color w:val="262626" w:themeColor="text1" w:themeTint="D9"/>
          <w:sz w:val="32"/>
          <w:szCs w:val="32"/>
        </w:rPr>
        <w:t>?</w:t>
      </w:r>
    </w:p>
    <w:p w:rsidR="003F08CB" w:rsidRDefault="00C04033" w:rsidP="00E906EA">
      <w:pPr>
        <w:pStyle w:val="a3"/>
        <w:spacing w:before="360" w:line="276" w:lineRule="auto"/>
        <w:rPr>
          <w:rFonts w:ascii="Arial" w:hAnsi="Arial" w:cs="Arial"/>
          <w:color w:val="262626" w:themeColor="text1" w:themeTint="D9"/>
          <w:sz w:val="32"/>
          <w:szCs w:val="32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 xml:space="preserve"> Сама по себе организация водяной тепличной системы, подразумевает больше усилий и финансов. Для нее необходимо наличие отопительного прибора, например котла, а также </w:t>
      </w:r>
      <w:r w:rsidR="003F08CB">
        <w:rPr>
          <w:rFonts w:ascii="Arial" w:hAnsi="Arial" w:cs="Arial"/>
          <w:color w:val="262626" w:themeColor="text1" w:themeTint="D9"/>
          <w:sz w:val="32"/>
          <w:szCs w:val="32"/>
        </w:rPr>
        <w:t xml:space="preserve">циркуляционного насоса. Что касается, саморегулирующегося электрического кабеля, обратите внимание на </w:t>
      </w:r>
      <w:r w:rsidR="005E25E2">
        <w:rPr>
          <w:rFonts w:ascii="Arial" w:hAnsi="Arial" w:cs="Arial"/>
          <w:color w:val="262626" w:themeColor="text1" w:themeTint="D9"/>
          <w:sz w:val="32"/>
          <w:szCs w:val="32"/>
        </w:rPr>
        <w:t xml:space="preserve">некоторые </w:t>
      </w:r>
      <w:r w:rsidR="003F08CB">
        <w:rPr>
          <w:rFonts w:ascii="Arial" w:hAnsi="Arial" w:cs="Arial"/>
          <w:color w:val="262626" w:themeColor="text1" w:themeTint="D9"/>
          <w:sz w:val="32"/>
          <w:szCs w:val="32"/>
        </w:rPr>
        <w:t>его преимущества:</w:t>
      </w:r>
    </w:p>
    <w:p w:rsidR="003F08CB" w:rsidRDefault="003F08CB" w:rsidP="00E906EA">
      <w:pPr>
        <w:pStyle w:val="a3"/>
        <w:spacing w:line="276" w:lineRule="auto"/>
      </w:pPr>
    </w:p>
    <w:p w:rsidR="00AA2EAF" w:rsidRPr="00067D80" w:rsidRDefault="00D539C7" w:rsidP="00067D80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Экономичность</w:t>
      </w:r>
      <w:r w:rsidR="004127A2">
        <w:rPr>
          <w:rFonts w:ascii="Arial" w:hAnsi="Arial" w:cs="Arial"/>
          <w:color w:val="262626" w:themeColor="text1" w:themeTint="D9"/>
          <w:sz w:val="32"/>
          <w:szCs w:val="32"/>
        </w:rPr>
        <w:t>. Н</w:t>
      </w:r>
      <w:r w:rsidR="00067D80">
        <w:rPr>
          <w:rFonts w:ascii="Arial" w:hAnsi="Arial" w:cs="Arial"/>
          <w:color w:val="262626" w:themeColor="text1" w:themeTint="D9"/>
          <w:sz w:val="32"/>
          <w:szCs w:val="32"/>
        </w:rPr>
        <w:t>а протяжении всего времени роста растений, он автоматически</w:t>
      </w:r>
      <w:r w:rsidR="00511D75">
        <w:rPr>
          <w:rFonts w:ascii="Arial" w:hAnsi="Arial" w:cs="Arial"/>
          <w:color w:val="262626" w:themeColor="text1" w:themeTint="D9"/>
          <w:sz w:val="32"/>
          <w:szCs w:val="32"/>
        </w:rPr>
        <w:t xml:space="preserve"> р</w:t>
      </w:r>
      <w:r w:rsidR="00BE04DE">
        <w:rPr>
          <w:rFonts w:ascii="Arial" w:hAnsi="Arial" w:cs="Arial"/>
          <w:color w:val="262626" w:themeColor="text1" w:themeTint="D9"/>
          <w:sz w:val="32"/>
          <w:szCs w:val="32"/>
        </w:rPr>
        <w:t xml:space="preserve">егулирует мощность и поддерживает нужную температуру </w:t>
      </w:r>
      <w:r w:rsidR="005E25E2">
        <w:rPr>
          <w:rFonts w:ascii="Arial" w:hAnsi="Arial" w:cs="Arial"/>
          <w:color w:val="262626" w:themeColor="text1" w:themeTint="D9"/>
          <w:sz w:val="32"/>
          <w:szCs w:val="32"/>
        </w:rPr>
        <w:t>в земле</w:t>
      </w:r>
      <w:r w:rsidR="004127A2">
        <w:rPr>
          <w:rFonts w:ascii="Arial" w:hAnsi="Arial" w:cs="Arial"/>
          <w:color w:val="262626" w:themeColor="text1" w:themeTint="D9"/>
          <w:sz w:val="32"/>
          <w:szCs w:val="32"/>
        </w:rPr>
        <w:t xml:space="preserve">. </w:t>
      </w:r>
    </w:p>
    <w:p w:rsidR="005E25E2" w:rsidRPr="005E25E2" w:rsidRDefault="005E25E2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proofErr w:type="gramStart"/>
      <w:r>
        <w:rPr>
          <w:rFonts w:ascii="Arial" w:hAnsi="Arial" w:cs="Arial"/>
          <w:color w:val="262626" w:themeColor="text1" w:themeTint="D9"/>
          <w:sz w:val="32"/>
          <w:szCs w:val="32"/>
        </w:rPr>
        <w:t>Защищен</w:t>
      </w:r>
      <w:proofErr w:type="gramEnd"/>
      <w:r>
        <w:rPr>
          <w:rFonts w:ascii="Arial" w:hAnsi="Arial" w:cs="Arial"/>
          <w:color w:val="262626" w:themeColor="text1" w:themeTint="D9"/>
          <w:sz w:val="32"/>
          <w:szCs w:val="32"/>
        </w:rPr>
        <w:t xml:space="preserve"> от перегрева, </w:t>
      </w:r>
      <w:r w:rsidR="004127A2">
        <w:rPr>
          <w:rFonts w:ascii="Arial" w:hAnsi="Arial" w:cs="Arial"/>
          <w:color w:val="262626" w:themeColor="text1" w:themeTint="D9"/>
          <w:sz w:val="32"/>
          <w:szCs w:val="32"/>
        </w:rPr>
        <w:t xml:space="preserve">матрица </w:t>
      </w:r>
      <w:r>
        <w:rPr>
          <w:rFonts w:ascii="Arial" w:hAnsi="Arial" w:cs="Arial"/>
          <w:color w:val="262626" w:themeColor="text1" w:themeTint="D9"/>
          <w:sz w:val="32"/>
          <w:szCs w:val="32"/>
        </w:rPr>
        <w:t>покрыт</w:t>
      </w:r>
      <w:r w:rsidR="004127A2">
        <w:rPr>
          <w:rFonts w:ascii="Arial" w:hAnsi="Arial" w:cs="Arial"/>
          <w:color w:val="262626" w:themeColor="text1" w:themeTint="D9"/>
          <w:sz w:val="32"/>
          <w:szCs w:val="32"/>
        </w:rPr>
        <w:t>а</w:t>
      </w:r>
      <w:r>
        <w:rPr>
          <w:rFonts w:ascii="Arial" w:hAnsi="Arial" w:cs="Arial"/>
          <w:color w:val="262626" w:themeColor="text1" w:themeTint="D9"/>
          <w:sz w:val="32"/>
          <w:szCs w:val="32"/>
        </w:rPr>
        <w:t xml:space="preserve"> изоляцией, оплеткой и внешней оболочкой. </w:t>
      </w:r>
    </w:p>
    <w:p w:rsidR="005E25E2" w:rsidRPr="005E25E2" w:rsidRDefault="004127A2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Происходит р</w:t>
      </w:r>
      <w:r w:rsidR="005E25E2">
        <w:rPr>
          <w:rFonts w:ascii="Arial" w:hAnsi="Arial" w:cs="Arial"/>
          <w:color w:val="262626" w:themeColor="text1" w:themeTint="D9"/>
          <w:sz w:val="32"/>
          <w:szCs w:val="32"/>
        </w:rPr>
        <w:t xml:space="preserve">авномерное распределение тепла. </w:t>
      </w:r>
    </w:p>
    <w:p w:rsidR="005E25E2" w:rsidRPr="005E25E2" w:rsidRDefault="004127A2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Отсутствует необходимость</w:t>
      </w:r>
      <w:r w:rsidR="005E25E2">
        <w:rPr>
          <w:rFonts w:ascii="Arial" w:hAnsi="Arial" w:cs="Arial"/>
          <w:color w:val="262626" w:themeColor="text1" w:themeTint="D9"/>
          <w:sz w:val="32"/>
          <w:szCs w:val="32"/>
        </w:rPr>
        <w:t xml:space="preserve"> проводить демонтаж</w:t>
      </w:r>
      <w:r w:rsidR="00CF1224">
        <w:rPr>
          <w:rFonts w:ascii="Arial" w:hAnsi="Arial" w:cs="Arial"/>
          <w:color w:val="262626" w:themeColor="text1" w:themeTint="D9"/>
          <w:sz w:val="32"/>
          <w:szCs w:val="32"/>
        </w:rPr>
        <w:t xml:space="preserve">, достаточно отключить </w:t>
      </w:r>
      <w:r>
        <w:rPr>
          <w:rFonts w:ascii="Arial" w:hAnsi="Arial" w:cs="Arial"/>
          <w:color w:val="262626" w:themeColor="text1" w:themeTint="D9"/>
          <w:sz w:val="32"/>
          <w:szCs w:val="32"/>
        </w:rPr>
        <w:t>его от электро</w:t>
      </w:r>
      <w:r w:rsidR="00CF1224">
        <w:rPr>
          <w:rFonts w:ascii="Arial" w:hAnsi="Arial" w:cs="Arial"/>
          <w:color w:val="262626" w:themeColor="text1" w:themeTint="D9"/>
          <w:sz w:val="32"/>
          <w:szCs w:val="32"/>
        </w:rPr>
        <w:t>сети.</w:t>
      </w:r>
    </w:p>
    <w:p w:rsidR="005E25E2" w:rsidRPr="005E25E2" w:rsidRDefault="005E25E2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lastRenderedPageBreak/>
        <w:t>Возможность проведения монтажа самостоятельно.</w:t>
      </w:r>
    </w:p>
    <w:p w:rsidR="005E25E2" w:rsidRPr="00D539C7" w:rsidRDefault="005E25E2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Наличие термодатчиков</w:t>
      </w:r>
      <w:r w:rsidR="00CF1224">
        <w:rPr>
          <w:rFonts w:ascii="Arial" w:hAnsi="Arial" w:cs="Arial"/>
          <w:color w:val="262626" w:themeColor="text1" w:themeTint="D9"/>
          <w:sz w:val="32"/>
          <w:szCs w:val="32"/>
        </w:rPr>
        <w:t>, благодаря которым контролировать температуру можно без помощи человека.</w:t>
      </w:r>
    </w:p>
    <w:p w:rsidR="00D539C7" w:rsidRPr="00CF1224" w:rsidRDefault="00D539C7" w:rsidP="005E25E2">
      <w:pPr>
        <w:pStyle w:val="a3"/>
        <w:numPr>
          <w:ilvl w:val="0"/>
          <w:numId w:val="7"/>
        </w:numPr>
        <w:spacing w:line="276" w:lineRule="auto"/>
        <w:ind w:left="426" w:hanging="426"/>
        <w:rPr>
          <w:b/>
          <w:color w:val="262626" w:themeColor="text1" w:themeTint="D9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Конструкция кабеля позволяет укорачивать его до необходимой длины.</w:t>
      </w:r>
    </w:p>
    <w:p w:rsidR="00D92826" w:rsidRDefault="00D92826" w:rsidP="00D92826">
      <w:pPr>
        <w:rPr>
          <w:rFonts w:ascii="Arial" w:hAnsi="Arial" w:cs="Arial"/>
          <w:b/>
          <w:sz w:val="32"/>
          <w:szCs w:val="32"/>
        </w:rPr>
      </w:pPr>
    </w:p>
    <w:p w:rsidR="00CF1224" w:rsidRPr="00D92826" w:rsidRDefault="00CF1224" w:rsidP="00D92826">
      <w:pPr>
        <w:rPr>
          <w:rFonts w:ascii="Arial" w:hAnsi="Arial" w:cs="Arial"/>
          <w:b/>
          <w:color w:val="262626" w:themeColor="text1" w:themeTint="D9"/>
          <w:sz w:val="32"/>
          <w:szCs w:val="32"/>
        </w:rPr>
      </w:pPr>
      <w:r w:rsidRPr="00D92826">
        <w:rPr>
          <w:rFonts w:ascii="Arial" w:hAnsi="Arial" w:cs="Arial"/>
          <w:b/>
          <w:color w:val="262626" w:themeColor="text1" w:themeTint="D9"/>
          <w:sz w:val="32"/>
          <w:szCs w:val="32"/>
        </w:rPr>
        <w:t>Принцип работы и почему кабель называется</w:t>
      </w:r>
      <w:r w:rsidR="004127A2" w:rsidRPr="00D92826"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 - </w:t>
      </w:r>
      <w:r w:rsidRPr="00D92826">
        <w:rPr>
          <w:rFonts w:ascii="Arial" w:hAnsi="Arial" w:cs="Arial"/>
          <w:b/>
          <w:color w:val="262626" w:themeColor="text1" w:themeTint="D9"/>
          <w:sz w:val="32"/>
          <w:szCs w:val="32"/>
        </w:rPr>
        <w:t xml:space="preserve"> саморегулирующимся?</w:t>
      </w:r>
    </w:p>
    <w:p w:rsidR="00D92826" w:rsidRDefault="00D92826" w:rsidP="00D92826">
      <w:pPr>
        <w:rPr>
          <w:rFonts w:ascii="Arial" w:hAnsi="Arial" w:cs="Arial"/>
          <w:color w:val="262626" w:themeColor="text1" w:themeTint="D9"/>
          <w:sz w:val="32"/>
          <w:szCs w:val="32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Процесс регулировки</w:t>
      </w:r>
      <w:r w:rsidR="004127A2"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температуры происходит за счет </w:t>
      </w:r>
      <w:r>
        <w:rPr>
          <w:rFonts w:ascii="Arial" w:hAnsi="Arial" w:cs="Arial"/>
          <w:color w:val="262626" w:themeColor="text1" w:themeTint="D9"/>
          <w:sz w:val="32"/>
          <w:szCs w:val="32"/>
        </w:rPr>
        <w:t>полупроводниковой матрицы</w:t>
      </w:r>
      <w:r w:rsidR="00B60690"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в кабеле, </w:t>
      </w:r>
      <w:r w:rsidR="004127A2" w:rsidRPr="00D92826">
        <w:rPr>
          <w:rFonts w:ascii="Arial" w:hAnsi="Arial" w:cs="Arial"/>
          <w:color w:val="262626" w:themeColor="text1" w:themeTint="D9"/>
          <w:sz w:val="32"/>
          <w:szCs w:val="32"/>
        </w:rPr>
        <w:t>которая выделяет тепло.</w:t>
      </w:r>
      <w:r w:rsidR="00B60690"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</w:t>
      </w:r>
    </w:p>
    <w:p w:rsidR="00CF1224" w:rsidRPr="00D92826" w:rsidRDefault="00B60690" w:rsidP="00D92826">
      <w:pPr>
        <w:rPr>
          <w:rFonts w:ascii="Arial" w:hAnsi="Arial" w:cs="Arial"/>
          <w:color w:val="262626" w:themeColor="text1" w:themeTint="D9"/>
          <w:sz w:val="32"/>
          <w:szCs w:val="32"/>
        </w:rPr>
      </w:pPr>
      <w:r w:rsidRPr="00D92826">
        <w:rPr>
          <w:rFonts w:ascii="Arial" w:hAnsi="Arial" w:cs="Arial"/>
          <w:color w:val="262626" w:themeColor="text1" w:themeTint="D9"/>
          <w:sz w:val="32"/>
          <w:szCs w:val="32"/>
        </w:rPr>
        <w:t>Когда температура грунта понижа</w:t>
      </w:r>
      <w:r w:rsidR="00D92826">
        <w:rPr>
          <w:rFonts w:ascii="Arial" w:hAnsi="Arial" w:cs="Arial"/>
          <w:color w:val="262626" w:themeColor="text1" w:themeTint="D9"/>
          <w:sz w:val="32"/>
          <w:szCs w:val="32"/>
        </w:rPr>
        <w:t>ется,</w:t>
      </w:r>
      <w:r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</w:t>
      </w:r>
      <w:r w:rsidR="00D92826">
        <w:rPr>
          <w:rFonts w:ascii="Arial" w:hAnsi="Arial" w:cs="Arial"/>
          <w:color w:val="262626" w:themeColor="text1" w:themeTint="D9"/>
          <w:sz w:val="32"/>
          <w:szCs w:val="32"/>
        </w:rPr>
        <w:t>матричное сопротивление</w:t>
      </w:r>
      <w:r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, а также сила тока и мощность наоборот увеличиваются, следовательно, она отдает больше тепла. Если же температура </w:t>
      </w:r>
      <w:r w:rsidR="00D92826">
        <w:rPr>
          <w:rFonts w:ascii="Arial" w:hAnsi="Arial" w:cs="Arial"/>
          <w:color w:val="262626" w:themeColor="text1" w:themeTint="D9"/>
          <w:sz w:val="32"/>
          <w:szCs w:val="32"/>
        </w:rPr>
        <w:t>земли</w:t>
      </w:r>
      <w:r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повышается, количество путей прохождения тока становится меньше, а значит и </w:t>
      </w:r>
      <w:r w:rsidR="00D92826" w:rsidRPr="00D92826">
        <w:rPr>
          <w:rFonts w:ascii="Arial" w:hAnsi="Arial" w:cs="Arial"/>
          <w:color w:val="262626" w:themeColor="text1" w:themeTint="D9"/>
          <w:sz w:val="32"/>
          <w:szCs w:val="32"/>
        </w:rPr>
        <w:t>тепла вырабатывает</w:t>
      </w:r>
      <w:r w:rsidR="00D92826">
        <w:rPr>
          <w:rFonts w:ascii="Arial" w:hAnsi="Arial" w:cs="Arial"/>
          <w:color w:val="262626" w:themeColor="text1" w:themeTint="D9"/>
          <w:sz w:val="32"/>
          <w:szCs w:val="32"/>
        </w:rPr>
        <w:t>ся</w:t>
      </w:r>
      <w:r w:rsidR="00D92826" w:rsidRPr="00D92826">
        <w:rPr>
          <w:rFonts w:ascii="Arial" w:hAnsi="Arial" w:cs="Arial"/>
          <w:color w:val="262626" w:themeColor="text1" w:themeTint="D9"/>
          <w:sz w:val="32"/>
          <w:szCs w:val="32"/>
        </w:rPr>
        <w:t xml:space="preserve"> меньше.</w:t>
      </w:r>
    </w:p>
    <w:p w:rsidR="00794E03" w:rsidRDefault="00D92826" w:rsidP="005E25E2">
      <w:pPr>
        <w:rPr>
          <w:rFonts w:ascii="Arial" w:hAnsi="Arial" w:cs="Arial"/>
          <w:color w:val="262626" w:themeColor="text1" w:themeTint="D9"/>
          <w:sz w:val="32"/>
          <w:szCs w:val="32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>Значительная роль управления температурой принадлежит электронному терморегулятору. Он замеряет температуру при помощи датчика, который установлен под слоем земли.</w:t>
      </w:r>
      <w:r w:rsidR="00A32D44">
        <w:rPr>
          <w:rFonts w:ascii="Arial" w:hAnsi="Arial" w:cs="Arial"/>
          <w:color w:val="262626" w:themeColor="text1" w:themeTint="D9"/>
          <w:sz w:val="32"/>
          <w:szCs w:val="32"/>
        </w:rPr>
        <w:t xml:space="preserve"> Таким образом, происходит саморегуляция нужной температуры грунта.</w:t>
      </w:r>
    </w:p>
    <w:p w:rsidR="00D539C7" w:rsidRDefault="00794E03" w:rsidP="005E25E2">
      <w:pPr>
        <w:rPr>
          <w:rFonts w:ascii="Arial" w:hAnsi="Arial" w:cs="Arial"/>
          <w:color w:val="262626" w:themeColor="text1" w:themeTint="D9"/>
          <w:sz w:val="32"/>
          <w:szCs w:val="32"/>
        </w:rPr>
      </w:pPr>
      <w:r>
        <w:rPr>
          <w:rFonts w:ascii="Arial" w:hAnsi="Arial" w:cs="Arial"/>
          <w:color w:val="262626" w:themeColor="text1" w:themeTint="D9"/>
          <w:sz w:val="32"/>
          <w:szCs w:val="32"/>
        </w:rPr>
        <w:t xml:space="preserve">Остановив свой выбор на этой усовершенствованной вариации электрического кабеля, для своих растений, вы сможете лично убедиться в его эффективности и качестве. </w:t>
      </w:r>
    </w:p>
    <w:p w:rsidR="00D539C7" w:rsidRDefault="00D539C7" w:rsidP="005E25E2">
      <w:pPr>
        <w:rPr>
          <w:rFonts w:ascii="Arial" w:hAnsi="Arial" w:cs="Arial"/>
          <w:color w:val="262626" w:themeColor="text1" w:themeTint="D9"/>
          <w:sz w:val="32"/>
          <w:szCs w:val="32"/>
        </w:rPr>
      </w:pPr>
    </w:p>
    <w:p w:rsidR="00A32D44" w:rsidRPr="00D92826" w:rsidRDefault="00A32D44" w:rsidP="005E25E2">
      <w:pPr>
        <w:rPr>
          <w:rFonts w:ascii="Arial" w:hAnsi="Arial" w:cs="Arial"/>
          <w:color w:val="262626" w:themeColor="text1" w:themeTint="D9"/>
          <w:sz w:val="32"/>
          <w:szCs w:val="32"/>
        </w:rPr>
      </w:pPr>
    </w:p>
    <w:p w:rsidR="005E25E2" w:rsidRPr="005E25E2" w:rsidRDefault="005E25E2" w:rsidP="005E25E2">
      <w:pPr>
        <w:rPr>
          <w:rFonts w:ascii="Arial" w:hAnsi="Arial" w:cs="Arial"/>
          <w:sz w:val="32"/>
          <w:szCs w:val="32"/>
        </w:rPr>
      </w:pPr>
    </w:p>
    <w:p w:rsidR="00CF1224" w:rsidRDefault="00CF1224" w:rsidP="009B2C14">
      <w:pPr>
        <w:pStyle w:val="a3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CF1224" w:rsidRDefault="00CF1224" w:rsidP="009B2C14">
      <w:pPr>
        <w:pStyle w:val="a3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sectPr w:rsidR="00CF1224" w:rsidSect="00E906EA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C7A" w:rsidRDefault="00AB4C7A" w:rsidP="0078443B">
      <w:pPr>
        <w:spacing w:after="0" w:line="240" w:lineRule="auto"/>
      </w:pPr>
      <w:r>
        <w:separator/>
      </w:r>
    </w:p>
  </w:endnote>
  <w:endnote w:type="continuationSeparator" w:id="0">
    <w:p w:rsidR="00AB4C7A" w:rsidRDefault="00AB4C7A" w:rsidP="0078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C7A" w:rsidRDefault="00AB4C7A" w:rsidP="0078443B">
      <w:pPr>
        <w:spacing w:after="0" w:line="240" w:lineRule="auto"/>
      </w:pPr>
      <w:r>
        <w:separator/>
      </w:r>
    </w:p>
  </w:footnote>
  <w:footnote w:type="continuationSeparator" w:id="0">
    <w:p w:rsidR="00AB4C7A" w:rsidRDefault="00AB4C7A" w:rsidP="00784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277"/>
    <w:multiLevelType w:val="hybridMultilevel"/>
    <w:tmpl w:val="0B12F0D0"/>
    <w:lvl w:ilvl="0" w:tplc="4970B2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36C0A" w:themeColor="accent6" w:themeShade="B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107F2"/>
    <w:multiLevelType w:val="hybridMultilevel"/>
    <w:tmpl w:val="11F2DF5E"/>
    <w:lvl w:ilvl="0" w:tplc="3A7AE8E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36C0A" w:themeColor="accent6" w:themeShade="B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17786"/>
    <w:multiLevelType w:val="hybridMultilevel"/>
    <w:tmpl w:val="2A86D184"/>
    <w:lvl w:ilvl="0" w:tplc="4970B2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36C0A" w:themeColor="accent6" w:themeShade="B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647EC"/>
    <w:multiLevelType w:val="hybridMultilevel"/>
    <w:tmpl w:val="CE7E6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B7F51"/>
    <w:multiLevelType w:val="hybridMultilevel"/>
    <w:tmpl w:val="55867310"/>
    <w:lvl w:ilvl="0" w:tplc="4970B2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36C0A" w:themeColor="accent6" w:themeShade="B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63744"/>
    <w:multiLevelType w:val="hybridMultilevel"/>
    <w:tmpl w:val="C1AC6620"/>
    <w:lvl w:ilvl="0" w:tplc="4970B2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36C0A" w:themeColor="accent6" w:themeShade="B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B054D3"/>
    <w:multiLevelType w:val="hybridMultilevel"/>
    <w:tmpl w:val="B936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C14"/>
    <w:rsid w:val="00067D80"/>
    <w:rsid w:val="001103A0"/>
    <w:rsid w:val="001C1650"/>
    <w:rsid w:val="001F433D"/>
    <w:rsid w:val="00242BF3"/>
    <w:rsid w:val="0031772C"/>
    <w:rsid w:val="00326137"/>
    <w:rsid w:val="00395CCD"/>
    <w:rsid w:val="003F08CB"/>
    <w:rsid w:val="004127A2"/>
    <w:rsid w:val="00511D75"/>
    <w:rsid w:val="005312FA"/>
    <w:rsid w:val="005E25E2"/>
    <w:rsid w:val="0078443B"/>
    <w:rsid w:val="00794E03"/>
    <w:rsid w:val="007F42E5"/>
    <w:rsid w:val="008544EB"/>
    <w:rsid w:val="0095764E"/>
    <w:rsid w:val="009B2C14"/>
    <w:rsid w:val="009E50E9"/>
    <w:rsid w:val="00A32D44"/>
    <w:rsid w:val="00A938F5"/>
    <w:rsid w:val="00AA2EAF"/>
    <w:rsid w:val="00AB4C7A"/>
    <w:rsid w:val="00B60690"/>
    <w:rsid w:val="00BE04DE"/>
    <w:rsid w:val="00C033E7"/>
    <w:rsid w:val="00C04033"/>
    <w:rsid w:val="00CF1224"/>
    <w:rsid w:val="00D225E4"/>
    <w:rsid w:val="00D539C7"/>
    <w:rsid w:val="00D92826"/>
    <w:rsid w:val="00E906EA"/>
    <w:rsid w:val="00E93895"/>
    <w:rsid w:val="00F43BDA"/>
    <w:rsid w:val="00F77768"/>
    <w:rsid w:val="00FD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3E7"/>
  </w:style>
  <w:style w:type="paragraph" w:styleId="1">
    <w:name w:val="heading 1"/>
    <w:basedOn w:val="a"/>
    <w:next w:val="a"/>
    <w:link w:val="10"/>
    <w:uiPriority w:val="9"/>
    <w:qFormat/>
    <w:rsid w:val="009B2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2C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2C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B2C1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B2C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2C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semiHidden/>
    <w:unhideWhenUsed/>
    <w:rsid w:val="0078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443B"/>
  </w:style>
  <w:style w:type="paragraph" w:styleId="a8">
    <w:name w:val="footer"/>
    <w:basedOn w:val="a"/>
    <w:link w:val="a9"/>
    <w:uiPriority w:val="99"/>
    <w:semiHidden/>
    <w:unhideWhenUsed/>
    <w:rsid w:val="0078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443B"/>
  </w:style>
  <w:style w:type="paragraph" w:styleId="aa">
    <w:name w:val="List Paragraph"/>
    <w:basedOn w:val="a"/>
    <w:uiPriority w:val="34"/>
    <w:qFormat/>
    <w:rsid w:val="003F0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2022-09-12T11:31:00Z</dcterms:created>
  <dcterms:modified xsi:type="dcterms:W3CDTF">2022-09-13T14:06:00Z</dcterms:modified>
</cp:coreProperties>
</file>