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Портфоліо перекладів – Марина Моісеєнко</w:t>
      </w:r>
    </w:p>
    <w:p>
      <w:pPr>
        <w:pStyle w:val="Heading1"/>
      </w:pPr>
      <w:r>
        <w:t>1. Інформаційний текст</w:t>
      </w:r>
    </w:p>
    <w:p>
      <w:r>
        <w:t>**Оригінал (російською):**</w:t>
        <w:br/>
        <w:t>Компания XYZ — лидер в сфере технологий и инноваций, предлагающий широкий спектр решений для бизнеса и частных пользователей. Мы предоставляем качественные услуги и продукты, ориентированные на потребности наших клиентов.</w:t>
        <w:br/>
        <w:br/>
        <w:t>**Переклад (українською):**</w:t>
        <w:br/>
        <w:t>Компанія XYZ — лідер у сфері технологій та інновацій, що пропонує широкий спектр рішень для бізнесу та приватних користувачів. Ми надаємо якісні послуги та продукти, орієнтовані на потреби наших клієнтів.</w:t>
      </w:r>
    </w:p>
    <w:p>
      <w:pPr>
        <w:pStyle w:val="Heading1"/>
      </w:pPr>
      <w:r>
        <w:t>2. Інструкція</w:t>
      </w:r>
    </w:p>
    <w:p>
      <w:r>
        <w:t>**Оригінал (російською):**</w:t>
        <w:br/>
        <w:t>Для правильного использования вашего нового электроприбора, пожалуйста, придерживайтесь инструкций указанных на упаковке. Перед использованием убедитесь, что прибор подключен к сети согласно требованиям.</w:t>
        <w:br/>
        <w:br/>
        <w:t>**Переклад (українською):**</w:t>
        <w:br/>
        <w:t>Для правильного використання вашого нового електроприладу, будь ласка, дотримуйтесь інструкцій, зазначених на упаковці. Перед використанням переконайтесь, що прилад підключений до мережі відповідно до вимог.</w:t>
      </w:r>
    </w:p>
    <w:p>
      <w:pPr>
        <w:pStyle w:val="Heading1"/>
      </w:pPr>
      <w:r>
        <w:t>3. Літературний текст</w:t>
      </w:r>
    </w:p>
    <w:p>
      <w:r>
        <w:t>**Оригінал (російською):**</w:t>
        <w:br/>
        <w:t>Мы все несем в себе невидимые шрамы, которые остаются с нами, но не определяют кем мы есть. Они формируют нас, но не определяют наши возможности.</w:t>
        <w:br/>
        <w:br/>
        <w:t>**Переклад (українською):**</w:t>
        <w:br/>
        <w:t>Ми всі несемо в собі невидимі шрами, які залишаються з нами, але не визначають, ким ми є. Вони формують нас, але не визначають наші можливості.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