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7882036" w:rsidRDefault="37882036" w14:noSpellErr="1" w14:paraId="799E9804" w14:textId="2891CC0E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Почти с каждым третьим случаются в жизни ситуации, в которых так или иначе нарушаются права человека. Чаще всего, данные обстоятельства происходят в потребительской сфере. Покупка ненадлежащего, либо просроченного товара, приобретение бракованной продукции, это случается все чаще в нашей стране. Но, обмануть человека могут не только при покупке товара, но и при оказании всяческих услуг, например, некачественное строительство дома, либо ненадлежащее выполнение своих обязанностей туроператором, и т. д.  Как же людям защитить себя от подобных ситуаций? Если не получается урегулировать конфликт продавца и потребителя мирным путем, то стоит составлять исковое заявление о защите прав потребителей, и направлять его в органы правосудия. Ведь каждый гражданин хочет вернуть потраченные деньги, либо в крайнем случае, поменять некачественный товар. </w:t>
      </w:r>
    </w:p>
    <w:p w:rsidR="37882036" w:rsidRDefault="37882036" w14:noSpellErr="1" w14:paraId="78DFD967" w14:textId="77CB043C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Рис. 1. Потребитель</w:t>
      </w:r>
    </w:p>
    <w:p w:rsidR="37882036" w:rsidRDefault="37882036" w14:noSpellErr="1" w14:paraId="47F5BBFE" w14:textId="55645BCC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Закон, что регламентирует защиту прав потребителей (№ 2300-1), устанавливает четкие правила, которые позволяют урегулировать возражение пострадавшей стороны на законодательном уровне. Иск в органы правосудия может подать как сам покупатель, так и органы государственного надзора, что выступают от его имени. Данные организации должны находиться в той области, в которой происходит то или иное нарушение прав потребителя. Как известно, исковые заявки возможно подать как мировым судьям, так и общей юрисдикции. Но существует некое право выбора, что предоставляется пострадавшим лицам. Есть возможность подать заявку по месту:</w:t>
      </w:r>
    </w:p>
    <w:p w:rsidR="37882036" w:rsidP="37882036" w:rsidRDefault="37882036" w14:noSpellErr="1" w14:paraId="73FD2E67" w14:textId="2C4B8B3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жительства обманутой особы</w:t>
      </w:r>
    </w:p>
    <w:p w:rsidR="37882036" w:rsidP="37882036" w:rsidRDefault="37882036" w14:noSpellErr="1" w14:paraId="4CBA1A87" w14:textId="63DEE06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заполнения соглашения купли-продажи</w:t>
      </w:r>
    </w:p>
    <w:p w:rsidR="37882036" w:rsidP="37882036" w:rsidRDefault="37882036" w14:noSpellErr="1" w14:paraId="221DBC75" w14:textId="54911FC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пребывания продавца</w:t>
      </w:r>
    </w:p>
    <w:p w:rsidR="37882036" w:rsidRDefault="37882036" w14:noSpellErr="1" w14:paraId="08F2F4B0" w14:textId="5901A2FD">
      <w:r w:rsidRPr="37882036" w:rsidR="3788203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Важно! 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 нарушение ЗПП, законодательством РФ, предусматривается административная, а в некоторых случаях даже уголовная ответственность.</w:t>
      </w:r>
    </w:p>
    <w:p w:rsidR="37882036" w:rsidRDefault="37882036" w14:noSpellErr="1" w14:paraId="63C55030" w14:textId="163EC505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В Мировые органы правосудия подается заявка, в которой указана сумма возврата, не превышающая 50 000 рублей. Во всех других ситуациях претензия направляется в районные суды. Чтобы окончательно был определен размер имущественных и моральных требований, заявитель должен предоставить какие-либо квитанции, либо чеки, что будут являться подтверждением уплаты товара, или услуги. Госпошлина оплачивается лишь в том случае, если исковая оценка более чем один миллион рублей. В иных случаях, попадающих под категорию ЗПП, заявитель не платит государственный взнос.</w:t>
      </w:r>
    </w:p>
    <w:p w:rsidR="37882036" w:rsidRDefault="37882036" w14:noSpellErr="1" w14:paraId="6859BDE2" w14:textId="66D138F7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Рис. 2. Органы правосудия</w:t>
      </w:r>
    </w:p>
    <w:p w:rsidR="37882036" w:rsidP="37882036" w:rsidRDefault="37882036" w14:noSpellErr="1" w14:paraId="5D0CC392" w14:textId="1A618687">
      <w:pPr>
        <w:pStyle w:val="Heading2"/>
      </w:pPr>
      <w:r w:rsidR="37882036">
        <w:rPr/>
        <w:t>В каких случаях могут защищаться права потребителей</w:t>
      </w:r>
    </w:p>
    <w:p w:rsidR="37882036" w:rsidRDefault="37882036" w14:noSpellErr="1" w14:paraId="1E26B56D" w14:textId="32459DD5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Российское законодательство всеми силами пытается обеспечить надлежащую защиту обманутым потребителям. В случае нарушения, ЗПП может защитить пострадавшую особу если:</w:t>
      </w:r>
    </w:p>
    <w:p w:rsidR="37882036" w:rsidP="37882036" w:rsidRDefault="37882036" w14:noSpellErr="1" w14:paraId="35F52672" w14:textId="01B1CAA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был зафиксирован факт причинения морального вреда</w:t>
      </w:r>
    </w:p>
    <w:p w:rsidR="37882036" w:rsidP="37882036" w:rsidRDefault="37882036" w14:noSpellErr="1" w14:paraId="2EE3A444" w14:textId="0C0AD56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несоблюдение норм безопасности</w:t>
      </w:r>
    </w:p>
    <w:p w:rsidR="37882036" w:rsidP="37882036" w:rsidRDefault="37882036" w14:noSpellErr="1" w14:paraId="00922F05" w14:textId="0ED7BF0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нарушены оговоренные сроки выполнения заказа</w:t>
      </w:r>
    </w:p>
    <w:p w:rsidR="37882036" w:rsidP="37882036" w:rsidRDefault="37882036" w14:noSpellErr="1" w14:paraId="7366AC5A" w14:textId="55ABF13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не оказано надлежащее обеспечение ремонта, либо тех. обслуживания товара</w:t>
      </w:r>
    </w:p>
    <w:p w:rsidR="37882036" w:rsidP="37882036" w:rsidRDefault="37882036" w14:noSpellErr="1" w14:paraId="75F2F015" w14:textId="4ECC047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ввиду замеченных недостатков, качество продукта не устраивает потребителя</w:t>
      </w:r>
    </w:p>
    <w:p w:rsidR="37882036" w:rsidP="37882036" w:rsidRDefault="37882036" w14:noSpellErr="1" w14:paraId="26F40620" w14:textId="40AE628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низкое качество товара, которое не указывалось продавцом ранее</w:t>
      </w:r>
    </w:p>
    <w:p w:rsidR="37882036" w:rsidRDefault="37882036" w14:noSpellErr="1" w14:paraId="0AD2DD1D" w14:textId="180F1E75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При выявлении одной из поданных причин, потребитель имеет полное право составить исковое заявление. Но перед тем, как подавать его в суд, необходимо вручить нечестному продавцу письменную претензию, и обязательно под роспись. В ней необходимо четко изложить 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не устраивающий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факт и свои требования, относительно исправления сложившейся ситуации. Если был приобретен товар не надлежащего качества, то покупатель вправе требовать:</w:t>
      </w:r>
    </w:p>
    <w:p w:rsidR="37882036" w:rsidP="37882036" w:rsidRDefault="37882036" w14:noSpellErr="1" w14:paraId="787D8650" w14:textId="2D80305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замену купленного товара на идентичный продукт</w:t>
      </w:r>
    </w:p>
    <w:p w:rsidR="37882036" w:rsidP="37882036" w:rsidRDefault="37882036" w14:noSpellErr="1" w14:paraId="2E928246" w14:textId="755B7FA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замену на похожий товар, но с учетом перерасчета цены</w:t>
      </w:r>
    </w:p>
    <w:p w:rsidR="37882036" w:rsidP="37882036" w:rsidRDefault="37882036" w14:noSpellErr="1" w14:paraId="0951D1C6" w14:textId="55DD50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уменьшения цены</w:t>
      </w:r>
    </w:p>
    <w:p w:rsidR="37882036" w:rsidP="37882036" w:rsidRDefault="37882036" w14:noSpellErr="1" w14:paraId="4758862E" w14:textId="277E0EA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возврата уплаченных средств, и полный отказа от договора купли- продажи</w:t>
      </w:r>
    </w:p>
    <w:p w:rsidR="37882036" w:rsidP="37882036" w:rsidRDefault="37882036" w14:noSpellErr="1" w14:paraId="38C223FE" w14:textId="13302B2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устранения неполадок, либо возмещение расходов за самостоятельное устранение неполадок </w:t>
      </w:r>
    </w:p>
    <w:p w:rsidR="37882036" w:rsidRDefault="37882036" w14:noSpellErr="1" w14:paraId="41A1043E" w14:textId="0CCDAFA2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Если продавец не предпринимает никаких действий, либо просто сознательно игнорирует обманутую особу, то вернуть затраченные средства помогут органы правосудия. </w:t>
      </w:r>
    </w:p>
    <w:p w:rsidR="37882036" w:rsidRDefault="37882036" w14:noSpellErr="1" w14:paraId="1E2E0811" w14:textId="48BE0B9B">
      <w:r w:rsidRPr="37882036" w:rsidR="37882036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ru-RU"/>
        </w:rPr>
        <w:t xml:space="preserve">Обратите внимание! 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Невыполнение продавцом требований покупателя в досудебном порядке, может привести к тому, что в исковом заявлении такое бездействие будет облагаться штрафом.</w:t>
      </w:r>
    </w:p>
    <w:p w:rsidR="37882036" w:rsidRDefault="37882036" w14:noSpellErr="1" w14:paraId="19A747C0" w14:textId="2D810E36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Рис. 3. Исковое заявление о защите прав потребителей возврат денежных средств (образец)</w:t>
      </w:r>
    </w:p>
    <w:p w:rsidR="37882036" w:rsidRDefault="37882036" w14:paraId="6DD34C98" w14:textId="3ADD8A3E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Истец вправе потребовать не только денежное взыскание, но 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и возмещение</w:t>
      </w: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морального ущерба. А также, выдвинуть требования о назначении штрафа, за отказ от выполнения, заявленной ранее, претензии. Заявленные выплаты никак не могут повлиять на сумму, которая указана в исковом заявлении, и на подсудность объявленных требований. </w:t>
      </w:r>
    </w:p>
    <w:p w:rsidR="37882036" w:rsidP="37882036" w:rsidRDefault="37882036" w14:noSpellErr="1" w14:paraId="624D6885" w14:textId="2DCC8B31">
      <w:pPr>
        <w:pStyle w:val="Heading2"/>
      </w:pPr>
      <w:r w:rsidR="37882036">
        <w:rPr/>
        <w:t>Прилагаемая документация</w:t>
      </w:r>
    </w:p>
    <w:p w:rsidR="37882036" w:rsidRDefault="37882036" w14:noSpellErr="1" w14:paraId="053ECD09" w14:textId="03520C46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Все документы, что должны быть предоставлены вместе с заявлением, указаны в статье 132 Гражданского Процессуального Кодекса РФ. А именно:</w:t>
      </w:r>
    </w:p>
    <w:p w:rsidR="37882036" w:rsidP="37882036" w:rsidRDefault="37882036" w14:noSpellErr="1" w14:paraId="28C02E74" w14:textId="6D12DB3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дубликат претензии, что направлялся продавцу в досудебном порядке</w:t>
      </w:r>
    </w:p>
    <w:p w:rsidR="37882036" w:rsidP="37882036" w:rsidRDefault="37882036" w14:noSpellErr="1" w14:paraId="5BBAA700" w14:textId="23A1135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копия отказа продавца от выполнения условий жалобы (если она была дана)</w:t>
      </w:r>
    </w:p>
    <w:p w:rsidR="37882036" w:rsidP="37882036" w:rsidRDefault="37882036" w14:noSpellErr="1" w14:paraId="5289822E" w14:textId="235A506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чек, об уплате пошлины (если цена иска свыше 1 млн. руб.)</w:t>
      </w:r>
    </w:p>
    <w:p w:rsidR="37882036" w:rsidP="37882036" w:rsidRDefault="37882036" w14:noSpellErr="1" w14:paraId="5C209E26" w14:textId="56467B5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доверенность (если в органы правосудия обращается не лично заявитель)</w:t>
      </w:r>
    </w:p>
    <w:p w:rsidR="37882036" w:rsidP="37882036" w:rsidRDefault="37882036" w14:noSpellErr="1" w14:paraId="38F552AC" w14:textId="29ADAA1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дубликаты исковых заявок по количеству участников судебного процесса </w:t>
      </w:r>
    </w:p>
    <w:p w:rsidR="37882036" w:rsidRDefault="37882036" w14:noSpellErr="1" w14:paraId="303063B0" w14:textId="309E55F3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Исковое заявление нужно грамотно заполнить, и вместе со всей документацией предоставить в органы правосудия. Но, бывают случаи, когда служитель закона может не принять жалобу потребителя, и отказаться от возбуждения дела. Причинами неоказания судебной помощи могут считаться случаи, когда:</w:t>
      </w:r>
    </w:p>
    <w:p w:rsidR="37882036" w:rsidP="37882036" w:rsidRDefault="37882036" w14:noSpellErr="1" w14:paraId="2AC01064" w14:textId="5213940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по представленной жалобе уже было вынесено судебное решение </w:t>
      </w:r>
    </w:p>
    <w:p w:rsidR="37882036" w:rsidP="37882036" w:rsidRDefault="37882036" w14:noSpellErr="1" w14:paraId="1AA5B257" w14:textId="366B018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заявитель отказывается от продвижения делопроизводства по причине мирного урегулирования проблемы</w:t>
      </w:r>
    </w:p>
    <w:p w:rsidR="37882036" w:rsidP="37882036" w:rsidRDefault="37882036" w14:noSpellErr="1" w14:paraId="6E1FE773" w14:textId="3C5060D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заявка была подана физическим, либо юридическим лицом, которые не имеют право на подачу претензии</w:t>
      </w:r>
    </w:p>
    <w:p w:rsidR="37882036" w:rsidP="37882036" w:rsidRDefault="37882036" w14:noSpellErr="1" w14:paraId="26447FA5" w14:textId="2586241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в жалобе не затронуты права и интересы потребителя</w:t>
      </w:r>
    </w:p>
    <w:p w:rsidR="37882036" w:rsidP="37882036" w:rsidRDefault="37882036" w14:noSpellErr="1" w14:paraId="6E6B8B8C" w14:textId="1547D0C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заявление рассматривается в другом судебном порядке</w:t>
      </w:r>
    </w:p>
    <w:p w:rsidR="37882036" w:rsidP="37882036" w:rsidRDefault="37882036" w14:noSpellErr="1" w14:paraId="31B3B37C" w14:textId="2E84C5A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претензия уже учтена третейским судом, и по ней уже вынесено заключение</w:t>
      </w:r>
    </w:p>
    <w:p w:rsidR="37882036" w:rsidRDefault="37882036" w14:noSpellErr="1" w14:paraId="3FF114ED" w14:textId="1E70DF0A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Рис. 4. Отказ органов правосудия </w:t>
      </w:r>
    </w:p>
    <w:p w:rsidR="37882036" w:rsidRDefault="37882036" w14:noSpellErr="1" w14:paraId="048E1EAD" w14:textId="0B94287D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>Но, если в претензия действительно соответствует всем законодательным требованиям, то в органах правосудия ее не могут не принять. Исковое заявление можно принести в судебную канцелярию, либо направить по почте заказным письмом. В течение пяти рабочих дней бумага будет рассмотрена, и судья обязан уведомить участвующих особ, о начале судопроизводства и о том, какие действия нужно предпринять истцу и ответчику. Стоит помнить, что жалоба должна быть составлена максимально грамотно. В ней не должно присутствовать оскорблений и нецензурной лексики, так как в противном случае, ее не примут еще в судебной канцелярии. Также, не нужно делать больших лирических отступлений, все должно быть изложено, по существу, и писать нужно только правдивые факты, иначе можно нажить еще больше проблем, чем было изначально. Судебное заключение вступает в свою законную силу с того момента, когда заканчивается срок, предоставленный на его обжалование. Апелляционный период занимает один месяц, и отсчет начинается с того дня, когда служитель закона принимает окончательное решение по рассматриваемому делу. Для некоторых категорий дел, существует немного упрощенный порядок судопроизводства. В таких случаях, постановление вступает в силу через пятнадцать дней, конечно в том случае, если не намечается обжалование решения. И кстати, срок подачи апелляции тоже уменьшается до 15 дней, а не до 30, как в остальных категориях обращений. В районных органах правосудия потребуется ожидать немного больше времени, потому как период, что выделяется на окончательное вступление в силу судебного решения, занимает около двух месяцев.</w:t>
      </w:r>
    </w:p>
    <w:p w:rsidR="37882036" w:rsidRDefault="37882036" w14:noSpellErr="1" w14:paraId="6ED5E44D" w14:textId="35B9BCAD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Если особа боится, либо недостаточно осведомлена о том, как сделать все правильно, то стоит обратиться к специалистам, которые знают, что нужно делать. Речь идет о юристах и адвокатах, что могут предупредить потребителя о возможных «подводных камнях», а также, изложить все нюансы того, или иного дела. Конечно, их услуги не бесплатны, но лучше лишний раз перестраховаться, чем потом страдать от собственной неосведомленности. </w:t>
      </w:r>
    </w:p>
    <w:p w:rsidR="37882036" w:rsidRDefault="37882036" w14:noSpellErr="1" w14:paraId="0ABE2947" w14:textId="6A5E846E">
      <w:r w:rsidRPr="37882036" w:rsidR="3788203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Рис. 5. Пример обращения к специалисту </w:t>
      </w:r>
    </w:p>
    <w:p w:rsidR="37882036" w:rsidP="37882036" w:rsidRDefault="37882036" w14:paraId="16840826" w14:textId="1064625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29373E0"/>
  <w15:docId w15:val="{cd480f62-bcf1-44f3-b0ca-dd32acfece43}"/>
  <w:rsids>
    <w:rsidRoot w:val="5F3D112D"/>
    <w:rsid w:val="229373E0"/>
    <w:rsid w:val="37882036"/>
    <w:rsid w:val="5F3D112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f8eebeab85f47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2018-09-25T16:02:05.4139477Z</dcterms:created>
  <dcterms:modified xsi:type="dcterms:W3CDTF">2018-09-25T16:03:38.3506789Z</dcterms:modified>
  <dc:creator>Мусияченко Светлана и Алексей</dc:creator>
  <lastModifiedBy>Мусияченко Светлана и Алексей</lastModifiedBy>
</coreProperties>
</file>