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639"/>
        <w:gridCol w:w="284"/>
      </w:tblGrid>
      <w:tr w:rsidR="005E302A">
        <w:trPr>
          <w:trHeight w:hRule="exact" w:val="284"/>
          <w:jc w:val="center"/>
        </w:trPr>
        <w:tc>
          <w:tcPr>
            <w:tcW w:w="284" w:type="dxa"/>
            <w:tcBorders>
              <w:top w:val="double" w:sz="4" w:space="0" w:color="auto"/>
            </w:tcBorders>
          </w:tcPr>
          <w:p w:rsidR="007410BE" w:rsidRDefault="007410BE" w:rsidP="007410BE">
            <w:pPr>
              <w:spacing w:after="0"/>
              <w:ind w:left="0"/>
              <w:jc w:val="center"/>
              <w:rPr>
                <w:sz w:val="44"/>
              </w:rPr>
            </w:pPr>
          </w:p>
        </w:tc>
        <w:tc>
          <w:tcPr>
            <w:tcW w:w="9639" w:type="dxa"/>
            <w:tcBorders>
              <w:top w:val="double" w:sz="4" w:space="0" w:color="auto"/>
            </w:tcBorders>
          </w:tcPr>
          <w:p w:rsidR="007410BE" w:rsidRDefault="007410BE" w:rsidP="007410BE">
            <w:pPr>
              <w:spacing w:after="0"/>
              <w:ind w:left="0"/>
              <w:jc w:val="center"/>
              <w:rPr>
                <w:sz w:val="44"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</w:tcPr>
          <w:p w:rsidR="007410BE" w:rsidRDefault="007410BE" w:rsidP="007410BE">
            <w:pPr>
              <w:spacing w:after="0"/>
              <w:ind w:left="0"/>
              <w:jc w:val="center"/>
              <w:rPr>
                <w:sz w:val="44"/>
              </w:rPr>
            </w:pPr>
          </w:p>
        </w:tc>
      </w:tr>
      <w:tr w:rsidR="005E302A">
        <w:trPr>
          <w:trHeight w:hRule="exact" w:val="3402"/>
          <w:jc w:val="center"/>
        </w:trPr>
        <w:tc>
          <w:tcPr>
            <w:tcW w:w="284" w:type="dxa"/>
            <w:tcBorders>
              <w:right w:val="nil"/>
            </w:tcBorders>
          </w:tcPr>
          <w:p w:rsidR="007410BE" w:rsidRDefault="007410BE" w:rsidP="007410BE">
            <w:pPr>
              <w:spacing w:after="0"/>
              <w:ind w:left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411D1B" w:rsidP="007410BE">
            <w:pPr>
              <w:pStyle w:val="TitoloDocumento"/>
            </w:pPr>
            <w:r>
              <w:rPr>
                <w:caps w:val="0"/>
                <w:lang w:val="ru-RU"/>
              </w:rPr>
              <w:t xml:space="preserve">Управление </w:t>
            </w:r>
            <w:r w:rsidR="0098599C">
              <w:rPr>
                <w:caps w:val="0"/>
                <w:lang w:val="ru-RU"/>
              </w:rPr>
              <w:t>Несоответствия</w:t>
            </w:r>
            <w:r>
              <w:rPr>
                <w:caps w:val="0"/>
                <w:lang w:val="ru-RU"/>
              </w:rPr>
              <w:t>ми (НС</w:t>
            </w:r>
            <w:r w:rsidR="0098599C">
              <w:rPr>
                <w:caps w:val="0"/>
                <w:lang w:val="ru-RU"/>
              </w:rPr>
              <w:t xml:space="preserve">) </w:t>
            </w:r>
          </w:p>
          <w:p w:rsidR="007410BE" w:rsidRPr="00D37302" w:rsidRDefault="007410BE" w:rsidP="007410BE">
            <w:pPr>
              <w:pStyle w:val="TitoloDocumento"/>
            </w:pPr>
          </w:p>
        </w:tc>
        <w:tc>
          <w:tcPr>
            <w:tcW w:w="284" w:type="dxa"/>
            <w:tcBorders>
              <w:left w:val="nil"/>
            </w:tcBorders>
          </w:tcPr>
          <w:p w:rsidR="007410BE" w:rsidRDefault="007410BE" w:rsidP="007410BE">
            <w:pPr>
              <w:spacing w:after="0"/>
              <w:ind w:left="0"/>
              <w:jc w:val="center"/>
            </w:pPr>
          </w:p>
        </w:tc>
      </w:tr>
      <w:tr w:rsidR="005E302A">
        <w:trPr>
          <w:trHeight w:hRule="exact" w:val="284"/>
          <w:jc w:val="center"/>
        </w:trPr>
        <w:tc>
          <w:tcPr>
            <w:tcW w:w="284" w:type="dxa"/>
            <w:tcBorders>
              <w:bottom w:val="double" w:sz="4" w:space="0" w:color="auto"/>
            </w:tcBorders>
          </w:tcPr>
          <w:p w:rsidR="007410BE" w:rsidRDefault="007410BE" w:rsidP="007410BE">
            <w:pPr>
              <w:spacing w:after="0"/>
              <w:ind w:left="0"/>
              <w:jc w:val="center"/>
              <w:rPr>
                <w:sz w:val="44"/>
              </w:rPr>
            </w:pPr>
          </w:p>
        </w:tc>
        <w:tc>
          <w:tcPr>
            <w:tcW w:w="9639" w:type="dxa"/>
            <w:tcBorders>
              <w:top w:val="nil"/>
              <w:bottom w:val="double" w:sz="4" w:space="0" w:color="auto"/>
            </w:tcBorders>
          </w:tcPr>
          <w:p w:rsidR="007410BE" w:rsidRDefault="007410BE" w:rsidP="007410BE">
            <w:pPr>
              <w:spacing w:after="0"/>
              <w:ind w:left="0"/>
              <w:jc w:val="center"/>
              <w:rPr>
                <w:sz w:val="44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7410BE" w:rsidRDefault="007410BE" w:rsidP="007410BE">
            <w:pPr>
              <w:spacing w:after="0"/>
              <w:ind w:left="0"/>
              <w:jc w:val="center"/>
              <w:rPr>
                <w:sz w:val="44"/>
              </w:rPr>
            </w:pPr>
          </w:p>
        </w:tc>
      </w:tr>
    </w:tbl>
    <w:p w:rsidR="007410BE" w:rsidRPr="003D33F5" w:rsidRDefault="0098599C" w:rsidP="007410BE">
      <w:pPr>
        <w:spacing w:after="0" w:line="240" w:lineRule="auto"/>
        <w:ind w:left="0"/>
        <w:rPr>
          <w:sz w:val="18"/>
          <w:szCs w:val="18"/>
        </w:rPr>
      </w:pPr>
      <w:r w:rsidRPr="003D33F5">
        <w:rPr>
          <w:sz w:val="18"/>
          <w:szCs w:val="18"/>
          <w:lang w:val="ru-RU"/>
        </w:rPr>
        <w:t xml:space="preserve">Документ подписан и утвержден в системе </w:t>
      </w:r>
      <w:proofErr w:type="spellStart"/>
      <w:r w:rsidRPr="003D33F5">
        <w:rPr>
          <w:sz w:val="18"/>
          <w:szCs w:val="18"/>
          <w:lang w:val="ru-RU"/>
        </w:rPr>
        <w:t>TrackWise</w:t>
      </w:r>
      <w:proofErr w:type="spellEnd"/>
      <w:r w:rsidRPr="003D33F5">
        <w:rPr>
          <w:sz w:val="18"/>
          <w:szCs w:val="18"/>
          <w:lang w:val="ru-RU"/>
        </w:rPr>
        <w:t xml:space="preserve"> в эл</w:t>
      </w:r>
      <w:r w:rsidR="00712D2A">
        <w:rPr>
          <w:sz w:val="18"/>
          <w:szCs w:val="18"/>
          <w:lang w:val="ru-RU"/>
        </w:rPr>
        <w:t>ектронном виде. Даты авторизации</w:t>
      </w:r>
      <w:r w:rsidRPr="003D33F5">
        <w:rPr>
          <w:sz w:val="18"/>
          <w:szCs w:val="18"/>
          <w:lang w:val="ru-RU"/>
        </w:rPr>
        <w:t>, утверждения и</w:t>
      </w:r>
      <w:r w:rsidR="006A5A0E">
        <w:rPr>
          <w:sz w:val="18"/>
          <w:szCs w:val="18"/>
          <w:lang w:val="ru-RU"/>
        </w:rPr>
        <w:t xml:space="preserve"> </w:t>
      </w:r>
      <w:r w:rsidRPr="003D33F5">
        <w:rPr>
          <w:sz w:val="18"/>
          <w:szCs w:val="18"/>
          <w:lang w:val="ru-RU"/>
        </w:rPr>
        <w:t xml:space="preserve">вступления в силу автоматически записываются системой на последней странице документа. </w:t>
      </w:r>
    </w:p>
    <w:p w:rsidR="007410BE" w:rsidRDefault="0098599C" w:rsidP="007410BE">
      <w:pPr>
        <w:spacing w:after="0" w:line="240" w:lineRule="auto"/>
        <w:ind w:left="0"/>
        <w:rPr>
          <w:sz w:val="18"/>
          <w:szCs w:val="18"/>
        </w:rPr>
      </w:pPr>
      <w:r w:rsidRPr="003D33F5">
        <w:rPr>
          <w:sz w:val="18"/>
          <w:szCs w:val="18"/>
          <w:lang w:val="ru-RU"/>
        </w:rPr>
        <w:t xml:space="preserve">Единственными авторизованными копиями являются печатные копии под названием «Авторизированная копия гарантии качества С. </w:t>
      </w:r>
      <w:proofErr w:type="spellStart"/>
      <w:r w:rsidRPr="003D33F5">
        <w:rPr>
          <w:sz w:val="18"/>
          <w:szCs w:val="18"/>
          <w:lang w:val="ru-RU"/>
        </w:rPr>
        <w:t>Антимо</w:t>
      </w:r>
      <w:proofErr w:type="spellEnd"/>
      <w:r w:rsidRPr="003D33F5">
        <w:rPr>
          <w:sz w:val="18"/>
          <w:szCs w:val="18"/>
          <w:lang w:val="ru-RU"/>
        </w:rPr>
        <w:t xml:space="preserve">» или «Авторизированная копия гарантии качества </w:t>
      </w:r>
      <w:proofErr w:type="spellStart"/>
      <w:r w:rsidRPr="003D33F5">
        <w:rPr>
          <w:sz w:val="18"/>
          <w:szCs w:val="18"/>
          <w:lang w:val="ru-RU"/>
        </w:rPr>
        <w:t>Kedrion</w:t>
      </w:r>
      <w:proofErr w:type="spellEnd"/>
      <w:r w:rsidRPr="003D33F5">
        <w:rPr>
          <w:sz w:val="18"/>
          <w:szCs w:val="18"/>
          <w:lang w:val="ru-RU"/>
        </w:rPr>
        <w:t xml:space="preserve"> С. </w:t>
      </w:r>
      <w:proofErr w:type="spellStart"/>
      <w:r w:rsidRPr="003D33F5">
        <w:rPr>
          <w:sz w:val="18"/>
          <w:szCs w:val="18"/>
          <w:lang w:val="ru-RU"/>
        </w:rPr>
        <w:t>Антимо</w:t>
      </w:r>
      <w:proofErr w:type="spellEnd"/>
      <w:r w:rsidRPr="003D33F5">
        <w:rPr>
          <w:sz w:val="18"/>
          <w:szCs w:val="18"/>
          <w:lang w:val="ru-RU"/>
        </w:rPr>
        <w:t xml:space="preserve"> (Неаполь)», напечатанные светло-голубым цветом.</w:t>
      </w:r>
    </w:p>
    <w:p w:rsidR="007410BE" w:rsidRPr="006020A6" w:rsidRDefault="007410BE" w:rsidP="007410BE">
      <w:pPr>
        <w:spacing w:after="0" w:line="240" w:lineRule="auto"/>
        <w:ind w:left="0"/>
        <w:rPr>
          <w:sz w:val="18"/>
          <w:szCs w:val="18"/>
        </w:rPr>
      </w:pPr>
    </w:p>
    <w:p w:rsidR="007410BE" w:rsidRDefault="0098599C" w:rsidP="007410BE">
      <w:pPr>
        <w:spacing w:after="0" w:line="240" w:lineRule="auto"/>
        <w:ind w:left="0"/>
      </w:pPr>
      <w:r>
        <w:rPr>
          <w:lang w:val="ru-RU"/>
        </w:rPr>
        <w:t>Автор: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7"/>
        <w:gridCol w:w="2113"/>
        <w:gridCol w:w="2207"/>
      </w:tblGrid>
      <w:tr w:rsidR="005E302A" w:rsidTr="00D2431F">
        <w:trPr>
          <w:trHeight w:hRule="exact" w:val="284"/>
        </w:trPr>
        <w:tc>
          <w:tcPr>
            <w:tcW w:w="5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410BE" w:rsidRDefault="0098599C" w:rsidP="007410BE">
            <w:pPr>
              <w:pStyle w:val="Tabella"/>
              <w:jc w:val="left"/>
              <w:rPr>
                <w:b/>
                <w:sz w:val="22"/>
              </w:rPr>
            </w:pPr>
            <w:r w:rsidRPr="00F85C65">
              <w:rPr>
                <w:b/>
                <w:sz w:val="22"/>
                <w:lang w:val="ru-RU"/>
              </w:rPr>
              <w:t>Должность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410BE" w:rsidRDefault="0098599C" w:rsidP="007410BE">
            <w:pPr>
              <w:pStyle w:val="Tabella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Имя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410BE" w:rsidRDefault="0098599C" w:rsidP="007410BE">
            <w:pPr>
              <w:pStyle w:val="Tabella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Дата</w:t>
            </w:r>
          </w:p>
        </w:tc>
      </w:tr>
      <w:tr w:rsidR="005E302A" w:rsidTr="00D2431F">
        <w:trPr>
          <w:trHeight w:hRule="exact" w:val="658"/>
        </w:trPr>
        <w:tc>
          <w:tcPr>
            <w:tcW w:w="5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0BE" w:rsidRDefault="0098599C" w:rsidP="007410BE">
            <w:pPr>
              <w:pStyle w:val="Tabella"/>
              <w:spacing w:line="240" w:lineRule="auto"/>
              <w:jc w:val="left"/>
              <w:rPr>
                <w:sz w:val="22"/>
                <w:szCs w:val="22"/>
              </w:rPr>
            </w:pPr>
            <w:r w:rsidRPr="00E85DD6">
              <w:rPr>
                <w:sz w:val="22"/>
                <w:szCs w:val="22"/>
                <w:lang w:val="ru-RU"/>
              </w:rPr>
              <w:t xml:space="preserve">Старший научный сотрудник операционного одела обеспечения качества 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0BE" w:rsidRDefault="0098599C" w:rsidP="007410BE">
            <w:pPr>
              <w:pStyle w:val="Tabella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Изабелла </w:t>
            </w:r>
            <w:proofErr w:type="spellStart"/>
            <w:r>
              <w:rPr>
                <w:sz w:val="22"/>
                <w:szCs w:val="22"/>
                <w:lang w:val="ru-RU"/>
              </w:rPr>
              <w:t>Пуглиезе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0BE" w:rsidRDefault="0098599C" w:rsidP="007410BE">
            <w:pPr>
              <w:pStyle w:val="Tabella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09.01.2019</w:t>
            </w:r>
          </w:p>
        </w:tc>
      </w:tr>
    </w:tbl>
    <w:p w:rsidR="007410BE" w:rsidRDefault="007410BE" w:rsidP="007410BE">
      <w:pPr>
        <w:spacing w:after="0" w:line="240" w:lineRule="auto"/>
        <w:ind w:left="-284"/>
      </w:pPr>
    </w:p>
    <w:p w:rsidR="007410BE" w:rsidRPr="005A0E3F" w:rsidRDefault="007410BE" w:rsidP="007410BE">
      <w:pPr>
        <w:spacing w:after="0" w:line="240" w:lineRule="auto"/>
        <w:ind w:left="-284"/>
        <w:rPr>
          <w:sz w:val="20"/>
        </w:rPr>
      </w:pPr>
    </w:p>
    <w:p w:rsidR="007410BE" w:rsidRDefault="0098599C" w:rsidP="007410BE">
      <w:pPr>
        <w:spacing w:after="0" w:line="240" w:lineRule="auto"/>
        <w:ind w:left="0"/>
      </w:pPr>
      <w:r>
        <w:rPr>
          <w:lang w:val="ru-RU"/>
        </w:rPr>
        <w:t>Рецензенты: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4"/>
        <w:gridCol w:w="2113"/>
        <w:gridCol w:w="2437"/>
      </w:tblGrid>
      <w:tr w:rsidR="005E302A" w:rsidTr="00D2431F">
        <w:trPr>
          <w:trHeight w:hRule="exact" w:val="284"/>
          <w:jc w:val="center"/>
        </w:trPr>
        <w:tc>
          <w:tcPr>
            <w:tcW w:w="5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410BE" w:rsidRDefault="0098599C" w:rsidP="007410BE">
            <w:pPr>
              <w:pStyle w:val="Tabella"/>
              <w:jc w:val="left"/>
              <w:rPr>
                <w:b/>
                <w:sz w:val="22"/>
              </w:rPr>
            </w:pPr>
            <w:r w:rsidRPr="00F85C65">
              <w:rPr>
                <w:b/>
                <w:sz w:val="22"/>
                <w:lang w:val="ru-RU"/>
              </w:rPr>
              <w:t>Должность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410BE" w:rsidRDefault="0098599C" w:rsidP="007410BE">
            <w:pPr>
              <w:pStyle w:val="Tabella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Имя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410BE" w:rsidRDefault="0098599C" w:rsidP="007410BE">
            <w:pPr>
              <w:pStyle w:val="Tabella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Дата</w:t>
            </w:r>
          </w:p>
        </w:tc>
      </w:tr>
      <w:tr w:rsidR="005E302A" w:rsidTr="00D2431F">
        <w:trPr>
          <w:trHeight w:hRule="exact" w:val="567"/>
          <w:jc w:val="center"/>
        </w:trPr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0BE" w:rsidRDefault="0098599C" w:rsidP="007410BE">
            <w:pPr>
              <w:pStyle w:val="Tabella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Операционный менеджер по обеспечению качества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0BE" w:rsidRDefault="0098599C" w:rsidP="007410BE">
            <w:pPr>
              <w:pStyle w:val="Tabella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Микеле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Вольпе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0BE" w:rsidRDefault="0098599C" w:rsidP="007410BE">
            <w:pPr>
              <w:pStyle w:val="Tabella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10.01.2019</w:t>
            </w:r>
          </w:p>
        </w:tc>
      </w:tr>
      <w:tr w:rsidR="005E302A" w:rsidTr="00D2431F">
        <w:trPr>
          <w:trHeight w:hRule="exact" w:val="567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Pr="00411D1B" w:rsidRDefault="0098599C" w:rsidP="0027643A">
            <w:pPr>
              <w:pStyle w:val="Tabella"/>
              <w:spacing w:line="240" w:lineRule="auto"/>
              <w:ind w:right="-71"/>
              <w:jc w:val="left"/>
              <w:rPr>
                <w:sz w:val="22"/>
                <w:szCs w:val="22"/>
                <w:lang w:val="ru-RU"/>
              </w:rPr>
            </w:pPr>
            <w:r w:rsidRPr="00FB24F1">
              <w:rPr>
                <w:sz w:val="22"/>
                <w:szCs w:val="22"/>
                <w:lang w:val="ru-RU"/>
              </w:rPr>
              <w:t>Менеджер по обеспечения качества</w:t>
            </w:r>
            <w:r w:rsidR="006A5A0E">
              <w:rPr>
                <w:sz w:val="22"/>
                <w:szCs w:val="22"/>
                <w:lang w:val="ru-RU"/>
              </w:rPr>
              <w:t xml:space="preserve"> </w:t>
            </w:r>
            <w:r w:rsidRPr="00FB24F1">
              <w:rPr>
                <w:sz w:val="22"/>
                <w:szCs w:val="22"/>
                <w:lang w:val="ru-RU"/>
              </w:rPr>
              <w:t>и Квалифицированное лицо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Pr="000E291F" w:rsidRDefault="0098599C" w:rsidP="007410BE">
            <w:pPr>
              <w:pStyle w:val="Tabella"/>
              <w:spacing w:line="240" w:lineRule="auto"/>
              <w:ind w:right="-71"/>
              <w:rPr>
                <w:sz w:val="22"/>
                <w:szCs w:val="22"/>
              </w:rPr>
            </w:pPr>
            <w:proofErr w:type="spellStart"/>
            <w:r w:rsidRPr="000E291F">
              <w:rPr>
                <w:sz w:val="22"/>
                <w:szCs w:val="22"/>
                <w:lang w:val="ru-RU"/>
              </w:rPr>
              <w:t>СараТальялатела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Pr="000E291F" w:rsidRDefault="0098599C" w:rsidP="007410BE">
            <w:pPr>
              <w:pStyle w:val="Tabella"/>
              <w:spacing w:line="240" w:lineRule="auto"/>
              <w:ind w:right="-7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10.01.2019</w:t>
            </w:r>
          </w:p>
        </w:tc>
      </w:tr>
    </w:tbl>
    <w:p w:rsidR="007410BE" w:rsidRDefault="007410BE" w:rsidP="007410BE">
      <w:pPr>
        <w:spacing w:after="0" w:line="240" w:lineRule="auto"/>
        <w:ind w:left="-284"/>
      </w:pPr>
    </w:p>
    <w:p w:rsidR="007410BE" w:rsidRDefault="007410BE" w:rsidP="007410BE">
      <w:pPr>
        <w:spacing w:after="0" w:line="240" w:lineRule="auto"/>
        <w:ind w:left="-284"/>
      </w:pPr>
    </w:p>
    <w:p w:rsidR="007410BE" w:rsidRPr="002A14ED" w:rsidRDefault="0098599C" w:rsidP="007410BE">
      <w:pPr>
        <w:spacing w:after="0" w:line="240" w:lineRule="auto"/>
        <w:ind w:left="0"/>
      </w:pPr>
      <w:r>
        <w:rPr>
          <w:lang w:val="ru-RU"/>
        </w:rPr>
        <w:t>Утверждающее лицо:</w:t>
      </w: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0"/>
        <w:gridCol w:w="2113"/>
        <w:gridCol w:w="2431"/>
      </w:tblGrid>
      <w:tr w:rsidR="005E302A" w:rsidTr="007410BE">
        <w:trPr>
          <w:trHeight w:hRule="exact" w:val="284"/>
          <w:jc w:val="center"/>
        </w:trPr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410BE" w:rsidRDefault="0098599C" w:rsidP="007410BE">
            <w:pPr>
              <w:pStyle w:val="Tabella"/>
              <w:spacing w:line="240" w:lineRule="auto"/>
              <w:jc w:val="left"/>
              <w:rPr>
                <w:b/>
                <w:sz w:val="22"/>
              </w:rPr>
            </w:pPr>
            <w:r w:rsidRPr="00F85C65">
              <w:rPr>
                <w:b/>
                <w:sz w:val="22"/>
                <w:lang w:val="ru-RU"/>
              </w:rPr>
              <w:t>Должность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410BE" w:rsidRDefault="0098599C" w:rsidP="007410BE">
            <w:pPr>
              <w:pStyle w:val="Tabella"/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Имя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410BE" w:rsidRDefault="0098599C" w:rsidP="007410BE">
            <w:pPr>
              <w:pStyle w:val="Tabella"/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Дата</w:t>
            </w:r>
          </w:p>
        </w:tc>
      </w:tr>
      <w:tr w:rsidR="005E302A" w:rsidTr="0027643A">
        <w:trPr>
          <w:trHeight w:hRule="exact" w:val="606"/>
          <w:jc w:val="center"/>
        </w:trPr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0BE" w:rsidRPr="00411D1B" w:rsidRDefault="0098599C" w:rsidP="007410BE">
            <w:pPr>
              <w:pStyle w:val="Tabella"/>
              <w:spacing w:line="240" w:lineRule="auto"/>
              <w:ind w:right="-71"/>
              <w:rPr>
                <w:rFonts w:cs="Arial"/>
                <w:sz w:val="22"/>
                <w:szCs w:val="22"/>
                <w:highlight w:val="yellow"/>
                <w:lang w:val="ru-RU"/>
              </w:rPr>
            </w:pPr>
            <w:r w:rsidRPr="000460B0">
              <w:rPr>
                <w:rFonts w:cs="Arial"/>
                <w:sz w:val="22"/>
                <w:szCs w:val="22"/>
                <w:lang w:val="ru-RU"/>
              </w:rPr>
              <w:t>Менеджер по качеству завода, квалифицированное лицо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0BE" w:rsidRPr="001340CE" w:rsidRDefault="0098599C" w:rsidP="007410BE">
            <w:pPr>
              <w:pStyle w:val="Tabella"/>
              <w:spacing w:line="240" w:lineRule="auto"/>
              <w:ind w:right="-71"/>
              <w:rPr>
                <w:rFonts w:cs="Arial"/>
                <w:sz w:val="22"/>
                <w:szCs w:val="22"/>
                <w:lang w:val="en-US"/>
              </w:rPr>
            </w:pPr>
            <w:r w:rsidRPr="000460B0">
              <w:rPr>
                <w:rFonts w:cs="Arial"/>
                <w:sz w:val="22"/>
                <w:szCs w:val="22"/>
                <w:lang w:val="ru-RU"/>
              </w:rPr>
              <w:t xml:space="preserve">Марио </w:t>
            </w:r>
            <w:proofErr w:type="spellStart"/>
            <w:r w:rsidRPr="000460B0">
              <w:rPr>
                <w:rFonts w:cs="Arial"/>
                <w:sz w:val="22"/>
                <w:szCs w:val="22"/>
                <w:lang w:val="ru-RU"/>
              </w:rPr>
              <w:t>Сабатино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0BE" w:rsidRPr="001340CE" w:rsidRDefault="0098599C" w:rsidP="007410BE">
            <w:pPr>
              <w:pStyle w:val="Tabella"/>
              <w:spacing w:line="240" w:lineRule="auto"/>
              <w:ind w:right="-71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11.01.2019</w:t>
            </w:r>
          </w:p>
        </w:tc>
      </w:tr>
    </w:tbl>
    <w:p w:rsidR="00F37EC2" w:rsidRDefault="00F37EC2" w:rsidP="007410BE">
      <w:pPr>
        <w:rPr>
          <w:sz w:val="20"/>
        </w:rPr>
      </w:pPr>
    </w:p>
    <w:p w:rsidR="00F37EC2" w:rsidRDefault="00F37EC2">
      <w:pPr>
        <w:spacing w:after="0" w:line="240" w:lineRule="auto"/>
        <w:ind w:left="0"/>
        <w:jc w:val="left"/>
        <w:rPr>
          <w:sz w:val="20"/>
        </w:rPr>
      </w:pPr>
      <w:r>
        <w:rPr>
          <w:sz w:val="20"/>
        </w:rPr>
        <w:br w:type="page"/>
      </w:r>
    </w:p>
    <w:p w:rsidR="007410BE" w:rsidRDefault="007410BE" w:rsidP="007410BE">
      <w:pPr>
        <w:spacing w:line="240" w:lineRule="auto"/>
        <w:jc w:val="center"/>
        <w:rPr>
          <w:b/>
        </w:rPr>
      </w:pPr>
    </w:p>
    <w:p w:rsidR="007410BE" w:rsidRPr="002D5C84" w:rsidRDefault="0098599C" w:rsidP="007410BE">
      <w:pPr>
        <w:spacing w:line="240" w:lineRule="auto"/>
        <w:ind w:left="-284"/>
        <w:jc w:val="center"/>
        <w:rPr>
          <w:b/>
        </w:rPr>
      </w:pPr>
      <w:r>
        <w:rPr>
          <w:b/>
          <w:lang w:val="ru-RU"/>
        </w:rPr>
        <w:t>Оглавление</w:t>
      </w:r>
    </w:p>
    <w:p w:rsidR="005E302A" w:rsidRDefault="0098599C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r w:rsidRPr="00FB24F1">
        <w:rPr>
          <w:b w:val="0"/>
          <w:highlight w:val="green"/>
        </w:rPr>
        <w:fldChar w:fldCharType="begin"/>
      </w:r>
      <w:r w:rsidRPr="00FB24F1">
        <w:rPr>
          <w:b w:val="0"/>
          <w:highlight w:val="green"/>
        </w:rPr>
        <w:instrText xml:space="preserve"> TOC \o "1-3" \h \z \u </w:instrText>
      </w:r>
      <w:r w:rsidRPr="00FB24F1">
        <w:rPr>
          <w:b w:val="0"/>
          <w:highlight w:val="green"/>
        </w:rPr>
        <w:fldChar w:fldCharType="separate"/>
      </w:r>
      <w:hyperlink w:anchor="_Toc256000000" w:history="1">
        <w:r>
          <w:rPr>
            <w:rStyle w:val="a9"/>
          </w:rPr>
          <w:t>1</w:t>
        </w:r>
        <w:r>
          <w:rPr>
            <w:rStyle w:val="a9"/>
            <w:rFonts w:asciiTheme="minorHAnsi" w:hAnsiTheme="minorHAnsi"/>
            <w:noProof/>
          </w:rPr>
          <w:tab/>
        </w:r>
        <w:r>
          <w:rPr>
            <w:rStyle w:val="a9"/>
            <w:lang w:val="ru-RU"/>
          </w:rPr>
          <w:t>ЦЕЛЬ</w:t>
        </w:r>
        <w:r>
          <w:rPr>
            <w:rStyle w:val="a9"/>
          </w:rPr>
          <w:tab/>
        </w:r>
        <w:r>
          <w:fldChar w:fldCharType="begin"/>
        </w:r>
        <w:r>
          <w:rPr>
            <w:rStyle w:val="a9"/>
          </w:rPr>
          <w:instrText xml:space="preserve"> PAGEREF _Toc256000000 \h </w:instrText>
        </w:r>
        <w:r>
          <w:fldChar w:fldCharType="separate"/>
        </w:r>
        <w:r>
          <w:rPr>
            <w:rStyle w:val="a9"/>
          </w:rPr>
          <w:t>3</w:t>
        </w:r>
        <w:r>
          <w:fldChar w:fldCharType="end"/>
        </w:r>
      </w:hyperlink>
    </w:p>
    <w:p w:rsidR="005E302A" w:rsidRDefault="004E2362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hyperlink w:anchor="_Toc256000001" w:history="1">
        <w:r w:rsidR="0098599C">
          <w:rPr>
            <w:rStyle w:val="a9"/>
          </w:rPr>
          <w:t>2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>
          <w:rPr>
            <w:rStyle w:val="a9"/>
            <w:lang w:val="ru-RU"/>
          </w:rPr>
          <w:t>Область применения</w:t>
        </w:r>
        <w:r w:rsidR="0098599C">
          <w:rPr>
            <w:rStyle w:val="a9"/>
          </w:rPr>
          <w:tab/>
        </w:r>
        <w:r w:rsidR="0098599C">
          <w:fldChar w:fldCharType="begin"/>
        </w:r>
        <w:r w:rsidR="0098599C">
          <w:rPr>
            <w:rStyle w:val="a9"/>
          </w:rPr>
          <w:instrText xml:space="preserve"> PAGEREF _Toc256000001 \h </w:instrText>
        </w:r>
        <w:r w:rsidR="0098599C">
          <w:fldChar w:fldCharType="separate"/>
        </w:r>
        <w:r w:rsidR="0098599C">
          <w:rPr>
            <w:rStyle w:val="a9"/>
          </w:rPr>
          <w:t>3</w:t>
        </w:r>
        <w:r w:rsidR="0098599C">
          <w:fldChar w:fldCharType="end"/>
        </w:r>
      </w:hyperlink>
    </w:p>
    <w:p w:rsidR="005E302A" w:rsidRDefault="004E2362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hyperlink w:anchor="_Toc256000002" w:history="1">
        <w:r w:rsidR="0098599C">
          <w:rPr>
            <w:rStyle w:val="a9"/>
          </w:rPr>
          <w:t>3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F85C65">
          <w:rPr>
            <w:rStyle w:val="a9"/>
            <w:lang w:val="ru-RU"/>
          </w:rPr>
          <w:t>Обязанности</w:t>
        </w:r>
        <w:r w:rsidR="0098599C">
          <w:rPr>
            <w:rStyle w:val="a9"/>
          </w:rPr>
          <w:tab/>
        </w:r>
        <w:r w:rsidR="0098599C">
          <w:fldChar w:fldCharType="begin"/>
        </w:r>
        <w:r w:rsidR="0098599C">
          <w:rPr>
            <w:rStyle w:val="a9"/>
          </w:rPr>
          <w:instrText xml:space="preserve"> PAGEREF _Toc256000002 \h </w:instrText>
        </w:r>
        <w:r w:rsidR="0098599C">
          <w:fldChar w:fldCharType="separate"/>
        </w:r>
        <w:r w:rsidR="0098599C">
          <w:rPr>
            <w:rStyle w:val="a9"/>
          </w:rPr>
          <w:t>3</w:t>
        </w:r>
        <w:r w:rsidR="0098599C">
          <w:fldChar w:fldCharType="end"/>
        </w:r>
      </w:hyperlink>
    </w:p>
    <w:p w:rsidR="005E302A" w:rsidRDefault="004E2362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hyperlink w:anchor="_Toc256000003" w:history="1">
        <w:r w:rsidR="0098599C">
          <w:rPr>
            <w:rStyle w:val="a9"/>
          </w:rPr>
          <w:t>4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F85C65">
          <w:rPr>
            <w:rStyle w:val="a9"/>
            <w:lang w:val="ru-RU"/>
          </w:rPr>
          <w:t>ТЕРМИНЫ И ОПРЕДЕЛЕНИЯ</w:t>
        </w:r>
        <w:r w:rsidR="0098599C">
          <w:rPr>
            <w:rStyle w:val="a9"/>
          </w:rPr>
          <w:tab/>
        </w:r>
        <w:r w:rsidR="0098599C">
          <w:fldChar w:fldCharType="begin"/>
        </w:r>
        <w:r w:rsidR="0098599C">
          <w:rPr>
            <w:rStyle w:val="a9"/>
          </w:rPr>
          <w:instrText xml:space="preserve"> PAGEREF _Toc256000003 \h </w:instrText>
        </w:r>
        <w:r w:rsidR="0098599C">
          <w:fldChar w:fldCharType="separate"/>
        </w:r>
        <w:r w:rsidR="0098599C">
          <w:rPr>
            <w:rStyle w:val="a9"/>
          </w:rPr>
          <w:t>4</w:t>
        </w:r>
        <w:r w:rsidR="0098599C">
          <w:fldChar w:fldCharType="end"/>
        </w:r>
      </w:hyperlink>
    </w:p>
    <w:p w:rsidR="005E302A" w:rsidRDefault="004E2362">
      <w:pPr>
        <w:pStyle w:val="21"/>
        <w:tabs>
          <w:tab w:val="left" w:pos="1531"/>
          <w:tab w:val="right" w:leader="dot" w:pos="10195"/>
        </w:tabs>
        <w:rPr>
          <w:rFonts w:asciiTheme="minorHAnsi" w:hAnsiTheme="minorHAnsi"/>
          <w:noProof/>
        </w:rPr>
      </w:pPr>
      <w:hyperlink w:anchor="_Toc256000004" w:history="1">
        <w:r w:rsidR="0098599C">
          <w:rPr>
            <w:rStyle w:val="a9"/>
          </w:rPr>
          <w:t>4.1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873FE4">
          <w:rPr>
            <w:rStyle w:val="a9"/>
            <w:lang w:val="ru-RU"/>
          </w:rPr>
          <w:t>Определения</w:t>
        </w:r>
        <w:r w:rsidR="0098599C">
          <w:rPr>
            <w:rStyle w:val="a9"/>
          </w:rPr>
          <w:tab/>
        </w:r>
        <w:r w:rsidR="0098599C">
          <w:fldChar w:fldCharType="begin"/>
        </w:r>
        <w:r w:rsidR="0098599C">
          <w:rPr>
            <w:rStyle w:val="a9"/>
          </w:rPr>
          <w:instrText xml:space="preserve"> PAGEREF _Toc256000004 \h </w:instrText>
        </w:r>
        <w:r w:rsidR="0098599C">
          <w:fldChar w:fldCharType="separate"/>
        </w:r>
        <w:r w:rsidR="0098599C">
          <w:rPr>
            <w:rStyle w:val="a9"/>
          </w:rPr>
          <w:t>4</w:t>
        </w:r>
        <w:r w:rsidR="0098599C">
          <w:fldChar w:fldCharType="end"/>
        </w:r>
      </w:hyperlink>
    </w:p>
    <w:p w:rsidR="005E302A" w:rsidRDefault="004E2362">
      <w:pPr>
        <w:pStyle w:val="21"/>
        <w:tabs>
          <w:tab w:val="left" w:pos="1531"/>
          <w:tab w:val="right" w:leader="dot" w:pos="10195"/>
        </w:tabs>
        <w:rPr>
          <w:rFonts w:asciiTheme="minorHAnsi" w:hAnsiTheme="minorHAnsi"/>
          <w:noProof/>
        </w:rPr>
      </w:pPr>
      <w:hyperlink w:anchor="_Toc256000005" w:history="1">
        <w:r w:rsidR="0098599C">
          <w:rPr>
            <w:rStyle w:val="a9"/>
          </w:rPr>
          <w:t>4.2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530C07">
          <w:rPr>
            <w:rStyle w:val="a9"/>
            <w:lang w:val="ru-RU"/>
          </w:rPr>
          <w:t>Глоссарий</w:t>
        </w:r>
        <w:r w:rsidR="0098599C">
          <w:rPr>
            <w:rStyle w:val="a9"/>
          </w:rPr>
          <w:tab/>
        </w:r>
        <w:r w:rsidR="00E71EE5">
          <w:rPr>
            <w:lang w:val="ru-RU"/>
          </w:rPr>
          <w:t>5</w:t>
        </w:r>
      </w:hyperlink>
    </w:p>
    <w:p w:rsidR="005E302A" w:rsidRDefault="004E2362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hyperlink w:anchor="_Toc256000006" w:history="1">
        <w:r w:rsidR="0098599C">
          <w:rPr>
            <w:rStyle w:val="a9"/>
          </w:rPr>
          <w:t>5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>
          <w:rPr>
            <w:rStyle w:val="a9"/>
            <w:lang w:val="ru-RU"/>
          </w:rPr>
          <w:t>Рабочие инструкции</w:t>
        </w:r>
        <w:r w:rsidR="0098599C">
          <w:rPr>
            <w:rStyle w:val="a9"/>
          </w:rPr>
          <w:tab/>
        </w:r>
        <w:r w:rsidR="0098599C">
          <w:fldChar w:fldCharType="begin"/>
        </w:r>
        <w:r w:rsidR="0098599C">
          <w:rPr>
            <w:rStyle w:val="a9"/>
          </w:rPr>
          <w:instrText xml:space="preserve"> PAGEREF _Toc256000006 \h </w:instrText>
        </w:r>
        <w:r w:rsidR="0098599C">
          <w:fldChar w:fldCharType="separate"/>
        </w:r>
        <w:r w:rsidR="0098599C">
          <w:rPr>
            <w:rStyle w:val="a9"/>
          </w:rPr>
          <w:t>6</w:t>
        </w:r>
        <w:r w:rsidR="0098599C">
          <w:fldChar w:fldCharType="end"/>
        </w:r>
      </w:hyperlink>
    </w:p>
    <w:p w:rsidR="005E302A" w:rsidRDefault="004E2362">
      <w:pPr>
        <w:pStyle w:val="21"/>
        <w:tabs>
          <w:tab w:val="left" w:pos="1531"/>
          <w:tab w:val="right" w:leader="dot" w:pos="10195"/>
        </w:tabs>
        <w:rPr>
          <w:rFonts w:asciiTheme="minorHAnsi" w:hAnsiTheme="minorHAnsi"/>
          <w:noProof/>
        </w:rPr>
      </w:pPr>
      <w:hyperlink w:anchor="_Toc256000007" w:history="1">
        <w:r w:rsidR="0098599C">
          <w:rPr>
            <w:rStyle w:val="a9"/>
          </w:rPr>
          <w:t>5.1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>
          <w:rPr>
            <w:rStyle w:val="a9"/>
            <w:lang w:val="ru-RU"/>
          </w:rPr>
          <w:t>Введение</w:t>
        </w:r>
        <w:r w:rsidR="0098599C">
          <w:rPr>
            <w:rStyle w:val="a9"/>
          </w:rPr>
          <w:tab/>
        </w:r>
        <w:r w:rsidR="0098599C">
          <w:fldChar w:fldCharType="begin"/>
        </w:r>
        <w:r w:rsidR="0098599C">
          <w:rPr>
            <w:rStyle w:val="a9"/>
          </w:rPr>
          <w:instrText xml:space="preserve"> PAGEREF _Toc256000007 \h </w:instrText>
        </w:r>
        <w:r w:rsidR="0098599C">
          <w:fldChar w:fldCharType="separate"/>
        </w:r>
        <w:r w:rsidR="0098599C">
          <w:rPr>
            <w:rStyle w:val="a9"/>
          </w:rPr>
          <w:t>6</w:t>
        </w:r>
        <w:r w:rsidR="0098599C">
          <w:fldChar w:fldCharType="end"/>
        </w:r>
      </w:hyperlink>
    </w:p>
    <w:p w:rsidR="005E302A" w:rsidRDefault="004E2362">
      <w:pPr>
        <w:pStyle w:val="21"/>
        <w:tabs>
          <w:tab w:val="left" w:pos="1531"/>
          <w:tab w:val="right" w:leader="dot" w:pos="10195"/>
        </w:tabs>
        <w:rPr>
          <w:rFonts w:asciiTheme="minorHAnsi" w:hAnsiTheme="minorHAnsi"/>
          <w:noProof/>
        </w:rPr>
      </w:pPr>
      <w:hyperlink w:anchor="_Toc256000008" w:history="1">
        <w:r w:rsidR="0098599C">
          <w:rPr>
            <w:rStyle w:val="a9"/>
          </w:rPr>
          <w:t>5.2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>
          <w:rPr>
            <w:rStyle w:val="a9"/>
            <w:lang w:val="ru-RU"/>
          </w:rPr>
          <w:t>Блок-схема управления НС</w:t>
        </w:r>
        <w:r w:rsidR="0098599C">
          <w:rPr>
            <w:rStyle w:val="a9"/>
          </w:rPr>
          <w:tab/>
        </w:r>
        <w:r w:rsidR="00E71EE5">
          <w:rPr>
            <w:lang w:val="ru-RU"/>
          </w:rPr>
          <w:t>7</w:t>
        </w:r>
      </w:hyperlink>
    </w:p>
    <w:p w:rsidR="005E302A" w:rsidRDefault="004E2362">
      <w:pPr>
        <w:pStyle w:val="21"/>
        <w:tabs>
          <w:tab w:val="left" w:pos="1531"/>
          <w:tab w:val="right" w:leader="dot" w:pos="10195"/>
        </w:tabs>
        <w:rPr>
          <w:rFonts w:asciiTheme="minorHAnsi" w:hAnsiTheme="minorHAnsi"/>
          <w:noProof/>
        </w:rPr>
      </w:pPr>
      <w:hyperlink w:anchor="_Toc256000009" w:history="1">
        <w:r w:rsidR="0098599C">
          <w:rPr>
            <w:rStyle w:val="a9"/>
          </w:rPr>
          <w:t>5.3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>
          <w:rPr>
            <w:rStyle w:val="a9"/>
            <w:lang w:val="ru-RU"/>
          </w:rPr>
          <w:t>Открытие Несоответствия</w:t>
        </w:r>
        <w:r w:rsidR="0098599C">
          <w:rPr>
            <w:rStyle w:val="a9"/>
          </w:rPr>
          <w:tab/>
        </w:r>
        <w:r w:rsidR="009E4212">
          <w:rPr>
            <w:lang w:val="ru-RU"/>
          </w:rPr>
          <w:t>8</w:t>
        </w:r>
      </w:hyperlink>
    </w:p>
    <w:p w:rsidR="005E302A" w:rsidRDefault="004E2362">
      <w:pPr>
        <w:pStyle w:val="21"/>
        <w:tabs>
          <w:tab w:val="left" w:pos="1531"/>
          <w:tab w:val="right" w:leader="dot" w:pos="10195"/>
        </w:tabs>
        <w:rPr>
          <w:rFonts w:asciiTheme="minorHAnsi" w:hAnsiTheme="minorHAnsi"/>
          <w:noProof/>
        </w:rPr>
      </w:pPr>
      <w:hyperlink w:anchor="_Toc256000010" w:history="1">
        <w:r w:rsidR="0098599C">
          <w:rPr>
            <w:rStyle w:val="a9"/>
          </w:rPr>
          <w:t>5.4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>
          <w:rPr>
            <w:rStyle w:val="a9"/>
            <w:lang w:val="ru-RU"/>
          </w:rPr>
          <w:t>Предварительная оценка несоответствия</w:t>
        </w:r>
        <w:r w:rsidR="0098599C">
          <w:rPr>
            <w:rStyle w:val="a9"/>
          </w:rPr>
          <w:tab/>
        </w:r>
        <w:r w:rsidR="009E4212">
          <w:rPr>
            <w:lang w:val="ru-RU"/>
          </w:rPr>
          <w:t>9</w:t>
        </w:r>
      </w:hyperlink>
    </w:p>
    <w:p w:rsidR="005E302A" w:rsidRDefault="004E2362">
      <w:pPr>
        <w:pStyle w:val="21"/>
        <w:tabs>
          <w:tab w:val="left" w:pos="1531"/>
          <w:tab w:val="right" w:leader="dot" w:pos="10195"/>
        </w:tabs>
        <w:rPr>
          <w:rFonts w:asciiTheme="minorHAnsi" w:hAnsiTheme="minorHAnsi"/>
          <w:noProof/>
        </w:rPr>
      </w:pPr>
      <w:hyperlink w:anchor="_Toc256000011" w:history="1">
        <w:r w:rsidR="0098599C">
          <w:rPr>
            <w:rStyle w:val="a9"/>
          </w:rPr>
          <w:t>5.5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FD604D">
          <w:rPr>
            <w:rStyle w:val="a9"/>
            <w:lang w:val="ru-RU"/>
          </w:rPr>
          <w:t>Анализ воздействия и Обзор ОК</w:t>
        </w:r>
        <w:r w:rsidR="0098599C">
          <w:rPr>
            <w:rStyle w:val="a9"/>
          </w:rPr>
          <w:tab/>
        </w:r>
        <w:r w:rsidR="009E4212">
          <w:rPr>
            <w:lang w:val="ru-RU"/>
          </w:rPr>
          <w:t>10</w:t>
        </w:r>
      </w:hyperlink>
    </w:p>
    <w:p w:rsidR="005E302A" w:rsidRDefault="004E2362" w:rsidP="002B379C">
      <w:pPr>
        <w:pStyle w:val="30"/>
        <w:tabs>
          <w:tab w:val="left" w:pos="1760"/>
          <w:tab w:val="right" w:leader="dot" w:pos="10195"/>
        </w:tabs>
        <w:ind w:right="0"/>
        <w:rPr>
          <w:rFonts w:asciiTheme="minorHAnsi" w:hAnsiTheme="minorHAnsi"/>
          <w:noProof/>
        </w:rPr>
      </w:pPr>
      <w:hyperlink w:anchor="_Toc256000012" w:history="1">
        <w:r w:rsidR="0098599C">
          <w:rPr>
            <w:rStyle w:val="a9"/>
          </w:rPr>
          <w:t>5.5.1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545503">
          <w:rPr>
            <w:rStyle w:val="a9"/>
            <w:lang w:val="ru-RU"/>
          </w:rPr>
          <w:t>Категорирование инцидентов и отклонений</w:t>
        </w:r>
        <w:r w:rsidR="0098599C">
          <w:rPr>
            <w:rStyle w:val="a9"/>
          </w:rPr>
          <w:tab/>
        </w:r>
        <w:r w:rsidR="002B379C">
          <w:rPr>
            <w:rStyle w:val="a9"/>
            <w:lang w:val="ru-RU"/>
          </w:rPr>
          <w:t>….</w:t>
        </w:r>
        <w:r w:rsidR="009E4212">
          <w:rPr>
            <w:lang w:val="ru-RU"/>
          </w:rPr>
          <w:t>10</w:t>
        </w:r>
      </w:hyperlink>
    </w:p>
    <w:p w:rsidR="005E302A" w:rsidRDefault="004E2362" w:rsidP="002B379C">
      <w:pPr>
        <w:pStyle w:val="30"/>
        <w:tabs>
          <w:tab w:val="left" w:pos="1760"/>
          <w:tab w:val="right" w:leader="dot" w:pos="10195"/>
        </w:tabs>
        <w:ind w:right="0"/>
        <w:rPr>
          <w:rFonts w:asciiTheme="minorHAnsi" w:hAnsiTheme="minorHAnsi"/>
          <w:noProof/>
        </w:rPr>
      </w:pPr>
      <w:hyperlink w:anchor="_Toc256000013" w:history="1">
        <w:r w:rsidR="0098599C">
          <w:rPr>
            <w:rStyle w:val="a9"/>
          </w:rPr>
          <w:t>5.5.2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>
          <w:rPr>
            <w:rStyle w:val="a9"/>
            <w:lang w:val="ru-RU"/>
          </w:rPr>
          <w:t>Инцидент</w:t>
        </w:r>
        <w:r w:rsidR="0098599C">
          <w:rPr>
            <w:rStyle w:val="a9"/>
          </w:rPr>
          <w:tab/>
        </w:r>
        <w:r w:rsidR="009E4212">
          <w:rPr>
            <w:lang w:val="ru-RU"/>
          </w:rPr>
          <w:t>11</w:t>
        </w:r>
      </w:hyperlink>
    </w:p>
    <w:p w:rsidR="005E302A" w:rsidRDefault="004E2362" w:rsidP="002B379C">
      <w:pPr>
        <w:pStyle w:val="30"/>
        <w:tabs>
          <w:tab w:val="left" w:pos="1760"/>
          <w:tab w:val="right" w:leader="dot" w:pos="10195"/>
        </w:tabs>
        <w:ind w:right="0"/>
        <w:rPr>
          <w:rFonts w:asciiTheme="minorHAnsi" w:hAnsiTheme="minorHAnsi"/>
          <w:noProof/>
        </w:rPr>
      </w:pPr>
      <w:hyperlink w:anchor="_Toc256000014" w:history="1">
        <w:r w:rsidR="0098599C">
          <w:rPr>
            <w:rStyle w:val="a9"/>
          </w:rPr>
          <w:t>5.5.3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B67948">
          <w:rPr>
            <w:rStyle w:val="a9"/>
            <w:lang w:val="ru-RU"/>
          </w:rPr>
          <w:t xml:space="preserve"> Отклонение</w:t>
        </w:r>
        <w:r w:rsidR="0098599C">
          <w:rPr>
            <w:rStyle w:val="a9"/>
          </w:rPr>
          <w:tab/>
        </w:r>
        <w:r w:rsidR="009E4212">
          <w:rPr>
            <w:lang w:val="ru-RU"/>
          </w:rPr>
          <w:t>11</w:t>
        </w:r>
      </w:hyperlink>
    </w:p>
    <w:p w:rsidR="005E302A" w:rsidRDefault="004E2362" w:rsidP="002B379C">
      <w:pPr>
        <w:pStyle w:val="30"/>
        <w:tabs>
          <w:tab w:val="left" w:pos="1760"/>
          <w:tab w:val="right" w:leader="dot" w:pos="10195"/>
        </w:tabs>
        <w:ind w:right="0"/>
        <w:rPr>
          <w:rFonts w:asciiTheme="minorHAnsi" w:hAnsiTheme="minorHAnsi"/>
          <w:noProof/>
        </w:rPr>
      </w:pPr>
      <w:hyperlink w:anchor="_Toc256000015" w:history="1">
        <w:r w:rsidR="0098599C">
          <w:rPr>
            <w:rStyle w:val="a9"/>
          </w:rPr>
          <w:t>5.5.4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>
          <w:rPr>
            <w:rStyle w:val="a9"/>
            <w:lang w:val="ru-RU"/>
          </w:rPr>
          <w:t>Расследования</w:t>
        </w:r>
        <w:r w:rsidR="0098599C">
          <w:rPr>
            <w:rStyle w:val="a9"/>
          </w:rPr>
          <w:tab/>
        </w:r>
        <w:r w:rsidR="008405CA">
          <w:rPr>
            <w:lang w:val="ru-RU"/>
          </w:rPr>
          <w:t>13</w:t>
        </w:r>
      </w:hyperlink>
    </w:p>
    <w:p w:rsidR="005E302A" w:rsidRDefault="004E2362">
      <w:pPr>
        <w:pStyle w:val="21"/>
        <w:tabs>
          <w:tab w:val="left" w:pos="1531"/>
          <w:tab w:val="right" w:leader="dot" w:pos="10195"/>
        </w:tabs>
        <w:rPr>
          <w:rFonts w:asciiTheme="minorHAnsi" w:hAnsiTheme="minorHAnsi"/>
          <w:noProof/>
        </w:rPr>
      </w:pPr>
      <w:hyperlink w:anchor="_Toc256000016" w:history="1">
        <w:r w:rsidR="0098599C">
          <w:rPr>
            <w:rStyle w:val="a9"/>
          </w:rPr>
          <w:t>5.6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9C41F0">
          <w:rPr>
            <w:rStyle w:val="a9"/>
            <w:lang w:val="ru-RU"/>
          </w:rPr>
          <w:t>Выявление первопричин и окончательная оценка уровня воздействия</w:t>
        </w:r>
        <w:r w:rsidR="0098599C">
          <w:rPr>
            <w:rStyle w:val="a9"/>
          </w:rPr>
          <w:tab/>
        </w:r>
        <w:r w:rsidR="00E2156B">
          <w:rPr>
            <w:lang w:val="ru-RU"/>
          </w:rPr>
          <w:t>14</w:t>
        </w:r>
      </w:hyperlink>
    </w:p>
    <w:p w:rsidR="005E302A" w:rsidRDefault="004E2362">
      <w:pPr>
        <w:pStyle w:val="21"/>
        <w:tabs>
          <w:tab w:val="left" w:pos="1531"/>
          <w:tab w:val="right" w:leader="dot" w:pos="10195"/>
        </w:tabs>
        <w:rPr>
          <w:rFonts w:asciiTheme="minorHAnsi" w:hAnsiTheme="minorHAnsi"/>
          <w:noProof/>
        </w:rPr>
      </w:pPr>
      <w:hyperlink w:anchor="_Toc256000017" w:history="1">
        <w:r w:rsidR="0098599C">
          <w:rPr>
            <w:rStyle w:val="a9"/>
          </w:rPr>
          <w:t>5.7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>
          <w:rPr>
            <w:rStyle w:val="a9"/>
            <w:lang w:val="ru-RU"/>
          </w:rPr>
          <w:t>План CAPA и предварительное подтверждение НC.</w:t>
        </w:r>
        <w:r w:rsidR="0098599C">
          <w:rPr>
            <w:rStyle w:val="a9"/>
          </w:rPr>
          <w:tab/>
        </w:r>
        <w:r w:rsidR="00E2156B">
          <w:rPr>
            <w:lang w:val="ru-RU"/>
          </w:rPr>
          <w:t>16</w:t>
        </w:r>
      </w:hyperlink>
    </w:p>
    <w:p w:rsidR="005E302A" w:rsidRDefault="004E2362" w:rsidP="002B379C">
      <w:pPr>
        <w:pStyle w:val="30"/>
        <w:tabs>
          <w:tab w:val="left" w:pos="1760"/>
          <w:tab w:val="right" w:leader="dot" w:pos="10195"/>
        </w:tabs>
        <w:ind w:right="0"/>
        <w:rPr>
          <w:rFonts w:asciiTheme="minorHAnsi" w:hAnsiTheme="minorHAnsi"/>
          <w:noProof/>
        </w:rPr>
      </w:pPr>
      <w:hyperlink w:anchor="_Toc256000018" w:history="1">
        <w:r w:rsidR="0098599C">
          <w:rPr>
            <w:rStyle w:val="a9"/>
          </w:rPr>
          <w:t>5.7.1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997064">
          <w:rPr>
            <w:rStyle w:val="a9"/>
            <w:lang w:val="ru-RU"/>
          </w:rPr>
          <w:t>Категории CAPA</w:t>
        </w:r>
        <w:r w:rsidR="0098599C">
          <w:rPr>
            <w:rStyle w:val="a9"/>
          </w:rPr>
          <w:tab/>
        </w:r>
        <w:r w:rsidR="00E2156B">
          <w:rPr>
            <w:lang w:val="ru-RU"/>
          </w:rPr>
          <w:t>16</w:t>
        </w:r>
      </w:hyperlink>
    </w:p>
    <w:p w:rsidR="005E302A" w:rsidRDefault="004E2362" w:rsidP="002B379C">
      <w:pPr>
        <w:pStyle w:val="30"/>
        <w:tabs>
          <w:tab w:val="left" w:pos="1760"/>
          <w:tab w:val="right" w:leader="dot" w:pos="10195"/>
        </w:tabs>
        <w:ind w:right="0"/>
        <w:rPr>
          <w:rFonts w:asciiTheme="minorHAnsi" w:hAnsiTheme="minorHAnsi"/>
          <w:noProof/>
        </w:rPr>
      </w:pPr>
      <w:hyperlink w:anchor="_Toc256000019" w:history="1">
        <w:r w:rsidR="0098599C">
          <w:rPr>
            <w:rStyle w:val="a9"/>
          </w:rPr>
          <w:t>5.7.2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>
          <w:rPr>
            <w:rStyle w:val="a9"/>
            <w:lang w:val="ru-RU"/>
          </w:rPr>
          <w:t>Оценка эффективности CAPA</w:t>
        </w:r>
        <w:r w:rsidR="0098599C">
          <w:rPr>
            <w:rStyle w:val="a9"/>
          </w:rPr>
          <w:tab/>
        </w:r>
        <w:r w:rsidR="00E2156B">
          <w:rPr>
            <w:lang w:val="ru-RU"/>
          </w:rPr>
          <w:t>17</w:t>
        </w:r>
      </w:hyperlink>
    </w:p>
    <w:p w:rsidR="005E302A" w:rsidRDefault="004E2362">
      <w:pPr>
        <w:pStyle w:val="21"/>
        <w:tabs>
          <w:tab w:val="left" w:pos="1531"/>
          <w:tab w:val="right" w:leader="dot" w:pos="10195"/>
        </w:tabs>
        <w:rPr>
          <w:rFonts w:asciiTheme="minorHAnsi" w:hAnsiTheme="minorHAnsi"/>
          <w:noProof/>
        </w:rPr>
      </w:pPr>
      <w:hyperlink w:anchor="_Toc256000020" w:history="1">
        <w:r w:rsidR="0098599C">
          <w:rPr>
            <w:rStyle w:val="a9"/>
          </w:rPr>
          <w:t>5.8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644C41">
          <w:rPr>
            <w:rStyle w:val="a9"/>
            <w:lang w:val="ru-RU"/>
          </w:rPr>
          <w:t>Окончательное под</w:t>
        </w:r>
        <w:r w:rsidR="0098599C">
          <w:rPr>
            <w:rStyle w:val="a9"/>
            <w:lang w:val="ru-RU"/>
          </w:rPr>
          <w:t>тверждение и закрытие НC.</w:t>
        </w:r>
        <w:r w:rsidR="0098599C">
          <w:rPr>
            <w:rStyle w:val="a9"/>
          </w:rPr>
          <w:tab/>
        </w:r>
        <w:r w:rsidR="00E2156B">
          <w:rPr>
            <w:lang w:val="ru-RU"/>
          </w:rPr>
          <w:t>17</w:t>
        </w:r>
      </w:hyperlink>
    </w:p>
    <w:p w:rsidR="005E302A" w:rsidRDefault="004E2362">
      <w:pPr>
        <w:pStyle w:val="21"/>
        <w:tabs>
          <w:tab w:val="left" w:pos="1531"/>
          <w:tab w:val="right" w:leader="dot" w:pos="10195"/>
        </w:tabs>
        <w:rPr>
          <w:rFonts w:asciiTheme="minorHAnsi" w:hAnsiTheme="minorHAnsi"/>
          <w:noProof/>
        </w:rPr>
      </w:pPr>
      <w:hyperlink w:anchor="_Toc256000021" w:history="1">
        <w:r w:rsidR="0098599C">
          <w:rPr>
            <w:rStyle w:val="a9"/>
          </w:rPr>
          <w:t>5.9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>
          <w:rPr>
            <w:rStyle w:val="a9"/>
            <w:lang w:val="ru-RU"/>
          </w:rPr>
          <w:t>Периодический анализ НС</w:t>
        </w:r>
        <w:r w:rsidR="0098599C">
          <w:rPr>
            <w:rStyle w:val="a9"/>
          </w:rPr>
          <w:tab/>
        </w:r>
        <w:r w:rsidR="00272E1D">
          <w:rPr>
            <w:lang w:val="ru-RU"/>
          </w:rPr>
          <w:t>18</w:t>
        </w:r>
      </w:hyperlink>
    </w:p>
    <w:p w:rsidR="005E302A" w:rsidRDefault="004E2362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hyperlink w:anchor="_Toc256000022" w:history="1">
        <w:r w:rsidR="0098599C">
          <w:rPr>
            <w:rStyle w:val="a9"/>
          </w:rPr>
          <w:t>6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F85C65">
          <w:rPr>
            <w:rStyle w:val="a9"/>
            <w:lang w:val="ru-RU"/>
          </w:rPr>
          <w:t>ПРАВИЛА ТЕХНИКИ БЕЗОПАСНОСТИ</w:t>
        </w:r>
        <w:r w:rsidR="0098599C">
          <w:rPr>
            <w:rStyle w:val="a9"/>
          </w:rPr>
          <w:tab/>
        </w:r>
        <w:r w:rsidR="00D2431F">
          <w:rPr>
            <w:lang w:val="ru-RU"/>
          </w:rPr>
          <w:t>19</w:t>
        </w:r>
      </w:hyperlink>
    </w:p>
    <w:p w:rsidR="005E302A" w:rsidRDefault="004E2362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hyperlink w:anchor="_Toc256000023" w:history="1">
        <w:r w:rsidR="0098599C">
          <w:rPr>
            <w:rStyle w:val="a9"/>
          </w:rPr>
          <w:t>7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F85C65">
          <w:rPr>
            <w:rStyle w:val="a9"/>
            <w:lang w:val="ru-RU"/>
          </w:rPr>
          <w:t>ВОПРОСЫ ОХРАНЫ ОКРУЖАЮЩЕЙ СРЕДЫ</w:t>
        </w:r>
        <w:r w:rsidR="0098599C">
          <w:rPr>
            <w:rStyle w:val="a9"/>
          </w:rPr>
          <w:tab/>
        </w:r>
        <w:r w:rsidR="00272E1D">
          <w:rPr>
            <w:lang w:val="ru-RU"/>
          </w:rPr>
          <w:t>18</w:t>
        </w:r>
      </w:hyperlink>
    </w:p>
    <w:p w:rsidR="005E302A" w:rsidRDefault="004E2362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hyperlink w:anchor="_Toc256000024" w:history="1">
        <w:r w:rsidR="0098599C">
          <w:rPr>
            <w:rStyle w:val="a9"/>
          </w:rPr>
          <w:t>8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F85C65">
          <w:rPr>
            <w:rStyle w:val="a9"/>
            <w:caps/>
            <w:lang w:val="ru-RU"/>
          </w:rPr>
          <w:t>Обязательное обучение</w:t>
        </w:r>
        <w:r w:rsidR="006A5A0E">
          <w:rPr>
            <w:rStyle w:val="a9"/>
            <w:caps/>
            <w:lang w:val="ru-RU"/>
          </w:rPr>
          <w:t xml:space="preserve"> </w:t>
        </w:r>
        <w:r w:rsidR="0098599C" w:rsidRPr="00F85C65">
          <w:rPr>
            <w:rStyle w:val="a9"/>
            <w:caps/>
            <w:lang w:val="ru-RU"/>
          </w:rPr>
          <w:t>СРП (Стандартная рабочая процедура)</w:t>
        </w:r>
        <w:r w:rsidR="0098599C">
          <w:rPr>
            <w:rStyle w:val="a9"/>
          </w:rPr>
          <w:tab/>
        </w:r>
        <w:r w:rsidR="00272E1D">
          <w:rPr>
            <w:lang w:val="ru-RU"/>
          </w:rPr>
          <w:t>18</w:t>
        </w:r>
      </w:hyperlink>
    </w:p>
    <w:p w:rsidR="005E302A" w:rsidRDefault="004E2362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hyperlink w:anchor="_Toc256000025" w:history="1">
        <w:r w:rsidR="0098599C">
          <w:rPr>
            <w:rStyle w:val="a9"/>
          </w:rPr>
          <w:t>9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E013BB">
          <w:rPr>
            <w:rStyle w:val="a9"/>
            <w:lang w:val="ru-RU"/>
          </w:rPr>
          <w:t>ПРИЛОЖЕНИЯ</w:t>
        </w:r>
        <w:r w:rsidR="0098599C">
          <w:rPr>
            <w:rStyle w:val="a9"/>
          </w:rPr>
          <w:tab/>
        </w:r>
        <w:r w:rsidR="00272E1D">
          <w:rPr>
            <w:lang w:val="ru-RU"/>
          </w:rPr>
          <w:t>19</w:t>
        </w:r>
      </w:hyperlink>
    </w:p>
    <w:p w:rsidR="005E302A" w:rsidRDefault="004E2362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hyperlink w:anchor="_Toc256000026" w:history="1">
        <w:r w:rsidR="0098599C">
          <w:rPr>
            <w:rStyle w:val="a9"/>
          </w:rPr>
          <w:t>10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F85C65">
          <w:rPr>
            <w:rStyle w:val="a9"/>
            <w:caps/>
            <w:lang w:val="ru-RU"/>
          </w:rPr>
          <w:t>ВЕРСИЯ И ПРИЧИНЫ ПЕРЕСМОТРА</w:t>
        </w:r>
        <w:r w:rsidR="0098599C">
          <w:rPr>
            <w:rStyle w:val="a9"/>
          </w:rPr>
          <w:tab/>
        </w:r>
        <w:r w:rsidR="00272E1D">
          <w:rPr>
            <w:lang w:val="ru-RU"/>
          </w:rPr>
          <w:t>19</w:t>
        </w:r>
      </w:hyperlink>
    </w:p>
    <w:p w:rsidR="005E302A" w:rsidRDefault="004E2362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hyperlink w:anchor="_Toc256000027" w:history="1">
        <w:r w:rsidR="0098599C">
          <w:rPr>
            <w:rStyle w:val="a9"/>
          </w:rPr>
          <w:t>11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0E0936">
          <w:rPr>
            <w:rStyle w:val="a9"/>
            <w:lang w:val="ru-RU"/>
          </w:rPr>
          <w:t>СВЯЗАННЫЕ ЭЛЕМЕНТЫ УПРАВЛЕНИЯ ИЗМЕНЕНИЯМИ</w:t>
        </w:r>
        <w:r w:rsidR="0098599C">
          <w:rPr>
            <w:rStyle w:val="a9"/>
          </w:rPr>
          <w:tab/>
        </w:r>
        <w:r w:rsidR="00272E1D">
          <w:rPr>
            <w:lang w:val="ru-RU"/>
          </w:rPr>
          <w:t>21</w:t>
        </w:r>
      </w:hyperlink>
    </w:p>
    <w:p w:rsidR="005E302A" w:rsidRDefault="004E2362">
      <w:pPr>
        <w:pStyle w:val="11"/>
        <w:tabs>
          <w:tab w:val="left" w:pos="850"/>
          <w:tab w:val="right" w:leader="dot" w:pos="10195"/>
        </w:tabs>
        <w:rPr>
          <w:rFonts w:asciiTheme="minorHAnsi" w:hAnsiTheme="minorHAnsi"/>
          <w:noProof/>
        </w:rPr>
      </w:pPr>
      <w:hyperlink w:anchor="_Toc256000028" w:history="1">
        <w:r w:rsidR="0098599C">
          <w:rPr>
            <w:rStyle w:val="a9"/>
          </w:rPr>
          <w:t>12</w:t>
        </w:r>
        <w:r w:rsidR="0098599C">
          <w:rPr>
            <w:rStyle w:val="a9"/>
            <w:rFonts w:asciiTheme="minorHAnsi" w:hAnsiTheme="minorHAnsi"/>
            <w:noProof/>
          </w:rPr>
          <w:tab/>
        </w:r>
        <w:r w:rsidR="0098599C" w:rsidRPr="00AD1F52">
          <w:rPr>
            <w:rStyle w:val="a9"/>
            <w:lang w:val="ru-RU"/>
          </w:rPr>
          <w:t>КОПИИ ДОКУМ</w:t>
        </w:r>
        <w:r w:rsidR="00EB526C">
          <w:rPr>
            <w:rStyle w:val="a9"/>
            <w:lang w:val="ru-RU"/>
          </w:rPr>
          <w:t>ЕНТОВ, ПОДЛЕЖАЩИЕ ПРЕДСТАВЛЕНИЮ</w:t>
        </w:r>
        <w:r w:rsidR="0098599C">
          <w:rPr>
            <w:rStyle w:val="a9"/>
          </w:rPr>
          <w:tab/>
        </w:r>
        <w:r w:rsidR="00272E1D">
          <w:rPr>
            <w:lang w:val="ru-RU"/>
          </w:rPr>
          <w:t>21</w:t>
        </w:r>
      </w:hyperlink>
    </w:p>
    <w:p w:rsidR="005E302A" w:rsidRPr="00EB526C" w:rsidRDefault="0098599C" w:rsidP="007410BE">
      <w:pPr>
        <w:tabs>
          <w:tab w:val="left" w:pos="1233"/>
        </w:tabs>
        <w:ind w:left="1418"/>
        <w:rPr>
          <w:b/>
          <w:szCs w:val="22"/>
          <w:highlight w:val="green"/>
          <w:lang w:val="ru-RU"/>
        </w:rPr>
      </w:pPr>
      <w:r w:rsidRPr="00FB24F1">
        <w:rPr>
          <w:b/>
          <w:szCs w:val="22"/>
          <w:highlight w:val="green"/>
        </w:rPr>
        <w:fldChar w:fldCharType="end"/>
      </w:r>
      <w:r>
        <w:rPr>
          <w:szCs w:val="22"/>
        </w:rPr>
        <w:br w:type="page"/>
      </w:r>
    </w:p>
    <w:p w:rsidR="007410BE" w:rsidRPr="008C70C0" w:rsidRDefault="0098599C" w:rsidP="00D2431F">
      <w:pPr>
        <w:pStyle w:val="1"/>
        <w:spacing w:before="0" w:line="283" w:lineRule="auto"/>
      </w:pPr>
      <w:bookmarkStart w:id="0" w:name="_Toc256000000"/>
      <w:bookmarkStart w:id="1" w:name="_Toc5020103"/>
      <w:bookmarkStart w:id="2" w:name="_Toc344910206"/>
      <w:r>
        <w:rPr>
          <w:lang w:val="ru-RU"/>
        </w:rPr>
        <w:lastRenderedPageBreak/>
        <w:t>ЦЕЛЬ</w:t>
      </w:r>
      <w:bookmarkEnd w:id="0"/>
      <w:bookmarkEnd w:id="1"/>
    </w:p>
    <w:bookmarkEnd w:id="2"/>
    <w:p w:rsidR="007410BE" w:rsidRDefault="0098599C" w:rsidP="00D2431F">
      <w:pPr>
        <w:spacing w:after="0" w:line="283" w:lineRule="auto"/>
      </w:pPr>
      <w:r w:rsidRPr="00411E2E">
        <w:rPr>
          <w:lang w:val="ru-RU"/>
        </w:rPr>
        <w:t xml:space="preserve">Целью данного </w:t>
      </w:r>
      <w:r w:rsidR="0027643A">
        <w:rPr>
          <w:lang w:val="ru-RU"/>
        </w:rPr>
        <w:t xml:space="preserve">документа является определение </w:t>
      </w:r>
      <w:r w:rsidRPr="00411E2E">
        <w:rPr>
          <w:lang w:val="ru-RU"/>
        </w:rPr>
        <w:t xml:space="preserve">порядка реагирования на несоответствия (отклонения / инциденты), обнаруженные на заводе </w:t>
      </w:r>
      <w:proofErr w:type="spellStart"/>
      <w:r w:rsidRPr="00411E2E">
        <w:rPr>
          <w:lang w:val="ru-RU"/>
        </w:rPr>
        <w:t>Kedrion</w:t>
      </w:r>
      <w:proofErr w:type="spellEnd"/>
      <w:r w:rsidRPr="00411E2E">
        <w:rPr>
          <w:lang w:val="ru-RU"/>
        </w:rPr>
        <w:t xml:space="preserve"> в </w:t>
      </w:r>
      <w:proofErr w:type="spellStart"/>
      <w:r w:rsidRPr="00411E2E">
        <w:rPr>
          <w:lang w:val="ru-RU"/>
        </w:rPr>
        <w:t>Сант-Антимо</w:t>
      </w:r>
      <w:proofErr w:type="spellEnd"/>
      <w:r w:rsidRPr="00411E2E">
        <w:rPr>
          <w:lang w:val="ru-RU"/>
        </w:rPr>
        <w:t xml:space="preserve"> (Неаполь) и выработка корректирующих действий по их минимизации в соответствии с GMP</w:t>
      </w:r>
      <w:r w:rsidR="00EB526C">
        <w:rPr>
          <w:lang w:val="ru-RU"/>
        </w:rPr>
        <w:t xml:space="preserve"> </w:t>
      </w:r>
      <w:r w:rsidRPr="00411E2E">
        <w:rPr>
          <w:lang w:val="ru-RU"/>
        </w:rPr>
        <w:t xml:space="preserve">(НПП, Надлежащая производственная процедура), ISO и применяемым на заводе </w:t>
      </w:r>
      <w:proofErr w:type="spellStart"/>
      <w:r w:rsidRPr="00411E2E">
        <w:rPr>
          <w:lang w:val="ru-RU"/>
        </w:rPr>
        <w:t>Kedrion</w:t>
      </w:r>
      <w:proofErr w:type="spellEnd"/>
      <w:r w:rsidRPr="00411E2E">
        <w:rPr>
          <w:lang w:val="ru-RU"/>
        </w:rPr>
        <w:t xml:space="preserve"> системам качества.</w:t>
      </w:r>
    </w:p>
    <w:p w:rsidR="007410BE" w:rsidRPr="00E013BB" w:rsidRDefault="0098599C" w:rsidP="00D2431F">
      <w:pPr>
        <w:pStyle w:val="1"/>
        <w:spacing w:before="0" w:line="283" w:lineRule="auto"/>
      </w:pPr>
      <w:bookmarkStart w:id="3" w:name="_Toc256000001"/>
      <w:bookmarkStart w:id="4" w:name="_Toc5020104"/>
      <w:r>
        <w:rPr>
          <w:lang w:val="ru-RU"/>
        </w:rPr>
        <w:t>Область применения</w:t>
      </w:r>
      <w:bookmarkEnd w:id="3"/>
      <w:bookmarkEnd w:id="4"/>
    </w:p>
    <w:p w:rsidR="007410BE" w:rsidRDefault="0098599C" w:rsidP="00D2431F">
      <w:pPr>
        <w:spacing w:after="0" w:line="283" w:lineRule="auto"/>
      </w:pPr>
      <w:r w:rsidRPr="00050128">
        <w:rPr>
          <w:lang w:val="ru-RU"/>
        </w:rPr>
        <w:t xml:space="preserve">Эта процедура применяется всякий раз, когда необходимо устранить несоответствие, обнаруженное на заводе </w:t>
      </w:r>
      <w:proofErr w:type="spellStart"/>
      <w:r w:rsidRPr="00050128">
        <w:rPr>
          <w:lang w:val="ru-RU"/>
        </w:rPr>
        <w:t>Сант</w:t>
      </w:r>
      <w:proofErr w:type="spellEnd"/>
      <w:r w:rsidRPr="00050128">
        <w:rPr>
          <w:lang w:val="ru-RU"/>
        </w:rPr>
        <w:t xml:space="preserve"> </w:t>
      </w:r>
      <w:proofErr w:type="spellStart"/>
      <w:r w:rsidRPr="00050128">
        <w:rPr>
          <w:lang w:val="ru-RU"/>
        </w:rPr>
        <w:t>Антимо</w:t>
      </w:r>
      <w:proofErr w:type="spellEnd"/>
      <w:r w:rsidRPr="00050128">
        <w:rPr>
          <w:lang w:val="ru-RU"/>
        </w:rPr>
        <w:t>.</w:t>
      </w:r>
    </w:p>
    <w:p w:rsidR="007410BE" w:rsidRDefault="0098599C" w:rsidP="00D2431F">
      <w:pPr>
        <w:spacing w:after="0" w:line="283" w:lineRule="auto"/>
      </w:pPr>
      <w:r w:rsidRPr="00050128">
        <w:rPr>
          <w:lang w:val="ru-RU"/>
        </w:rPr>
        <w:t>Управление несоответствиями касается всех отделов, работающих в стандарте GMP.</w:t>
      </w:r>
    </w:p>
    <w:p w:rsidR="007410BE" w:rsidRPr="00E013BB" w:rsidRDefault="0098599C" w:rsidP="00D2431F">
      <w:pPr>
        <w:spacing w:after="0" w:line="283" w:lineRule="auto"/>
      </w:pPr>
      <w:r w:rsidRPr="00E15147">
        <w:rPr>
          <w:lang w:val="ru-RU"/>
        </w:rPr>
        <w:t xml:space="preserve">Эта процедура не распространяется на Фундаментальную исследовательскую деятельность научно-исследовательских, </w:t>
      </w:r>
      <w:r w:rsidR="0027643A">
        <w:rPr>
          <w:lang w:val="ru-RU"/>
        </w:rPr>
        <w:t>клинических и фармакологических</w:t>
      </w:r>
      <w:r w:rsidRPr="00E15147">
        <w:rPr>
          <w:lang w:val="ru-RU"/>
        </w:rPr>
        <w:t xml:space="preserve"> групп по контролю качества. Они используют специальную СРП (Стандартную рабочую процедуру).</w:t>
      </w:r>
    </w:p>
    <w:p w:rsidR="007410BE" w:rsidRPr="00F85C65" w:rsidRDefault="0098599C" w:rsidP="00D2431F">
      <w:pPr>
        <w:pStyle w:val="1"/>
        <w:spacing w:before="0" w:line="283" w:lineRule="auto"/>
        <w:rPr>
          <w:lang w:val="en-US"/>
        </w:rPr>
      </w:pPr>
      <w:bookmarkStart w:id="5" w:name="_Toc256000002"/>
      <w:bookmarkStart w:id="6" w:name="_Toc486955606"/>
      <w:bookmarkStart w:id="7" w:name="_Toc494708275"/>
      <w:bookmarkStart w:id="8" w:name="_Toc5020105"/>
      <w:r w:rsidRPr="00F85C65">
        <w:rPr>
          <w:lang w:val="ru-RU"/>
        </w:rPr>
        <w:t>Обязанности</w:t>
      </w:r>
      <w:bookmarkEnd w:id="5"/>
      <w:bookmarkEnd w:id="6"/>
      <w:bookmarkEnd w:id="7"/>
      <w:bookmarkEnd w:id="8"/>
    </w:p>
    <w:p w:rsidR="007410BE" w:rsidRDefault="0098599C" w:rsidP="00D2431F">
      <w:pPr>
        <w:pStyle w:val="aa"/>
        <w:numPr>
          <w:ilvl w:val="0"/>
          <w:numId w:val="10"/>
        </w:numPr>
        <w:tabs>
          <w:tab w:val="left" w:pos="1134"/>
        </w:tabs>
        <w:spacing w:after="0" w:line="283" w:lineRule="auto"/>
        <w:ind w:left="1134" w:hanging="425"/>
      </w:pPr>
      <w:r w:rsidRPr="008F6060">
        <w:rPr>
          <w:u w:val="single"/>
          <w:lang w:val="ru-RU"/>
        </w:rPr>
        <w:t>Каждое должностное лицо компании обязано</w:t>
      </w:r>
      <w:r>
        <w:rPr>
          <w:lang w:val="ru-RU"/>
        </w:rPr>
        <w:t>:</w:t>
      </w:r>
    </w:p>
    <w:p w:rsidR="007410BE" w:rsidRDefault="0098599C" w:rsidP="00D2431F">
      <w:pPr>
        <w:pStyle w:val="aa"/>
        <w:spacing w:after="0" w:line="283" w:lineRule="auto"/>
        <w:ind w:left="1080"/>
      </w:pPr>
      <w:r>
        <w:rPr>
          <w:lang w:val="ru-RU"/>
        </w:rPr>
        <w:t>- уведомлять отдел контроля качества о любом событии, которое отклоняется от стандарта GMP и требований системы качества Компании. Лицо, обна</w:t>
      </w:r>
      <w:r w:rsidR="0027643A">
        <w:rPr>
          <w:lang w:val="ru-RU"/>
        </w:rPr>
        <w:t>ружившее несоответствие или его</w:t>
      </w:r>
      <w:r>
        <w:rPr>
          <w:lang w:val="ru-RU"/>
        </w:rPr>
        <w:t xml:space="preserve"> непосредственный начальник (в случае, если лицо, обнаружившее несоответствие, не имеет доступа к систе</w:t>
      </w:r>
      <w:r w:rsidR="0027643A">
        <w:rPr>
          <w:lang w:val="ru-RU"/>
        </w:rPr>
        <w:t xml:space="preserve">ме TW), должно открыть запись </w:t>
      </w:r>
      <w:r w:rsidR="008B189C">
        <w:rPr>
          <w:lang w:val="ru-RU"/>
        </w:rPr>
        <w:t xml:space="preserve">о </w:t>
      </w:r>
      <w:r w:rsidR="0027643A">
        <w:rPr>
          <w:lang w:val="ru-RU"/>
        </w:rPr>
        <w:t>Н</w:t>
      </w:r>
      <w:r w:rsidR="008B189C">
        <w:rPr>
          <w:lang w:val="ru-RU"/>
        </w:rPr>
        <w:t>есоответствии</w:t>
      </w:r>
      <w:r>
        <w:rPr>
          <w:lang w:val="ru-RU"/>
        </w:rPr>
        <w:t xml:space="preserve"> в системе </w:t>
      </w:r>
      <w:proofErr w:type="spellStart"/>
      <w:r>
        <w:rPr>
          <w:lang w:val="ru-RU"/>
        </w:rPr>
        <w:t>Trackwise</w:t>
      </w:r>
      <w:proofErr w:type="spellEnd"/>
      <w:r>
        <w:rPr>
          <w:lang w:val="ru-RU"/>
        </w:rPr>
        <w:t xml:space="preserve"> (</w:t>
      </w:r>
      <w:r w:rsidR="0027643A">
        <w:rPr>
          <w:lang w:val="ru-RU"/>
        </w:rPr>
        <w:t>порядок действий описан в</w:t>
      </w:r>
      <w:r>
        <w:rPr>
          <w:lang w:val="ru-RU"/>
        </w:rPr>
        <w:t xml:space="preserve"> процедуре QA-GEN-103 </w:t>
      </w:r>
      <w:proofErr w:type="spellStart"/>
      <w:r>
        <w:rPr>
          <w:lang w:val="ru-RU"/>
        </w:rPr>
        <w:t>cv</w:t>
      </w:r>
      <w:proofErr w:type="spellEnd"/>
      <w:r>
        <w:rPr>
          <w:lang w:val="ru-RU"/>
        </w:rPr>
        <w:t>);</w:t>
      </w:r>
    </w:p>
    <w:p w:rsidR="007410BE" w:rsidRDefault="0098599C" w:rsidP="00D2431F">
      <w:pPr>
        <w:pStyle w:val="aa"/>
        <w:spacing w:after="0" w:line="283" w:lineRule="auto"/>
        <w:ind w:left="1080"/>
      </w:pPr>
      <w:r>
        <w:rPr>
          <w:lang w:val="ru-RU"/>
        </w:rPr>
        <w:t>- заполнить обязательные поля и внести в систему ТW всю информацию, касающуюся обнаруженного события, чтобы сделать его более определенным и понятным;</w:t>
      </w:r>
    </w:p>
    <w:p w:rsidR="007410BE" w:rsidRDefault="0098599C" w:rsidP="00D2431F">
      <w:pPr>
        <w:pStyle w:val="aa"/>
        <w:spacing w:after="0" w:line="283" w:lineRule="auto"/>
        <w:ind w:left="1080"/>
      </w:pPr>
      <w:r>
        <w:rPr>
          <w:lang w:val="ru-RU"/>
        </w:rPr>
        <w:t>- активно сотрудничать</w:t>
      </w:r>
      <w:r w:rsidR="0027643A">
        <w:rPr>
          <w:lang w:val="ru-RU"/>
        </w:rPr>
        <w:t xml:space="preserve"> с отделом контроля качества в </w:t>
      </w:r>
      <w:r>
        <w:rPr>
          <w:lang w:val="ru-RU"/>
        </w:rPr>
        <w:t>определении степени воздействия выявленных несоответствий и проведении, если это необходимо, тщательных расследований;</w:t>
      </w:r>
    </w:p>
    <w:p w:rsidR="007410BE" w:rsidRDefault="0098599C" w:rsidP="00D2431F">
      <w:pPr>
        <w:pStyle w:val="aa"/>
        <w:spacing w:after="0" w:line="283" w:lineRule="auto"/>
        <w:ind w:left="1080"/>
      </w:pPr>
      <w:r>
        <w:rPr>
          <w:lang w:val="ru-RU"/>
        </w:rPr>
        <w:t>- сотрудничать с отделом контроля качества при определении CAPA (Корректирующие и предупреждающие действия) и выполнении назначенных мероприятий в установленные сроки.</w:t>
      </w:r>
    </w:p>
    <w:p w:rsidR="007410BE" w:rsidRDefault="0098599C" w:rsidP="00D2431F">
      <w:pPr>
        <w:pStyle w:val="aa"/>
        <w:numPr>
          <w:ilvl w:val="0"/>
          <w:numId w:val="10"/>
        </w:numPr>
        <w:tabs>
          <w:tab w:val="left" w:pos="1134"/>
        </w:tabs>
        <w:spacing w:after="0" w:line="283" w:lineRule="auto"/>
      </w:pPr>
      <w:r w:rsidRPr="00A15475">
        <w:rPr>
          <w:lang w:val="ru-RU"/>
        </w:rPr>
        <w:t xml:space="preserve">Персонал службы контроля качества, </w:t>
      </w:r>
      <w:r w:rsidR="00EB526C">
        <w:rPr>
          <w:lang w:val="ru-RU"/>
        </w:rPr>
        <w:t>задействованный в управлении</w:t>
      </w:r>
      <w:r w:rsidRPr="00A15475">
        <w:rPr>
          <w:lang w:val="ru-RU"/>
        </w:rPr>
        <w:t xml:space="preserve"> Несоответствиями обязан:</w:t>
      </w:r>
    </w:p>
    <w:p w:rsidR="007410BE" w:rsidRDefault="0098599C" w:rsidP="00D2431F">
      <w:pPr>
        <w:numPr>
          <w:ilvl w:val="1"/>
          <w:numId w:val="12"/>
        </w:numPr>
        <w:spacing w:after="0" w:line="283" w:lineRule="auto"/>
        <w:ind w:left="1418" w:hanging="284"/>
      </w:pPr>
      <w:r w:rsidRPr="00A15475">
        <w:rPr>
          <w:lang w:val="ru-RU"/>
        </w:rPr>
        <w:t>выполнить Анализ воздействия и оценить критичность Несоответствия;</w:t>
      </w:r>
    </w:p>
    <w:p w:rsidR="007410BE" w:rsidRDefault="0098599C" w:rsidP="00D2431F">
      <w:pPr>
        <w:numPr>
          <w:ilvl w:val="1"/>
          <w:numId w:val="12"/>
        </w:numPr>
        <w:spacing w:after="0" w:line="283" w:lineRule="auto"/>
        <w:ind w:left="1418" w:hanging="284"/>
      </w:pPr>
      <w:r w:rsidRPr="00A15475">
        <w:rPr>
          <w:lang w:val="ru-RU"/>
        </w:rPr>
        <w:t xml:space="preserve">назначать и/или провести расследование с целью выявления первопричины или возможной первопричины. В случае особенно сложных оценок, отдел по контролю качества может </w:t>
      </w:r>
      <w:r w:rsidR="008B189C">
        <w:rPr>
          <w:lang w:val="ru-RU"/>
        </w:rPr>
        <w:t>запросить</w:t>
      </w:r>
      <w:r w:rsidRPr="00A15475">
        <w:rPr>
          <w:lang w:val="ru-RU"/>
        </w:rPr>
        <w:t xml:space="preserve"> помощь </w:t>
      </w:r>
      <w:r w:rsidR="008B189C">
        <w:rPr>
          <w:lang w:val="ru-RU"/>
        </w:rPr>
        <w:t xml:space="preserve">у </w:t>
      </w:r>
      <w:r w:rsidRPr="00A15475">
        <w:rPr>
          <w:lang w:val="ru-RU"/>
        </w:rPr>
        <w:t>Совещания по анализу качества и Комитет</w:t>
      </w:r>
      <w:r w:rsidR="008B189C">
        <w:rPr>
          <w:lang w:val="ru-RU"/>
        </w:rPr>
        <w:t>а</w:t>
      </w:r>
      <w:r w:rsidRPr="00A15475">
        <w:rPr>
          <w:lang w:val="ru-RU"/>
        </w:rPr>
        <w:t xml:space="preserve"> по качеству;</w:t>
      </w:r>
    </w:p>
    <w:p w:rsidR="002B379C" w:rsidRDefault="0098599C" w:rsidP="00D2431F">
      <w:pPr>
        <w:numPr>
          <w:ilvl w:val="1"/>
          <w:numId w:val="12"/>
        </w:numPr>
        <w:spacing w:after="0" w:line="283" w:lineRule="auto"/>
        <w:ind w:left="1418" w:hanging="284"/>
      </w:pPr>
      <w:r w:rsidRPr="00D2431F">
        <w:rPr>
          <w:rStyle w:val="tlid-translation"/>
          <w:lang w:val="ru-RU"/>
        </w:rPr>
        <w:t>определить причину отклонения (первопричину);</w:t>
      </w:r>
    </w:p>
    <w:p w:rsidR="007410BE" w:rsidRPr="00D512F7" w:rsidRDefault="0098599C" w:rsidP="00D2431F">
      <w:pPr>
        <w:numPr>
          <w:ilvl w:val="1"/>
          <w:numId w:val="12"/>
        </w:numPr>
        <w:spacing w:after="0" w:line="312" w:lineRule="auto"/>
        <w:ind w:left="1418" w:hanging="284"/>
        <w:rPr>
          <w:rStyle w:val="tlid-translation"/>
        </w:rPr>
      </w:pPr>
      <w:r w:rsidRPr="00EB526C">
        <w:rPr>
          <w:rStyle w:val="tlid-translation"/>
          <w:lang w:val="ru-RU"/>
        </w:rPr>
        <w:t xml:space="preserve">составить план CAPA в соответствии с выявленными первопричинами, </w:t>
      </w:r>
      <w:r w:rsidR="007E7930">
        <w:rPr>
          <w:rStyle w:val="tlid-translation"/>
          <w:lang w:val="ru-RU"/>
        </w:rPr>
        <w:t>направленный на предотвращение повторения</w:t>
      </w:r>
      <w:r w:rsidRPr="00EB526C">
        <w:rPr>
          <w:rStyle w:val="tlid-translation"/>
          <w:lang w:val="ru-RU"/>
        </w:rPr>
        <w:t xml:space="preserve"> </w:t>
      </w:r>
      <w:r w:rsidR="0027643A" w:rsidRPr="00EB526C">
        <w:rPr>
          <w:rStyle w:val="tlid-translation"/>
          <w:lang w:val="ru-RU"/>
        </w:rPr>
        <w:t xml:space="preserve">события и назначить выполнение </w:t>
      </w:r>
      <w:r w:rsidRPr="00EB526C">
        <w:rPr>
          <w:rStyle w:val="tlid-translation"/>
          <w:lang w:val="ru-RU"/>
        </w:rPr>
        <w:t>CAPA компетентным должностным лицам;</w:t>
      </w:r>
    </w:p>
    <w:p w:rsidR="007410BE" w:rsidRPr="00D512F7" w:rsidRDefault="0098599C" w:rsidP="007E7930">
      <w:pPr>
        <w:numPr>
          <w:ilvl w:val="1"/>
          <w:numId w:val="12"/>
        </w:numPr>
        <w:spacing w:after="0" w:line="324" w:lineRule="auto"/>
        <w:ind w:left="1418" w:hanging="284"/>
        <w:rPr>
          <w:rStyle w:val="tlid-translation"/>
        </w:rPr>
      </w:pPr>
      <w:r w:rsidRPr="00D512F7">
        <w:rPr>
          <w:rStyle w:val="tlid-translation"/>
          <w:lang w:val="ru-RU"/>
        </w:rPr>
        <w:lastRenderedPageBreak/>
        <w:t xml:space="preserve">включить в число назначенных лиц, </w:t>
      </w:r>
      <w:r w:rsidR="007E7930">
        <w:rPr>
          <w:rStyle w:val="tlid-translation"/>
          <w:lang w:val="ru-RU"/>
        </w:rPr>
        <w:t>устраняющих несоответствия</w:t>
      </w:r>
      <w:r w:rsidRPr="00D512F7">
        <w:rPr>
          <w:rStyle w:val="tlid-translation"/>
          <w:lang w:val="ru-RU"/>
        </w:rPr>
        <w:t>, начальников отделов, которым были назначены сгенерированные CAPA;</w:t>
      </w:r>
    </w:p>
    <w:p w:rsidR="007410BE" w:rsidRPr="00D512F7" w:rsidRDefault="0098599C" w:rsidP="007E7930">
      <w:pPr>
        <w:numPr>
          <w:ilvl w:val="1"/>
          <w:numId w:val="12"/>
        </w:numPr>
        <w:spacing w:after="0" w:line="324" w:lineRule="auto"/>
        <w:ind w:left="1418" w:hanging="284"/>
        <w:rPr>
          <w:rStyle w:val="tlid-translation"/>
        </w:rPr>
      </w:pPr>
      <w:r w:rsidRPr="00D512F7">
        <w:rPr>
          <w:rStyle w:val="tlid-translation"/>
          <w:lang w:val="ru-RU"/>
        </w:rPr>
        <w:t>выполнять назначенные ему корректирующие / предупреждающие действия;</w:t>
      </w:r>
    </w:p>
    <w:p w:rsidR="007410BE" w:rsidRPr="00F51168" w:rsidRDefault="0098599C" w:rsidP="007E7930">
      <w:pPr>
        <w:numPr>
          <w:ilvl w:val="1"/>
          <w:numId w:val="12"/>
        </w:numPr>
        <w:spacing w:after="0" w:line="324" w:lineRule="auto"/>
        <w:ind w:left="1418" w:hanging="284"/>
        <w:rPr>
          <w:rStyle w:val="tlid-translation"/>
        </w:rPr>
      </w:pPr>
      <w:r w:rsidRPr="00F51168">
        <w:rPr>
          <w:rStyle w:val="tlid-translation"/>
          <w:lang w:val="ru-RU"/>
        </w:rPr>
        <w:t xml:space="preserve">следить за выполнением </w:t>
      </w:r>
      <w:r w:rsidR="00AD3943">
        <w:rPr>
          <w:rStyle w:val="tlid-translation"/>
          <w:lang w:val="ru-RU"/>
        </w:rPr>
        <w:t>корректирующих</w:t>
      </w:r>
      <w:r w:rsidRPr="00F51168">
        <w:rPr>
          <w:rStyle w:val="tlid-translation"/>
          <w:lang w:val="ru-RU"/>
        </w:rPr>
        <w:t xml:space="preserve"> / предупреждающих действий, которые он / она назначил персоналу компании.</w:t>
      </w:r>
    </w:p>
    <w:p w:rsidR="007410BE" w:rsidRPr="00677545" w:rsidRDefault="0098599C" w:rsidP="007E7930">
      <w:pPr>
        <w:numPr>
          <w:ilvl w:val="1"/>
          <w:numId w:val="12"/>
        </w:numPr>
        <w:spacing w:after="0" w:line="324" w:lineRule="auto"/>
        <w:ind w:left="1418" w:hanging="284"/>
        <w:rPr>
          <w:rStyle w:val="tlid-translation"/>
        </w:rPr>
      </w:pPr>
      <w:r w:rsidRPr="00677545">
        <w:rPr>
          <w:rStyle w:val="tlid-translation"/>
          <w:lang w:val="ru-RU"/>
        </w:rPr>
        <w:t>оценивать эффективность назначенных CAPA;</w:t>
      </w:r>
    </w:p>
    <w:p w:rsidR="007410BE" w:rsidRPr="00677545" w:rsidRDefault="0098599C" w:rsidP="007E7930">
      <w:pPr>
        <w:numPr>
          <w:ilvl w:val="1"/>
          <w:numId w:val="12"/>
        </w:numPr>
        <w:spacing w:after="0" w:line="324" w:lineRule="auto"/>
        <w:ind w:left="1418" w:hanging="284"/>
        <w:rPr>
          <w:rStyle w:val="tlid-translation"/>
        </w:rPr>
      </w:pPr>
      <w:r>
        <w:rPr>
          <w:rStyle w:val="tlid-translation"/>
          <w:lang w:val="ru-RU"/>
        </w:rPr>
        <w:t>закрыть отклонения в установленные сроки, присвоив окончательную классификацию воздействия;</w:t>
      </w:r>
    </w:p>
    <w:p w:rsidR="007410BE" w:rsidRPr="00B23102" w:rsidRDefault="0098599C" w:rsidP="007E7930">
      <w:pPr>
        <w:numPr>
          <w:ilvl w:val="0"/>
          <w:numId w:val="10"/>
        </w:numPr>
        <w:tabs>
          <w:tab w:val="left" w:pos="1134"/>
        </w:tabs>
        <w:spacing w:after="0" w:line="324" w:lineRule="auto"/>
        <w:ind w:left="1134" w:hanging="425"/>
      </w:pPr>
      <w:r>
        <w:rPr>
          <w:lang w:val="ru-RU"/>
        </w:rPr>
        <w:t>Совещание по анализу качества и Комитет по качеству обязан:</w:t>
      </w:r>
    </w:p>
    <w:p w:rsidR="007410BE" w:rsidRDefault="0098599C" w:rsidP="007E7930">
      <w:pPr>
        <w:numPr>
          <w:ilvl w:val="1"/>
          <w:numId w:val="11"/>
        </w:numPr>
        <w:spacing w:after="0" w:line="324" w:lineRule="auto"/>
        <w:ind w:left="1418" w:hanging="284"/>
      </w:pPr>
      <w:r>
        <w:rPr>
          <w:lang w:val="ru-RU"/>
        </w:rPr>
        <w:t>оценить статус Несоответствия и связанные с ним последствия</w:t>
      </w:r>
    </w:p>
    <w:p w:rsidR="007410BE" w:rsidRPr="00AC102E" w:rsidRDefault="0098599C" w:rsidP="007E7930">
      <w:pPr>
        <w:numPr>
          <w:ilvl w:val="1"/>
          <w:numId w:val="12"/>
        </w:numPr>
        <w:spacing w:after="0" w:line="324" w:lineRule="auto"/>
        <w:ind w:left="1418" w:hanging="284"/>
        <w:rPr>
          <w:rStyle w:val="tlid-translation"/>
        </w:rPr>
      </w:pPr>
      <w:r w:rsidRPr="00AC102E">
        <w:rPr>
          <w:rStyle w:val="tlid-translation"/>
          <w:lang w:val="ru-RU"/>
        </w:rPr>
        <w:t>оценить проблемный объект несоответствия, выполненное корректирующее действие (или меры), проведенные исследования и исследования, которые должны быть выполнены;</w:t>
      </w:r>
    </w:p>
    <w:p w:rsidR="007410BE" w:rsidRPr="00AC102E" w:rsidRDefault="0098599C" w:rsidP="007E7930">
      <w:pPr>
        <w:numPr>
          <w:ilvl w:val="1"/>
          <w:numId w:val="12"/>
        </w:numPr>
        <w:spacing w:after="0" w:line="324" w:lineRule="auto"/>
        <w:ind w:left="1418" w:hanging="284"/>
        <w:rPr>
          <w:rStyle w:val="tlid-translation"/>
        </w:rPr>
      </w:pPr>
      <w:r w:rsidRPr="00F479D7">
        <w:rPr>
          <w:rStyle w:val="tlid-translation"/>
          <w:lang w:val="ru-RU"/>
        </w:rPr>
        <w:t>определить причину и корректирующие действия, которые необходимо предпринять для решения проблемы, а также предупреждающие действия для исключения повторения события;</w:t>
      </w:r>
    </w:p>
    <w:p w:rsidR="007410BE" w:rsidRPr="001605F1" w:rsidRDefault="0098599C" w:rsidP="007E7930">
      <w:pPr>
        <w:numPr>
          <w:ilvl w:val="0"/>
          <w:numId w:val="4"/>
        </w:numPr>
        <w:spacing w:after="0" w:line="324" w:lineRule="auto"/>
      </w:pPr>
      <w:r>
        <w:rPr>
          <w:lang w:val="ru-RU"/>
        </w:rPr>
        <w:t>Менеджер по качеству завода и/или Квалифицированное лицо (КЛ) несет ответственность за утверждение расследования Несоответствия, определение его первопричины (или возможных первопричин) и назначение CAPA.</w:t>
      </w:r>
    </w:p>
    <w:p w:rsidR="007410BE" w:rsidRPr="00F85C65" w:rsidRDefault="0098599C" w:rsidP="007E7930">
      <w:pPr>
        <w:pStyle w:val="1"/>
        <w:spacing w:before="0" w:line="324" w:lineRule="auto"/>
        <w:rPr>
          <w:lang w:val="en-US"/>
        </w:rPr>
      </w:pPr>
      <w:bookmarkStart w:id="9" w:name="_Toc462059108"/>
      <w:bookmarkStart w:id="10" w:name="_Toc462059720"/>
      <w:bookmarkStart w:id="11" w:name="_Toc256000003"/>
      <w:bookmarkStart w:id="12" w:name="_Toc486955607"/>
      <w:bookmarkStart w:id="13" w:name="_Toc494708276"/>
      <w:bookmarkStart w:id="14" w:name="_Toc5020106"/>
      <w:bookmarkEnd w:id="9"/>
      <w:bookmarkEnd w:id="10"/>
      <w:r w:rsidRPr="00F85C65">
        <w:rPr>
          <w:lang w:val="ru-RU"/>
        </w:rPr>
        <w:t>ТЕРМИНЫ И ОПРЕДЕЛЕНИЯ</w:t>
      </w:r>
      <w:bookmarkEnd w:id="11"/>
      <w:bookmarkEnd w:id="12"/>
      <w:bookmarkEnd w:id="13"/>
      <w:bookmarkEnd w:id="14"/>
    </w:p>
    <w:p w:rsidR="007410BE" w:rsidRPr="009D07CD" w:rsidRDefault="0098599C" w:rsidP="007E7930">
      <w:pPr>
        <w:pStyle w:val="2"/>
        <w:spacing w:after="0" w:line="324" w:lineRule="auto"/>
      </w:pPr>
      <w:bookmarkStart w:id="15" w:name="_Toc534724608"/>
      <w:bookmarkStart w:id="16" w:name="_Toc222198789"/>
      <w:bookmarkStart w:id="17" w:name="_Toc238903376"/>
      <w:bookmarkStart w:id="18" w:name="_Toc316563207"/>
      <w:bookmarkStart w:id="19" w:name="_Toc317002424"/>
      <w:bookmarkStart w:id="20" w:name="_Toc344910210"/>
      <w:bookmarkStart w:id="21" w:name="_Toc256000004"/>
      <w:bookmarkStart w:id="22" w:name="_Toc5020107"/>
      <w:bookmarkEnd w:id="15"/>
      <w:r w:rsidRPr="00873FE4">
        <w:rPr>
          <w:lang w:val="ru-RU"/>
        </w:rPr>
        <w:t>Определ</w:t>
      </w:r>
      <w:bookmarkEnd w:id="16"/>
      <w:bookmarkEnd w:id="17"/>
      <w:bookmarkEnd w:id="18"/>
      <w:bookmarkEnd w:id="19"/>
      <w:bookmarkEnd w:id="20"/>
      <w:r w:rsidRPr="00873FE4">
        <w:rPr>
          <w:lang w:val="ru-RU"/>
        </w:rPr>
        <w:t>ения</w:t>
      </w:r>
      <w:bookmarkEnd w:id="21"/>
      <w:bookmarkEnd w:id="22"/>
    </w:p>
    <w:p w:rsidR="007410BE" w:rsidRPr="007C0198" w:rsidRDefault="007410BE" w:rsidP="007E7930">
      <w:pPr>
        <w:spacing w:after="0" w:line="324" w:lineRule="auto"/>
        <w:rPr>
          <w:sz w:val="2"/>
          <w:szCs w:val="2"/>
        </w:rPr>
      </w:pPr>
    </w:p>
    <w:tbl>
      <w:tblPr>
        <w:tblStyle w:val="ab"/>
        <w:tblW w:w="105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8261"/>
      </w:tblGrid>
      <w:tr w:rsidR="005E302A" w:rsidTr="005C2E15">
        <w:tc>
          <w:tcPr>
            <w:tcW w:w="2268" w:type="dxa"/>
            <w:gridSpan w:val="2"/>
          </w:tcPr>
          <w:p w:rsidR="007410BE" w:rsidRDefault="0098599C" w:rsidP="007E7930">
            <w:pPr>
              <w:spacing w:after="0" w:line="324" w:lineRule="auto"/>
              <w:ind w:left="-108"/>
              <w:jc w:val="left"/>
              <w:rPr>
                <w:szCs w:val="22"/>
              </w:rPr>
            </w:pPr>
            <w:r>
              <w:rPr>
                <w:szCs w:val="22"/>
                <w:lang w:val="ru-RU"/>
              </w:rPr>
              <w:t>Несоответствие</w:t>
            </w:r>
          </w:p>
        </w:tc>
        <w:tc>
          <w:tcPr>
            <w:tcW w:w="8261" w:type="dxa"/>
          </w:tcPr>
          <w:p w:rsidR="007410BE" w:rsidRPr="007C0198" w:rsidRDefault="0098599C" w:rsidP="007E7930">
            <w:pPr>
              <w:spacing w:after="0" w:line="324" w:lineRule="auto"/>
              <w:ind w:left="0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Это любое событие, которое отклоняется от того, что установлено, ожидается и принимается системой "GMP </w:t>
            </w:r>
            <w:proofErr w:type="spellStart"/>
            <w:r>
              <w:rPr>
                <w:szCs w:val="22"/>
                <w:lang w:val="ru-RU"/>
              </w:rPr>
              <w:t>Regulated</w:t>
            </w:r>
            <w:proofErr w:type="spellEnd"/>
            <w:r>
              <w:rPr>
                <w:szCs w:val="22"/>
                <w:lang w:val="ru-RU"/>
              </w:rPr>
              <w:t xml:space="preserve">" и системой качества </w:t>
            </w:r>
            <w:proofErr w:type="spellStart"/>
            <w:r>
              <w:rPr>
                <w:szCs w:val="22"/>
                <w:lang w:val="ru-RU"/>
              </w:rPr>
              <w:t>Kedrion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SpA</w:t>
            </w:r>
            <w:proofErr w:type="spellEnd"/>
            <w:r>
              <w:rPr>
                <w:szCs w:val="22"/>
                <w:lang w:val="ru-RU"/>
              </w:rPr>
              <w:t xml:space="preserve">. Оно оформляется путем открытия записи в электронной системе </w:t>
            </w:r>
            <w:proofErr w:type="spellStart"/>
            <w:r>
              <w:rPr>
                <w:szCs w:val="22"/>
                <w:lang w:val="ru-RU"/>
              </w:rPr>
              <w:t>TrackWise</w:t>
            </w:r>
            <w:proofErr w:type="spellEnd"/>
            <w:r>
              <w:rPr>
                <w:szCs w:val="22"/>
                <w:lang w:val="ru-RU"/>
              </w:rPr>
              <w:t xml:space="preserve"> в потоке "Несоответствие". Эта запись будет классифицироваться как отклонение или инцидент в соответствии с</w:t>
            </w:r>
            <w:r w:rsidR="006A5A0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нижеследующими определениями.</w:t>
            </w:r>
          </w:p>
        </w:tc>
      </w:tr>
      <w:tr w:rsidR="005E302A" w:rsidTr="005C2E15">
        <w:tc>
          <w:tcPr>
            <w:tcW w:w="2268" w:type="dxa"/>
            <w:gridSpan w:val="2"/>
          </w:tcPr>
          <w:p w:rsidR="007410BE" w:rsidRPr="007C0198" w:rsidRDefault="0098599C" w:rsidP="007E7930">
            <w:pPr>
              <w:spacing w:after="0" w:line="324" w:lineRule="auto"/>
              <w:ind w:left="-108"/>
              <w:jc w:val="left"/>
              <w:rPr>
                <w:szCs w:val="22"/>
              </w:rPr>
            </w:pPr>
            <w:r>
              <w:rPr>
                <w:szCs w:val="22"/>
                <w:lang w:val="ru-RU"/>
              </w:rPr>
              <w:t>Отклонение</w:t>
            </w:r>
          </w:p>
        </w:tc>
        <w:tc>
          <w:tcPr>
            <w:tcW w:w="8261" w:type="dxa"/>
          </w:tcPr>
          <w:p w:rsidR="007410BE" w:rsidRDefault="0098599C" w:rsidP="007E7930">
            <w:pPr>
              <w:spacing w:after="0" w:line="324" w:lineRule="auto"/>
              <w:ind w:left="34"/>
            </w:pPr>
            <w:r>
              <w:rPr>
                <w:lang w:val="ru-RU"/>
              </w:rPr>
              <w:t>Это событие, которое:</w:t>
            </w:r>
          </w:p>
          <w:p w:rsidR="007410BE" w:rsidRPr="009B7801" w:rsidRDefault="0098599C" w:rsidP="007E7930">
            <w:pPr>
              <w:pStyle w:val="aa"/>
              <w:numPr>
                <w:ilvl w:val="0"/>
                <w:numId w:val="13"/>
              </w:numPr>
              <w:spacing w:after="0" w:line="324" w:lineRule="auto"/>
              <w:ind w:left="286" w:hanging="283"/>
            </w:pPr>
            <w:r>
              <w:rPr>
                <w:lang w:val="ru-RU"/>
              </w:rPr>
              <w:t>может представлять риск для идентичности, качества, чистоты, эффективности, достоверности, производительности, наде</w:t>
            </w:r>
            <w:r w:rsidR="0034507E">
              <w:rPr>
                <w:lang w:val="ru-RU"/>
              </w:rPr>
              <w:t xml:space="preserve">жности, безопасности и полноты </w:t>
            </w:r>
            <w:r>
              <w:rPr>
                <w:lang w:val="ru-RU"/>
              </w:rPr>
              <w:t>продукта или услуги.</w:t>
            </w:r>
          </w:p>
          <w:p w:rsidR="007410BE" w:rsidRDefault="0098599C" w:rsidP="007E7930">
            <w:pPr>
              <w:pStyle w:val="aa"/>
              <w:numPr>
                <w:ilvl w:val="0"/>
                <w:numId w:val="13"/>
              </w:numPr>
              <w:spacing w:after="0" w:line="324" w:lineRule="auto"/>
              <w:ind w:left="286" w:hanging="283"/>
            </w:pPr>
            <w:r>
              <w:rPr>
                <w:lang w:val="ru-RU"/>
              </w:rPr>
              <w:t>представляет собой несо</w:t>
            </w:r>
            <w:r w:rsidR="0034507E">
              <w:rPr>
                <w:lang w:val="ru-RU"/>
              </w:rPr>
              <w:t>блюдение утвержденных инструкций/процедур/спецификаций</w:t>
            </w:r>
            <w:r>
              <w:rPr>
                <w:lang w:val="ru-RU"/>
              </w:rPr>
              <w:t xml:space="preserve"> или стандарта</w:t>
            </w:r>
            <w:r w:rsidR="006A5A0E">
              <w:rPr>
                <w:lang w:val="ru-RU"/>
              </w:rPr>
              <w:t xml:space="preserve"> </w:t>
            </w:r>
            <w:r>
              <w:rPr>
                <w:lang w:val="ru-RU"/>
              </w:rPr>
              <w:t>GMP.</w:t>
            </w:r>
          </w:p>
        </w:tc>
      </w:tr>
      <w:tr w:rsidR="005E302A" w:rsidTr="005C2E15">
        <w:tc>
          <w:tcPr>
            <w:tcW w:w="2268" w:type="dxa"/>
            <w:gridSpan w:val="2"/>
          </w:tcPr>
          <w:p w:rsidR="007410BE" w:rsidRPr="007C0198" w:rsidRDefault="0098599C" w:rsidP="007E7930">
            <w:pPr>
              <w:spacing w:after="0" w:line="324" w:lineRule="auto"/>
              <w:ind w:left="-108"/>
              <w:jc w:val="left"/>
              <w:rPr>
                <w:szCs w:val="22"/>
              </w:rPr>
            </w:pPr>
            <w:r>
              <w:rPr>
                <w:szCs w:val="22"/>
                <w:lang w:val="ru-RU"/>
              </w:rPr>
              <w:t>Инцидент</w:t>
            </w:r>
          </w:p>
        </w:tc>
        <w:tc>
          <w:tcPr>
            <w:tcW w:w="8261" w:type="dxa"/>
          </w:tcPr>
          <w:p w:rsidR="007410BE" w:rsidRPr="007C0198" w:rsidRDefault="0098599C" w:rsidP="007E7930">
            <w:pPr>
              <w:spacing w:after="0" w:line="324" w:lineRule="auto"/>
              <w:ind w:left="0"/>
            </w:pPr>
            <w:r>
              <w:rPr>
                <w:lang w:val="ru-RU"/>
              </w:rPr>
              <w:t xml:space="preserve">Это несущественное событие, которое не повлияло на качество продукции и </w:t>
            </w:r>
            <w:r w:rsidR="007E7930">
              <w:rPr>
                <w:lang w:val="ru-RU"/>
              </w:rPr>
              <w:t xml:space="preserve">оказало минимальное влияние на </w:t>
            </w:r>
            <w:r>
              <w:rPr>
                <w:lang w:val="ru-RU"/>
              </w:rPr>
              <w:t>GMP. Первопричина инцидента сразу же известна, поэтому никакого дальнейшего расследования не требуется. Процесс управления инцидентами должен обеспечивать выявление, оценку, разрешение и быстрое закрытие инцидента.</w:t>
            </w:r>
          </w:p>
        </w:tc>
      </w:tr>
      <w:tr w:rsidR="005E302A" w:rsidTr="005C2E15">
        <w:tc>
          <w:tcPr>
            <w:tcW w:w="2127" w:type="dxa"/>
          </w:tcPr>
          <w:p w:rsidR="007410BE" w:rsidRDefault="0098599C" w:rsidP="007E7930">
            <w:pPr>
              <w:spacing w:after="0" w:line="324" w:lineRule="auto"/>
              <w:ind w:left="-108"/>
              <w:rPr>
                <w:szCs w:val="22"/>
              </w:rPr>
            </w:pPr>
            <w:r>
              <w:rPr>
                <w:szCs w:val="22"/>
                <w:lang w:val="ru-RU"/>
              </w:rPr>
              <w:lastRenderedPageBreak/>
              <w:t>Предупреждающее действие</w:t>
            </w:r>
          </w:p>
        </w:tc>
        <w:tc>
          <w:tcPr>
            <w:tcW w:w="8402" w:type="dxa"/>
            <w:gridSpan w:val="2"/>
          </w:tcPr>
          <w:p w:rsidR="007410BE" w:rsidRPr="00530C07" w:rsidRDefault="0098599C" w:rsidP="007E7930">
            <w:pPr>
              <w:spacing w:after="0" w:line="324" w:lineRule="auto"/>
              <w:ind w:left="33"/>
              <w:rPr>
                <w:szCs w:val="22"/>
              </w:rPr>
            </w:pPr>
            <w:r>
              <w:rPr>
                <w:szCs w:val="22"/>
                <w:lang w:val="ru-RU"/>
              </w:rPr>
              <w:t>Это действие, предпринимаемое для устранения причин потенциального несоответствия или других нежелательных ситуаций, а также для предотвращения таких событий (FDA - Системный подход к качеству в фармацевтических стандартах CGMP, сентябрь 2006 г.).</w:t>
            </w:r>
          </w:p>
        </w:tc>
      </w:tr>
      <w:tr w:rsidR="005E302A" w:rsidTr="005C2E15">
        <w:tc>
          <w:tcPr>
            <w:tcW w:w="2127" w:type="dxa"/>
          </w:tcPr>
          <w:p w:rsidR="007410BE" w:rsidRDefault="0098599C" w:rsidP="007E7930">
            <w:pPr>
              <w:spacing w:after="0" w:line="324" w:lineRule="auto"/>
              <w:ind w:left="-108"/>
              <w:jc w:val="left"/>
              <w:rPr>
                <w:szCs w:val="22"/>
              </w:rPr>
            </w:pPr>
            <w:bookmarkStart w:id="23" w:name="_Toc222198790"/>
            <w:bookmarkStart w:id="24" w:name="_Toc251145920"/>
            <w:bookmarkStart w:id="25" w:name="_Toc317002425"/>
            <w:r>
              <w:rPr>
                <w:szCs w:val="22"/>
                <w:lang w:val="ru-RU"/>
              </w:rPr>
              <w:t>Корре</w:t>
            </w:r>
            <w:r w:rsidR="007E7930">
              <w:rPr>
                <w:szCs w:val="22"/>
                <w:lang w:val="ru-RU"/>
              </w:rPr>
              <w:t>к</w:t>
            </w:r>
            <w:r>
              <w:rPr>
                <w:szCs w:val="22"/>
                <w:lang w:val="ru-RU"/>
              </w:rPr>
              <w:t xml:space="preserve">тирующее действие </w:t>
            </w:r>
          </w:p>
        </w:tc>
        <w:tc>
          <w:tcPr>
            <w:tcW w:w="8402" w:type="dxa"/>
            <w:gridSpan w:val="2"/>
          </w:tcPr>
          <w:p w:rsidR="007410BE" w:rsidRPr="00E86AF4" w:rsidRDefault="0098599C" w:rsidP="007E7930">
            <w:pPr>
              <w:spacing w:after="0" w:line="324" w:lineRule="auto"/>
              <w:ind w:left="33"/>
              <w:rPr>
                <w:szCs w:val="22"/>
              </w:rPr>
            </w:pPr>
            <w:r>
              <w:rPr>
                <w:szCs w:val="22"/>
                <w:lang w:val="ru-RU"/>
              </w:rPr>
              <w:t>Это действие, предпринимаемое для устранения причин существующего несоответствия или других нежелательных ситуаций, а также для предотвращения повторения таких событий (FDA - Системный подход к качеству в фармацевтических стандартах CGMP, сентябрь 2006 г.).</w:t>
            </w:r>
          </w:p>
          <w:p w:rsidR="007410BE" w:rsidRPr="00530C07" w:rsidRDefault="0098599C" w:rsidP="007E7930">
            <w:pPr>
              <w:spacing w:after="0" w:line="324" w:lineRule="auto"/>
              <w:ind w:left="33"/>
              <w:rPr>
                <w:szCs w:val="22"/>
              </w:rPr>
            </w:pPr>
            <w:r w:rsidRPr="00E86AF4">
              <w:rPr>
                <w:szCs w:val="22"/>
                <w:lang w:val="ru-RU"/>
              </w:rPr>
              <w:t>Данная коррекция должна проводиться с целью предотвращения развития выявленной проблемы (немедленные Действия).</w:t>
            </w:r>
          </w:p>
        </w:tc>
      </w:tr>
      <w:tr w:rsidR="005E302A" w:rsidTr="005C2E15">
        <w:trPr>
          <w:trHeight w:val="168"/>
        </w:trPr>
        <w:tc>
          <w:tcPr>
            <w:tcW w:w="2127" w:type="dxa"/>
          </w:tcPr>
          <w:p w:rsidR="007410BE" w:rsidRPr="00411D1B" w:rsidRDefault="0098599C" w:rsidP="007E7930">
            <w:pPr>
              <w:spacing w:after="0" w:line="324" w:lineRule="auto"/>
              <w:ind w:left="-108"/>
              <w:jc w:val="left"/>
              <w:rPr>
                <w:szCs w:val="22"/>
                <w:highlight w:val="yellow"/>
                <w:lang w:val="ru-RU"/>
              </w:rPr>
            </w:pPr>
            <w:r w:rsidRPr="00FB24F1">
              <w:rPr>
                <w:lang w:val="ru-RU"/>
              </w:rPr>
              <w:t>Совещание по анализу качества и Комитет по качеству</w:t>
            </w:r>
          </w:p>
        </w:tc>
        <w:tc>
          <w:tcPr>
            <w:tcW w:w="8402" w:type="dxa"/>
            <w:gridSpan w:val="2"/>
          </w:tcPr>
          <w:p w:rsidR="007410BE" w:rsidRPr="00C15976" w:rsidRDefault="0098599C" w:rsidP="007E7930">
            <w:pPr>
              <w:spacing w:after="0" w:line="324" w:lineRule="auto"/>
              <w:ind w:left="33"/>
              <w:rPr>
                <w:szCs w:val="22"/>
              </w:rPr>
            </w:pPr>
            <w:r w:rsidRPr="00E86AF4">
              <w:rPr>
                <w:szCs w:val="22"/>
                <w:lang w:val="ru-RU"/>
              </w:rPr>
              <w:t>Это многопрофильная команда, которая включает в свой состав: КЛ завода, менеджера производственного участка, менеджера по контролю качества производственного участка,</w:t>
            </w:r>
            <w:r w:rsidR="006A5A0E">
              <w:rPr>
                <w:szCs w:val="22"/>
                <w:lang w:val="ru-RU"/>
              </w:rPr>
              <w:t xml:space="preserve"> </w:t>
            </w:r>
            <w:r w:rsidRPr="00E86AF4">
              <w:rPr>
                <w:szCs w:val="22"/>
                <w:lang w:val="ru-RU"/>
              </w:rPr>
              <w:t>менеджера по логистике производственного участка, руководителя технической службы, менеджера по качеству и менеджера по соответствию качеству.</w:t>
            </w:r>
          </w:p>
        </w:tc>
      </w:tr>
      <w:tr w:rsidR="005E302A" w:rsidTr="005C2E15">
        <w:trPr>
          <w:trHeight w:val="168"/>
        </w:trPr>
        <w:tc>
          <w:tcPr>
            <w:tcW w:w="2127" w:type="dxa"/>
          </w:tcPr>
          <w:p w:rsidR="007410BE" w:rsidRPr="004C25FE" w:rsidRDefault="0098599C" w:rsidP="007E7930">
            <w:pPr>
              <w:spacing w:after="0" w:line="324" w:lineRule="auto"/>
              <w:ind w:left="-108"/>
              <w:jc w:val="left"/>
              <w:rPr>
                <w:szCs w:val="22"/>
              </w:rPr>
            </w:pPr>
            <w:r w:rsidRPr="004C25FE">
              <w:rPr>
                <w:szCs w:val="22"/>
                <w:lang w:val="ru-RU"/>
              </w:rPr>
              <w:t>Профильный эксперт</w:t>
            </w:r>
          </w:p>
        </w:tc>
        <w:tc>
          <w:tcPr>
            <w:tcW w:w="8402" w:type="dxa"/>
            <w:gridSpan w:val="2"/>
          </w:tcPr>
          <w:p w:rsidR="007410BE" w:rsidRPr="00113DDF" w:rsidRDefault="0098599C" w:rsidP="007E7930">
            <w:pPr>
              <w:spacing w:after="0" w:line="324" w:lineRule="auto"/>
              <w:ind w:left="33"/>
              <w:rPr>
                <w:szCs w:val="22"/>
              </w:rPr>
            </w:pPr>
            <w:r w:rsidRPr="00113DDF">
              <w:rPr>
                <w:szCs w:val="22"/>
                <w:lang w:val="ru-RU"/>
              </w:rPr>
              <w:t>Это должностное лицо, расследующее первопричины появления отклонения. Расследование проводится в соответствии с требованиями организации, контролирующей качество. Это же должностное лицо предоставляет эксперту по оценке качества всю информацию/документацию в установленные сроки.</w:t>
            </w:r>
          </w:p>
          <w:p w:rsidR="007410BE" w:rsidRPr="004C25FE" w:rsidRDefault="0098599C" w:rsidP="007E7930">
            <w:pPr>
              <w:spacing w:after="0" w:line="324" w:lineRule="auto"/>
              <w:ind w:left="33"/>
              <w:rPr>
                <w:szCs w:val="22"/>
              </w:rPr>
            </w:pPr>
            <w:r w:rsidRPr="00113DDF">
              <w:rPr>
                <w:szCs w:val="22"/>
                <w:lang w:val="ru-RU"/>
              </w:rPr>
              <w:t>Как правило, профильный эксперт - это начальник отдела, на который оказывает влияние отклонение или сотрудник, обладающий соответствующими навыками и назначенный экспертом по контролю качества.</w:t>
            </w:r>
          </w:p>
        </w:tc>
      </w:tr>
    </w:tbl>
    <w:p w:rsidR="007410BE" w:rsidRPr="00530C07" w:rsidRDefault="0098599C" w:rsidP="007E7930">
      <w:pPr>
        <w:pStyle w:val="2"/>
        <w:spacing w:after="0" w:line="324" w:lineRule="auto"/>
      </w:pPr>
      <w:bookmarkStart w:id="26" w:name="_Toc256000005"/>
      <w:bookmarkStart w:id="27" w:name="_Toc344910211"/>
      <w:bookmarkStart w:id="28" w:name="_Toc5020108"/>
      <w:r w:rsidRPr="00530C07">
        <w:rPr>
          <w:lang w:val="ru-RU"/>
        </w:rPr>
        <w:t>Глоссарий</w:t>
      </w:r>
      <w:bookmarkEnd w:id="23"/>
      <w:bookmarkEnd w:id="24"/>
      <w:bookmarkEnd w:id="25"/>
      <w:bookmarkEnd w:id="26"/>
      <w:bookmarkEnd w:id="27"/>
      <w:bookmarkEnd w:id="28"/>
    </w:p>
    <w:p w:rsidR="007410BE" w:rsidRPr="00530C07" w:rsidRDefault="0098599C" w:rsidP="007E7930">
      <w:pPr>
        <w:tabs>
          <w:tab w:val="left" w:pos="1985"/>
        </w:tabs>
        <w:spacing w:after="0" w:line="324" w:lineRule="auto"/>
        <w:ind w:left="1985" w:hanging="1276"/>
      </w:pPr>
      <w:r w:rsidRPr="00530C07">
        <w:rPr>
          <w:lang w:val="ru-RU"/>
        </w:rPr>
        <w:t xml:space="preserve">CAPA </w:t>
      </w:r>
      <w:r w:rsidRPr="00530C07">
        <w:rPr>
          <w:lang w:val="ru-RU"/>
        </w:rPr>
        <w:tab/>
        <w:t>Корректирующее действие - Предупреждающее действие</w:t>
      </w:r>
    </w:p>
    <w:p w:rsidR="007410BE" w:rsidRPr="00411D1B" w:rsidRDefault="0098599C" w:rsidP="007E7930">
      <w:pPr>
        <w:tabs>
          <w:tab w:val="left" w:pos="1985"/>
          <w:tab w:val="left" w:pos="2127"/>
        </w:tabs>
        <w:spacing w:after="0" w:line="324" w:lineRule="auto"/>
        <w:ind w:left="1985" w:hanging="1276"/>
        <w:rPr>
          <w:lang w:val="ru-RU"/>
        </w:rPr>
      </w:pPr>
      <w:r w:rsidRPr="00461F56">
        <w:rPr>
          <w:lang w:val="ru-RU"/>
        </w:rPr>
        <w:t xml:space="preserve">НПС </w:t>
      </w:r>
      <w:r w:rsidRPr="00461F56">
        <w:rPr>
          <w:lang w:val="ru-RU"/>
        </w:rPr>
        <w:tab/>
        <w:t xml:space="preserve">Не по спецификации, за пределами заданных технических требований, </w:t>
      </w:r>
    </w:p>
    <w:p w:rsidR="007410BE" w:rsidRPr="00411D1B" w:rsidRDefault="0098599C" w:rsidP="007E7930">
      <w:pPr>
        <w:tabs>
          <w:tab w:val="left" w:pos="1985"/>
          <w:tab w:val="left" w:pos="2127"/>
        </w:tabs>
        <w:spacing w:after="0" w:line="324" w:lineRule="auto"/>
        <w:ind w:left="1985" w:hanging="1276"/>
        <w:rPr>
          <w:szCs w:val="22"/>
          <w:lang w:val="ru-RU"/>
        </w:rPr>
      </w:pPr>
      <w:r w:rsidRPr="00530C07">
        <w:rPr>
          <w:lang w:val="ru-RU"/>
        </w:rPr>
        <w:t>АП</w:t>
      </w:r>
      <w:r w:rsidRPr="00530C07">
        <w:rPr>
          <w:lang w:val="ru-RU"/>
        </w:rPr>
        <w:tab/>
        <w:t>Анализ первопричин</w:t>
      </w:r>
    </w:p>
    <w:p w:rsidR="007410BE" w:rsidRPr="00411D1B" w:rsidRDefault="0098599C" w:rsidP="007E7930">
      <w:pPr>
        <w:tabs>
          <w:tab w:val="left" w:pos="1985"/>
          <w:tab w:val="left" w:pos="2127"/>
        </w:tabs>
        <w:spacing w:after="0" w:line="324" w:lineRule="auto"/>
        <w:ind w:left="1985" w:hanging="1276"/>
        <w:rPr>
          <w:szCs w:val="22"/>
          <w:lang w:val="ru-RU"/>
        </w:rPr>
      </w:pPr>
      <w:r w:rsidRPr="00667373">
        <w:rPr>
          <w:szCs w:val="22"/>
          <w:lang w:val="ru-RU"/>
        </w:rPr>
        <w:t>ВП</w:t>
      </w:r>
      <w:r w:rsidRPr="00667373">
        <w:rPr>
          <w:szCs w:val="22"/>
          <w:lang w:val="ru-RU"/>
        </w:rPr>
        <w:tab/>
      </w:r>
      <w:proofErr w:type="spellStart"/>
      <w:r w:rsidRPr="00667373">
        <w:rPr>
          <w:szCs w:val="22"/>
          <w:lang w:val="ru-RU"/>
        </w:rPr>
        <w:t>Валидация</w:t>
      </w:r>
      <w:proofErr w:type="spellEnd"/>
      <w:r w:rsidRPr="00667373">
        <w:rPr>
          <w:szCs w:val="22"/>
          <w:lang w:val="ru-RU"/>
        </w:rPr>
        <w:t xml:space="preserve"> процесса</w:t>
      </w:r>
    </w:p>
    <w:p w:rsidR="007410BE" w:rsidRPr="00411D1B" w:rsidRDefault="0098599C" w:rsidP="007E7930">
      <w:pPr>
        <w:tabs>
          <w:tab w:val="left" w:pos="1985"/>
          <w:tab w:val="left" w:pos="2127"/>
        </w:tabs>
        <w:spacing w:after="0" w:line="324" w:lineRule="auto"/>
        <w:ind w:left="1985" w:hanging="1276"/>
        <w:rPr>
          <w:szCs w:val="22"/>
          <w:lang w:val="ru-RU"/>
        </w:rPr>
      </w:pPr>
      <w:r w:rsidRPr="00667373">
        <w:rPr>
          <w:szCs w:val="22"/>
          <w:lang w:val="ru-RU"/>
        </w:rPr>
        <w:t>ПЭ</w:t>
      </w:r>
      <w:r w:rsidRPr="00667373">
        <w:rPr>
          <w:szCs w:val="22"/>
          <w:lang w:val="ru-RU"/>
        </w:rPr>
        <w:tab/>
        <w:t>Профильный эксперт</w:t>
      </w:r>
    </w:p>
    <w:p w:rsidR="007410BE" w:rsidRDefault="007E7930" w:rsidP="007E7930">
      <w:pPr>
        <w:tabs>
          <w:tab w:val="left" w:pos="1985"/>
          <w:tab w:val="left" w:pos="2127"/>
        </w:tabs>
        <w:spacing w:after="0" w:line="324" w:lineRule="auto"/>
        <w:ind w:left="1985" w:hanging="1276"/>
        <w:rPr>
          <w:szCs w:val="22"/>
        </w:rPr>
      </w:pPr>
      <w:r>
        <w:rPr>
          <w:szCs w:val="22"/>
          <w:lang w:val="ru-RU"/>
        </w:rPr>
        <w:t>ОК</w:t>
      </w:r>
      <w:r w:rsidR="0098599C" w:rsidRPr="007F5E39">
        <w:rPr>
          <w:szCs w:val="22"/>
          <w:lang w:val="ru-RU"/>
        </w:rPr>
        <w:tab/>
        <w:t>Обеспечение качества и / или соответствие качеству</w:t>
      </w:r>
    </w:p>
    <w:p w:rsidR="007410BE" w:rsidRPr="007F5E39" w:rsidRDefault="0098599C" w:rsidP="007E7930">
      <w:pPr>
        <w:tabs>
          <w:tab w:val="left" w:pos="1985"/>
          <w:tab w:val="left" w:pos="2127"/>
        </w:tabs>
        <w:spacing w:after="0" w:line="324" w:lineRule="auto"/>
        <w:ind w:left="1985" w:hanging="1276"/>
        <w:rPr>
          <w:szCs w:val="22"/>
        </w:rPr>
      </w:pPr>
      <w:r>
        <w:rPr>
          <w:szCs w:val="22"/>
          <w:lang w:val="ru-RU"/>
        </w:rPr>
        <w:t>НС</w:t>
      </w:r>
      <w:r>
        <w:rPr>
          <w:szCs w:val="22"/>
          <w:lang w:val="ru-RU"/>
        </w:rPr>
        <w:tab/>
        <w:t>Несоответствие</w:t>
      </w:r>
    </w:p>
    <w:p w:rsidR="00D2431F" w:rsidRDefault="0098599C" w:rsidP="007E7930">
      <w:pPr>
        <w:tabs>
          <w:tab w:val="left" w:pos="1985"/>
          <w:tab w:val="left" w:pos="2127"/>
        </w:tabs>
        <w:spacing w:after="0" w:line="324" w:lineRule="auto"/>
        <w:ind w:left="1985" w:hanging="1276"/>
        <w:rPr>
          <w:szCs w:val="22"/>
          <w:lang w:val="ru-RU"/>
        </w:rPr>
      </w:pPr>
      <w:r w:rsidRPr="007F5E39">
        <w:rPr>
          <w:szCs w:val="22"/>
          <w:lang w:val="ru-RU"/>
        </w:rPr>
        <w:t>ПП</w:t>
      </w:r>
      <w:r w:rsidRPr="007F5E39">
        <w:rPr>
          <w:szCs w:val="22"/>
          <w:lang w:val="ru-RU"/>
        </w:rPr>
        <w:tab/>
        <w:t>Первопричина</w:t>
      </w:r>
    </w:p>
    <w:p w:rsidR="00D2431F" w:rsidRDefault="00D2431F">
      <w:pPr>
        <w:spacing w:after="0" w:line="240" w:lineRule="auto"/>
        <w:ind w:left="0"/>
        <w:jc w:val="left"/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7410BE" w:rsidRDefault="007410BE" w:rsidP="007E7930">
      <w:pPr>
        <w:tabs>
          <w:tab w:val="left" w:pos="1985"/>
          <w:tab w:val="left" w:pos="2127"/>
        </w:tabs>
        <w:spacing w:after="0" w:line="324" w:lineRule="auto"/>
        <w:ind w:left="1985" w:hanging="1276"/>
        <w:rPr>
          <w:szCs w:val="22"/>
        </w:rPr>
      </w:pPr>
    </w:p>
    <w:p w:rsidR="007410BE" w:rsidRPr="00530C07" w:rsidRDefault="0098599C" w:rsidP="007410BE">
      <w:pPr>
        <w:pStyle w:val="1"/>
        <w:ind w:left="567" w:hanging="567"/>
      </w:pPr>
      <w:bookmarkStart w:id="29" w:name="_Toc534724611"/>
      <w:bookmarkStart w:id="30" w:name="_Toc256000006"/>
      <w:bookmarkStart w:id="31" w:name="_Toc494708279"/>
      <w:bookmarkStart w:id="32" w:name="_Toc5020109"/>
      <w:bookmarkEnd w:id="29"/>
      <w:r>
        <w:rPr>
          <w:lang w:val="ru-RU"/>
        </w:rPr>
        <w:t>Рабочие инструкции</w:t>
      </w:r>
      <w:bookmarkEnd w:id="30"/>
      <w:bookmarkEnd w:id="31"/>
      <w:bookmarkEnd w:id="32"/>
    </w:p>
    <w:p w:rsidR="007410BE" w:rsidRPr="00696540" w:rsidRDefault="007410BE" w:rsidP="007410BE"/>
    <w:p w:rsidR="007410BE" w:rsidRPr="00530C07" w:rsidRDefault="0098599C" w:rsidP="007410BE">
      <w:pPr>
        <w:pStyle w:val="2"/>
      </w:pPr>
      <w:bookmarkStart w:id="33" w:name="_Toc534724613"/>
      <w:bookmarkStart w:id="34" w:name="_Toc256000007"/>
      <w:bookmarkStart w:id="35" w:name="_Toc494708280"/>
      <w:bookmarkStart w:id="36" w:name="_Toc5020110"/>
      <w:bookmarkEnd w:id="33"/>
      <w:r>
        <w:rPr>
          <w:lang w:val="ru-RU"/>
        </w:rPr>
        <w:t>Введение</w:t>
      </w:r>
      <w:bookmarkEnd w:id="34"/>
      <w:bookmarkEnd w:id="35"/>
      <w:bookmarkEnd w:id="36"/>
    </w:p>
    <w:p w:rsidR="007410BE" w:rsidRDefault="0098599C" w:rsidP="007410BE">
      <w:r>
        <w:rPr>
          <w:lang w:val="ru-RU"/>
        </w:rPr>
        <w:t xml:space="preserve">Управление несоответствиями (отклонениями / инцидентами) осуществляется через электронную систему </w:t>
      </w:r>
      <w:proofErr w:type="spellStart"/>
      <w:r>
        <w:rPr>
          <w:lang w:val="ru-RU"/>
        </w:rPr>
        <w:t>Track</w:t>
      </w:r>
      <w:r w:rsidR="0027643A">
        <w:rPr>
          <w:lang w:val="ru-RU"/>
        </w:rPr>
        <w:t>wise</w:t>
      </w:r>
      <w:proofErr w:type="spellEnd"/>
      <w:r w:rsidR="0027643A">
        <w:rPr>
          <w:lang w:val="ru-RU"/>
        </w:rPr>
        <w:t xml:space="preserve">. Порядок действий изложен </w:t>
      </w:r>
      <w:r>
        <w:rPr>
          <w:lang w:val="ru-RU"/>
        </w:rPr>
        <w:t xml:space="preserve">в процедуре QA-GEN-103 текущей версии. Документы о несоответствиях, управление которыми осуществляется с помощью системы </w:t>
      </w:r>
      <w:proofErr w:type="spellStart"/>
      <w:r>
        <w:rPr>
          <w:lang w:val="ru-RU"/>
        </w:rPr>
        <w:t>Trackwise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System</w:t>
      </w:r>
      <w:proofErr w:type="spellEnd"/>
      <w:r>
        <w:rPr>
          <w:lang w:val="ru-RU"/>
        </w:rPr>
        <w:t xml:space="preserve">, хранятся в электронном виде. </w:t>
      </w:r>
    </w:p>
    <w:p w:rsidR="007410BE" w:rsidRDefault="0098599C" w:rsidP="007410BE">
      <w:pPr>
        <w:rPr>
          <w:i/>
        </w:rPr>
      </w:pPr>
      <w:r>
        <w:rPr>
          <w:lang w:val="ru-RU"/>
        </w:rPr>
        <w:t>Примечание:</w:t>
      </w:r>
      <w:r w:rsidRPr="00F01E52">
        <w:rPr>
          <w:i/>
          <w:lang w:val="ru-RU"/>
        </w:rPr>
        <w:t xml:space="preserve"> все НС, открытые до внедрения системы </w:t>
      </w:r>
      <w:proofErr w:type="spellStart"/>
      <w:r w:rsidRPr="00F01E52">
        <w:rPr>
          <w:i/>
          <w:lang w:val="ru-RU"/>
        </w:rPr>
        <w:t>Trackwise</w:t>
      </w:r>
      <w:proofErr w:type="spellEnd"/>
      <w:r w:rsidRPr="00F01E52">
        <w:rPr>
          <w:i/>
          <w:lang w:val="ru-RU"/>
        </w:rPr>
        <w:t xml:space="preserve"> </w:t>
      </w:r>
      <w:proofErr w:type="spellStart"/>
      <w:r w:rsidRPr="00F01E52">
        <w:rPr>
          <w:i/>
          <w:lang w:val="ru-RU"/>
        </w:rPr>
        <w:t>Electronic</w:t>
      </w:r>
      <w:proofErr w:type="spellEnd"/>
      <w:r w:rsidRPr="00F01E52">
        <w:rPr>
          <w:i/>
          <w:lang w:val="ru-RU"/>
        </w:rPr>
        <w:t xml:space="preserve"> </w:t>
      </w:r>
      <w:proofErr w:type="spellStart"/>
      <w:r w:rsidRPr="00F01E52">
        <w:rPr>
          <w:i/>
          <w:lang w:val="ru-RU"/>
        </w:rPr>
        <w:t>System</w:t>
      </w:r>
      <w:proofErr w:type="spellEnd"/>
      <w:r w:rsidRPr="00F01E52">
        <w:rPr>
          <w:i/>
          <w:lang w:val="ru-RU"/>
        </w:rPr>
        <w:t>, или НС, открытые до 1 марта 2010 года, управлялись и хранились в бумажном формате.</w:t>
      </w:r>
    </w:p>
    <w:p w:rsidR="007410BE" w:rsidRDefault="0098599C" w:rsidP="007410BE">
      <w:r>
        <w:rPr>
          <w:lang w:val="ru-RU"/>
        </w:rPr>
        <w:t>Информация о любом несоответствии (отклонении / инциденте) должна быть незамедлительно доведена до Отдела обеспечения качества для немедленного реагирования на данное событие в соответствии с установленным алгоритмом.</w:t>
      </w:r>
    </w:p>
    <w:p w:rsidR="007410BE" w:rsidRPr="00530C07" w:rsidRDefault="0098599C" w:rsidP="007410BE">
      <w:pPr>
        <w:spacing w:after="0"/>
      </w:pPr>
      <w:r>
        <w:rPr>
          <w:lang w:val="ru-RU"/>
        </w:rPr>
        <w:t>Любое несоответствие должно быть:</w:t>
      </w:r>
    </w:p>
    <w:p w:rsidR="007410BE" w:rsidRDefault="0098599C" w:rsidP="0098599C">
      <w:pPr>
        <w:numPr>
          <w:ilvl w:val="0"/>
          <w:numId w:val="3"/>
        </w:numPr>
        <w:tabs>
          <w:tab w:val="left" w:pos="1134"/>
        </w:tabs>
        <w:spacing w:after="0"/>
      </w:pPr>
      <w:r w:rsidRPr="00192F89">
        <w:rPr>
          <w:lang w:val="ru-RU"/>
        </w:rPr>
        <w:t>зарегистрировано и доведено до сведения компетентных лиц;</w:t>
      </w:r>
    </w:p>
    <w:p w:rsidR="007410BE" w:rsidRPr="00530C07" w:rsidRDefault="0098599C" w:rsidP="0098599C">
      <w:pPr>
        <w:numPr>
          <w:ilvl w:val="0"/>
          <w:numId w:val="3"/>
        </w:numPr>
        <w:tabs>
          <w:tab w:val="left" w:pos="1134"/>
        </w:tabs>
        <w:spacing w:after="0"/>
      </w:pPr>
      <w:r w:rsidRPr="00192F89">
        <w:rPr>
          <w:lang w:val="ru-RU"/>
        </w:rPr>
        <w:t>исправлено (</w:t>
      </w:r>
      <w:r w:rsidR="00FC4582">
        <w:rPr>
          <w:lang w:val="ru-RU"/>
        </w:rPr>
        <w:t xml:space="preserve">если </w:t>
      </w:r>
      <w:r w:rsidRPr="00192F89">
        <w:rPr>
          <w:lang w:val="ru-RU"/>
        </w:rPr>
        <w:t>это возможно) путем осуществления немедленных действий;</w:t>
      </w:r>
    </w:p>
    <w:p w:rsidR="007410BE" w:rsidRDefault="0098599C" w:rsidP="0098599C">
      <w:pPr>
        <w:numPr>
          <w:ilvl w:val="0"/>
          <w:numId w:val="3"/>
        </w:numPr>
        <w:tabs>
          <w:tab w:val="left" w:pos="1134"/>
        </w:tabs>
        <w:spacing w:after="0"/>
      </w:pPr>
      <w:r w:rsidRPr="00192F89">
        <w:rPr>
          <w:lang w:val="ru-RU"/>
        </w:rPr>
        <w:t>оценено и классифицировано на основе анализа воздействия</w:t>
      </w:r>
      <w:r w:rsidR="006A5A0E">
        <w:rPr>
          <w:lang w:val="ru-RU"/>
        </w:rPr>
        <w:t xml:space="preserve">, которое оно может оказать на </w:t>
      </w:r>
      <w:r w:rsidRPr="00192F89">
        <w:rPr>
          <w:lang w:val="ru-RU"/>
        </w:rPr>
        <w:t>качество, безопасность, идентичность и эффективность затронутой партии и / или других партий;</w:t>
      </w:r>
    </w:p>
    <w:p w:rsidR="007410BE" w:rsidRDefault="0098599C" w:rsidP="0098599C">
      <w:pPr>
        <w:numPr>
          <w:ilvl w:val="0"/>
          <w:numId w:val="3"/>
        </w:numPr>
        <w:tabs>
          <w:tab w:val="left" w:pos="1134"/>
        </w:tabs>
        <w:spacing w:after="0"/>
      </w:pPr>
      <w:r>
        <w:rPr>
          <w:lang w:val="ru-RU"/>
        </w:rPr>
        <w:t xml:space="preserve">расследовано для выявления причины и </w:t>
      </w:r>
      <w:r w:rsidR="005652FC">
        <w:rPr>
          <w:lang w:val="ru-RU"/>
        </w:rPr>
        <w:t>на основе установленной причины,</w:t>
      </w:r>
      <w:r>
        <w:rPr>
          <w:lang w:val="ru-RU"/>
        </w:rPr>
        <w:t xml:space="preserve"> и о</w:t>
      </w:r>
      <w:r w:rsidR="006A5A0E">
        <w:rPr>
          <w:lang w:val="ru-RU"/>
        </w:rPr>
        <w:t xml:space="preserve">кончательной оценки определены </w:t>
      </w:r>
      <w:r>
        <w:rPr>
          <w:lang w:val="ru-RU"/>
        </w:rPr>
        <w:t xml:space="preserve">CAPA для каждого отклонения, эффективность которых должна контролироваться. </w:t>
      </w:r>
    </w:p>
    <w:p w:rsidR="007410BE" w:rsidRPr="00530C07" w:rsidRDefault="007410BE" w:rsidP="007410BE">
      <w:pPr>
        <w:tabs>
          <w:tab w:val="left" w:pos="1134"/>
        </w:tabs>
        <w:spacing w:after="0"/>
        <w:ind w:left="1069"/>
      </w:pPr>
    </w:p>
    <w:p w:rsidR="007410BE" w:rsidRPr="00530C07" w:rsidRDefault="0098599C" w:rsidP="007410BE">
      <w:r>
        <w:rPr>
          <w:rStyle w:val="alt-edited"/>
          <w:lang w:val="ru-RU"/>
        </w:rPr>
        <w:t xml:space="preserve">Примечание. Любые несоответствия, обнаруженные во время начальных операций по </w:t>
      </w:r>
      <w:proofErr w:type="spellStart"/>
      <w:r>
        <w:rPr>
          <w:rStyle w:val="alt-edited"/>
          <w:lang w:val="ru-RU"/>
        </w:rPr>
        <w:t>валидации</w:t>
      </w:r>
      <w:proofErr w:type="spellEnd"/>
      <w:r>
        <w:rPr>
          <w:rStyle w:val="alt-edited"/>
          <w:lang w:val="ru-RU"/>
        </w:rPr>
        <w:t xml:space="preserve"> / квалификации продукта, должны быть учтены в его квалификационной документации, только если они не связаны (прямо или косвенно) с партиями продукции. </w:t>
      </w:r>
    </w:p>
    <w:p w:rsidR="007410BE" w:rsidRDefault="0098599C" w:rsidP="0034507E">
      <w:pPr>
        <w:spacing w:after="0" w:line="240" w:lineRule="auto"/>
        <w:ind w:left="0"/>
        <w:jc w:val="left"/>
      </w:pPr>
      <w:r w:rsidRPr="00DA3584">
        <w:rPr>
          <w:rStyle w:val="alt-edited"/>
          <w:lang w:val="ru-RU"/>
        </w:rPr>
        <w:t>В пункте 5.2 представлена общая блок-схема управления НС (отклонением/инцидентом).</w:t>
      </w:r>
      <w:r w:rsidRPr="00DA3584">
        <w:rPr>
          <w:rStyle w:val="alt-edited"/>
          <w:lang w:val="ru-RU"/>
        </w:rPr>
        <w:br w:type="page"/>
      </w:r>
    </w:p>
    <w:p w:rsidR="007410BE" w:rsidRDefault="0098599C">
      <w:pPr>
        <w:pStyle w:val="2"/>
      </w:pPr>
      <w:bookmarkStart w:id="37" w:name="_Ref463432632"/>
      <w:bookmarkStart w:id="38" w:name="_Ref463432633"/>
      <w:bookmarkStart w:id="39" w:name="_Toc5020111"/>
      <w:bookmarkStart w:id="40" w:name="_Ref422684393"/>
      <w:r w:rsidRPr="005843B7">
        <w:rPr>
          <w:noProof/>
          <w:szCs w:val="22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BE50B" wp14:editId="3E9E8D65">
                <wp:simplePos x="0" y="0"/>
                <wp:positionH relativeFrom="column">
                  <wp:posOffset>2051740</wp:posOffset>
                </wp:positionH>
                <wp:positionV relativeFrom="paragraph">
                  <wp:posOffset>253420</wp:posOffset>
                </wp:positionV>
                <wp:extent cx="1914525" cy="636105"/>
                <wp:effectExtent l="0" t="0" r="28575" b="31115"/>
                <wp:wrapNone/>
                <wp:docPr id="1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636105"/>
                        </a:xfrm>
                        <a:prstGeom prst="downArrowCallout">
                          <a:avLst>
                            <a:gd name="adj1" fmla="val 40349"/>
                            <a:gd name="adj2" fmla="val 33842"/>
                            <a:gd name="adj3" fmla="val 16667"/>
                            <a:gd name="adj4" fmla="val 65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Открытие НС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(Составитель)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144BE50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3" o:spid="_x0000_s1026" type="#_x0000_t80" style="position:absolute;left:0;text-align:left;margin-left:161.55pt;margin-top:19.95pt;width:150.75pt;height:5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" adj="14166,8371,,9352">
                <v:textbox>
                  <w:txbxContent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Открытие НС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(Составитель)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41" w:name="_Toc256000008"/>
      <w:r>
        <w:rPr>
          <w:lang w:val="ru-RU"/>
        </w:rPr>
        <w:t>Блок-схема управления</w:t>
      </w:r>
      <w:bookmarkEnd w:id="37"/>
      <w:bookmarkEnd w:id="38"/>
      <w:r>
        <w:rPr>
          <w:lang w:val="ru-RU"/>
        </w:rPr>
        <w:t xml:space="preserve"> НС</w:t>
      </w:r>
      <w:bookmarkEnd w:id="39"/>
      <w:bookmarkEnd w:id="41"/>
    </w:p>
    <w:bookmarkEnd w:id="40"/>
    <w:p w:rsidR="007410BE" w:rsidRDefault="007410BE" w:rsidP="007410BE">
      <w:pPr>
        <w:jc w:val="center"/>
        <w:rPr>
          <w:szCs w:val="22"/>
        </w:rPr>
      </w:pPr>
    </w:p>
    <w:p w:rsidR="007410BE" w:rsidRDefault="0098599C" w:rsidP="007410BE">
      <w:pPr>
        <w:jc w:val="center"/>
        <w:rPr>
          <w:szCs w:val="22"/>
          <w:highlight w:val="yellow"/>
        </w:rPr>
      </w:pPr>
      <w:r w:rsidRPr="007F5E39">
        <w:rPr>
          <w:noProof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A33095" wp14:editId="068BBC9E">
                <wp:simplePos x="0" y="0"/>
                <wp:positionH relativeFrom="column">
                  <wp:posOffset>1924837</wp:posOffset>
                </wp:positionH>
                <wp:positionV relativeFrom="paragraph">
                  <wp:posOffset>229108</wp:posOffset>
                </wp:positionV>
                <wp:extent cx="2203564" cy="651053"/>
                <wp:effectExtent l="0" t="0" r="25400" b="34925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564" cy="651053"/>
                        </a:xfrm>
                        <a:prstGeom prst="downArrowCallout">
                          <a:avLst>
                            <a:gd name="adj1" fmla="val 40349"/>
                            <a:gd name="adj2" fmla="val 33842"/>
                            <a:gd name="adj3" fmla="val 16667"/>
                            <a:gd name="adj4" fmla="val 65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Предварительная оценка степени воздействия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(ОК)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33095" id="_x0000_s1027" type="#_x0000_t80" style="position:absolute;left:0;text-align:left;margin-left:151.55pt;margin-top:18.05pt;width:173.5pt;height:51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" adj="14166,8640,,9513">
                <v:textbox>
                  <w:txbxContent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Предварительная оценка степени воздействия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(ОК)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10BE" w:rsidRPr="009A2C82" w:rsidRDefault="007410BE" w:rsidP="007410BE">
      <w:pPr>
        <w:jc w:val="center"/>
        <w:rPr>
          <w:szCs w:val="22"/>
          <w:highlight w:val="yellow"/>
        </w:rPr>
      </w:pPr>
    </w:p>
    <w:p w:rsidR="007410BE" w:rsidRPr="009A2C82" w:rsidRDefault="0098599C" w:rsidP="007410BE">
      <w:pPr>
        <w:ind w:left="1418"/>
        <w:rPr>
          <w:szCs w:val="22"/>
          <w:highlight w:val="yellow"/>
        </w:rPr>
      </w:pPr>
      <w:r w:rsidRPr="005843B7">
        <w:rPr>
          <w:noProof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FAFDF" wp14:editId="6F9AD9DF">
                <wp:simplePos x="0" y="0"/>
                <wp:positionH relativeFrom="column">
                  <wp:posOffset>1547722</wp:posOffset>
                </wp:positionH>
                <wp:positionV relativeFrom="paragraph">
                  <wp:posOffset>226468</wp:posOffset>
                </wp:positionV>
                <wp:extent cx="2968133" cy="470535"/>
                <wp:effectExtent l="19050" t="0" r="41910" b="24765"/>
                <wp:wrapNone/>
                <wp:docPr id="114" name="Callout con frecce a sinistra/destra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133" cy="470535"/>
                        </a:xfrm>
                        <a:prstGeom prst="leftRightArrowCallout">
                          <a:avLst>
                            <a:gd name="adj1" fmla="val 50379"/>
                            <a:gd name="adj2" fmla="val 37690"/>
                            <a:gd name="adj3" fmla="val 25000"/>
                            <a:gd name="adj4" fmla="val 68282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362" w:rsidRPr="00411D1B" w:rsidRDefault="004E2362" w:rsidP="007410BE">
                            <w:pPr>
                              <w:spacing w:after="0" w:line="240" w:lineRule="auto"/>
                              <w:ind w:left="-142" w:right="-13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230200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Классификация НС и</w:t>
                            </w:r>
                          </w:p>
                          <w:p w:rsidR="004E2362" w:rsidRPr="00411D1B" w:rsidRDefault="004E2362" w:rsidP="007410BE">
                            <w:pPr>
                              <w:spacing w:after="0" w:line="240" w:lineRule="auto"/>
                              <w:ind w:left="-142" w:right="-13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230200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анализ воздействия</w:t>
                            </w:r>
                          </w:p>
                          <w:p w:rsidR="004E2362" w:rsidRPr="00411D1B" w:rsidRDefault="004E2362" w:rsidP="007410BE">
                            <w:pPr>
                              <w:spacing w:after="0" w:line="240" w:lineRule="auto"/>
                              <w:ind w:left="-142" w:right="-13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230200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(ОК)</w:t>
                            </w:r>
                          </w:p>
                          <w:p w:rsidR="004E2362" w:rsidRDefault="004E2362" w:rsidP="007410B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FAFDF"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Callout con frecce a sinistra/destra 114" o:spid="_x0000_s1028" type="#_x0000_t81" style="position:absolute;left:0;text-align:left;margin-left:121.85pt;margin-top:17.85pt;width:233.7pt;height:3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" adj="3426,2659,856,5359" filled="f" strokecolor="black [3213]" strokeweight=".5pt">
                <v:textbox>
                  <w:txbxContent>
                    <w:p w:rsidR="004E2362" w:rsidRPr="00411D1B" w:rsidRDefault="004E2362" w:rsidP="007410BE">
                      <w:pPr>
                        <w:spacing w:after="0" w:line="240" w:lineRule="auto"/>
                        <w:ind w:left="-142" w:right="-13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  <w:r w:rsidRPr="00230200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Классификация НС и</w:t>
                      </w:r>
                    </w:p>
                    <w:p w:rsidR="004E2362" w:rsidRPr="00411D1B" w:rsidRDefault="004E2362" w:rsidP="007410BE">
                      <w:pPr>
                        <w:spacing w:after="0" w:line="240" w:lineRule="auto"/>
                        <w:ind w:left="-142" w:right="-13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  <w:r w:rsidRPr="00230200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анализ воздействия</w:t>
                      </w:r>
                    </w:p>
                    <w:p w:rsidR="004E2362" w:rsidRPr="00411D1B" w:rsidRDefault="004E2362" w:rsidP="007410BE">
                      <w:pPr>
                        <w:spacing w:after="0" w:line="240" w:lineRule="auto"/>
                        <w:ind w:left="-142" w:right="-13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  <w:r w:rsidRPr="00230200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(ОК)</w:t>
                      </w:r>
                    </w:p>
                    <w:p w:rsidR="004E2362" w:rsidRDefault="004E2362" w:rsidP="007410BE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410BE" w:rsidRPr="009A2C82" w:rsidRDefault="0034507E" w:rsidP="007410BE">
      <w:pPr>
        <w:ind w:left="1418"/>
        <w:rPr>
          <w:szCs w:val="22"/>
          <w:highlight w:val="yellow"/>
        </w:rPr>
      </w:pPr>
      <w:r w:rsidRPr="005843B7">
        <w:rPr>
          <w:noProof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82BCE" wp14:editId="0FE5507C">
                <wp:simplePos x="0" y="0"/>
                <wp:positionH relativeFrom="column">
                  <wp:posOffset>4542023</wp:posOffset>
                </wp:positionH>
                <wp:positionV relativeFrom="paragraph">
                  <wp:posOffset>23076</wp:posOffset>
                </wp:positionV>
                <wp:extent cx="1423359" cy="600075"/>
                <wp:effectExtent l="0" t="0" r="24765" b="47625"/>
                <wp:wrapNone/>
                <wp:docPr id="1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359" cy="600075"/>
                        </a:xfrm>
                        <a:prstGeom prst="downArrowCallout">
                          <a:avLst>
                            <a:gd name="adj1" fmla="val 34935"/>
                            <a:gd name="adj2" fmla="val 29373"/>
                            <a:gd name="adj3" fmla="val 26779"/>
                            <a:gd name="adj4" fmla="val 451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Pr="00411D1B" w:rsidRDefault="004E2362" w:rsidP="007410BE">
                            <w:pPr>
                              <w:widowControl w:val="0"/>
                              <w:spacing w:after="0" w:line="240" w:lineRule="auto"/>
                              <w:ind w:left="-142" w:right="-149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>Расследование отклонения</w:t>
                            </w:r>
                          </w:p>
                          <w:p w:rsidR="004E2362" w:rsidRPr="00246AE7" w:rsidRDefault="004E2362" w:rsidP="007410BE">
                            <w:pPr>
                              <w:widowControl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>(ОК / КК, ПЭ)</w:t>
                            </w:r>
                          </w:p>
                          <w:p w:rsidR="004E2362" w:rsidRPr="00246AE7" w:rsidRDefault="004E2362" w:rsidP="007410BE">
                            <w:pPr>
                              <w:widowControl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82BCE" id="AutoShape 25" o:spid="_x0000_s1029" type="#_x0000_t80" style="position:absolute;left:0;text-align:left;margin-left:357.65pt;margin-top:1.8pt;width:112.1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" adj="9748,8125,15816,9209">
                <v:textbox inset=",0,,0">
                  <w:txbxContent>
                    <w:p w:rsidR="004E2362" w:rsidRPr="00411D1B" w:rsidRDefault="004E2362" w:rsidP="007410BE">
                      <w:pPr>
                        <w:widowControl w:val="0"/>
                        <w:spacing w:after="0" w:line="240" w:lineRule="auto"/>
                        <w:ind w:left="-142" w:right="-149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>Расследование отклонения</w:t>
                      </w:r>
                    </w:p>
                    <w:p w:rsidR="004E2362" w:rsidRPr="00246AE7" w:rsidRDefault="004E2362" w:rsidP="007410BE">
                      <w:pPr>
                        <w:widowControl w:val="0"/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>(ОК / КК, ПЭ)</w:t>
                      </w:r>
                    </w:p>
                    <w:p w:rsidR="004E2362" w:rsidRPr="00246AE7" w:rsidRDefault="004E2362" w:rsidP="007410BE">
                      <w:pPr>
                        <w:widowControl w:val="0"/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804" w:rsidRPr="005843B7">
        <w:rPr>
          <w:noProof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C0B1F9" wp14:editId="15787F51">
                <wp:simplePos x="0" y="0"/>
                <wp:positionH relativeFrom="column">
                  <wp:posOffset>3695116</wp:posOffset>
                </wp:positionH>
                <wp:positionV relativeFrom="paragraph">
                  <wp:posOffset>67285</wp:posOffset>
                </wp:positionV>
                <wp:extent cx="772973" cy="257175"/>
                <wp:effectExtent l="0" t="0" r="8255" b="952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73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362" w:rsidRPr="00670D12" w:rsidRDefault="004E2362" w:rsidP="007410BE">
                            <w:pPr>
                              <w:ind w:left="0"/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Отклонение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C0B1F9" id="Rettangolo 39" o:spid="_x0000_s1030" style="position:absolute;left:0;text-align:left;margin-left:290.95pt;margin-top:5.3pt;width:60.8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" filled="f" stroked="f" strokeweight="2pt">
                <v:textbox inset="0,0,0,0">
                  <w:txbxContent>
                    <w:p w:rsidR="004E2362" w:rsidRPr="00670D12" w:rsidRDefault="004E2362" w:rsidP="007410BE">
                      <w:pPr>
                        <w:ind w:left="0"/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Отклонение</w:t>
                      </w:r>
                    </w:p>
                  </w:txbxContent>
                </v:textbox>
              </v:rect>
            </w:pict>
          </mc:Fallback>
        </mc:AlternateContent>
      </w:r>
      <w:r w:rsidR="0098599C" w:rsidRPr="005843B7">
        <w:rPr>
          <w:noProof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B935C5" wp14:editId="7750B3E3">
                <wp:simplePos x="0" y="0"/>
                <wp:positionH relativeFrom="column">
                  <wp:posOffset>241348</wp:posOffset>
                </wp:positionH>
                <wp:positionV relativeFrom="paragraph">
                  <wp:posOffset>6037</wp:posOffset>
                </wp:positionV>
                <wp:extent cx="1296035" cy="1864360"/>
                <wp:effectExtent l="0" t="0" r="18415" b="40640"/>
                <wp:wrapNone/>
                <wp:docPr id="7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1864360"/>
                        </a:xfrm>
                        <a:prstGeom prst="downArrowCallout">
                          <a:avLst>
                            <a:gd name="adj1" fmla="val 18363"/>
                            <a:gd name="adj2" fmla="val 16116"/>
                            <a:gd name="adj3" fmla="val 26779"/>
                            <a:gd name="adj4" fmla="val 20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Pr="00411D1B" w:rsidRDefault="004E2362" w:rsidP="007410BE">
                            <w:pPr>
                              <w:widowControl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>Известна первопричина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и определена окончательная степень </w:t>
                            </w:r>
                            <w:proofErr w:type="gramStart"/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>воздействия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(</w:t>
                            </w:r>
                            <w:proofErr w:type="gramEnd"/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>ОК/КК).</w:t>
                            </w:r>
                          </w:p>
                          <w:p w:rsidR="004E2362" w:rsidRPr="00246AE7" w:rsidRDefault="004E2362" w:rsidP="007410BE">
                            <w:pPr>
                              <w:widowControl w:val="0"/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7B935C5" id="_x0000_s1031" type="#_x0000_t80" style="position:absolute;left:0;text-align:left;margin-left:19pt;margin-top:.5pt;width:102.05pt;height:146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" adj="4451,7319,17579,8817">
                <v:textbox inset=",0,,0">
                  <w:txbxContent>
                    <w:p w:rsidR="004E2362" w:rsidRPr="00411D1B" w:rsidRDefault="004E2362" w:rsidP="007410BE">
                      <w:pPr>
                        <w:widowControl w:val="0"/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>Известна первопричина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 xml:space="preserve">и определена окончательная степень </w:t>
                      </w:r>
                      <w:proofErr w:type="gramStart"/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>воздействия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 xml:space="preserve"> (</w:t>
                      </w:r>
                      <w:proofErr w:type="gramEnd"/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>ОК/КК).</w:t>
                      </w:r>
                    </w:p>
                    <w:p w:rsidR="004E2362" w:rsidRPr="00246AE7" w:rsidRDefault="004E2362" w:rsidP="007410BE">
                      <w:pPr>
                        <w:widowControl w:val="0"/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99C" w:rsidRPr="005843B7">
        <w:rPr>
          <w:noProof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41202" wp14:editId="4583C16D">
                <wp:simplePos x="0" y="0"/>
                <wp:positionH relativeFrom="column">
                  <wp:posOffset>1533051</wp:posOffset>
                </wp:positionH>
                <wp:positionV relativeFrom="paragraph">
                  <wp:posOffset>78740</wp:posOffset>
                </wp:positionV>
                <wp:extent cx="671116" cy="257592"/>
                <wp:effectExtent l="0" t="0" r="0" b="9525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16" cy="257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362" w:rsidRPr="00670D12" w:rsidRDefault="004E2362" w:rsidP="007410BE">
                            <w:pPr>
                              <w:ind w:left="0"/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70D12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Инцидент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41202" id="Rettangolo 38" o:spid="_x0000_s1032" style="position:absolute;left:0;text-align:left;margin-left:120.7pt;margin-top:6.2pt;width:52.85pt;height:20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" filled="f" stroked="f" strokeweight="2pt">
                <v:textbox inset="0,0,0,0">
                  <w:txbxContent>
                    <w:p w:rsidR="004E2362" w:rsidRPr="00670D12" w:rsidRDefault="004E2362" w:rsidP="007410BE">
                      <w:pPr>
                        <w:ind w:left="0"/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70D12">
                        <w:rPr>
                          <w:i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Инцидент</w:t>
                      </w:r>
                    </w:p>
                  </w:txbxContent>
                </v:textbox>
              </v:rect>
            </w:pict>
          </mc:Fallback>
        </mc:AlternateContent>
      </w:r>
    </w:p>
    <w:p w:rsidR="007410BE" w:rsidRPr="009A2C82" w:rsidRDefault="0034507E" w:rsidP="007410BE">
      <w:pPr>
        <w:ind w:left="1418"/>
        <w:rPr>
          <w:szCs w:val="22"/>
          <w:highlight w:val="yellow"/>
        </w:rPr>
      </w:pPr>
      <w:r w:rsidRPr="005843B7">
        <w:rPr>
          <w:noProof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41FA91" wp14:editId="0A369520">
                <wp:simplePos x="0" y="0"/>
                <wp:positionH relativeFrom="column">
                  <wp:posOffset>4300484</wp:posOffset>
                </wp:positionH>
                <wp:positionV relativeFrom="paragraph">
                  <wp:posOffset>310060</wp:posOffset>
                </wp:positionV>
                <wp:extent cx="1759788" cy="1224951"/>
                <wp:effectExtent l="0" t="0" r="12065" b="32385"/>
                <wp:wrapNone/>
                <wp:docPr id="4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9788" cy="1224951"/>
                        </a:xfrm>
                        <a:prstGeom prst="downArrowCallout">
                          <a:avLst>
                            <a:gd name="adj1" fmla="val 12015"/>
                            <a:gd name="adj2" fmla="val 14712"/>
                            <a:gd name="adj3" fmla="val 26779"/>
                            <a:gd name="adj4" fmla="val 286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Известна первопричина и определена окончательная степень воздействия (ОК/КК).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1FA91" id="_x0000_s1033" type="#_x0000_t80" style="position:absolute;left:0;text-align:left;margin-left:338.6pt;margin-top:24.4pt;width:138.55pt;height:9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" adj="6185,8588,15816,9897">
                <v:textbox inset="1mm,0,1mm,0">
                  <w:txbxContent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Известна первопричина и определена окончательная степень воздействия (ОК/КК).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10BE" w:rsidRPr="009A2C82" w:rsidRDefault="007410BE" w:rsidP="007410BE">
      <w:pPr>
        <w:ind w:left="1418"/>
        <w:rPr>
          <w:szCs w:val="22"/>
          <w:highlight w:val="yellow"/>
        </w:rPr>
      </w:pPr>
    </w:p>
    <w:p w:rsidR="007410BE" w:rsidRPr="009A2C82" w:rsidRDefault="007410BE" w:rsidP="007410BE">
      <w:pPr>
        <w:ind w:left="1418"/>
        <w:rPr>
          <w:szCs w:val="22"/>
          <w:highlight w:val="yellow"/>
        </w:rPr>
      </w:pPr>
    </w:p>
    <w:p w:rsidR="007410BE" w:rsidRPr="009A2C82" w:rsidRDefault="007410BE" w:rsidP="007410BE">
      <w:pPr>
        <w:ind w:left="1418"/>
        <w:rPr>
          <w:szCs w:val="22"/>
          <w:highlight w:val="yellow"/>
        </w:rPr>
      </w:pPr>
    </w:p>
    <w:p w:rsidR="007410BE" w:rsidRPr="009A2C82" w:rsidRDefault="0034507E" w:rsidP="007410BE">
      <w:pPr>
        <w:ind w:left="1418"/>
        <w:rPr>
          <w:szCs w:val="22"/>
          <w:highlight w:val="yellow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065C1" wp14:editId="53BC8809">
                <wp:simplePos x="0" y="0"/>
                <wp:positionH relativeFrom="column">
                  <wp:posOffset>2357803</wp:posOffset>
                </wp:positionH>
                <wp:positionV relativeFrom="paragraph">
                  <wp:posOffset>280670</wp:posOffset>
                </wp:positionV>
                <wp:extent cx="3430270" cy="514985"/>
                <wp:effectExtent l="17780" t="18415" r="19050" b="19050"/>
                <wp:wrapNone/>
                <wp:docPr id="11" name="Rettango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0270" cy="5149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96E78" id="Rettangolo 67" o:spid="_x0000_s1026" style="position:absolute;margin-left:185.65pt;margin-top:22.1pt;width:270.1pt;height:4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" fillcolor="#4f81bd" strokecolor="#243f60" strokeweight="2pt"/>
            </w:pict>
          </mc:Fallback>
        </mc:AlternateContent>
      </w:r>
    </w:p>
    <w:p w:rsidR="007410BE" w:rsidRDefault="007E7930" w:rsidP="007410BE">
      <w:pPr>
        <w:rPr>
          <w:highlight w:val="yellow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E878D0" wp14:editId="3D6F88DF">
                <wp:simplePos x="0" y="0"/>
                <wp:positionH relativeFrom="column">
                  <wp:posOffset>4280332</wp:posOffset>
                </wp:positionH>
                <wp:positionV relativeFrom="paragraph">
                  <wp:posOffset>80772</wp:posOffset>
                </wp:positionV>
                <wp:extent cx="1343025" cy="768096"/>
                <wp:effectExtent l="0" t="0" r="28575" b="32385"/>
                <wp:wrapNone/>
                <wp:docPr id="1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768096"/>
                        </a:xfrm>
                        <a:prstGeom prst="downArrowCallout">
                          <a:avLst>
                            <a:gd name="adj1" fmla="val 20585"/>
                            <a:gd name="adj2" fmla="val 21302"/>
                            <a:gd name="adj3" fmla="val 26779"/>
                            <a:gd name="adj4" fmla="val 447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Отклонения с </w:t>
                            </w:r>
                          </w:p>
                          <w:p w:rsidR="004E2362" w:rsidRPr="00411D1B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не</w:t>
                            </w:r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>обязательным планированием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>CAPA (ОК)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878D0" id="_x0000_s1034" type="#_x0000_t80" style="position:absolute;left:0;text-align:left;margin-left:337.05pt;margin-top:6.35pt;width:105.75pt;height:60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" adj="9675,8168,15816,9529">
                <v:textbox inset="1mm,0,1mm,0">
                  <w:txbxContent>
                    <w:p w:rsidR="004E2362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 xml:space="preserve">Отклонения с </w:t>
                      </w:r>
                    </w:p>
                    <w:p w:rsidR="004E2362" w:rsidRPr="00411D1B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не</w:t>
                      </w:r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>обязательным планированием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>CAPA (ОК)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6F426D" wp14:editId="175401CD">
                <wp:simplePos x="0" y="0"/>
                <wp:positionH relativeFrom="column">
                  <wp:posOffset>2466162</wp:posOffset>
                </wp:positionH>
                <wp:positionV relativeFrom="paragraph">
                  <wp:posOffset>80772</wp:posOffset>
                </wp:positionV>
                <wp:extent cx="1344295" cy="790042"/>
                <wp:effectExtent l="0" t="0" r="27305" b="29210"/>
                <wp:wrapNone/>
                <wp:docPr id="4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295" cy="790042"/>
                        </a:xfrm>
                        <a:prstGeom prst="downArrowCallout">
                          <a:avLst>
                            <a:gd name="adj1" fmla="val 25966"/>
                            <a:gd name="adj2" fmla="val 22198"/>
                            <a:gd name="adj3" fmla="val 26779"/>
                            <a:gd name="adj4" fmla="val 447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Pr="00411D1B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>Отклонение с обязательным планированием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230200">
                              <w:rPr>
                                <w:sz w:val="16"/>
                                <w:szCs w:val="16"/>
                                <w:lang w:val="ru-RU"/>
                              </w:rPr>
                              <w:t>CAPA (ОК)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F426D" id="_x0000_s1035" type="#_x0000_t80" style="position:absolute;left:0;text-align:left;margin-left:194.2pt;margin-top:6.35pt;width:105.85pt;height:62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" adj="9675,7982,15816,9152">
                <v:textbox inset="1mm,0,1mm,0">
                  <w:txbxContent>
                    <w:p w:rsidR="004E2362" w:rsidRPr="00411D1B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>Отклонение с обязательным планированием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230200">
                        <w:rPr>
                          <w:sz w:val="16"/>
                          <w:szCs w:val="16"/>
                          <w:lang w:val="ru-RU"/>
                        </w:rPr>
                        <w:t>CAPA (ОК)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99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816400" wp14:editId="1DE62021">
                <wp:simplePos x="0" y="0"/>
                <wp:positionH relativeFrom="column">
                  <wp:posOffset>259611</wp:posOffset>
                </wp:positionH>
                <wp:positionV relativeFrom="paragraph">
                  <wp:posOffset>5885</wp:posOffset>
                </wp:positionV>
                <wp:extent cx="1258570" cy="327804"/>
                <wp:effectExtent l="0" t="0" r="17780" b="15240"/>
                <wp:wrapNone/>
                <wp:docPr id="14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Закрытие инцидента</w:t>
                            </w:r>
                          </w:p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(ОК)</w:t>
                            </w:r>
                          </w:p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B816400" id="Rectangle 31" o:spid="_x0000_s1036" style="position:absolute;left:0;text-align:left;margin-left:20.45pt;margin-top:.45pt;width:99.1pt;height:25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">
                <v:textbox inset="0,1mm,0,1mm">
                  <w:txbxContent>
                    <w:p w:rsidR="004E2362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Закрытие инцидента</w:t>
                      </w:r>
                    </w:p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(ОК)</w:t>
                      </w:r>
                    </w:p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7410BE" w:rsidRDefault="007410BE" w:rsidP="007410BE">
      <w:pPr>
        <w:ind w:left="1418"/>
        <w:rPr>
          <w:highlight w:val="yellow"/>
        </w:rPr>
      </w:pPr>
    </w:p>
    <w:p w:rsidR="007410BE" w:rsidRDefault="00353804" w:rsidP="007410B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37106E" wp14:editId="6E7E0E1F">
                <wp:simplePos x="0" y="0"/>
                <wp:positionH relativeFrom="column">
                  <wp:posOffset>4301210</wp:posOffset>
                </wp:positionH>
                <wp:positionV relativeFrom="paragraph">
                  <wp:posOffset>197993</wp:posOffset>
                </wp:positionV>
                <wp:extent cx="1296035" cy="819150"/>
                <wp:effectExtent l="0" t="0" r="18415" b="38100"/>
                <wp:wrapNone/>
                <wp:docPr id="1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819150"/>
                        </a:xfrm>
                        <a:prstGeom prst="downArrowCallout">
                          <a:avLst>
                            <a:gd name="adj1" fmla="val 14693"/>
                            <a:gd name="adj2" fmla="val 16147"/>
                            <a:gd name="adj3" fmla="val 26779"/>
                            <a:gd name="adj4" fmla="val 446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4E9D">
                              <w:rPr>
                                <w:sz w:val="16"/>
                                <w:szCs w:val="16"/>
                                <w:lang w:val="ru-RU"/>
                              </w:rPr>
                              <w:t>Утверждение плана CAPA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-1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(Начальник ОК, PQM, КЛ, утверждающие лица)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7106E" id="_x0000_s1037" type="#_x0000_t80" style="position:absolute;left:0;text-align:left;margin-left:338.7pt;margin-top:15.6pt;width:102.05pt;height:64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" adj="9649,8596,15816,9797">
                <v:textbox inset="0,0,0,0">
                  <w:txbxContent>
                    <w:p w:rsidR="004E2362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24E9D">
                        <w:rPr>
                          <w:sz w:val="16"/>
                          <w:szCs w:val="16"/>
                          <w:lang w:val="ru-RU"/>
                        </w:rPr>
                        <w:t>Утверждение плана CAPA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-1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(Начальник ОК, PQM, КЛ, утверждающие лица)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93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8790EC" wp14:editId="37CF8C4B">
                <wp:simplePos x="0" y="0"/>
                <wp:positionH relativeFrom="column">
                  <wp:posOffset>2487651</wp:posOffset>
                </wp:positionH>
                <wp:positionV relativeFrom="paragraph">
                  <wp:posOffset>165329</wp:posOffset>
                </wp:positionV>
                <wp:extent cx="1296035" cy="750748"/>
                <wp:effectExtent l="0" t="0" r="18415" b="30480"/>
                <wp:wrapNone/>
                <wp:docPr id="5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750748"/>
                        </a:xfrm>
                        <a:prstGeom prst="downArrowCallout">
                          <a:avLst>
                            <a:gd name="adj1" fmla="val 19444"/>
                            <a:gd name="adj2" fmla="val 24865"/>
                            <a:gd name="adj3" fmla="val 26779"/>
                            <a:gd name="adj4" fmla="val 599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4E9D">
                              <w:rPr>
                                <w:sz w:val="16"/>
                                <w:szCs w:val="16"/>
                                <w:lang w:val="ru-RU"/>
                              </w:rPr>
                              <w:t>Утверждение плана CAPA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-1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(Начальник ОК, PQM, КЛ, утверждающие лица)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3C8790EC" id="_x0000_s1038" type="#_x0000_t80" style="position:absolute;left:0;text-align:left;margin-left:195.9pt;margin-top:13pt;width:102.05pt;height:59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" adj="12954,7689,15816,9584">
                <v:textbox inset="0,0,0,0">
                  <w:txbxContent>
                    <w:p w:rsidR="004E2362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24E9D">
                        <w:rPr>
                          <w:sz w:val="16"/>
                          <w:szCs w:val="16"/>
                          <w:lang w:val="ru-RU"/>
                        </w:rPr>
                        <w:t>Утверждение плана CAPA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-1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(Начальник ОК, PQM, КЛ, утверждающие лица)</w:t>
                      </w:r>
                    </w:p>
                  </w:txbxContent>
                </v:textbox>
              </v:shape>
            </w:pict>
          </mc:Fallback>
        </mc:AlternateContent>
      </w:r>
    </w:p>
    <w:p w:rsidR="007410BE" w:rsidRDefault="007410BE" w:rsidP="007410BE"/>
    <w:p w:rsidR="007410BE" w:rsidRDefault="0098599C" w:rsidP="007410B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26752C" wp14:editId="4569D5FA">
                <wp:simplePos x="0" y="0"/>
                <wp:positionH relativeFrom="column">
                  <wp:posOffset>2480335</wp:posOffset>
                </wp:positionH>
                <wp:positionV relativeFrom="paragraph">
                  <wp:posOffset>313741</wp:posOffset>
                </wp:positionV>
                <wp:extent cx="1296035" cy="636423"/>
                <wp:effectExtent l="0" t="0" r="18415" b="30480"/>
                <wp:wrapNone/>
                <wp:docPr id="5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636423"/>
                        </a:xfrm>
                        <a:prstGeom prst="downArrowCallout">
                          <a:avLst>
                            <a:gd name="adj1" fmla="val 19444"/>
                            <a:gd name="adj2" fmla="val 24865"/>
                            <a:gd name="adj3" fmla="val 26779"/>
                            <a:gd name="adj4" fmla="val 599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Планируемые действия </w:t>
                            </w:r>
                          </w:p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исполнение</w:t>
                            </w:r>
                          </w:p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4E9D">
                              <w:rPr>
                                <w:sz w:val="16"/>
                                <w:szCs w:val="16"/>
                                <w:lang w:val="ru-RU"/>
                              </w:rPr>
                              <w:t>(Исполнители)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326752C" id="_x0000_s1039" type="#_x0000_t80" style="position:absolute;left:0;text-align:left;margin-left:195.3pt;margin-top:24.7pt;width:102.05pt;height:50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" adj="12954,8163,15816,9769">
                <v:textbox inset="0,0,0,0">
                  <w:txbxContent>
                    <w:p w:rsidR="004E2362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Планируемые действия </w:t>
                      </w:r>
                    </w:p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исполнение</w:t>
                      </w:r>
                    </w:p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24E9D">
                        <w:rPr>
                          <w:sz w:val="16"/>
                          <w:szCs w:val="16"/>
                          <w:lang w:val="ru-RU"/>
                        </w:rPr>
                        <w:t>(Исполнители)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10BE" w:rsidRDefault="0098599C" w:rsidP="007410B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42AC1E" wp14:editId="00D1BBA4">
                <wp:simplePos x="0" y="0"/>
                <wp:positionH relativeFrom="column">
                  <wp:posOffset>4293895</wp:posOffset>
                </wp:positionH>
                <wp:positionV relativeFrom="paragraph">
                  <wp:posOffset>108433</wp:posOffset>
                </wp:positionV>
                <wp:extent cx="1302385" cy="741045"/>
                <wp:effectExtent l="0" t="0" r="12065" b="40005"/>
                <wp:wrapNone/>
                <wp:docPr id="4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385" cy="741045"/>
                        </a:xfrm>
                        <a:prstGeom prst="downArrowCallout">
                          <a:avLst>
                            <a:gd name="adj1" fmla="val 19444"/>
                            <a:gd name="adj2" fmla="val 20157"/>
                            <a:gd name="adj3" fmla="val 26779"/>
                            <a:gd name="adj4" fmla="val 458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Окончательное утверждение</w:t>
                            </w:r>
                          </w:p>
                          <w:p w:rsidR="004E2362" w:rsidRPr="00ED0F5E" w:rsidRDefault="004E2362" w:rsidP="007410BE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163EE">
                              <w:rPr>
                                <w:sz w:val="14"/>
                                <w:szCs w:val="1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Начальник ОК</w:t>
                            </w:r>
                            <w:r w:rsidRPr="007163EE">
                              <w:rPr>
                                <w:sz w:val="15"/>
                                <w:szCs w:val="15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2AC1E" id="_x0000_s1040" type="#_x0000_t80" style="position:absolute;left:0;text-align:left;margin-left:338.1pt;margin-top:8.55pt;width:102.55pt;height:58.3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" adj="9903,8323,15816,9605">
                <v:textbox inset="0,0,0,0">
                  <w:txbxContent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Окончательное утверждение</w:t>
                      </w:r>
                    </w:p>
                    <w:p w:rsidR="004E2362" w:rsidRPr="00ED0F5E" w:rsidRDefault="004E2362" w:rsidP="007410BE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163EE">
                        <w:rPr>
                          <w:sz w:val="14"/>
                          <w:szCs w:val="14"/>
                          <w:lang w:val="ru-RU"/>
                        </w:rPr>
                        <w:t>(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Начальник ОК</w:t>
                      </w:r>
                      <w:r w:rsidRPr="007163EE">
                        <w:rPr>
                          <w:sz w:val="15"/>
                          <w:szCs w:val="15"/>
                          <w:lang w:val="ru-R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410BE" w:rsidRDefault="007410BE" w:rsidP="007410BE"/>
    <w:p w:rsidR="007410BE" w:rsidRDefault="00353804" w:rsidP="007410BE">
      <w:pPr>
        <w:ind w:left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EDB760" wp14:editId="4CA0ADD3">
                <wp:simplePos x="0" y="0"/>
                <wp:positionH relativeFrom="column">
                  <wp:posOffset>4295800</wp:posOffset>
                </wp:positionH>
                <wp:positionV relativeFrom="paragraph">
                  <wp:posOffset>222428</wp:posOffset>
                </wp:positionV>
                <wp:extent cx="1302385" cy="579755"/>
                <wp:effectExtent l="0" t="0" r="12065" b="29845"/>
                <wp:wrapNone/>
                <wp:docPr id="4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385" cy="579755"/>
                        </a:xfrm>
                        <a:prstGeom prst="downArrowCallout">
                          <a:avLst>
                            <a:gd name="adj1" fmla="val 19444"/>
                            <a:gd name="adj2" fmla="val 24865"/>
                            <a:gd name="adj3" fmla="val 26779"/>
                            <a:gd name="adj4" fmla="val 466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Закрытие отклонения </w:t>
                            </w:r>
                          </w:p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(ОК)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3AEDB760" id="_x0000_s1041" type="#_x0000_t80" style="position:absolute;left:0;text-align:left;margin-left:338.25pt;margin-top:17.5pt;width:102.55pt;height:45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" adj="10078,8409,15816,9865">
                <v:textbox inset="0,0,0,0">
                  <w:txbxContent>
                    <w:p w:rsidR="004E2362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Закрытие отклонения </w:t>
                      </w:r>
                    </w:p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(ОК)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93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E042F6" wp14:editId="34758287">
                <wp:simplePos x="0" y="0"/>
                <wp:positionH relativeFrom="column">
                  <wp:posOffset>2474595</wp:posOffset>
                </wp:positionH>
                <wp:positionV relativeFrom="paragraph">
                  <wp:posOffset>6985</wp:posOffset>
                </wp:positionV>
                <wp:extent cx="1302385" cy="657225"/>
                <wp:effectExtent l="0" t="0" r="12065" b="47625"/>
                <wp:wrapNone/>
                <wp:docPr id="5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385" cy="657225"/>
                        </a:xfrm>
                        <a:prstGeom prst="downArrowCallout">
                          <a:avLst>
                            <a:gd name="adj1" fmla="val 19444"/>
                            <a:gd name="adj2" fmla="val 24865"/>
                            <a:gd name="adj3" fmla="val 26779"/>
                            <a:gd name="adj4" fmla="val 599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Окончательное утверждение</w:t>
                            </w:r>
                          </w:p>
                          <w:p w:rsidR="004E2362" w:rsidRPr="00ED0F5E" w:rsidRDefault="004E2362" w:rsidP="007410BE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163EE">
                              <w:rPr>
                                <w:sz w:val="14"/>
                                <w:szCs w:val="1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Начальник ОК</w:t>
                            </w:r>
                            <w:r w:rsidRPr="007163EE">
                              <w:rPr>
                                <w:sz w:val="15"/>
                                <w:szCs w:val="15"/>
                                <w:lang w:val="ru-RU"/>
                              </w:rPr>
                              <w:t>)</w:t>
                            </w:r>
                          </w:p>
                          <w:p w:rsidR="004E2362" w:rsidRPr="00246AE7" w:rsidRDefault="004E2362" w:rsidP="007410BE">
                            <w:pPr>
                              <w:spacing w:after="0" w:line="240" w:lineRule="auto"/>
                              <w:ind w:left="-28" w:right="-4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42F6" id="_x0000_s1042" type="#_x0000_t80" style="position:absolute;left:0;text-align:left;margin-left:194.85pt;margin-top:.55pt;width:102.55pt;height:5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" adj="12954,8090,15816,9740">
                <v:textbox inset="0,0,0,0">
                  <w:txbxContent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Окончательное утверждение</w:t>
                      </w:r>
                    </w:p>
                    <w:p w:rsidR="004E2362" w:rsidRPr="00ED0F5E" w:rsidRDefault="004E2362" w:rsidP="007410BE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163EE">
                        <w:rPr>
                          <w:sz w:val="14"/>
                          <w:szCs w:val="14"/>
                          <w:lang w:val="ru-RU"/>
                        </w:rPr>
                        <w:t>(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Начальник ОК</w:t>
                      </w:r>
                      <w:r w:rsidRPr="007163EE">
                        <w:rPr>
                          <w:sz w:val="15"/>
                          <w:szCs w:val="15"/>
                          <w:lang w:val="ru-RU"/>
                        </w:rPr>
                        <w:t>)</w:t>
                      </w:r>
                    </w:p>
                    <w:p w:rsidR="004E2362" w:rsidRPr="00246AE7" w:rsidRDefault="004E2362" w:rsidP="007410BE">
                      <w:pPr>
                        <w:spacing w:after="0" w:line="240" w:lineRule="auto"/>
                        <w:ind w:left="-28" w:right="-4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10BE" w:rsidRDefault="007410BE" w:rsidP="007410BE"/>
    <w:p w:rsidR="007410BE" w:rsidRDefault="00353804" w:rsidP="007410B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025DBB" wp14:editId="08D29359">
                <wp:simplePos x="0" y="0"/>
                <wp:positionH relativeFrom="column">
                  <wp:posOffset>4315130</wp:posOffset>
                </wp:positionH>
                <wp:positionV relativeFrom="paragraph">
                  <wp:posOffset>192634</wp:posOffset>
                </wp:positionV>
                <wp:extent cx="1258570" cy="450850"/>
                <wp:effectExtent l="0" t="0" r="17780" b="25400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Планируемые действия </w:t>
                            </w:r>
                          </w:p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исполнение</w:t>
                            </w:r>
                          </w:p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4E9D">
                              <w:rPr>
                                <w:sz w:val="16"/>
                                <w:szCs w:val="16"/>
                                <w:lang w:val="ru-RU"/>
                              </w:rPr>
                              <w:t>(Исполнители)</w:t>
                            </w:r>
                          </w:p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F025DBB" id="_x0000_s1043" style="position:absolute;left:0;text-align:left;margin-left:339.75pt;margin-top:15.15pt;width:99.1pt;height:3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">
                <v:textbox inset="0,1mm,0,1mm">
                  <w:txbxContent>
                    <w:p w:rsidR="004E2362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Планируемые действия </w:t>
                      </w:r>
                    </w:p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исполнение</w:t>
                      </w:r>
                    </w:p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24E9D">
                        <w:rPr>
                          <w:sz w:val="16"/>
                          <w:szCs w:val="16"/>
                          <w:lang w:val="ru-RU"/>
                        </w:rPr>
                        <w:t>(Исполнители)</w:t>
                      </w:r>
                    </w:p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E793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D85643" wp14:editId="0B72227B">
                <wp:simplePos x="0" y="0"/>
                <wp:positionH relativeFrom="column">
                  <wp:posOffset>2505304</wp:posOffset>
                </wp:positionH>
                <wp:positionV relativeFrom="paragraph">
                  <wp:posOffset>4724</wp:posOffset>
                </wp:positionV>
                <wp:extent cx="1258570" cy="306705"/>
                <wp:effectExtent l="0" t="0" r="17780" b="17145"/>
                <wp:wrapNone/>
                <wp:docPr id="1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362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Закрытие отклонения </w:t>
                            </w:r>
                          </w:p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(ОК)</w:t>
                            </w:r>
                          </w:p>
                          <w:p w:rsidR="004E2362" w:rsidRPr="00B24E9D" w:rsidRDefault="004E2362" w:rsidP="007410BE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9D85643" id="_x0000_s1044" style="position:absolute;left:0;text-align:left;margin-left:197.25pt;margin-top:.35pt;width:99.1pt;height:2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">
                <v:textbox inset="0,1mm,0,1mm">
                  <w:txbxContent>
                    <w:p w:rsidR="004E2362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Закрытие отклонения </w:t>
                      </w:r>
                    </w:p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(ОК)</w:t>
                      </w:r>
                    </w:p>
                    <w:p w:rsidR="004E2362" w:rsidRPr="00B24E9D" w:rsidRDefault="004E2362" w:rsidP="007410BE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10BE" w:rsidRDefault="007410BE" w:rsidP="007410BE">
      <w:pPr>
        <w:spacing w:after="0" w:line="240" w:lineRule="auto"/>
        <w:ind w:left="0"/>
        <w:jc w:val="left"/>
      </w:pPr>
      <w:bookmarkStart w:id="42" w:name="_Toc426293436"/>
      <w:bookmarkStart w:id="43" w:name="_Toc427165662"/>
      <w:bookmarkStart w:id="44" w:name="_Toc429046986"/>
      <w:bookmarkStart w:id="45" w:name="_Toc426293437"/>
      <w:bookmarkStart w:id="46" w:name="_Toc427165663"/>
      <w:bookmarkStart w:id="47" w:name="_Toc429046987"/>
      <w:bookmarkStart w:id="48" w:name="_Toc426293438"/>
      <w:bookmarkStart w:id="49" w:name="_Toc427165664"/>
      <w:bookmarkStart w:id="50" w:name="_Toc429046988"/>
      <w:bookmarkStart w:id="51" w:name="_Toc426293439"/>
      <w:bookmarkStart w:id="52" w:name="_Toc427165665"/>
      <w:bookmarkStart w:id="53" w:name="_Toc429046989"/>
      <w:bookmarkStart w:id="54" w:name="_Toc426293440"/>
      <w:bookmarkStart w:id="55" w:name="_Toc427165666"/>
      <w:bookmarkStart w:id="56" w:name="_Toc429046990"/>
      <w:bookmarkStart w:id="57" w:name="_Toc426293441"/>
      <w:bookmarkStart w:id="58" w:name="_Toc427165667"/>
      <w:bookmarkStart w:id="59" w:name="_Toc429046991"/>
      <w:bookmarkStart w:id="60" w:name="_Toc426293442"/>
      <w:bookmarkStart w:id="61" w:name="_Toc427165668"/>
      <w:bookmarkStart w:id="62" w:name="_Toc429046992"/>
      <w:bookmarkStart w:id="63" w:name="_Toc426293443"/>
      <w:bookmarkStart w:id="64" w:name="_Toc427165669"/>
      <w:bookmarkStart w:id="65" w:name="_Toc429046993"/>
      <w:bookmarkStart w:id="66" w:name="_Toc426293444"/>
      <w:bookmarkStart w:id="67" w:name="_Toc427165670"/>
      <w:bookmarkStart w:id="68" w:name="_Toc429046994"/>
      <w:bookmarkStart w:id="69" w:name="_Toc426293445"/>
      <w:bookmarkStart w:id="70" w:name="_Toc427165671"/>
      <w:bookmarkStart w:id="71" w:name="_Toc429046995"/>
      <w:bookmarkStart w:id="72" w:name="_Toc426293446"/>
      <w:bookmarkStart w:id="73" w:name="_Toc427165672"/>
      <w:bookmarkStart w:id="74" w:name="_Toc429046996"/>
      <w:bookmarkStart w:id="75" w:name="_Toc426293447"/>
      <w:bookmarkStart w:id="76" w:name="_Toc427165673"/>
      <w:bookmarkStart w:id="77" w:name="_Toc429046997"/>
      <w:bookmarkStart w:id="78" w:name="_Ref426226839"/>
      <w:bookmarkStart w:id="79" w:name="_Toc426233733"/>
      <w:bookmarkStart w:id="80" w:name="_Ref378006250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7410BE" w:rsidRDefault="007410BE" w:rsidP="007410BE">
      <w:pPr>
        <w:spacing w:after="0" w:line="240" w:lineRule="auto"/>
        <w:ind w:left="0"/>
        <w:jc w:val="left"/>
      </w:pPr>
    </w:p>
    <w:p w:rsidR="007410BE" w:rsidRDefault="007410BE" w:rsidP="007410BE">
      <w:pPr>
        <w:spacing w:after="0" w:line="240" w:lineRule="auto"/>
        <w:ind w:left="0"/>
        <w:jc w:val="left"/>
      </w:pPr>
    </w:p>
    <w:p w:rsidR="007410BE" w:rsidRDefault="007410BE" w:rsidP="007410BE">
      <w:pPr>
        <w:spacing w:after="0" w:line="240" w:lineRule="auto"/>
        <w:ind w:left="0"/>
        <w:jc w:val="left"/>
      </w:pPr>
    </w:p>
    <w:p w:rsidR="007410BE" w:rsidRDefault="007410BE" w:rsidP="007410BE">
      <w:pPr>
        <w:spacing w:after="0" w:line="240" w:lineRule="auto"/>
        <w:ind w:left="0"/>
        <w:jc w:val="left"/>
      </w:pPr>
    </w:p>
    <w:p w:rsidR="007410BE" w:rsidRDefault="007410BE" w:rsidP="007410BE">
      <w:pPr>
        <w:spacing w:after="0" w:line="240" w:lineRule="auto"/>
        <w:ind w:left="0"/>
        <w:jc w:val="left"/>
      </w:pPr>
    </w:p>
    <w:p w:rsidR="007410BE" w:rsidRDefault="007410BE" w:rsidP="007410BE">
      <w:pPr>
        <w:spacing w:after="0" w:line="240" w:lineRule="auto"/>
        <w:ind w:left="0"/>
        <w:jc w:val="left"/>
      </w:pPr>
    </w:p>
    <w:p w:rsidR="007410BE" w:rsidRDefault="007410BE" w:rsidP="007410BE">
      <w:pPr>
        <w:spacing w:after="0" w:line="240" w:lineRule="auto"/>
        <w:ind w:left="0"/>
        <w:jc w:val="left"/>
      </w:pPr>
    </w:p>
    <w:p w:rsidR="007410BE" w:rsidRDefault="007410BE" w:rsidP="007410BE">
      <w:pPr>
        <w:spacing w:after="0" w:line="240" w:lineRule="auto"/>
        <w:ind w:left="0"/>
        <w:jc w:val="left"/>
      </w:pPr>
    </w:p>
    <w:p w:rsidR="007410BE" w:rsidRPr="005E226A" w:rsidRDefault="0098599C" w:rsidP="001D6401">
      <w:pPr>
        <w:pStyle w:val="2"/>
        <w:spacing w:after="0" w:line="312" w:lineRule="auto"/>
        <w:ind w:left="0" w:hanging="142"/>
      </w:pPr>
      <w:bookmarkStart w:id="81" w:name="_Ref463433913"/>
      <w:bookmarkStart w:id="82" w:name="_Toc256000009"/>
      <w:bookmarkStart w:id="83" w:name="_Toc5020112"/>
      <w:r>
        <w:rPr>
          <w:lang w:val="ru-RU"/>
        </w:rPr>
        <w:lastRenderedPageBreak/>
        <w:t xml:space="preserve">Открытие </w:t>
      </w:r>
      <w:bookmarkEnd w:id="81"/>
      <w:r>
        <w:rPr>
          <w:lang w:val="ru-RU"/>
        </w:rPr>
        <w:t>Несоответствия</w:t>
      </w:r>
      <w:bookmarkEnd w:id="82"/>
      <w:bookmarkEnd w:id="83"/>
      <w:r>
        <w:rPr>
          <w:lang w:val="ru-RU"/>
        </w:rPr>
        <w:t xml:space="preserve"> </w:t>
      </w:r>
    </w:p>
    <w:p w:rsidR="007410BE" w:rsidRDefault="0098599C" w:rsidP="001D6401">
      <w:pPr>
        <w:spacing w:after="0" w:line="312" w:lineRule="auto"/>
        <w:ind w:left="0" w:hanging="142"/>
        <w:rPr>
          <w:b/>
        </w:rPr>
      </w:pPr>
      <w:r w:rsidRPr="00C42D92">
        <w:rPr>
          <w:b/>
          <w:lang w:val="ru-RU"/>
        </w:rPr>
        <w:t xml:space="preserve">НС должно быть немедленно зарегистрировано в </w:t>
      </w:r>
      <w:proofErr w:type="spellStart"/>
      <w:r w:rsidRPr="00C42D92">
        <w:rPr>
          <w:b/>
          <w:lang w:val="ru-RU"/>
        </w:rPr>
        <w:t>Trackwise</w:t>
      </w:r>
      <w:proofErr w:type="spellEnd"/>
      <w:r w:rsidRPr="00C42D92">
        <w:rPr>
          <w:b/>
          <w:lang w:val="ru-RU"/>
        </w:rPr>
        <w:t xml:space="preserve"> лицом, которое его обнаружило. </w:t>
      </w:r>
      <w:r w:rsidRPr="00C42D92">
        <w:rPr>
          <w:b/>
          <w:u w:val="single"/>
          <w:lang w:val="ru-RU"/>
        </w:rPr>
        <w:t>Срок регистрации - не позднее одного рабочего дня с момента обнаружения НС.</w:t>
      </w:r>
    </w:p>
    <w:p w:rsidR="007410BE" w:rsidRDefault="0098599C" w:rsidP="001D6401">
      <w:pPr>
        <w:spacing w:after="0" w:line="312" w:lineRule="auto"/>
        <w:ind w:left="0" w:hanging="142"/>
      </w:pPr>
      <w:r w:rsidRPr="00C42D92">
        <w:rPr>
          <w:lang w:val="ru-RU"/>
        </w:rPr>
        <w:t>Состав информации при откры</w:t>
      </w:r>
      <w:r w:rsidR="00D20C3B">
        <w:rPr>
          <w:lang w:val="ru-RU"/>
        </w:rPr>
        <w:t xml:space="preserve">тии НС: описание НС, немедленно </w:t>
      </w:r>
      <w:r w:rsidRPr="00C42D92">
        <w:rPr>
          <w:lang w:val="ru-RU"/>
        </w:rPr>
        <w:t>предпринятые корректирующие действия и любые другие сведения</w:t>
      </w:r>
      <w:r w:rsidR="00D20C3B">
        <w:rPr>
          <w:lang w:val="ru-RU"/>
        </w:rPr>
        <w:t>,</w:t>
      </w:r>
      <w:r w:rsidRPr="00C42D92">
        <w:rPr>
          <w:lang w:val="ru-RU"/>
        </w:rPr>
        <w:t xml:space="preserve"> раскрывающие суть обнаруженного несоответствия. Информация, </w:t>
      </w:r>
      <w:r w:rsidR="0034507E">
        <w:rPr>
          <w:lang w:val="ru-RU"/>
        </w:rPr>
        <w:t>которая заносится</w:t>
      </w:r>
      <w:r w:rsidRPr="00C42D92">
        <w:rPr>
          <w:lang w:val="ru-RU"/>
        </w:rPr>
        <w:t xml:space="preserve"> в новую запись, должна содержать следующее:</w:t>
      </w:r>
    </w:p>
    <w:p w:rsidR="007410BE" w:rsidRDefault="0098599C" w:rsidP="001D6401">
      <w:pPr>
        <w:numPr>
          <w:ilvl w:val="1"/>
          <w:numId w:val="5"/>
        </w:numPr>
        <w:tabs>
          <w:tab w:val="clear" w:pos="1789"/>
          <w:tab w:val="left" w:pos="-4111"/>
          <w:tab w:val="num" w:pos="1134"/>
        </w:tabs>
        <w:spacing w:after="0" w:line="312" w:lineRule="auto"/>
        <w:ind w:left="0" w:hanging="142"/>
      </w:pPr>
      <w:r>
        <w:rPr>
          <w:b/>
          <w:lang w:val="ru-RU"/>
        </w:rPr>
        <w:t>Кто</w:t>
      </w:r>
      <w:r w:rsidRPr="00530C07">
        <w:rPr>
          <w:lang w:val="ru-RU"/>
        </w:rPr>
        <w:t>: роль персонала, связанного с данным НС (кто обнаружил, кто записал, другие задействованные работники).</w:t>
      </w:r>
    </w:p>
    <w:p w:rsidR="007410BE" w:rsidRDefault="0098599C" w:rsidP="001D6401">
      <w:pPr>
        <w:numPr>
          <w:ilvl w:val="1"/>
          <w:numId w:val="5"/>
        </w:numPr>
        <w:tabs>
          <w:tab w:val="clear" w:pos="1789"/>
          <w:tab w:val="left" w:pos="-4111"/>
          <w:tab w:val="num" w:pos="1134"/>
        </w:tabs>
        <w:spacing w:after="0" w:line="312" w:lineRule="auto"/>
        <w:ind w:left="0" w:hanging="142"/>
      </w:pPr>
      <w:r w:rsidRPr="00F85C65">
        <w:rPr>
          <w:b/>
          <w:lang w:val="ru-RU"/>
        </w:rPr>
        <w:t>Что:</w:t>
      </w:r>
      <w:r w:rsidRPr="00530C07">
        <w:rPr>
          <w:lang w:val="ru-RU"/>
        </w:rPr>
        <w:t xml:space="preserve"> четко определите суть НС, какой стандарт нарушен, распространение НС, включая все затронутые партии. Указать (если применимо) обязательно Идентификатор / Описание используемой системы.</w:t>
      </w:r>
    </w:p>
    <w:p w:rsidR="007410BE" w:rsidRPr="00530C07" w:rsidRDefault="0098599C" w:rsidP="001D6401">
      <w:pPr>
        <w:numPr>
          <w:ilvl w:val="1"/>
          <w:numId w:val="5"/>
        </w:numPr>
        <w:tabs>
          <w:tab w:val="clear" w:pos="1789"/>
          <w:tab w:val="left" w:pos="-4111"/>
          <w:tab w:val="num" w:pos="1134"/>
        </w:tabs>
        <w:spacing w:after="0" w:line="312" w:lineRule="auto"/>
        <w:ind w:left="0" w:hanging="142"/>
      </w:pPr>
      <w:r>
        <w:rPr>
          <w:b/>
          <w:lang w:val="ru-RU"/>
        </w:rPr>
        <w:t>Когда:</w:t>
      </w:r>
      <w:r w:rsidRPr="00530C07">
        <w:rPr>
          <w:lang w:val="ru-RU"/>
        </w:rPr>
        <w:t xml:space="preserve"> обязательно указать дату (или предполагаемую дату) возникновения НС.</w:t>
      </w:r>
    </w:p>
    <w:p w:rsidR="007410BE" w:rsidRPr="00530C07" w:rsidRDefault="0098599C" w:rsidP="001D6401">
      <w:pPr>
        <w:numPr>
          <w:ilvl w:val="1"/>
          <w:numId w:val="5"/>
        </w:numPr>
        <w:tabs>
          <w:tab w:val="clear" w:pos="1789"/>
          <w:tab w:val="left" w:pos="-4111"/>
          <w:tab w:val="num" w:pos="1134"/>
        </w:tabs>
        <w:spacing w:after="0" w:line="312" w:lineRule="auto"/>
        <w:ind w:left="0" w:hanging="142"/>
      </w:pPr>
      <w:r w:rsidRPr="00F85C65">
        <w:rPr>
          <w:b/>
          <w:lang w:val="ru-RU"/>
        </w:rPr>
        <w:t xml:space="preserve">Где: </w:t>
      </w:r>
      <w:r w:rsidRPr="00530C07">
        <w:rPr>
          <w:lang w:val="ru-RU"/>
        </w:rPr>
        <w:t xml:space="preserve">укажите отдел, помещение, </w:t>
      </w:r>
      <w:r w:rsidR="00D95A0E">
        <w:rPr>
          <w:lang w:val="ru-RU"/>
        </w:rPr>
        <w:t>участок</w:t>
      </w:r>
      <w:r w:rsidRPr="00530C07">
        <w:rPr>
          <w:lang w:val="ru-RU"/>
        </w:rPr>
        <w:t>, классификацию GMP, на которые влияет данное НС. Укажите оборудование, на которое может повлиять НС.</w:t>
      </w:r>
    </w:p>
    <w:p w:rsidR="007410BE" w:rsidRDefault="0098599C" w:rsidP="001D6401">
      <w:pPr>
        <w:numPr>
          <w:ilvl w:val="1"/>
          <w:numId w:val="5"/>
        </w:numPr>
        <w:tabs>
          <w:tab w:val="clear" w:pos="1789"/>
          <w:tab w:val="left" w:pos="-4111"/>
          <w:tab w:val="num" w:pos="1134"/>
        </w:tabs>
        <w:spacing w:after="0" w:line="312" w:lineRule="auto"/>
        <w:ind w:left="0" w:hanging="142"/>
      </w:pPr>
      <w:r w:rsidRPr="00F85C65">
        <w:rPr>
          <w:b/>
          <w:lang w:val="ru-RU"/>
        </w:rPr>
        <w:t>Немедленные действия:</w:t>
      </w:r>
      <w:r w:rsidRPr="00530C07">
        <w:rPr>
          <w:lang w:val="ru-RU"/>
        </w:rPr>
        <w:t xml:space="preserve"> при возникновении несоответствия, оно всегда должно корректироваться (где это возможно). </w:t>
      </w:r>
      <w:r w:rsidR="00D95A0E">
        <w:rPr>
          <w:lang w:val="ru-RU"/>
        </w:rPr>
        <w:t>Необходимо указать</w:t>
      </w:r>
      <w:r w:rsidRPr="00530C07">
        <w:rPr>
          <w:lang w:val="ru-RU"/>
        </w:rPr>
        <w:t xml:space="preserve"> немедленные действия, предпринимаемые по корректировке и / или ограничению распространения обнаруженной проблемы.</w:t>
      </w:r>
    </w:p>
    <w:p w:rsidR="007410BE" w:rsidRPr="00342651" w:rsidRDefault="0098599C" w:rsidP="001D6401">
      <w:pPr>
        <w:numPr>
          <w:ilvl w:val="1"/>
          <w:numId w:val="5"/>
        </w:numPr>
        <w:tabs>
          <w:tab w:val="clear" w:pos="1789"/>
          <w:tab w:val="left" w:pos="-4111"/>
          <w:tab w:val="num" w:pos="1134"/>
        </w:tabs>
        <w:spacing w:after="0" w:line="312" w:lineRule="auto"/>
        <w:ind w:left="0" w:hanging="142"/>
      </w:pPr>
      <w:r w:rsidRPr="00342651">
        <w:rPr>
          <w:b/>
          <w:lang w:val="ru-RU"/>
        </w:rPr>
        <w:t>Затронутые партии:</w:t>
      </w:r>
      <w:r>
        <w:rPr>
          <w:lang w:val="ru-RU"/>
        </w:rPr>
        <w:t xml:space="preserve"> немедленно проверьте, затрагивает ли НС партии, которые находятся в производстве, или парти</w:t>
      </w:r>
      <w:r w:rsidR="00D95A0E">
        <w:rPr>
          <w:lang w:val="ru-RU"/>
        </w:rPr>
        <w:t>и, которые уже были произведены</w:t>
      </w:r>
      <w:r>
        <w:rPr>
          <w:lang w:val="ru-RU"/>
        </w:rPr>
        <w:t xml:space="preserve"> и укажите их в записи TW. Список партий - это поле, которое должно постоянно обновляться и проверяться службой обеспечения качества.</w:t>
      </w:r>
    </w:p>
    <w:p w:rsidR="007410BE" w:rsidRPr="0005475A" w:rsidRDefault="0098599C" w:rsidP="001D6401">
      <w:pPr>
        <w:numPr>
          <w:ilvl w:val="1"/>
          <w:numId w:val="5"/>
        </w:numPr>
        <w:tabs>
          <w:tab w:val="clear" w:pos="1789"/>
          <w:tab w:val="left" w:pos="-4111"/>
          <w:tab w:val="num" w:pos="1134"/>
        </w:tabs>
        <w:spacing w:after="0" w:line="312" w:lineRule="auto"/>
        <w:ind w:left="0" w:hanging="142"/>
      </w:pPr>
      <w:r>
        <w:rPr>
          <w:b/>
          <w:lang w:val="ru-RU"/>
        </w:rPr>
        <w:t>ТИП НС:</w:t>
      </w:r>
      <w:r w:rsidRPr="0005475A">
        <w:rPr>
          <w:lang w:val="ru-RU"/>
        </w:rPr>
        <w:t xml:space="preserve"> Тип НС </w:t>
      </w:r>
      <w:r w:rsidR="00D95A0E">
        <w:rPr>
          <w:lang w:val="ru-RU"/>
        </w:rPr>
        <w:t>определяется</w:t>
      </w:r>
      <w:r w:rsidRPr="0005475A">
        <w:rPr>
          <w:lang w:val="ru-RU"/>
        </w:rPr>
        <w:t xml:space="preserve"> на основании следующего списка:</w:t>
      </w:r>
    </w:p>
    <w:p w:rsidR="007410BE" w:rsidRDefault="0098599C" w:rsidP="001D6401">
      <w:pPr>
        <w:numPr>
          <w:ilvl w:val="1"/>
          <w:numId w:val="3"/>
        </w:numPr>
        <w:tabs>
          <w:tab w:val="left" w:pos="1418"/>
        </w:tabs>
        <w:spacing w:after="0" w:line="312" w:lineRule="auto"/>
        <w:ind w:left="709" w:hanging="567"/>
      </w:pPr>
      <w:r w:rsidRPr="00F85C65">
        <w:rPr>
          <w:lang w:val="ru-RU"/>
        </w:rPr>
        <w:t xml:space="preserve">Производство (PROD): проблемы, </w:t>
      </w:r>
      <w:r w:rsidR="00D95A0E">
        <w:rPr>
          <w:lang w:val="ru-RU"/>
        </w:rPr>
        <w:t>связанные с</w:t>
      </w:r>
      <w:r w:rsidRPr="00F85C65">
        <w:rPr>
          <w:lang w:val="ru-RU"/>
        </w:rPr>
        <w:t xml:space="preserve"> пр</w:t>
      </w:r>
      <w:r w:rsidR="00D95A0E">
        <w:rPr>
          <w:lang w:val="ru-RU"/>
        </w:rPr>
        <w:t>оизводственным процессом</w:t>
      </w:r>
      <w:r w:rsidR="00D95A0E" w:rsidRPr="00D95A0E">
        <w:rPr>
          <w:lang w:val="ru-RU"/>
        </w:rPr>
        <w:t xml:space="preserve"> </w:t>
      </w:r>
      <w:r w:rsidR="00D95A0E">
        <w:rPr>
          <w:lang w:val="ru-RU"/>
        </w:rPr>
        <w:t>и</w:t>
      </w:r>
      <w:r w:rsidRPr="00F85C65">
        <w:rPr>
          <w:lang w:val="ru-RU"/>
        </w:rPr>
        <w:t xml:space="preserve"> ошибками оператора;</w:t>
      </w:r>
    </w:p>
    <w:p w:rsidR="007410BE" w:rsidRDefault="0098599C" w:rsidP="001D6401">
      <w:pPr>
        <w:numPr>
          <w:ilvl w:val="1"/>
          <w:numId w:val="3"/>
        </w:numPr>
        <w:tabs>
          <w:tab w:val="left" w:pos="1418"/>
        </w:tabs>
        <w:spacing w:after="0" w:line="312" w:lineRule="auto"/>
        <w:ind w:left="709" w:hanging="567"/>
      </w:pPr>
      <w:r w:rsidRPr="00530C07">
        <w:rPr>
          <w:lang w:val="ru-RU"/>
        </w:rPr>
        <w:t>Оборудование (EQP): Несоответствия, связанные с неправильной работой машин и оборудован</w:t>
      </w:r>
      <w:r w:rsidR="00D95A0E">
        <w:rPr>
          <w:lang w:val="ru-RU"/>
        </w:rPr>
        <w:t>ия или несоответствия, связанные с</w:t>
      </w:r>
      <w:r w:rsidRPr="00530C07">
        <w:rPr>
          <w:lang w:val="ru-RU"/>
        </w:rPr>
        <w:t xml:space="preserve"> </w:t>
      </w:r>
      <w:r w:rsidR="00D95A0E">
        <w:rPr>
          <w:lang w:val="ru-RU"/>
        </w:rPr>
        <w:t>нарушением периодичности переосвидетельствованием оборудования</w:t>
      </w:r>
      <w:r w:rsidRPr="00530C07">
        <w:rPr>
          <w:lang w:val="ru-RU"/>
        </w:rPr>
        <w:t>;</w:t>
      </w:r>
    </w:p>
    <w:p w:rsidR="007410BE" w:rsidRDefault="0098599C" w:rsidP="001D6401">
      <w:pPr>
        <w:numPr>
          <w:ilvl w:val="1"/>
          <w:numId w:val="3"/>
        </w:numPr>
        <w:tabs>
          <w:tab w:val="left" w:pos="1418"/>
        </w:tabs>
        <w:spacing w:after="0" w:line="312" w:lineRule="auto"/>
        <w:ind w:left="709" w:hanging="567"/>
      </w:pPr>
      <w:r w:rsidRPr="00530C07">
        <w:rPr>
          <w:lang w:val="ru-RU"/>
        </w:rPr>
        <w:t>Документ (DOC): Несоответствие, связанное с документацией;</w:t>
      </w:r>
    </w:p>
    <w:p w:rsidR="007410BE" w:rsidRDefault="0098599C" w:rsidP="001D6401">
      <w:pPr>
        <w:numPr>
          <w:ilvl w:val="1"/>
          <w:numId w:val="3"/>
        </w:numPr>
        <w:tabs>
          <w:tab w:val="left" w:pos="1418"/>
        </w:tabs>
        <w:spacing w:after="0" w:line="312" w:lineRule="auto"/>
        <w:ind w:left="709" w:hanging="567"/>
      </w:pPr>
      <w:r>
        <w:rPr>
          <w:lang w:val="ru-RU"/>
        </w:rPr>
        <w:t>Склад (MAG): нарушения при транспортировке и / или хранении продуктов, промежуточных продуктов, сырья и материалов;</w:t>
      </w:r>
    </w:p>
    <w:p w:rsidR="007410BE" w:rsidRDefault="0098599C" w:rsidP="001D6401">
      <w:pPr>
        <w:numPr>
          <w:ilvl w:val="1"/>
          <w:numId w:val="3"/>
        </w:numPr>
        <w:tabs>
          <w:tab w:val="left" w:pos="1418"/>
        </w:tabs>
        <w:spacing w:after="0" w:line="312" w:lineRule="auto"/>
        <w:ind w:left="709" w:hanging="567"/>
      </w:pPr>
      <w:r w:rsidRPr="00542D0F">
        <w:rPr>
          <w:lang w:val="ru-RU"/>
        </w:rPr>
        <w:t xml:space="preserve">Контроль качества (QC): Несоответствие, связанное с неисправностью оборудования или аналитического оборудования, или Несоответствие, связанное с </w:t>
      </w:r>
      <w:proofErr w:type="spellStart"/>
      <w:r w:rsidRPr="00542D0F">
        <w:rPr>
          <w:lang w:val="ru-RU"/>
        </w:rPr>
        <w:t>валидацией</w:t>
      </w:r>
      <w:proofErr w:type="spellEnd"/>
      <w:r w:rsidRPr="00542D0F">
        <w:rPr>
          <w:lang w:val="ru-RU"/>
        </w:rPr>
        <w:t xml:space="preserve"> / повторной </w:t>
      </w:r>
      <w:proofErr w:type="spellStart"/>
      <w:r w:rsidRPr="00542D0F">
        <w:rPr>
          <w:lang w:val="ru-RU"/>
        </w:rPr>
        <w:t>валидацией</w:t>
      </w:r>
      <w:proofErr w:type="spellEnd"/>
      <w:r w:rsidRPr="00542D0F">
        <w:rPr>
          <w:lang w:val="ru-RU"/>
        </w:rPr>
        <w:t xml:space="preserve"> аналитических методов;</w:t>
      </w:r>
    </w:p>
    <w:p w:rsidR="007410BE" w:rsidRDefault="0098599C" w:rsidP="001D6401">
      <w:pPr>
        <w:numPr>
          <w:ilvl w:val="1"/>
          <w:numId w:val="3"/>
        </w:numPr>
        <w:tabs>
          <w:tab w:val="left" w:pos="1418"/>
        </w:tabs>
        <w:spacing w:after="0" w:line="312" w:lineRule="auto"/>
        <w:ind w:left="709" w:hanging="567"/>
      </w:pPr>
      <w:r w:rsidRPr="00530C07">
        <w:rPr>
          <w:lang w:val="ru-RU"/>
        </w:rPr>
        <w:t>НПС Продукт</w:t>
      </w:r>
      <w:r w:rsidR="006A5A0E">
        <w:rPr>
          <w:lang w:val="ru-RU"/>
        </w:rPr>
        <w:t xml:space="preserve"> </w:t>
      </w:r>
      <w:r w:rsidRPr="00530C07">
        <w:rPr>
          <w:lang w:val="ru-RU"/>
        </w:rPr>
        <w:t xml:space="preserve">(OOSP): нарушение </w:t>
      </w:r>
      <w:r w:rsidR="005652FC" w:rsidRPr="00530C07">
        <w:rPr>
          <w:lang w:val="ru-RU"/>
        </w:rPr>
        <w:t>спецификаций,</w:t>
      </w:r>
      <w:r w:rsidRPr="00530C07">
        <w:rPr>
          <w:lang w:val="ru-RU"/>
        </w:rPr>
        <w:t xml:space="preserve"> относящихся к</w:t>
      </w:r>
      <w:r w:rsidR="006A5A0E">
        <w:rPr>
          <w:lang w:val="ru-RU"/>
        </w:rPr>
        <w:t xml:space="preserve"> </w:t>
      </w:r>
      <w:r w:rsidRPr="00530C07">
        <w:rPr>
          <w:lang w:val="ru-RU"/>
        </w:rPr>
        <w:t>управлению производственным процессом, промежуточным продуктам производства, готовой пр</w:t>
      </w:r>
      <w:r w:rsidR="00353804">
        <w:rPr>
          <w:lang w:val="ru-RU"/>
        </w:rPr>
        <w:t>одукции, коммунальным услугам (</w:t>
      </w:r>
      <w:r w:rsidRPr="00530C07">
        <w:rPr>
          <w:lang w:val="ru-RU"/>
        </w:rPr>
        <w:t>вода и газ), стабильности условий производства;</w:t>
      </w:r>
    </w:p>
    <w:p w:rsidR="007410BE" w:rsidRDefault="0098599C" w:rsidP="001D6401">
      <w:pPr>
        <w:numPr>
          <w:ilvl w:val="1"/>
          <w:numId w:val="3"/>
        </w:numPr>
        <w:tabs>
          <w:tab w:val="left" w:pos="1418"/>
        </w:tabs>
        <w:spacing w:after="0" w:line="336" w:lineRule="auto"/>
        <w:ind w:left="567" w:hanging="567"/>
      </w:pPr>
      <w:r w:rsidRPr="00530C07">
        <w:rPr>
          <w:lang w:val="ru-RU"/>
        </w:rPr>
        <w:lastRenderedPageBreak/>
        <w:t>НПС Материал (</w:t>
      </w:r>
      <w:r w:rsidR="001D6401">
        <w:rPr>
          <w:lang w:val="ru-RU"/>
        </w:rPr>
        <w:t xml:space="preserve">НПС </w:t>
      </w:r>
      <w:r w:rsidRPr="00530C07">
        <w:rPr>
          <w:lang w:val="ru-RU"/>
        </w:rPr>
        <w:t>M): несоответствия,</w:t>
      </w:r>
      <w:r w:rsidR="006A5A0E">
        <w:rPr>
          <w:lang w:val="ru-RU"/>
        </w:rPr>
        <w:t xml:space="preserve"> </w:t>
      </w:r>
      <w:r w:rsidRPr="00530C07">
        <w:rPr>
          <w:lang w:val="ru-RU"/>
        </w:rPr>
        <w:t>связанные с некачественным сырьем и материалами;</w:t>
      </w:r>
    </w:p>
    <w:p w:rsidR="007410BE" w:rsidRDefault="001D6401" w:rsidP="001D6401">
      <w:pPr>
        <w:numPr>
          <w:ilvl w:val="1"/>
          <w:numId w:val="3"/>
        </w:numPr>
        <w:tabs>
          <w:tab w:val="left" w:pos="1418"/>
        </w:tabs>
        <w:spacing w:after="0" w:line="336" w:lineRule="auto"/>
        <w:ind w:left="567" w:hanging="567"/>
      </w:pPr>
      <w:r>
        <w:rPr>
          <w:lang w:val="ru-RU"/>
        </w:rPr>
        <w:t>НПС Калибровка (НПС К</w:t>
      </w:r>
      <w:r w:rsidR="0098599C" w:rsidRPr="00530C07">
        <w:rPr>
          <w:lang w:val="ru-RU"/>
        </w:rPr>
        <w:t>): несоответствия, связанные с неправильной калибровкой оборудования;</w:t>
      </w:r>
    </w:p>
    <w:p w:rsidR="007410BE" w:rsidRDefault="001D6401" w:rsidP="001D6401">
      <w:pPr>
        <w:numPr>
          <w:ilvl w:val="1"/>
          <w:numId w:val="3"/>
        </w:numPr>
        <w:tabs>
          <w:tab w:val="left" w:pos="1418"/>
        </w:tabs>
        <w:spacing w:after="0" w:line="336" w:lineRule="auto"/>
        <w:ind w:left="567" w:hanging="567"/>
      </w:pPr>
      <w:r>
        <w:rPr>
          <w:lang w:val="ru-RU"/>
        </w:rPr>
        <w:t>НПС Окружающая среда (НПС ОС</w:t>
      </w:r>
      <w:r w:rsidR="0098599C" w:rsidRPr="00E013BB">
        <w:rPr>
          <w:lang w:val="ru-RU"/>
        </w:rPr>
        <w:t>): отклонения от нормы, вызванные параметрами окружающей среды (микробиология, пыль, влажность, температура и перепады давления). Что касается причин, связанных с НПС Окружающая среда, то для каждого НПС</w:t>
      </w:r>
      <w:r w:rsidR="006A5A0E">
        <w:rPr>
          <w:lang w:val="ru-RU"/>
        </w:rPr>
        <w:t xml:space="preserve"> </w:t>
      </w:r>
      <w:r w:rsidR="0098599C" w:rsidRPr="00E013BB">
        <w:rPr>
          <w:lang w:val="ru-RU"/>
        </w:rPr>
        <w:t>должно быть открыто НС.</w:t>
      </w:r>
    </w:p>
    <w:p w:rsidR="007410BE" w:rsidRDefault="0098599C" w:rsidP="001D6401">
      <w:pPr>
        <w:numPr>
          <w:ilvl w:val="1"/>
          <w:numId w:val="3"/>
        </w:numPr>
        <w:tabs>
          <w:tab w:val="left" w:pos="1418"/>
        </w:tabs>
        <w:spacing w:after="0" w:line="336" w:lineRule="auto"/>
        <w:ind w:left="567" w:hanging="567"/>
      </w:pPr>
      <w:r>
        <w:rPr>
          <w:lang w:val="ru-RU"/>
        </w:rPr>
        <w:t>Другое</w:t>
      </w:r>
      <w:r>
        <w:rPr>
          <w:rFonts w:cs="Arial"/>
          <w:color w:val="222222"/>
          <w:lang w:val="ru-RU"/>
        </w:rPr>
        <w:t>: для событий, которые не подпадают под предыдущие категории (например, аномалии в информационных системах, проблемы с электропитанием).</w:t>
      </w:r>
    </w:p>
    <w:p w:rsidR="007410BE" w:rsidRDefault="0098599C" w:rsidP="001D6401">
      <w:pPr>
        <w:tabs>
          <w:tab w:val="left" w:pos="1418"/>
        </w:tabs>
        <w:autoSpaceDE w:val="0"/>
        <w:autoSpaceDN w:val="0"/>
        <w:adjustRightInd w:val="0"/>
        <w:spacing w:after="0" w:line="336" w:lineRule="auto"/>
        <w:ind w:left="567" w:hanging="567"/>
      </w:pPr>
      <w:r w:rsidRPr="00C84702">
        <w:rPr>
          <w:lang w:val="ru-RU"/>
        </w:rPr>
        <w:t>Любое НС должен четко и точно документироваться.</w:t>
      </w:r>
    </w:p>
    <w:p w:rsidR="007410BE" w:rsidRPr="005A64F9" w:rsidRDefault="0098599C" w:rsidP="001D6401">
      <w:pPr>
        <w:pStyle w:val="2"/>
        <w:tabs>
          <w:tab w:val="left" w:pos="1418"/>
        </w:tabs>
        <w:spacing w:after="0" w:line="336" w:lineRule="auto"/>
        <w:ind w:left="567" w:hanging="567"/>
      </w:pPr>
      <w:bookmarkStart w:id="84" w:name="_Toc256000010"/>
      <w:bookmarkStart w:id="85" w:name="_Toc5020113"/>
      <w:r>
        <w:rPr>
          <w:lang w:val="ru-RU"/>
        </w:rPr>
        <w:t>Предварительная оценка несоответствия</w:t>
      </w:r>
      <w:bookmarkEnd w:id="84"/>
      <w:bookmarkEnd w:id="85"/>
    </w:p>
    <w:bookmarkEnd w:id="78"/>
    <w:bookmarkEnd w:id="79"/>
    <w:p w:rsidR="007410BE" w:rsidRDefault="0098599C" w:rsidP="001D6401">
      <w:pPr>
        <w:tabs>
          <w:tab w:val="left" w:pos="1418"/>
        </w:tabs>
        <w:spacing w:after="0" w:line="336" w:lineRule="auto"/>
        <w:ind w:left="567" w:hanging="567"/>
      </w:pPr>
      <w:r w:rsidRPr="007D5489">
        <w:rPr>
          <w:lang w:val="ru-RU"/>
        </w:rPr>
        <w:t xml:space="preserve">Персонал отдела обеспечения качества получает по электронной почте от </w:t>
      </w:r>
      <w:proofErr w:type="spellStart"/>
      <w:r w:rsidRPr="007D5489">
        <w:rPr>
          <w:lang w:val="ru-RU"/>
        </w:rPr>
        <w:t>Trackwise</w:t>
      </w:r>
      <w:proofErr w:type="spellEnd"/>
      <w:r w:rsidRPr="007D5489">
        <w:rPr>
          <w:lang w:val="ru-RU"/>
        </w:rPr>
        <w:t xml:space="preserve"> </w:t>
      </w:r>
      <w:proofErr w:type="spellStart"/>
      <w:r w:rsidRPr="007D5489">
        <w:rPr>
          <w:lang w:val="ru-RU"/>
        </w:rPr>
        <w:t>System</w:t>
      </w:r>
      <w:proofErr w:type="spellEnd"/>
      <w:r w:rsidRPr="007D5489">
        <w:rPr>
          <w:lang w:val="ru-RU"/>
        </w:rPr>
        <w:t xml:space="preserve"> автоматическое уведомление об открытии новой НС-записи после "</w:t>
      </w:r>
      <w:proofErr w:type="spellStart"/>
      <w:r w:rsidRPr="007D5489">
        <w:rPr>
          <w:lang w:val="ru-RU"/>
        </w:rPr>
        <w:t>Submit</w:t>
      </w:r>
      <w:proofErr w:type="spellEnd"/>
      <w:r w:rsidRPr="007D5489">
        <w:rPr>
          <w:lang w:val="ru-RU"/>
        </w:rPr>
        <w:t xml:space="preserve">" ("Передать на рассмотрение") составителем данного события. </w:t>
      </w:r>
    </w:p>
    <w:p w:rsidR="007410BE" w:rsidRDefault="0098599C" w:rsidP="001D6401">
      <w:pPr>
        <w:tabs>
          <w:tab w:val="left" w:pos="1418"/>
        </w:tabs>
        <w:spacing w:after="0" w:line="336" w:lineRule="auto"/>
        <w:ind w:left="567" w:hanging="567"/>
      </w:pPr>
      <w:r>
        <w:rPr>
          <w:lang w:val="ru-RU"/>
        </w:rPr>
        <w:t>На этом этапе персонал службы ОК должен проверить правильность записи и заполнение ее полей, исправить любые ошибки и добавить недостающую информацию, если это разрешено системой. Кроме того, персонал ОК должен убедиться, что все затронутые партии указаны в «товарной матрице». При необходимости служба ОК может запросить</w:t>
      </w:r>
      <w:r w:rsidR="006A5A0E">
        <w:rPr>
          <w:lang w:val="ru-RU"/>
        </w:rPr>
        <w:t xml:space="preserve"> </w:t>
      </w:r>
      <w:r>
        <w:rPr>
          <w:lang w:val="ru-RU"/>
        </w:rPr>
        <w:t>у составителя через систему TW дополнительную информацию о происшедшем событии, отклонив запись НС (запросить дополнительную информацию).</w:t>
      </w:r>
    </w:p>
    <w:p w:rsidR="007410BE" w:rsidRDefault="0098599C" w:rsidP="001D6401">
      <w:pPr>
        <w:tabs>
          <w:tab w:val="left" w:pos="1418"/>
        </w:tabs>
        <w:spacing w:after="0" w:line="336" w:lineRule="auto"/>
        <w:ind w:left="567" w:hanging="567"/>
      </w:pPr>
      <w:r w:rsidRPr="00C50280">
        <w:rPr>
          <w:lang w:val="ru-RU"/>
        </w:rPr>
        <w:t>ОК имеет один рабочий день, начиная с даты "</w:t>
      </w:r>
      <w:proofErr w:type="spellStart"/>
      <w:r w:rsidRPr="00C50280">
        <w:rPr>
          <w:lang w:val="ru-RU"/>
        </w:rPr>
        <w:t>Submit</w:t>
      </w:r>
      <w:proofErr w:type="spellEnd"/>
      <w:r w:rsidRPr="00C50280">
        <w:rPr>
          <w:lang w:val="ru-RU"/>
        </w:rPr>
        <w:t>", для предварительной оценки и классификации степени критичности события.</w:t>
      </w:r>
    </w:p>
    <w:p w:rsidR="007410BE" w:rsidRPr="00521728" w:rsidRDefault="0098599C" w:rsidP="001D6401">
      <w:pPr>
        <w:tabs>
          <w:tab w:val="left" w:pos="1418"/>
        </w:tabs>
        <w:spacing w:after="0" w:line="336" w:lineRule="auto"/>
        <w:ind w:left="567" w:hanging="567"/>
      </w:pPr>
      <w:r w:rsidRPr="00C50280">
        <w:rPr>
          <w:lang w:val="ru-RU"/>
        </w:rPr>
        <w:t>Предварительная классификация события должна быть выполнена на основе инфо</w:t>
      </w:r>
      <w:r w:rsidR="001D6401">
        <w:rPr>
          <w:lang w:val="ru-RU"/>
        </w:rPr>
        <w:t>рмации, записанной составителем</w:t>
      </w:r>
      <w:r w:rsidRPr="00C50280">
        <w:rPr>
          <w:lang w:val="ru-RU"/>
        </w:rPr>
        <w:t xml:space="preserve"> и информации, непосредственно доступной</w:t>
      </w:r>
      <w:r w:rsidR="006A5A0E">
        <w:rPr>
          <w:lang w:val="ru-RU"/>
        </w:rPr>
        <w:t xml:space="preserve"> </w:t>
      </w:r>
      <w:r w:rsidRPr="00C50280">
        <w:rPr>
          <w:lang w:val="ru-RU"/>
        </w:rPr>
        <w:t xml:space="preserve">ОК, с помощью которой можно предположить его потенциальное воздействие на продукт и/или на процессы </w:t>
      </w:r>
      <w:proofErr w:type="spellStart"/>
      <w:r w:rsidRPr="00C50280">
        <w:rPr>
          <w:lang w:val="ru-RU"/>
        </w:rPr>
        <w:t>валидации</w:t>
      </w:r>
      <w:proofErr w:type="spellEnd"/>
      <w:r w:rsidRPr="00C50280">
        <w:rPr>
          <w:lang w:val="ru-RU"/>
        </w:rPr>
        <w:t xml:space="preserve"> и/или квалификации систем, как показано ниже:</w:t>
      </w:r>
    </w:p>
    <w:p w:rsidR="007410BE" w:rsidRPr="00521728" w:rsidRDefault="0098599C" w:rsidP="001D6401">
      <w:pPr>
        <w:numPr>
          <w:ilvl w:val="0"/>
          <w:numId w:val="16"/>
        </w:numPr>
        <w:tabs>
          <w:tab w:val="left" w:pos="1418"/>
        </w:tabs>
        <w:spacing w:after="0" w:line="336" w:lineRule="auto"/>
        <w:ind w:left="567" w:hanging="567"/>
      </w:pPr>
      <w:r w:rsidRPr="00521728">
        <w:rPr>
          <w:b/>
          <w:lang w:val="ru-RU"/>
        </w:rPr>
        <w:t>НЕЗНАЧИТЕЛЬНОЕ</w:t>
      </w:r>
      <w:r w:rsidRPr="00521728">
        <w:rPr>
          <w:lang w:val="ru-RU"/>
        </w:rPr>
        <w:t xml:space="preserve">: </w:t>
      </w:r>
      <w:r w:rsidRPr="00521728">
        <w:rPr>
          <w:rFonts w:cs="Arial"/>
          <w:color w:val="222222"/>
          <w:lang w:val="ru-RU"/>
        </w:rPr>
        <w:t xml:space="preserve">Отклонение с низким или нулевым воздействием на продукт с точки зрения риска </w:t>
      </w:r>
      <w:r w:rsidR="004E2362">
        <w:rPr>
          <w:rFonts w:cs="Arial"/>
          <w:color w:val="222222"/>
          <w:lang w:val="ru-RU"/>
        </w:rPr>
        <w:t xml:space="preserve">снижения </w:t>
      </w:r>
      <w:r w:rsidRPr="00521728">
        <w:rPr>
          <w:rFonts w:cs="Arial"/>
          <w:color w:val="222222"/>
          <w:lang w:val="ru-RU"/>
        </w:rPr>
        <w:t>качества, чистоты, эффективности, безопасности и действительности продукта или услуги.</w:t>
      </w:r>
    </w:p>
    <w:p w:rsidR="007410BE" w:rsidRPr="00521728" w:rsidRDefault="0098599C" w:rsidP="001D6401">
      <w:pPr>
        <w:numPr>
          <w:ilvl w:val="0"/>
          <w:numId w:val="16"/>
        </w:numPr>
        <w:tabs>
          <w:tab w:val="left" w:pos="1418"/>
        </w:tabs>
        <w:spacing w:after="0" w:line="336" w:lineRule="auto"/>
        <w:ind w:left="567" w:hanging="567"/>
        <w:rPr>
          <w:i/>
        </w:rPr>
      </w:pPr>
      <w:r w:rsidRPr="00521728">
        <w:rPr>
          <w:b/>
          <w:lang w:val="ru-RU"/>
        </w:rPr>
        <w:t>ВАЖНОЕ</w:t>
      </w:r>
      <w:r w:rsidRPr="00521728">
        <w:rPr>
          <w:lang w:val="ru-RU"/>
        </w:rPr>
        <w:t xml:space="preserve">: </w:t>
      </w:r>
      <w:r w:rsidRPr="00521728">
        <w:rPr>
          <w:rFonts w:cs="Arial"/>
          <w:color w:val="222222"/>
          <w:lang w:val="ru-RU"/>
        </w:rPr>
        <w:t xml:space="preserve">Отклонение которые оказывает умеренное влияние на продукт с точки зрения риска снижения качества, чистоты, эффективности, безопасности, </w:t>
      </w:r>
      <w:proofErr w:type="spellStart"/>
      <w:r w:rsidRPr="00521728">
        <w:rPr>
          <w:rFonts w:cs="Arial"/>
          <w:color w:val="222222"/>
          <w:lang w:val="ru-RU"/>
        </w:rPr>
        <w:t>валидации</w:t>
      </w:r>
      <w:proofErr w:type="spellEnd"/>
      <w:r w:rsidRPr="00521728">
        <w:rPr>
          <w:rFonts w:cs="Arial"/>
          <w:color w:val="222222"/>
          <w:lang w:val="ru-RU"/>
        </w:rPr>
        <w:t xml:space="preserve"> продукта или услуги, и представляет собой значительный сбой системы.</w:t>
      </w:r>
    </w:p>
    <w:p w:rsidR="007410BE" w:rsidRDefault="0098599C" w:rsidP="001D6401">
      <w:pPr>
        <w:numPr>
          <w:ilvl w:val="0"/>
          <w:numId w:val="16"/>
        </w:numPr>
        <w:tabs>
          <w:tab w:val="left" w:pos="1418"/>
        </w:tabs>
        <w:spacing w:after="0" w:line="336" w:lineRule="auto"/>
        <w:ind w:left="567" w:hanging="567"/>
      </w:pPr>
      <w:r w:rsidRPr="00EA3F16">
        <w:rPr>
          <w:b/>
          <w:lang w:val="ru-RU"/>
        </w:rPr>
        <w:t>КРИТИЧЕСКОЕ</w:t>
      </w:r>
      <w:r w:rsidRPr="00EA3F16">
        <w:rPr>
          <w:lang w:val="ru-RU"/>
        </w:rPr>
        <w:t xml:space="preserve">: </w:t>
      </w:r>
      <w:r>
        <w:rPr>
          <w:rFonts w:cs="Arial"/>
          <w:color w:val="222222"/>
          <w:lang w:val="ru-RU"/>
        </w:rPr>
        <w:t xml:space="preserve">Отклонение, которые оказывает сильное влияние на продукт с точки зрения снижения качества, чистоты, эффективности, безопасности, </w:t>
      </w:r>
      <w:proofErr w:type="spellStart"/>
      <w:r>
        <w:rPr>
          <w:rFonts w:cs="Arial"/>
          <w:color w:val="222222"/>
          <w:lang w:val="ru-RU"/>
        </w:rPr>
        <w:t>валидации</w:t>
      </w:r>
      <w:proofErr w:type="spellEnd"/>
      <w:r>
        <w:rPr>
          <w:rFonts w:cs="Arial"/>
          <w:color w:val="222222"/>
          <w:lang w:val="ru-RU"/>
        </w:rPr>
        <w:t xml:space="preserve"> продукта или услуги. </w:t>
      </w:r>
    </w:p>
    <w:p w:rsidR="007410BE" w:rsidRDefault="0098599C" w:rsidP="007410BE">
      <w:r w:rsidRPr="00DA0B95">
        <w:rPr>
          <w:lang w:val="ru-RU"/>
        </w:rPr>
        <w:lastRenderedPageBreak/>
        <w:t>Если Несоответствие уже во время предварительной оценки степени воздействия</w:t>
      </w:r>
      <w:r w:rsidR="006A5A0E">
        <w:rPr>
          <w:lang w:val="ru-RU"/>
        </w:rPr>
        <w:t xml:space="preserve"> </w:t>
      </w:r>
      <w:r w:rsidRPr="00DA0B95">
        <w:rPr>
          <w:lang w:val="ru-RU"/>
        </w:rPr>
        <w:t>классифицируется как Критическое, необходимо немедленно проверить, выпущена ли соответствующая партия и распространена ли она на рынке (ссылка</w:t>
      </w:r>
      <w:r w:rsidR="006A5A0E">
        <w:rPr>
          <w:lang w:val="ru-RU"/>
        </w:rPr>
        <w:t xml:space="preserve"> </w:t>
      </w:r>
      <w:r w:rsidR="001D6401">
        <w:rPr>
          <w:lang w:val="ru-RU"/>
        </w:rPr>
        <w:t xml:space="preserve">QA-GEN-122), </w:t>
      </w:r>
      <w:r w:rsidRPr="00DA0B95">
        <w:rPr>
          <w:lang w:val="ru-RU"/>
        </w:rPr>
        <w:t>а затем немедленно обобщить всю информацию, собранную менеджером по обеспечению качества, менеджером по контролю качества завода и КЛ, которая позволит о</w:t>
      </w:r>
      <w:r w:rsidR="001D6401">
        <w:rPr>
          <w:lang w:val="ru-RU"/>
        </w:rPr>
        <w:t>пределить немедленные действия по устранению</w:t>
      </w:r>
      <w:r w:rsidRPr="00DA0B95">
        <w:rPr>
          <w:lang w:val="ru-RU"/>
        </w:rPr>
        <w:t xml:space="preserve"> проблемы.</w:t>
      </w:r>
    </w:p>
    <w:p w:rsidR="007410BE" w:rsidRDefault="00FB66F6" w:rsidP="007410BE">
      <w:pPr>
        <w:rPr>
          <w:lang w:val="ru-RU"/>
        </w:rPr>
      </w:pPr>
      <w:r w:rsidRPr="00DA0B95">
        <w:rPr>
          <w:lang w:val="ru-RU"/>
        </w:rPr>
        <w:t>На этапе предварительной оценки</w:t>
      </w:r>
      <w:r>
        <w:rPr>
          <w:lang w:val="ru-RU"/>
        </w:rPr>
        <w:t xml:space="preserve"> с учетом </w:t>
      </w:r>
      <w:r w:rsidRPr="00DA0B95">
        <w:rPr>
          <w:lang w:val="ru-RU"/>
        </w:rPr>
        <w:t>имеющейся информации</w:t>
      </w:r>
      <w:r>
        <w:rPr>
          <w:lang w:val="ru-RU"/>
        </w:rPr>
        <w:t xml:space="preserve"> классификация события как инцидент осуществляется по приведенному ниже алгоритму.</w:t>
      </w:r>
    </w:p>
    <w:p w:rsidR="00FB66F6" w:rsidRDefault="00FB66F6" w:rsidP="007410B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FA2AFE" wp14:editId="514FFC4F">
                <wp:simplePos x="0" y="0"/>
                <wp:positionH relativeFrom="margin">
                  <wp:align>center</wp:align>
                </wp:positionH>
                <wp:positionV relativeFrom="paragraph">
                  <wp:posOffset>7704</wp:posOffset>
                </wp:positionV>
                <wp:extent cx="1771015" cy="280670"/>
                <wp:effectExtent l="0" t="0" r="19685" b="24130"/>
                <wp:wrapNone/>
                <wp:docPr id="26" name="Rettangolo arrotonda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015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362" w:rsidRPr="00D2192A" w:rsidRDefault="004E2362" w:rsidP="007410BE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Событие</w:t>
                            </w:r>
                          </w:p>
                          <w:p w:rsidR="004E2362" w:rsidRPr="00D2192A" w:rsidRDefault="004E2362" w:rsidP="007410BE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0DFA2AFE" id="Rettangolo arrotondato 26" o:spid="_x0000_s1045" style="position:absolute;left:0;text-align:left;margin-left:0;margin-top:.6pt;width:139.45pt;height:22.1pt;z-index:251699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" fillcolor="white [3201]" strokecolor="black [3200]" strokeweight="2pt">
                <v:textbox>
                  <w:txbxContent>
                    <w:p w:rsidR="004E2362" w:rsidRPr="00D2192A" w:rsidRDefault="004E2362" w:rsidP="007410BE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ru-RU"/>
                        </w:rPr>
                        <w:t>Событие</w:t>
                      </w:r>
                    </w:p>
                    <w:p w:rsidR="004E2362" w:rsidRPr="00D2192A" w:rsidRDefault="004E2362" w:rsidP="007410BE">
                      <w:pPr>
                        <w:ind w:left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410BE" w:rsidRDefault="00616F90" w:rsidP="007410B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26670</wp:posOffset>
                </wp:positionV>
                <wp:extent cx="1270" cy="200025"/>
                <wp:effectExtent l="93345" t="26035" r="86360" b="59690"/>
                <wp:wrapNone/>
                <wp:docPr id="10" name="Connettore 2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000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2987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A51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8" o:spid="_x0000_s1026" type="#_x0000_t32" style="position:absolute;margin-left:247.55pt;margin-top:2.1pt;width:.1pt;height:15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" strokeweight="3pt">
                <v:stroke endarrow="block"/>
                <v:shadow on="t" color="black" opacity="22936f" origin=",.5" offset="0,1.81pt"/>
              </v:shape>
            </w:pict>
          </mc:Fallback>
        </mc:AlternateContent>
      </w:r>
      <w:r w:rsidR="0098599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A5F26C" wp14:editId="5F51E164">
                <wp:simplePos x="0" y="0"/>
                <wp:positionH relativeFrom="column">
                  <wp:posOffset>785776</wp:posOffset>
                </wp:positionH>
                <wp:positionV relativeFrom="paragraph">
                  <wp:posOffset>226595</wp:posOffset>
                </wp:positionV>
                <wp:extent cx="4715995" cy="1013352"/>
                <wp:effectExtent l="0" t="0" r="27940" b="15875"/>
                <wp:wrapNone/>
                <wp:docPr id="29" name="Rettangolo arrotonda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5995" cy="10133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362" w:rsidRDefault="004E2362" w:rsidP="0098599C">
                            <w:pPr>
                              <w:pStyle w:val="a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284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0B95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Влияет ли событие на характеристики продукта, на эксплуатационный производственный параметр или на качество продукта?</w:t>
                            </w:r>
                          </w:p>
                          <w:p w:rsidR="004E2362" w:rsidRPr="009D07CD" w:rsidRDefault="004E2362" w:rsidP="0098599C">
                            <w:pPr>
                              <w:pStyle w:val="a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284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0B95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Представляет ли собой данное событие несоотве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тствие / невыполнение </w:t>
                            </w:r>
                            <w:r w:rsidRPr="00DA0B95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инструкции</w:t>
                            </w:r>
                            <w:r w:rsidRPr="00FB66F6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требований</w:t>
                            </w:r>
                            <w:r w:rsidRPr="00DA0B95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приведенных в какой-либо утвержденной процедуре / спецификации?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1EA5F26C" id="Rettangolo arrotondato 29" o:spid="_x0000_s1046" style="position:absolute;left:0;text-align:left;margin-left:61.85pt;margin-top:17.85pt;width:371.35pt;height:79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" fillcolor="white [3201]" strokecolor="black [3200]" strokeweight="2pt">
                <v:textbox>
                  <w:txbxContent>
                    <w:p w:rsidR="004E2362" w:rsidRDefault="004E2362" w:rsidP="0098599C">
                      <w:pPr>
                        <w:pStyle w:val="aa"/>
                        <w:numPr>
                          <w:ilvl w:val="0"/>
                          <w:numId w:val="14"/>
                        </w:numPr>
                        <w:spacing w:after="0"/>
                        <w:ind w:left="142" w:hanging="284"/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0B95">
                        <w:rPr>
                          <w:color w:val="000000" w:themeColor="text1"/>
                          <w:sz w:val="18"/>
                          <w:szCs w:val="18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Влияет ли событие на характеристики продукта, на эксплуатационный производственный параметр или на качество продукта?</w:t>
                      </w:r>
                    </w:p>
                    <w:p w:rsidR="004E2362" w:rsidRPr="009D07CD" w:rsidRDefault="004E2362" w:rsidP="0098599C">
                      <w:pPr>
                        <w:pStyle w:val="aa"/>
                        <w:numPr>
                          <w:ilvl w:val="0"/>
                          <w:numId w:val="14"/>
                        </w:numPr>
                        <w:spacing w:after="0"/>
                        <w:ind w:left="142" w:hanging="284"/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0B95">
                        <w:rPr>
                          <w:color w:val="000000" w:themeColor="text1"/>
                          <w:sz w:val="18"/>
                          <w:szCs w:val="18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Представляет ли собой данное событие несоотве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тствие / невыполнение </w:t>
                      </w:r>
                      <w:r w:rsidRPr="00DA0B95">
                        <w:rPr>
                          <w:color w:val="000000" w:themeColor="text1"/>
                          <w:sz w:val="18"/>
                          <w:szCs w:val="18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инструкции</w:t>
                      </w:r>
                      <w:r w:rsidRPr="00FB66F6">
                        <w:rPr>
                          <w:color w:val="000000" w:themeColor="text1"/>
                          <w:sz w:val="18"/>
                          <w:szCs w:val="18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требований</w:t>
                      </w:r>
                      <w:r w:rsidRPr="00DA0B95">
                        <w:rPr>
                          <w:color w:val="000000" w:themeColor="text1"/>
                          <w:sz w:val="18"/>
                          <w:szCs w:val="18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приведенных в какой-либо утвержденной процедуре / спецификации?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10BE" w:rsidRDefault="0098599C" w:rsidP="007410B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409018" wp14:editId="3EE4CF98">
                <wp:simplePos x="0" y="0"/>
                <wp:positionH relativeFrom="column">
                  <wp:posOffset>127525</wp:posOffset>
                </wp:positionH>
                <wp:positionV relativeFrom="paragraph">
                  <wp:posOffset>99085</wp:posOffset>
                </wp:positionV>
                <wp:extent cx="613872" cy="214133"/>
                <wp:effectExtent l="0" t="0" r="15240" b="14605"/>
                <wp:wrapNone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72" cy="2141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362" w:rsidRPr="0005475A" w:rsidRDefault="004E2362" w:rsidP="007410BE">
                            <w:pPr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5475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09018" id="_x0000_t202" coordsize="21600,21600" o:spt="202" path="m,l,21600r21600,l21600,xe">
                <v:stroke joinstyle="miter"/>
                <v:path gradientshapeok="t" o:connecttype="rect"/>
              </v:shapetype>
              <v:shape id="Casella di testo 30" o:spid="_x0000_s1047" type="#_x0000_t202" style="position:absolute;left:0;text-align:left;margin-left:10.05pt;margin-top:7.8pt;width:48.35pt;height:16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" fillcolor="white [3201]" strokecolor="black [3200]" strokeweight="2pt">
                <v:textbox>
                  <w:txbxContent>
                    <w:p w:rsidR="004E2362" w:rsidRPr="0005475A" w:rsidRDefault="004E2362" w:rsidP="007410BE">
                      <w:pPr>
                        <w:ind w:left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5475A">
                        <w:rPr>
                          <w:b/>
                          <w:color w:val="000000" w:themeColor="text1"/>
                          <w:sz w:val="16"/>
                          <w:szCs w:val="16"/>
                          <w:lang w:val="ru-RU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FCE31E" wp14:editId="02A1DB21">
                <wp:simplePos x="0" y="0"/>
                <wp:positionH relativeFrom="column">
                  <wp:posOffset>5540329</wp:posOffset>
                </wp:positionH>
                <wp:positionV relativeFrom="paragraph">
                  <wp:posOffset>88138</wp:posOffset>
                </wp:positionV>
                <wp:extent cx="1078166" cy="417426"/>
                <wp:effectExtent l="0" t="0" r="27305" b="20955"/>
                <wp:wrapNone/>
                <wp:docPr id="31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166" cy="4174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362" w:rsidRPr="00203732" w:rsidRDefault="004E2362" w:rsidP="007410BE">
                            <w:pPr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ДА / НЕ ОПРЕДЕЛЕНО</w:t>
                            </w:r>
                          </w:p>
                          <w:p w:rsidR="004E2362" w:rsidRPr="00203732" w:rsidRDefault="004E2362" w:rsidP="007410BE">
                            <w:pPr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CE31E" id="Casella di testo 31" o:spid="_x0000_s1048" type="#_x0000_t202" style="position:absolute;left:0;text-align:left;margin-left:436.25pt;margin-top:6.95pt;width:84.9pt;height:32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" fillcolor="white [3201]" strokecolor="black [3200]" strokeweight="2pt">
                <v:textbox>
                  <w:txbxContent>
                    <w:p w:rsidR="004E2362" w:rsidRPr="00203732" w:rsidRDefault="004E2362" w:rsidP="007410BE">
                      <w:pPr>
                        <w:ind w:left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  <w:lang w:val="ru-RU"/>
                        </w:rPr>
                        <w:t>ДА / НЕ ОПРЕДЕЛЕНО</w:t>
                      </w:r>
                    </w:p>
                    <w:p w:rsidR="004E2362" w:rsidRPr="00203732" w:rsidRDefault="004E2362" w:rsidP="007410BE">
                      <w:pPr>
                        <w:ind w:left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10BE" w:rsidRDefault="00616F90" w:rsidP="007410B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225425</wp:posOffset>
                </wp:positionV>
                <wp:extent cx="1057275" cy="599440"/>
                <wp:effectExtent l="22860" t="20320" r="34925" b="113030"/>
                <wp:wrapNone/>
                <wp:docPr id="9" name="Connettore 4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057275" cy="599440"/>
                        </a:xfrm>
                        <a:prstGeom prst="bentConnector2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>
                          <a:outerShdw dist="22987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5E65B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Connettore 4 32" o:spid="_x0000_s1026" type="#_x0000_t33" style="position:absolute;margin-left:16.2pt;margin-top:17.75pt;width:83.25pt;height:47.2pt;rotation:9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" strokeweight="3pt">
                <v:stroke endarrow="block"/>
                <v:shadow on="t" color="black" opacity="22936f" origin=",.5" offset="0,1.81pt"/>
              </v:shape>
            </w:pict>
          </mc:Fallback>
        </mc:AlternateContent>
      </w:r>
    </w:p>
    <w:p w:rsidR="007410BE" w:rsidRDefault="00616F90" w:rsidP="007410B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5411470</wp:posOffset>
                </wp:positionH>
                <wp:positionV relativeFrom="paragraph">
                  <wp:posOffset>82550</wp:posOffset>
                </wp:positionV>
                <wp:extent cx="879475" cy="456565"/>
                <wp:effectExtent l="29210" t="22225" r="19050" b="117475"/>
                <wp:wrapNone/>
                <wp:docPr id="8" name="Connettore 4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79475" cy="456565"/>
                        </a:xfrm>
                        <a:prstGeom prst="bentConnector2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>
                          <a:outerShdw dist="22987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86663" id="Connettore 4 33" o:spid="_x0000_s1026" type="#_x0000_t33" style="position:absolute;margin-left:426.1pt;margin-top:6.5pt;width:69.25pt;height:35.9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" strokeweight="3pt">
                <v:stroke endarrow="block"/>
                <v:shadow on="t" color="black" opacity="22936f" origin=",.5" offset="0,1.81pt"/>
              </v:shape>
            </w:pict>
          </mc:Fallback>
        </mc:AlternateContent>
      </w:r>
    </w:p>
    <w:p w:rsidR="007410BE" w:rsidRDefault="0098599C" w:rsidP="007410B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6043C1" wp14:editId="0613F087">
                <wp:simplePos x="0" y="0"/>
                <wp:positionH relativeFrom="column">
                  <wp:posOffset>1032383</wp:posOffset>
                </wp:positionH>
                <wp:positionV relativeFrom="paragraph">
                  <wp:posOffset>308458</wp:posOffset>
                </wp:positionV>
                <wp:extent cx="1342769" cy="321868"/>
                <wp:effectExtent l="0" t="0" r="10160" b="21590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2769" cy="3218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362" w:rsidRPr="00203732" w:rsidRDefault="004E2362" w:rsidP="007410BE">
                            <w:pPr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03732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ИНЦИДЕНТ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043C1" id="Rettangolo 34" o:spid="_x0000_s1049" style="position:absolute;left:0;text-align:left;margin-left:81.3pt;margin-top:24.3pt;width:105.75pt;height:25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" fillcolor="white [3201]" strokecolor="black [3200]" strokeweight="2pt">
                <v:textbox>
                  <w:txbxContent>
                    <w:p w:rsidR="004E2362" w:rsidRPr="00203732" w:rsidRDefault="004E2362" w:rsidP="007410BE">
                      <w:pPr>
                        <w:ind w:left="0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03732"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ИНЦИДЕНТ</w:t>
                      </w:r>
                    </w:p>
                  </w:txbxContent>
                </v:textbox>
              </v:rect>
            </w:pict>
          </mc:Fallback>
        </mc:AlternateContent>
      </w:r>
    </w:p>
    <w:p w:rsidR="007410BE" w:rsidRDefault="0098599C" w:rsidP="007410BE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FF1201" wp14:editId="65629B95">
                <wp:simplePos x="0" y="0"/>
                <wp:positionH relativeFrom="column">
                  <wp:posOffset>4309593</wp:posOffset>
                </wp:positionH>
                <wp:positionV relativeFrom="paragraph">
                  <wp:posOffset>5588</wp:posOffset>
                </wp:positionV>
                <wp:extent cx="1311361" cy="306680"/>
                <wp:effectExtent l="0" t="0" r="22225" b="17780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361" cy="3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362" w:rsidRPr="00203732" w:rsidRDefault="004E2362" w:rsidP="007410BE">
                            <w:pPr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03732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ОТКЛОНЕНИЕ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F1201" id="Rettangolo 36" o:spid="_x0000_s1050" style="position:absolute;left:0;text-align:left;margin-left:339.35pt;margin-top:.45pt;width:103.25pt;height:24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" fillcolor="white [3201]" strokecolor="black [3200]" strokeweight="2pt">
                <v:textbox>
                  <w:txbxContent>
                    <w:p w:rsidR="004E2362" w:rsidRPr="00203732" w:rsidRDefault="004E2362" w:rsidP="007410BE">
                      <w:pPr>
                        <w:ind w:left="0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03732"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ОТКЛОНЕНИЕ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7410BE" w:rsidRDefault="007410BE" w:rsidP="007410BE"/>
    <w:p w:rsidR="007410BE" w:rsidRDefault="0098599C" w:rsidP="007410BE">
      <w:r w:rsidRPr="00DA0B95">
        <w:rPr>
          <w:lang w:val="ru-RU"/>
        </w:rPr>
        <w:t xml:space="preserve">Если событие определяется и обрабатывается как инцидент, </w:t>
      </w:r>
      <w:r w:rsidR="00FB66F6">
        <w:rPr>
          <w:lang w:val="ru-RU"/>
        </w:rPr>
        <w:t>запишите</w:t>
      </w:r>
      <w:r w:rsidR="00232870">
        <w:rPr>
          <w:lang w:val="ru-RU"/>
        </w:rPr>
        <w:t xml:space="preserve"> N. A. в</w:t>
      </w:r>
      <w:bookmarkStart w:id="86" w:name="_GoBack"/>
      <w:bookmarkEnd w:id="86"/>
      <w:r w:rsidRPr="00DA0B95">
        <w:rPr>
          <w:lang w:val="ru-RU"/>
        </w:rPr>
        <w:t xml:space="preserve"> поле "Предварительная степень воздействия".</w:t>
      </w:r>
    </w:p>
    <w:p w:rsidR="007410BE" w:rsidRPr="00FD604D" w:rsidRDefault="0098599C" w:rsidP="007410BE">
      <w:pPr>
        <w:pStyle w:val="2"/>
      </w:pPr>
      <w:bookmarkStart w:id="87" w:name="_Toc534724618"/>
      <w:bookmarkStart w:id="88" w:name="_Toc534724619"/>
      <w:bookmarkStart w:id="89" w:name="_Toc534724620"/>
      <w:bookmarkStart w:id="90" w:name="_Toc534724621"/>
      <w:bookmarkStart w:id="91" w:name="_Toc256000011"/>
      <w:bookmarkStart w:id="92" w:name="_Toc494708285"/>
      <w:bookmarkStart w:id="93" w:name="_Toc5020114"/>
      <w:bookmarkEnd w:id="87"/>
      <w:bookmarkEnd w:id="88"/>
      <w:bookmarkEnd w:id="89"/>
      <w:bookmarkEnd w:id="90"/>
      <w:r w:rsidRPr="00FD604D">
        <w:rPr>
          <w:lang w:val="ru-RU"/>
        </w:rPr>
        <w:t>Анализ воздействия и Обзор ОК</w:t>
      </w:r>
      <w:bookmarkEnd w:id="91"/>
      <w:bookmarkEnd w:id="92"/>
      <w:bookmarkEnd w:id="93"/>
    </w:p>
    <w:p w:rsidR="007410BE" w:rsidRDefault="0098599C" w:rsidP="007410BE">
      <w:r w:rsidRPr="00FD604D">
        <w:rPr>
          <w:lang w:val="ru-RU"/>
        </w:rPr>
        <w:t>Персонал отдела обеспечения качества в течение трех дней с момента выдачи "</w:t>
      </w:r>
      <w:proofErr w:type="spellStart"/>
      <w:r w:rsidRPr="00FD604D">
        <w:rPr>
          <w:lang w:val="ru-RU"/>
        </w:rPr>
        <w:t>Submit</w:t>
      </w:r>
      <w:proofErr w:type="spellEnd"/>
      <w:r w:rsidRPr="00FD604D">
        <w:rPr>
          <w:lang w:val="ru-RU"/>
        </w:rPr>
        <w:t>" создателем, должен выполнить необходимые проверки, а затем проанализировать воздействие события и перейти к его категорированию: "Инцидент или отклонение".</w:t>
      </w:r>
    </w:p>
    <w:p w:rsidR="007410BE" w:rsidRDefault="0098599C" w:rsidP="007410BE">
      <w:pPr>
        <w:pStyle w:val="3"/>
      </w:pPr>
      <w:bookmarkStart w:id="94" w:name="_Toc256000012"/>
      <w:bookmarkStart w:id="95" w:name="_Toc5020115"/>
      <w:r w:rsidRPr="00545503">
        <w:rPr>
          <w:lang w:val="ru-RU"/>
        </w:rPr>
        <w:t>Категорирование инцидентов и отклонений</w:t>
      </w:r>
      <w:bookmarkEnd w:id="94"/>
      <w:bookmarkEnd w:id="95"/>
    </w:p>
    <w:p w:rsidR="007410BE" w:rsidRDefault="0098599C" w:rsidP="007410BE">
      <w:r w:rsidRPr="0065595E">
        <w:rPr>
          <w:lang w:val="ru-RU"/>
        </w:rPr>
        <w:t>Для того чтобы определить, следует ли классифицировать зарегистрированное событие как инцидент или отклонение, следует ответить на два вопроса:</w:t>
      </w:r>
    </w:p>
    <w:p w:rsidR="007410BE" w:rsidRDefault="0098599C" w:rsidP="0098599C">
      <w:pPr>
        <w:numPr>
          <w:ilvl w:val="0"/>
          <w:numId w:val="17"/>
        </w:numPr>
        <w:spacing w:line="240" w:lineRule="auto"/>
      </w:pPr>
      <w:r w:rsidRPr="0065595E">
        <w:rPr>
          <w:lang w:val="ru-RU"/>
        </w:rPr>
        <w:t>Повлияло ли событие на характеристики продукта, операционный производственный параметр или качество продукта?</w:t>
      </w:r>
    </w:p>
    <w:p w:rsidR="007410BE" w:rsidRPr="0065595E" w:rsidRDefault="0098599C" w:rsidP="0098599C">
      <w:pPr>
        <w:numPr>
          <w:ilvl w:val="0"/>
          <w:numId w:val="17"/>
        </w:numPr>
        <w:spacing w:line="240" w:lineRule="auto"/>
      </w:pPr>
      <w:r w:rsidRPr="0065595E">
        <w:rPr>
          <w:lang w:val="ru-RU"/>
        </w:rPr>
        <w:t>Нарушает ли данное событие требования и инструкции, предусмотре</w:t>
      </w:r>
      <w:r w:rsidR="00353804">
        <w:rPr>
          <w:lang w:val="ru-RU"/>
        </w:rPr>
        <w:t>нные утвержденной процедурой,</w:t>
      </w:r>
      <w:r w:rsidRPr="0065595E">
        <w:rPr>
          <w:lang w:val="ru-RU"/>
        </w:rPr>
        <w:t xml:space="preserve"> спецификацией или соответствует им?</w:t>
      </w:r>
    </w:p>
    <w:p w:rsidR="007410BE" w:rsidRDefault="007410BE" w:rsidP="007410BE"/>
    <w:p w:rsidR="007410BE" w:rsidRDefault="0098599C" w:rsidP="00353804">
      <w:pPr>
        <w:spacing w:after="0"/>
      </w:pPr>
      <w:r w:rsidRPr="0065595E">
        <w:rPr>
          <w:lang w:val="ru-RU"/>
        </w:rPr>
        <w:lastRenderedPageBreak/>
        <w:t>Если оба ответа отрицательны, событие можно классифицировать как Инцидент (несущественное событие, не влияющее на качество продукта), поэтому система автоматически классифицирует его таким образом.</w:t>
      </w:r>
    </w:p>
    <w:p w:rsidR="007410BE" w:rsidRDefault="0098599C" w:rsidP="00353804">
      <w:pPr>
        <w:spacing w:after="0"/>
      </w:pPr>
      <w:r>
        <w:rPr>
          <w:rStyle w:val="tlid-translation"/>
          <w:lang w:val="ru-RU"/>
        </w:rPr>
        <w:t>Если один из ответов положительный или если есть сомнения, событие классифицируется как Отклонение.</w:t>
      </w:r>
    </w:p>
    <w:p w:rsidR="007410BE" w:rsidRDefault="0098599C" w:rsidP="00353804">
      <w:pPr>
        <w:pStyle w:val="3"/>
        <w:spacing w:after="0"/>
      </w:pPr>
      <w:bookmarkStart w:id="96" w:name="_Toc256000013"/>
      <w:bookmarkStart w:id="97" w:name="_Toc5020116"/>
      <w:r>
        <w:rPr>
          <w:lang w:val="ru-RU"/>
        </w:rPr>
        <w:t>Инцидент</w:t>
      </w:r>
      <w:bookmarkEnd w:id="96"/>
      <w:bookmarkEnd w:id="97"/>
    </w:p>
    <w:p w:rsidR="007410BE" w:rsidRDefault="00BB1C89" w:rsidP="00353804">
      <w:pPr>
        <w:spacing w:after="0"/>
      </w:pPr>
      <w:r w:rsidRPr="00FB24F1">
        <w:rPr>
          <w:rFonts w:cs="Arial"/>
          <w:b/>
          <w:noProof/>
          <w:color w:val="333333"/>
          <w:lang w:val="ru-RU" w:eastAsia="ru-RU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B468F31" wp14:editId="5CF0436F">
                <wp:simplePos x="0" y="0"/>
                <wp:positionH relativeFrom="column">
                  <wp:posOffset>353060</wp:posOffset>
                </wp:positionH>
                <wp:positionV relativeFrom="paragraph">
                  <wp:posOffset>640715</wp:posOffset>
                </wp:positionV>
                <wp:extent cx="5803900" cy="1565910"/>
                <wp:effectExtent l="0" t="0" r="25400" b="15240"/>
                <wp:wrapTopAndBottom/>
                <wp:docPr id="60" name="Gruppo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900" cy="1565910"/>
                          <a:chOff x="-94364" y="2263595"/>
                          <a:chExt cx="4088083" cy="2440195"/>
                        </a:xfrm>
                      </wpg:grpSpPr>
                      <wps:wsp>
                        <wps:cNvPr id="61" name="Rettangolo 61"/>
                        <wps:cNvSpPr>
                          <a:spLocks noChangeArrowheads="1"/>
                        </wps:cNvSpPr>
                        <wps:spPr bwMode="auto">
                          <a:xfrm>
                            <a:off x="1338936" y="2263595"/>
                            <a:ext cx="1313968" cy="40787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4E2362" w:rsidRPr="00203732" w:rsidRDefault="004E2362" w:rsidP="00FB66F6">
                              <w:pPr>
                                <w:ind w:left="0"/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03732">
                                <w:rPr>
                                  <w:color w:val="000000" w:themeColor="text1"/>
                                  <w:sz w:val="18"/>
                                  <w:szCs w:val="18"/>
                                  <w:lang w:val="ru-RU"/>
                                </w:rPr>
                                <w:t>ИНЦИДЕНТ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Connettore 2 65"/>
                        <wps:cNvCnPr/>
                        <wps:spPr>
                          <a:xfrm>
                            <a:off x="1995920" y="2671471"/>
                            <a:ext cx="1464" cy="30844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ysClr val="windowText" lastClr="000000"/>
                            </a:solidFill>
                            <a:headEnd/>
                            <a:tailEnd type="triangle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68" name="Rettangolo 68"/>
                        <wps:cNvSpPr>
                          <a:spLocks noChangeArrowheads="1"/>
                        </wps:cNvSpPr>
                        <wps:spPr bwMode="auto">
                          <a:xfrm>
                            <a:off x="-94364" y="2979919"/>
                            <a:ext cx="4088083" cy="172387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ysClr val="windowText" lastClr="000000"/>
                            </a:solidFill>
                            <a:headEnd/>
                            <a:tailEnd/>
                          </a:ln>
                        </wps:spPr>
                        <wps:txbx>
                          <w:txbxContent>
                            <w:p w:rsidR="004E2362" w:rsidRPr="00203732" w:rsidRDefault="004E2362" w:rsidP="00FB66F6">
                              <w:pPr>
                                <w:pStyle w:val="aa"/>
                                <w:numPr>
                                  <w:ilvl w:val="0"/>
                                  <w:numId w:val="14"/>
                                </w:numPr>
                                <w:spacing w:after="0"/>
                                <w:ind w:left="142" w:hanging="142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815BC">
                                <w:rPr>
                                  <w:color w:val="000000" w:themeColor="text1"/>
                                  <w:sz w:val="18"/>
                                  <w:szCs w:val="18"/>
                                  <w:lang w:val="ru-RU"/>
                                </w:rPr>
                                <w:t>Он фиксируется в процессе производства во время плановой проверки, выполняемой работниками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 w:rsidRPr="00D815BC">
                                <w:rPr>
                                  <w:color w:val="000000" w:themeColor="text1"/>
                                  <w:sz w:val="18"/>
                                  <w:szCs w:val="18"/>
                                  <w:lang w:val="ru-RU"/>
                                </w:rPr>
                                <w:t>производственного участка или сотрудником отдела обеспечения качества</w:t>
                              </w:r>
                            </w:p>
                            <w:p w:rsidR="004E2362" w:rsidRDefault="004E2362" w:rsidP="00FB66F6">
                              <w:pPr>
                                <w:pStyle w:val="aa"/>
                                <w:numPr>
                                  <w:ilvl w:val="0"/>
                                  <w:numId w:val="14"/>
                                </w:numPr>
                                <w:spacing w:after="0"/>
                                <w:ind w:left="142" w:hanging="142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5595E">
                                <w:rPr>
                                  <w:color w:val="000000" w:themeColor="text1"/>
                                  <w:sz w:val="18"/>
                                  <w:szCs w:val="18"/>
                                  <w:lang w:val="ru-RU"/>
                                </w:rPr>
                                <w:t>Причина очевидна и сразу установлена.</w:t>
                              </w:r>
                            </w:p>
                            <w:p w:rsidR="004E2362" w:rsidRDefault="004E2362" w:rsidP="00FB66F6">
                              <w:pPr>
                                <w:pStyle w:val="aa"/>
                                <w:numPr>
                                  <w:ilvl w:val="0"/>
                                  <w:numId w:val="14"/>
                                </w:numPr>
                                <w:spacing w:after="0"/>
                                <w:ind w:left="142" w:hanging="142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A00F5">
                                <w:rPr>
                                  <w:color w:val="000000" w:themeColor="text1"/>
                                  <w:sz w:val="18"/>
                                  <w:szCs w:val="18"/>
                                  <w:lang w:val="ru-RU"/>
                                </w:rPr>
                                <w:t>Обстоятельства, связанные с инцидентом, поддаются четкой проверке.</w:t>
                              </w:r>
                            </w:p>
                            <w:p w:rsidR="004E2362" w:rsidRPr="00DA00F5" w:rsidRDefault="004E2362" w:rsidP="00FB66F6">
                              <w:pPr>
                                <w:pStyle w:val="aa"/>
                                <w:numPr>
                                  <w:ilvl w:val="0"/>
                                  <w:numId w:val="14"/>
                                </w:numPr>
                                <w:spacing w:after="0"/>
                                <w:ind w:left="142" w:hanging="142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  <w:lang w:val="ru-RU"/>
                                </w:rPr>
                                <w:t>При обнаружении событие может быть легко устранено.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68F31" id="Gruppo 60" o:spid="_x0000_s1051" style="position:absolute;left:0;text-align:left;margin-left:27.8pt;margin-top:50.45pt;width:457pt;height:123.3pt;z-index:251717632" coordorigin="-943,22635" coordsize="40880,2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">
                <v:rect id="Rettangolo 61" o:spid="_x0000_s1052" style="position:absolute;left:13389;top:22635;width:13140;height:4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" fillcolor="window" strokecolor="windowText" strokeweight="2pt">
                  <v:textbox>
                    <w:txbxContent>
                      <w:p w:rsidR="004E2362" w:rsidRPr="00203732" w:rsidRDefault="004E2362" w:rsidP="00FB66F6">
                        <w:pPr>
                          <w:ind w:left="0"/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03732">
                          <w:rPr>
                            <w:color w:val="000000" w:themeColor="text1"/>
                            <w:sz w:val="18"/>
                            <w:szCs w:val="18"/>
                            <w:lang w:val="ru-RU"/>
                          </w:rPr>
                          <w:t>ИНЦИДЕНТ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65" o:spid="_x0000_s1053" type="#_x0000_t32" style="position:absolute;left:19959;top:26714;width:14;height:30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" strokecolor="windowText" strokeweight="3pt">
                  <v:stroke endarrow="block"/>
                  <v:shadow on="t" color="black" opacity="22937f" origin=",.5" offset="0,.63889mm"/>
                </v:shape>
                <v:rect id="Rettangolo 68" o:spid="_x0000_s1054" style="position:absolute;left:-943;top:29799;width:40880;height:17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" fillcolor="window" strokecolor="windowText" strokeweight="2pt">
                  <v:textbox>
                    <w:txbxContent>
                      <w:p w:rsidR="004E2362" w:rsidRPr="00203732" w:rsidRDefault="004E2362" w:rsidP="00FB66F6">
                        <w:pPr>
                          <w:pStyle w:val="aa"/>
                          <w:numPr>
                            <w:ilvl w:val="0"/>
                            <w:numId w:val="14"/>
                          </w:numPr>
                          <w:spacing w:after="0"/>
                          <w:ind w:left="142" w:hanging="142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815BC">
                          <w:rPr>
                            <w:color w:val="000000" w:themeColor="text1"/>
                            <w:sz w:val="18"/>
                            <w:szCs w:val="18"/>
                            <w:lang w:val="ru-RU"/>
                          </w:rPr>
                          <w:t>Он фиксируется в процессе производства во время плановой проверки, выполняемой работниками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 w:rsidRPr="00D815BC">
                          <w:rPr>
                            <w:color w:val="000000" w:themeColor="text1"/>
                            <w:sz w:val="18"/>
                            <w:szCs w:val="18"/>
                            <w:lang w:val="ru-RU"/>
                          </w:rPr>
                          <w:t>производственного участка или сотрудником отдела обеспечения качества</w:t>
                        </w:r>
                      </w:p>
                      <w:p w:rsidR="004E2362" w:rsidRDefault="004E2362" w:rsidP="00FB66F6">
                        <w:pPr>
                          <w:pStyle w:val="aa"/>
                          <w:numPr>
                            <w:ilvl w:val="0"/>
                            <w:numId w:val="14"/>
                          </w:numPr>
                          <w:spacing w:after="0"/>
                          <w:ind w:left="142" w:hanging="142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5595E">
                          <w:rPr>
                            <w:color w:val="000000" w:themeColor="text1"/>
                            <w:sz w:val="18"/>
                            <w:szCs w:val="18"/>
                            <w:lang w:val="ru-RU"/>
                          </w:rPr>
                          <w:t>Причина очевидна и сразу установлена.</w:t>
                        </w:r>
                      </w:p>
                      <w:p w:rsidR="004E2362" w:rsidRDefault="004E2362" w:rsidP="00FB66F6">
                        <w:pPr>
                          <w:pStyle w:val="aa"/>
                          <w:numPr>
                            <w:ilvl w:val="0"/>
                            <w:numId w:val="14"/>
                          </w:numPr>
                          <w:spacing w:after="0"/>
                          <w:ind w:left="142" w:hanging="142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A00F5">
                          <w:rPr>
                            <w:color w:val="000000" w:themeColor="text1"/>
                            <w:sz w:val="18"/>
                            <w:szCs w:val="18"/>
                            <w:lang w:val="ru-RU"/>
                          </w:rPr>
                          <w:t>Обстоятельства, связанные с инцидентом, поддаются четкой проверке.</w:t>
                        </w:r>
                      </w:p>
                      <w:p w:rsidR="004E2362" w:rsidRPr="00DA00F5" w:rsidRDefault="004E2362" w:rsidP="00FB66F6">
                        <w:pPr>
                          <w:pStyle w:val="aa"/>
                          <w:numPr>
                            <w:ilvl w:val="0"/>
                            <w:numId w:val="14"/>
                          </w:numPr>
                          <w:spacing w:after="0"/>
                          <w:ind w:left="142" w:hanging="142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  <w:lang w:val="ru-RU"/>
                          </w:rPr>
                          <w:t>При обнаружении событие может быть легко устранено.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98599C">
        <w:rPr>
          <w:rStyle w:val="tlid-translation"/>
          <w:lang w:val="ru-RU"/>
        </w:rPr>
        <w:t>Событие, определяемое как инцидент, должно соответствовать следующим характеристикам:</w:t>
      </w:r>
    </w:p>
    <w:p w:rsidR="007410BE" w:rsidRDefault="007410BE" w:rsidP="00454344">
      <w:pPr>
        <w:spacing w:after="0"/>
      </w:pPr>
    </w:p>
    <w:p w:rsidR="007410BE" w:rsidRDefault="0098599C" w:rsidP="00454344">
      <w:pPr>
        <w:spacing w:after="0" w:line="348" w:lineRule="auto"/>
      </w:pPr>
      <w:r w:rsidRPr="00DA00F5">
        <w:rPr>
          <w:lang w:val="ru-RU"/>
        </w:rPr>
        <w:t>Пример инцидента:</w:t>
      </w:r>
    </w:p>
    <w:p w:rsidR="007410BE" w:rsidRDefault="0098599C" w:rsidP="00454344">
      <w:pPr>
        <w:spacing w:after="0" w:line="348" w:lineRule="auto"/>
        <w:rPr>
          <w:rFonts w:cs="Arial"/>
          <w:color w:val="222222"/>
        </w:rPr>
      </w:pPr>
      <w:r>
        <w:rPr>
          <w:rFonts w:cs="Arial"/>
          <w:color w:val="222222"/>
          <w:lang w:val="ru-RU"/>
        </w:rPr>
        <w:t>- Временное прерывание электроснабжения на складе, где</w:t>
      </w:r>
      <w:r w:rsidR="006A5A0E">
        <w:rPr>
          <w:rFonts w:cs="Arial"/>
          <w:color w:val="222222"/>
          <w:lang w:val="ru-RU"/>
        </w:rPr>
        <w:t xml:space="preserve"> </w:t>
      </w:r>
      <w:r>
        <w:rPr>
          <w:rFonts w:cs="Arial"/>
          <w:color w:val="222222"/>
          <w:lang w:val="ru-RU"/>
        </w:rPr>
        <w:t>хранятся не термочувствительные материалы, поэтому</w:t>
      </w:r>
      <w:r w:rsidR="006A5A0E">
        <w:rPr>
          <w:rFonts w:cs="Arial"/>
          <w:color w:val="222222"/>
          <w:lang w:val="ru-RU"/>
        </w:rPr>
        <w:t xml:space="preserve"> </w:t>
      </w:r>
      <w:r>
        <w:rPr>
          <w:rFonts w:cs="Arial"/>
          <w:color w:val="222222"/>
          <w:lang w:val="ru-RU"/>
        </w:rPr>
        <w:t>отклонение от установленного диапазона температур отсутствует;</w:t>
      </w:r>
    </w:p>
    <w:p w:rsidR="007410BE" w:rsidRDefault="0098599C" w:rsidP="00454344">
      <w:pPr>
        <w:spacing w:after="0" w:line="348" w:lineRule="auto"/>
        <w:rPr>
          <w:rStyle w:val="tlid-translation"/>
        </w:rPr>
      </w:pPr>
      <w:r>
        <w:rPr>
          <w:lang w:val="ru-RU"/>
        </w:rPr>
        <w:t>-неисправности компонентов производственной линии, которые не влияют на работоспособность оборудования и, следовательно, на ход процесса.</w:t>
      </w:r>
    </w:p>
    <w:p w:rsidR="007410BE" w:rsidRPr="007410BE" w:rsidRDefault="0098599C" w:rsidP="00454344">
      <w:pPr>
        <w:pStyle w:val="3"/>
        <w:numPr>
          <w:ilvl w:val="0"/>
          <w:numId w:val="0"/>
        </w:numPr>
        <w:spacing w:after="0" w:line="348" w:lineRule="auto"/>
        <w:ind w:left="709"/>
        <w:rPr>
          <w:b w:val="0"/>
          <w:sz w:val="22"/>
          <w:szCs w:val="20"/>
          <w:lang w:val="ru-RU"/>
        </w:rPr>
      </w:pPr>
      <w:r w:rsidRPr="007410BE">
        <w:rPr>
          <w:b w:val="0"/>
          <w:sz w:val="22"/>
          <w:szCs w:val="20"/>
          <w:lang w:val="ru-RU"/>
        </w:rPr>
        <w:t xml:space="preserve">В случае инцидента дальнейшее расследование не требуется. Перед закрытием записи персонал ОК должен </w:t>
      </w:r>
      <w:r w:rsidR="007410BE">
        <w:rPr>
          <w:b w:val="0"/>
          <w:sz w:val="22"/>
          <w:szCs w:val="20"/>
          <w:lang w:val="ru-RU"/>
        </w:rPr>
        <w:t>записать</w:t>
      </w:r>
      <w:r w:rsidRPr="007410BE">
        <w:rPr>
          <w:b w:val="0"/>
          <w:sz w:val="22"/>
          <w:szCs w:val="20"/>
          <w:lang w:val="ru-RU"/>
        </w:rPr>
        <w:t xml:space="preserve"> в</w:t>
      </w:r>
      <w:r w:rsidR="006A5A0E" w:rsidRPr="007410BE">
        <w:rPr>
          <w:b w:val="0"/>
          <w:sz w:val="22"/>
          <w:szCs w:val="20"/>
          <w:lang w:val="ru-RU"/>
        </w:rPr>
        <w:t xml:space="preserve"> </w:t>
      </w:r>
      <w:r w:rsidRPr="007410BE">
        <w:rPr>
          <w:b w:val="0"/>
          <w:sz w:val="22"/>
          <w:szCs w:val="20"/>
          <w:lang w:val="ru-RU"/>
        </w:rPr>
        <w:t>TW выявленную первопричину и краткое описание события, в котором</w:t>
      </w:r>
      <w:r w:rsidR="006A5A0E" w:rsidRPr="007410BE">
        <w:rPr>
          <w:b w:val="0"/>
          <w:sz w:val="22"/>
          <w:szCs w:val="20"/>
          <w:lang w:val="ru-RU"/>
        </w:rPr>
        <w:t xml:space="preserve"> </w:t>
      </w:r>
      <w:r w:rsidR="007410BE" w:rsidRPr="007410BE">
        <w:rPr>
          <w:b w:val="0"/>
          <w:sz w:val="22"/>
          <w:szCs w:val="20"/>
          <w:lang w:val="ru-RU"/>
        </w:rPr>
        <w:t>указать</w:t>
      </w:r>
      <w:r w:rsidRPr="007410BE">
        <w:rPr>
          <w:b w:val="0"/>
          <w:sz w:val="22"/>
          <w:szCs w:val="20"/>
          <w:lang w:val="ru-RU"/>
        </w:rPr>
        <w:t xml:space="preserve"> причины присвоения данной классификации</w:t>
      </w:r>
      <w:r w:rsidR="007410BE" w:rsidRPr="007410BE">
        <w:rPr>
          <w:b w:val="0"/>
          <w:sz w:val="22"/>
          <w:szCs w:val="20"/>
          <w:lang w:val="ru-RU"/>
        </w:rPr>
        <w:t xml:space="preserve">. </w:t>
      </w:r>
      <w:r w:rsidR="007410BE">
        <w:rPr>
          <w:b w:val="0"/>
          <w:sz w:val="22"/>
          <w:szCs w:val="20"/>
          <w:lang w:val="ru-RU"/>
        </w:rPr>
        <w:t>М</w:t>
      </w:r>
      <w:r w:rsidR="007410BE" w:rsidRPr="007410BE">
        <w:rPr>
          <w:b w:val="0"/>
          <w:sz w:val="22"/>
          <w:szCs w:val="20"/>
          <w:lang w:val="ru-RU"/>
        </w:rPr>
        <w:t xml:space="preserve">ожно открыть TW (до закрытия записи) или даже SA-CAPA, чтобы предпринять и отследить, со ссылкой на Несоответствие, соответствующие корректирующие действия. </w:t>
      </w:r>
    </w:p>
    <w:p w:rsidR="007410BE" w:rsidRDefault="0098599C" w:rsidP="00454344">
      <w:pPr>
        <w:spacing w:after="0" w:line="348" w:lineRule="auto"/>
      </w:pPr>
      <w:r w:rsidRPr="008F0972">
        <w:rPr>
          <w:lang w:val="ru-RU"/>
        </w:rPr>
        <w:t>Инцидент должен быть закрыт в течение 15 календарных дней с даты открытия записи в TW.</w:t>
      </w:r>
    </w:p>
    <w:p w:rsidR="007410BE" w:rsidRDefault="0098599C" w:rsidP="00454344">
      <w:pPr>
        <w:pStyle w:val="3"/>
        <w:spacing w:after="0" w:line="348" w:lineRule="auto"/>
        <w:ind w:left="709" w:hanging="709"/>
      </w:pPr>
      <w:bookmarkStart w:id="98" w:name="_Toc256000014"/>
      <w:bookmarkStart w:id="99" w:name="_Toc5020117"/>
      <w:r w:rsidRPr="00B67948">
        <w:rPr>
          <w:lang w:val="ru-RU"/>
        </w:rPr>
        <w:t>Отклонение</w:t>
      </w:r>
      <w:bookmarkEnd w:id="98"/>
      <w:bookmarkEnd w:id="99"/>
    </w:p>
    <w:bookmarkEnd w:id="80"/>
    <w:p w:rsidR="007410BE" w:rsidRDefault="0098599C" w:rsidP="00454344">
      <w:pPr>
        <w:spacing w:after="0" w:line="348" w:lineRule="auto"/>
      </w:pPr>
      <w:r w:rsidRPr="00B507BD">
        <w:rPr>
          <w:lang w:val="ru-RU"/>
        </w:rPr>
        <w:t>Если событие классифицируется как Отклонение, ОК должен провести предварительный анализ риска для продукта, затронутого событием.</w:t>
      </w:r>
    </w:p>
    <w:p w:rsidR="007410BE" w:rsidRPr="00A55587" w:rsidRDefault="0098599C" w:rsidP="00454344">
      <w:pPr>
        <w:spacing w:after="0" w:line="348" w:lineRule="auto"/>
        <w:rPr>
          <w:highlight w:val="yellow"/>
        </w:rPr>
      </w:pPr>
      <w:r w:rsidRPr="00B850EE">
        <w:rPr>
          <w:lang w:val="ru-RU"/>
        </w:rPr>
        <w:t>В данной версии процедуры QA-GEN-149 имеются</w:t>
      </w:r>
      <w:r w:rsidR="006A5A0E">
        <w:rPr>
          <w:lang w:val="ru-RU"/>
        </w:rPr>
        <w:t xml:space="preserve"> </w:t>
      </w:r>
      <w:r w:rsidRPr="00B850EE">
        <w:rPr>
          <w:lang w:val="ru-RU"/>
        </w:rPr>
        <w:t>Контрольные списки, которые применяются при выполнении расследований.</w:t>
      </w:r>
    </w:p>
    <w:p w:rsidR="007410BE" w:rsidRDefault="0098599C" w:rsidP="00BB1C89">
      <w:pPr>
        <w:spacing w:after="0" w:line="312" w:lineRule="auto"/>
        <w:ind w:left="142"/>
      </w:pPr>
      <w:r w:rsidRPr="00B850EE">
        <w:rPr>
          <w:lang w:val="ru-RU"/>
        </w:rPr>
        <w:lastRenderedPageBreak/>
        <w:t>На основе анализа риска и воздействия Отклонению</w:t>
      </w:r>
      <w:r w:rsidR="006A5A0E">
        <w:rPr>
          <w:lang w:val="ru-RU"/>
        </w:rPr>
        <w:t xml:space="preserve"> </w:t>
      </w:r>
      <w:r w:rsidR="00145747">
        <w:rPr>
          <w:lang w:val="ru-RU"/>
        </w:rPr>
        <w:t>присваивается предварительный</w:t>
      </w:r>
      <w:r w:rsidR="00145747" w:rsidRPr="00145747">
        <w:rPr>
          <w:lang w:val="ru-RU"/>
        </w:rPr>
        <w:t xml:space="preserve"> </w:t>
      </w:r>
      <w:r w:rsidR="00145747" w:rsidRPr="00B850EE">
        <w:rPr>
          <w:lang w:val="ru-RU"/>
        </w:rPr>
        <w:t>уровень критичности</w:t>
      </w:r>
      <w:r w:rsidRPr="00B850EE">
        <w:rPr>
          <w:lang w:val="ru-RU"/>
        </w:rPr>
        <w:t>.</w:t>
      </w:r>
      <w:r w:rsidR="006A5A0E">
        <w:rPr>
          <w:lang w:val="ru-RU"/>
        </w:rPr>
        <w:t xml:space="preserve"> </w:t>
      </w:r>
      <w:r w:rsidRPr="00B850EE">
        <w:rPr>
          <w:lang w:val="ru-RU"/>
        </w:rPr>
        <w:t>После окончательной оценки, сделанной по завершении проведенных расследований (см. пункт 5.8), уровень критичности должен быть подтвер</w:t>
      </w:r>
      <w:r w:rsidR="00145747">
        <w:rPr>
          <w:lang w:val="ru-RU"/>
        </w:rPr>
        <w:t>жден / изменен на Незначительный, Важный или Критический</w:t>
      </w:r>
      <w:r w:rsidRPr="00B850EE">
        <w:rPr>
          <w:lang w:val="ru-RU"/>
        </w:rPr>
        <w:t xml:space="preserve">. </w:t>
      </w:r>
    </w:p>
    <w:p w:rsidR="007410BE" w:rsidRDefault="0098599C" w:rsidP="00BB1C89">
      <w:pPr>
        <w:spacing w:after="0" w:line="312" w:lineRule="auto"/>
        <w:ind w:left="142"/>
      </w:pPr>
      <w:r w:rsidRPr="00A55587">
        <w:rPr>
          <w:lang w:val="ru-RU"/>
        </w:rPr>
        <w:t xml:space="preserve">В ходе оценки </w:t>
      </w:r>
      <w:r w:rsidRPr="00A55587">
        <w:rPr>
          <w:b/>
          <w:lang w:val="ru-RU"/>
        </w:rPr>
        <w:t xml:space="preserve">уровень воздействия должен быть </w:t>
      </w:r>
      <w:r w:rsidR="00454344">
        <w:rPr>
          <w:b/>
          <w:lang w:val="ru-RU"/>
        </w:rPr>
        <w:t>тщательно</w:t>
      </w:r>
      <w:r w:rsidRPr="00A55587">
        <w:rPr>
          <w:b/>
          <w:lang w:val="ru-RU"/>
        </w:rPr>
        <w:t xml:space="preserve"> проанализирован</w:t>
      </w:r>
      <w:r w:rsidRPr="00A55587">
        <w:rPr>
          <w:lang w:val="ru-RU"/>
        </w:rPr>
        <w:t xml:space="preserve"> с учетом всей информации о событии и его потенциальном воздействии на партию (партии), на нормативные требования, </w:t>
      </w:r>
      <w:proofErr w:type="spellStart"/>
      <w:r w:rsidRPr="00A55587">
        <w:rPr>
          <w:lang w:val="ru-RU"/>
        </w:rPr>
        <w:t>валидацию</w:t>
      </w:r>
      <w:proofErr w:type="spellEnd"/>
      <w:r w:rsidRPr="00A55587">
        <w:rPr>
          <w:lang w:val="ru-RU"/>
        </w:rPr>
        <w:t xml:space="preserve"> процесса и квалификацию систем.</w:t>
      </w:r>
    </w:p>
    <w:p w:rsidR="007410BE" w:rsidRDefault="0098599C" w:rsidP="00BB1C89">
      <w:pPr>
        <w:spacing w:after="0" w:line="312" w:lineRule="auto"/>
        <w:ind w:left="142"/>
      </w:pPr>
      <w:r w:rsidRPr="00A55587">
        <w:rPr>
          <w:lang w:val="ru-RU"/>
        </w:rPr>
        <w:t>Кроме того, Уровень воздействия должен оцениваться на основе повторяемости события (по крайней мере, за последние 12 месяцев или, в любом случае, за репрез</w:t>
      </w:r>
      <w:r w:rsidR="00454344">
        <w:rPr>
          <w:lang w:val="ru-RU"/>
        </w:rPr>
        <w:t xml:space="preserve">ентативный период), </w:t>
      </w:r>
      <w:proofErr w:type="spellStart"/>
      <w:r w:rsidR="005652FC">
        <w:rPr>
          <w:lang w:val="ru-RU"/>
        </w:rPr>
        <w:t>выявляемости</w:t>
      </w:r>
      <w:proofErr w:type="spellEnd"/>
      <w:r w:rsidR="005652FC">
        <w:rPr>
          <w:lang w:val="ru-RU"/>
        </w:rPr>
        <w:t xml:space="preserve">, </w:t>
      </w:r>
      <w:r w:rsidR="005652FC" w:rsidRPr="00A55587">
        <w:rPr>
          <w:lang w:val="ru-RU"/>
        </w:rPr>
        <w:t>Первопричины</w:t>
      </w:r>
      <w:r w:rsidRPr="00A55587">
        <w:rPr>
          <w:lang w:val="ru-RU"/>
        </w:rPr>
        <w:t xml:space="preserve"> или события (если Первопричина не известна).</w:t>
      </w:r>
    </w:p>
    <w:p w:rsidR="007410BE" w:rsidRDefault="0098599C" w:rsidP="00BB1C89">
      <w:pPr>
        <w:spacing w:after="0" w:line="312" w:lineRule="auto"/>
        <w:ind w:left="142"/>
      </w:pPr>
      <w:r>
        <w:rPr>
          <w:rStyle w:val="tlid-translation"/>
          <w:lang w:val="ru-RU"/>
        </w:rPr>
        <w:t>Характеристики возможных уровней воздействия:</w:t>
      </w:r>
    </w:p>
    <w:p w:rsidR="007410BE" w:rsidRDefault="00454344" w:rsidP="00BB1C89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142" w:hanging="425"/>
      </w:pPr>
      <w:r>
        <w:rPr>
          <w:b/>
          <w:u w:val="single"/>
          <w:lang w:val="ru-RU"/>
        </w:rPr>
        <w:t>Незначительный</w:t>
      </w:r>
      <w:r w:rsidR="0098599C" w:rsidRPr="00382813">
        <w:rPr>
          <w:b/>
          <w:u w:val="single"/>
          <w:lang w:val="ru-RU"/>
        </w:rPr>
        <w:t xml:space="preserve">: </w:t>
      </w:r>
      <w:r w:rsidR="0098599C" w:rsidRPr="00530C07">
        <w:rPr>
          <w:lang w:val="ru-RU"/>
        </w:rPr>
        <w:t>четко определяемое отклонение, оказывающее незначительное влияние или не оказывающее никакого влияния на продукт с т</w:t>
      </w:r>
      <w:r>
        <w:rPr>
          <w:lang w:val="ru-RU"/>
        </w:rPr>
        <w:t>очки зрения идентификации риска снижения</w:t>
      </w:r>
      <w:r w:rsidR="0098599C" w:rsidRPr="00530C07">
        <w:rPr>
          <w:lang w:val="ru-RU"/>
        </w:rPr>
        <w:t xml:space="preserve"> качества, чистоты, эффективности, безопасности и </w:t>
      </w:r>
      <w:proofErr w:type="spellStart"/>
      <w:r w:rsidR="0098599C" w:rsidRPr="00530C07">
        <w:rPr>
          <w:lang w:val="ru-RU"/>
        </w:rPr>
        <w:t>валидации</w:t>
      </w:r>
      <w:proofErr w:type="spellEnd"/>
      <w:r w:rsidR="0098599C" w:rsidRPr="00530C07">
        <w:rPr>
          <w:lang w:val="ru-RU"/>
        </w:rPr>
        <w:t xml:space="preserve"> продукта или услуги и не вызывающее отклонений от нормативных требований. Отклонения, которые не могут быть классифицированы как критические или </w:t>
      </w:r>
      <w:r>
        <w:rPr>
          <w:lang w:val="ru-RU"/>
        </w:rPr>
        <w:t>важные</w:t>
      </w:r>
      <w:r w:rsidR="0098599C" w:rsidRPr="00530C07">
        <w:rPr>
          <w:lang w:val="ru-RU"/>
        </w:rPr>
        <w:t>, но которые отклоняются от стандартов GMP и утвержденных процедур компании, классифицируются как Незначительные. В качестве примера приведены некоторые незначительные НС:</w:t>
      </w:r>
    </w:p>
    <w:p w:rsidR="007410BE" w:rsidRDefault="0098599C" w:rsidP="00BB1C89">
      <w:pPr>
        <w:numPr>
          <w:ilvl w:val="0"/>
          <w:numId w:val="7"/>
        </w:numPr>
        <w:tabs>
          <w:tab w:val="clear" w:pos="1069"/>
          <w:tab w:val="num" w:pos="1418"/>
        </w:tabs>
        <w:autoSpaceDE w:val="0"/>
        <w:autoSpaceDN w:val="0"/>
        <w:adjustRightInd w:val="0"/>
        <w:spacing w:after="0" w:line="312" w:lineRule="auto"/>
        <w:ind w:left="142" w:hanging="281"/>
      </w:pPr>
      <w:r w:rsidRPr="00FF5E98">
        <w:rPr>
          <w:lang w:val="ru-RU"/>
        </w:rPr>
        <w:t>Категория НПС Окружающая среда: превышение предельных значений или отсутствие отбора проб, не связанных с производственной партией / при отсутствии производства (при хранении) во вспомогательных помещениях классов С и D (коридоры, моечные помещения и т.д.) и в производственных помещениях, в которых на момент отбора проб нет неупакованного продукта;</w:t>
      </w:r>
    </w:p>
    <w:p w:rsidR="007410BE" w:rsidRPr="00530C07" w:rsidRDefault="0098599C" w:rsidP="00BB1C89">
      <w:pPr>
        <w:numPr>
          <w:ilvl w:val="0"/>
          <w:numId w:val="7"/>
        </w:numPr>
        <w:tabs>
          <w:tab w:val="clear" w:pos="1069"/>
          <w:tab w:val="num" w:pos="1418"/>
        </w:tabs>
        <w:autoSpaceDE w:val="0"/>
        <w:autoSpaceDN w:val="0"/>
        <w:adjustRightInd w:val="0"/>
        <w:spacing w:after="0" w:line="312" w:lineRule="auto"/>
        <w:ind w:left="142" w:hanging="281"/>
      </w:pPr>
      <w:r w:rsidRPr="00FF5E98">
        <w:rPr>
          <w:lang w:val="ru-RU"/>
        </w:rPr>
        <w:t>Категория Оборудование: отсутствие записей о выполненной калибровке / калибровочных работах, нарушение калибровки</w:t>
      </w:r>
      <w:r w:rsidR="006A5A0E">
        <w:rPr>
          <w:lang w:val="ru-RU"/>
        </w:rPr>
        <w:t xml:space="preserve"> </w:t>
      </w:r>
      <w:r w:rsidRPr="00FF5E98">
        <w:rPr>
          <w:lang w:val="ru-RU"/>
        </w:rPr>
        <w:t>оборудования / приборов с независимым контролем или не используемых для GMP производства , использование оборудования, идентичного оборудован</w:t>
      </w:r>
      <w:r w:rsidR="00454344">
        <w:rPr>
          <w:lang w:val="ru-RU"/>
        </w:rPr>
        <w:t xml:space="preserve">ию, предусмотренному Процессом, </w:t>
      </w:r>
      <w:r w:rsidRPr="00FF5E98">
        <w:rPr>
          <w:lang w:val="ru-RU"/>
        </w:rPr>
        <w:t>превышение контрольных параметров оборудования и окружающей среды</w:t>
      </w:r>
      <w:r w:rsidR="006A5A0E">
        <w:rPr>
          <w:lang w:val="ru-RU"/>
        </w:rPr>
        <w:t xml:space="preserve"> </w:t>
      </w:r>
      <w:r w:rsidRPr="00FF5E98">
        <w:rPr>
          <w:lang w:val="ru-RU"/>
        </w:rPr>
        <w:t>(например, T ° или UR%), которые не явля</w:t>
      </w:r>
      <w:r w:rsidR="00454344">
        <w:rPr>
          <w:lang w:val="ru-RU"/>
        </w:rPr>
        <w:t>ются обязательными для процесса,</w:t>
      </w:r>
      <w:r w:rsidRPr="00FF5E98">
        <w:rPr>
          <w:lang w:val="ru-RU"/>
        </w:rPr>
        <w:t xml:space="preserve"> неисправность оборудования не оказывающего отрицательного влияния на продукт (например</w:t>
      </w:r>
      <w:r w:rsidR="005652FC">
        <w:rPr>
          <w:lang w:val="ru-RU"/>
        </w:rPr>
        <w:t xml:space="preserve">, </w:t>
      </w:r>
      <w:proofErr w:type="spellStart"/>
      <w:r w:rsidR="005652FC">
        <w:rPr>
          <w:lang w:val="ru-RU"/>
        </w:rPr>
        <w:t>застревание</w:t>
      </w:r>
      <w:proofErr w:type="spellEnd"/>
      <w:r w:rsidR="005652FC">
        <w:rPr>
          <w:lang w:val="ru-RU"/>
        </w:rPr>
        <w:t xml:space="preserve"> бумаги в самопишу</w:t>
      </w:r>
      <w:r w:rsidRPr="00FF5E98">
        <w:rPr>
          <w:lang w:val="ru-RU"/>
        </w:rPr>
        <w:t>щих приборах);</w:t>
      </w:r>
    </w:p>
    <w:p w:rsidR="007410BE" w:rsidRPr="000527F1" w:rsidRDefault="00145747" w:rsidP="00BB1C89">
      <w:pPr>
        <w:numPr>
          <w:ilvl w:val="0"/>
          <w:numId w:val="3"/>
        </w:numPr>
        <w:tabs>
          <w:tab w:val="left" w:pos="1134"/>
        </w:tabs>
        <w:spacing w:after="0" w:line="312" w:lineRule="auto"/>
        <w:ind w:left="0" w:hanging="142"/>
      </w:pPr>
      <w:r>
        <w:rPr>
          <w:b/>
          <w:u w:val="single"/>
          <w:lang w:val="ru-RU"/>
        </w:rPr>
        <w:t>Важный</w:t>
      </w:r>
      <w:r w:rsidR="0098599C" w:rsidRPr="00530C07">
        <w:rPr>
          <w:lang w:val="ru-RU"/>
        </w:rPr>
        <w:t>: Отклонение которые оказывает умеренное влияние на продукт с точки зрения риска снижения качества, чистоты, эффективности, безопасности</w:t>
      </w:r>
      <w:r w:rsidR="00454344">
        <w:rPr>
          <w:lang w:val="ru-RU"/>
        </w:rPr>
        <w:t xml:space="preserve">, </w:t>
      </w:r>
      <w:proofErr w:type="spellStart"/>
      <w:r w:rsidR="00454344">
        <w:rPr>
          <w:lang w:val="ru-RU"/>
        </w:rPr>
        <w:t>валидации</w:t>
      </w:r>
      <w:proofErr w:type="spellEnd"/>
      <w:r w:rsidR="00454344">
        <w:rPr>
          <w:lang w:val="ru-RU"/>
        </w:rPr>
        <w:t xml:space="preserve"> продукта или услуги</w:t>
      </w:r>
      <w:r w:rsidR="0098599C" w:rsidRPr="00530C07">
        <w:rPr>
          <w:lang w:val="ru-RU"/>
        </w:rPr>
        <w:t xml:space="preserve"> и представляет собой значительный сбой системы. Примеры Важных НС предст</w:t>
      </w:r>
      <w:r w:rsidR="00454344">
        <w:rPr>
          <w:lang w:val="ru-RU"/>
        </w:rPr>
        <w:t>авлены ниже (но не ограничиваются</w:t>
      </w:r>
      <w:r w:rsidR="0098599C" w:rsidRPr="00530C07">
        <w:rPr>
          <w:lang w:val="ru-RU"/>
        </w:rPr>
        <w:t xml:space="preserve"> этим):</w:t>
      </w:r>
    </w:p>
    <w:p w:rsidR="007410BE" w:rsidRPr="00530C07" w:rsidRDefault="0098599C" w:rsidP="00BB1C89">
      <w:pPr>
        <w:numPr>
          <w:ilvl w:val="0"/>
          <w:numId w:val="7"/>
        </w:numPr>
        <w:tabs>
          <w:tab w:val="clear" w:pos="1069"/>
          <w:tab w:val="num" w:pos="1418"/>
        </w:tabs>
        <w:autoSpaceDE w:val="0"/>
        <w:autoSpaceDN w:val="0"/>
        <w:adjustRightInd w:val="0"/>
        <w:spacing w:after="0" w:line="305" w:lineRule="auto"/>
        <w:ind w:left="0" w:hanging="142"/>
      </w:pPr>
      <w:r w:rsidRPr="00F85C65">
        <w:rPr>
          <w:lang w:val="ru-RU"/>
        </w:rPr>
        <w:t>Отклонение, которое вызывает изъятие продукта или его промежуточных продуктов;</w:t>
      </w:r>
    </w:p>
    <w:p w:rsidR="007410BE" w:rsidRPr="00BB1C89" w:rsidRDefault="0098599C" w:rsidP="00BB1C89">
      <w:pPr>
        <w:numPr>
          <w:ilvl w:val="0"/>
          <w:numId w:val="7"/>
        </w:numPr>
        <w:tabs>
          <w:tab w:val="clear" w:pos="1069"/>
          <w:tab w:val="num" w:pos="1418"/>
        </w:tabs>
        <w:autoSpaceDE w:val="0"/>
        <w:autoSpaceDN w:val="0"/>
        <w:adjustRightInd w:val="0"/>
        <w:spacing w:after="0" w:line="305" w:lineRule="auto"/>
        <w:ind w:left="0" w:hanging="142"/>
        <w:rPr>
          <w:lang w:val="ru-RU"/>
        </w:rPr>
      </w:pPr>
      <w:r>
        <w:rPr>
          <w:lang w:val="ru-RU"/>
        </w:rPr>
        <w:t>Отклонение микрофлоры из спецификации;</w:t>
      </w:r>
    </w:p>
    <w:p w:rsidR="007410BE" w:rsidRPr="00BB1C89" w:rsidRDefault="0098599C" w:rsidP="00BB1C89">
      <w:pPr>
        <w:numPr>
          <w:ilvl w:val="0"/>
          <w:numId w:val="7"/>
        </w:numPr>
        <w:tabs>
          <w:tab w:val="clear" w:pos="1069"/>
        </w:tabs>
        <w:autoSpaceDE w:val="0"/>
        <w:autoSpaceDN w:val="0"/>
        <w:adjustRightInd w:val="0"/>
        <w:spacing w:after="0" w:line="305" w:lineRule="auto"/>
        <w:ind w:left="0" w:hanging="142"/>
        <w:rPr>
          <w:lang w:val="ru-RU"/>
        </w:rPr>
      </w:pPr>
      <w:r w:rsidRPr="000527F1">
        <w:rPr>
          <w:lang w:val="ru-RU"/>
        </w:rPr>
        <w:t>Отклонение условий окружаю</w:t>
      </w:r>
      <w:r w:rsidR="00353804">
        <w:rPr>
          <w:lang w:val="ru-RU"/>
        </w:rPr>
        <w:t>щей среды, влияющих на продукт</w:t>
      </w:r>
      <w:r w:rsidRPr="000527F1">
        <w:rPr>
          <w:lang w:val="ru-RU"/>
        </w:rPr>
        <w:t>.</w:t>
      </w:r>
    </w:p>
    <w:p w:rsidR="007410BE" w:rsidRPr="00BB1C89" w:rsidRDefault="0098599C" w:rsidP="00BB1C89">
      <w:pPr>
        <w:numPr>
          <w:ilvl w:val="0"/>
          <w:numId w:val="7"/>
        </w:numPr>
        <w:tabs>
          <w:tab w:val="clear" w:pos="1069"/>
        </w:tabs>
        <w:autoSpaceDE w:val="0"/>
        <w:autoSpaceDN w:val="0"/>
        <w:adjustRightInd w:val="0"/>
        <w:spacing w:after="0" w:line="305" w:lineRule="auto"/>
        <w:ind w:left="0" w:hanging="142"/>
        <w:rPr>
          <w:lang w:val="ru-RU"/>
        </w:rPr>
      </w:pPr>
      <w:r w:rsidRPr="000527F1">
        <w:rPr>
          <w:lang w:val="ru-RU"/>
        </w:rPr>
        <w:t>Если отклонение не было обнаружено в ходе обычной проверки, а обнаружено на более позднем этапе.</w:t>
      </w:r>
    </w:p>
    <w:p w:rsidR="007410BE" w:rsidRDefault="00145747" w:rsidP="007520C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05" w:lineRule="auto"/>
      </w:pPr>
      <w:r>
        <w:rPr>
          <w:b/>
          <w:u w:val="single"/>
          <w:lang w:val="ru-RU"/>
        </w:rPr>
        <w:lastRenderedPageBreak/>
        <w:t>Критический</w:t>
      </w:r>
      <w:r w:rsidR="0098599C" w:rsidRPr="00BB07BF">
        <w:rPr>
          <w:b/>
          <w:u w:val="single"/>
          <w:lang w:val="ru-RU"/>
        </w:rPr>
        <w:t>:</w:t>
      </w:r>
      <w:r w:rsidR="0098599C" w:rsidRPr="00D74E49">
        <w:rPr>
          <w:lang w:val="ru-RU"/>
        </w:rPr>
        <w:t xml:space="preserve"> серьезное влияние на продукт и на пациента с точки зрения риска снижения качества, чистоты, эффективности, безопасности и </w:t>
      </w:r>
      <w:proofErr w:type="spellStart"/>
      <w:r w:rsidR="0098599C" w:rsidRPr="00D74E49">
        <w:rPr>
          <w:lang w:val="ru-RU"/>
        </w:rPr>
        <w:t>валидации</w:t>
      </w:r>
      <w:proofErr w:type="spellEnd"/>
      <w:r w:rsidR="0098599C" w:rsidRPr="00D74E49">
        <w:rPr>
          <w:lang w:val="ru-RU"/>
        </w:rPr>
        <w:t xml:space="preserve"> продукта или</w:t>
      </w:r>
      <w:r w:rsidR="006A5A0E">
        <w:rPr>
          <w:lang w:val="ru-RU"/>
        </w:rPr>
        <w:t xml:space="preserve"> </w:t>
      </w:r>
      <w:r w:rsidR="0098599C" w:rsidRPr="00D74E49">
        <w:rPr>
          <w:lang w:val="ru-RU"/>
        </w:rPr>
        <w:t xml:space="preserve">объекта обслуживания и Несоответствие нормативным требованиям. Примеры Критических НС представлены ниже (но не ограничиваясь этим): </w:t>
      </w:r>
    </w:p>
    <w:p w:rsidR="007410BE" w:rsidRDefault="0098599C" w:rsidP="007520CA">
      <w:pPr>
        <w:numPr>
          <w:ilvl w:val="0"/>
          <w:numId w:val="7"/>
        </w:numPr>
        <w:tabs>
          <w:tab w:val="clear" w:pos="1069"/>
          <w:tab w:val="num" w:pos="1418"/>
        </w:tabs>
        <w:autoSpaceDE w:val="0"/>
        <w:autoSpaceDN w:val="0"/>
        <w:adjustRightInd w:val="0"/>
        <w:spacing w:after="0" w:line="305" w:lineRule="auto"/>
        <w:ind w:left="1415" w:hanging="281"/>
      </w:pPr>
      <w:r w:rsidRPr="00BB07BF">
        <w:rPr>
          <w:lang w:val="ru-RU"/>
        </w:rPr>
        <w:t>отклонения влияющее на реализуемый на рынке продукт и/или выпускаемый для клинических исследований;</w:t>
      </w:r>
    </w:p>
    <w:p w:rsidR="007410BE" w:rsidRDefault="0098599C" w:rsidP="007520CA">
      <w:pPr>
        <w:numPr>
          <w:ilvl w:val="0"/>
          <w:numId w:val="7"/>
        </w:numPr>
        <w:tabs>
          <w:tab w:val="clear" w:pos="1069"/>
          <w:tab w:val="num" w:pos="1418"/>
        </w:tabs>
        <w:autoSpaceDE w:val="0"/>
        <w:autoSpaceDN w:val="0"/>
        <w:adjustRightInd w:val="0"/>
        <w:spacing w:after="0" w:line="305" w:lineRule="auto"/>
        <w:ind w:left="1415" w:hanging="281"/>
      </w:pPr>
      <w:r w:rsidRPr="00751B18">
        <w:rPr>
          <w:lang w:val="ru-RU"/>
        </w:rPr>
        <w:t>отклонение, вызванное ошибкой исследования стабильности в течение срока годности продукта;</w:t>
      </w:r>
    </w:p>
    <w:p w:rsidR="007410BE" w:rsidRPr="00D74E49" w:rsidRDefault="0098599C" w:rsidP="007520CA">
      <w:pPr>
        <w:numPr>
          <w:ilvl w:val="0"/>
          <w:numId w:val="7"/>
        </w:numPr>
        <w:tabs>
          <w:tab w:val="clear" w:pos="1069"/>
          <w:tab w:val="num" w:pos="1418"/>
        </w:tabs>
        <w:autoSpaceDE w:val="0"/>
        <w:autoSpaceDN w:val="0"/>
        <w:adjustRightInd w:val="0"/>
        <w:spacing w:after="0" w:line="305" w:lineRule="auto"/>
        <w:ind w:left="1415" w:hanging="281"/>
      </w:pPr>
      <w:r>
        <w:rPr>
          <w:rStyle w:val="tlid-translation"/>
          <w:lang w:val="ru-RU"/>
        </w:rPr>
        <w:t>отклонение является результатом ошибочного теста на стерильность (включая наполнение средой);</w:t>
      </w:r>
    </w:p>
    <w:p w:rsidR="007410BE" w:rsidRDefault="0098599C" w:rsidP="007520CA">
      <w:pPr>
        <w:tabs>
          <w:tab w:val="left" w:pos="1134"/>
        </w:tabs>
        <w:spacing w:after="0" w:line="305" w:lineRule="auto"/>
        <w:rPr>
          <w:b/>
        </w:rPr>
      </w:pPr>
      <w:r w:rsidRPr="00751B18">
        <w:rPr>
          <w:b/>
          <w:lang w:val="ru-RU"/>
        </w:rPr>
        <w:t xml:space="preserve">Отклонения должны быть закрыты, независимо от классификации в течение 30 календарных дней с </w:t>
      </w:r>
      <w:r w:rsidR="00D556D9">
        <w:rPr>
          <w:b/>
          <w:lang w:val="ru-RU"/>
        </w:rPr>
        <w:t>момента</w:t>
      </w:r>
      <w:r w:rsidRPr="00751B18">
        <w:rPr>
          <w:b/>
          <w:lang w:val="ru-RU"/>
        </w:rPr>
        <w:t xml:space="preserve"> открытия записи.</w:t>
      </w:r>
    </w:p>
    <w:p w:rsidR="007410BE" w:rsidRDefault="0098599C" w:rsidP="007520CA">
      <w:pPr>
        <w:tabs>
          <w:tab w:val="left" w:pos="1134"/>
        </w:tabs>
        <w:spacing w:after="0" w:line="305" w:lineRule="auto"/>
        <w:rPr>
          <w:b/>
        </w:rPr>
      </w:pPr>
      <w:r w:rsidRPr="00DD750E">
        <w:rPr>
          <w:b/>
          <w:lang w:val="ru-RU"/>
        </w:rPr>
        <w:t>Если отклонение оценивается как КРИТИЧЕСКИЕ, ОК должен немедленно проверить, выпущена ли затронутая партия и распространяется ли она на рынке, а затем немедленно сообщить обо всех собранных сведениях Менеджеру по обеспечению качества, Менеджеру по контролю качества завода и КЛ, чтобы быстро определить, какие действия необходимо предпринять и в конечном итоге управлять ситуацией в соответствии с процедурой QA-GEN-154.</w:t>
      </w:r>
    </w:p>
    <w:p w:rsidR="007410BE" w:rsidRPr="00530C07" w:rsidRDefault="0098599C" w:rsidP="007520CA">
      <w:pPr>
        <w:pStyle w:val="3"/>
        <w:spacing w:after="0" w:line="305" w:lineRule="auto"/>
      </w:pPr>
      <w:bookmarkStart w:id="100" w:name="_Toc534724631"/>
      <w:bookmarkStart w:id="101" w:name="_Toc534724632"/>
      <w:bookmarkStart w:id="102" w:name="_Toc463433541"/>
      <w:bookmarkStart w:id="103" w:name="_Toc463433668"/>
      <w:bookmarkStart w:id="104" w:name="_Toc463435721"/>
      <w:bookmarkStart w:id="105" w:name="_Toc463433543"/>
      <w:bookmarkStart w:id="106" w:name="_Toc463433670"/>
      <w:bookmarkStart w:id="107" w:name="_Toc463435723"/>
      <w:bookmarkStart w:id="108" w:name="_Toc463433544"/>
      <w:bookmarkStart w:id="109" w:name="_Toc463433671"/>
      <w:bookmarkStart w:id="110" w:name="_Toc463435724"/>
      <w:bookmarkStart w:id="111" w:name="_Toc463433545"/>
      <w:bookmarkStart w:id="112" w:name="_Toc463433672"/>
      <w:bookmarkStart w:id="113" w:name="_Toc463435725"/>
      <w:bookmarkStart w:id="114" w:name="_Toc463433546"/>
      <w:bookmarkStart w:id="115" w:name="_Toc463433673"/>
      <w:bookmarkStart w:id="116" w:name="_Toc463435726"/>
      <w:bookmarkStart w:id="117" w:name="_Toc463433547"/>
      <w:bookmarkStart w:id="118" w:name="_Toc463433674"/>
      <w:bookmarkStart w:id="119" w:name="_Toc463435727"/>
      <w:bookmarkStart w:id="120" w:name="_Toc463433548"/>
      <w:bookmarkStart w:id="121" w:name="_Toc463433675"/>
      <w:bookmarkStart w:id="122" w:name="_Toc463435728"/>
      <w:bookmarkStart w:id="123" w:name="_Toc463433549"/>
      <w:bookmarkStart w:id="124" w:name="_Toc463433676"/>
      <w:bookmarkStart w:id="125" w:name="_Toc463435729"/>
      <w:bookmarkStart w:id="126" w:name="_Toc463433550"/>
      <w:bookmarkStart w:id="127" w:name="_Toc463433677"/>
      <w:bookmarkStart w:id="128" w:name="_Toc463435730"/>
      <w:bookmarkStart w:id="129" w:name="_Toc463433551"/>
      <w:bookmarkStart w:id="130" w:name="_Toc463433678"/>
      <w:bookmarkStart w:id="131" w:name="_Toc463435731"/>
      <w:bookmarkStart w:id="132" w:name="_Toc463433552"/>
      <w:bookmarkStart w:id="133" w:name="_Toc463433679"/>
      <w:bookmarkStart w:id="134" w:name="_Toc463435732"/>
      <w:bookmarkStart w:id="135" w:name="_Toc463433553"/>
      <w:bookmarkStart w:id="136" w:name="_Toc463433680"/>
      <w:bookmarkStart w:id="137" w:name="_Toc463435733"/>
      <w:bookmarkStart w:id="138" w:name="_Toc463433554"/>
      <w:bookmarkStart w:id="139" w:name="_Toc463433681"/>
      <w:bookmarkStart w:id="140" w:name="_Toc463435734"/>
      <w:bookmarkStart w:id="141" w:name="_Toc463433555"/>
      <w:bookmarkStart w:id="142" w:name="_Toc463433682"/>
      <w:bookmarkStart w:id="143" w:name="_Toc463435735"/>
      <w:bookmarkStart w:id="144" w:name="_Toc463433561"/>
      <w:bookmarkStart w:id="145" w:name="_Toc463433688"/>
      <w:bookmarkStart w:id="146" w:name="_Toc463435741"/>
      <w:bookmarkStart w:id="147" w:name="_Toc463433589"/>
      <w:bookmarkStart w:id="148" w:name="_Toc463433716"/>
      <w:bookmarkStart w:id="149" w:name="_Toc463435769"/>
      <w:bookmarkStart w:id="150" w:name="_Ref463435252"/>
      <w:bookmarkStart w:id="151" w:name="_Toc256000015"/>
      <w:bookmarkStart w:id="152" w:name="_Toc502011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>
        <w:rPr>
          <w:lang w:val="ru-RU"/>
        </w:rPr>
        <w:t>Р</w:t>
      </w:r>
      <w:bookmarkEnd w:id="150"/>
      <w:r>
        <w:rPr>
          <w:lang w:val="ru-RU"/>
        </w:rPr>
        <w:t>асследования</w:t>
      </w:r>
      <w:bookmarkEnd w:id="151"/>
      <w:bookmarkEnd w:id="152"/>
    </w:p>
    <w:p w:rsidR="007410BE" w:rsidRDefault="0098599C" w:rsidP="007520CA">
      <w:pPr>
        <w:spacing w:after="0" w:line="305" w:lineRule="auto"/>
      </w:pPr>
      <w:bookmarkStart w:id="153" w:name="_Toc427165682"/>
      <w:bookmarkStart w:id="154" w:name="_Toc429047006"/>
      <w:bookmarkStart w:id="155" w:name="_Toc427165683"/>
      <w:bookmarkStart w:id="156" w:name="_Toc429047007"/>
      <w:bookmarkStart w:id="157" w:name="_Toc427165684"/>
      <w:bookmarkStart w:id="158" w:name="_Toc429047008"/>
      <w:bookmarkEnd w:id="153"/>
      <w:bookmarkEnd w:id="154"/>
      <w:bookmarkEnd w:id="155"/>
      <w:bookmarkEnd w:id="156"/>
      <w:bookmarkEnd w:id="157"/>
      <w:bookmarkEnd w:id="158"/>
      <w:r w:rsidRPr="00571110">
        <w:rPr>
          <w:lang w:val="ru-RU"/>
        </w:rPr>
        <w:t xml:space="preserve">ОК отвечает </w:t>
      </w:r>
      <w:r w:rsidR="00454344">
        <w:rPr>
          <w:lang w:val="ru-RU"/>
        </w:rPr>
        <w:t>за управление расследованиями НС</w:t>
      </w:r>
      <w:r w:rsidRPr="00571110">
        <w:rPr>
          <w:lang w:val="ru-RU"/>
        </w:rPr>
        <w:t>. Основываясь на информации, записанной во время открытия НС и Анализа воздействия, персонал ОК проводит расследование с целью определения первопричины в течение срока, автоматически назначенного TW.</w:t>
      </w:r>
    </w:p>
    <w:p w:rsidR="007410BE" w:rsidRDefault="0098599C" w:rsidP="007520CA">
      <w:pPr>
        <w:autoSpaceDE w:val="0"/>
        <w:autoSpaceDN w:val="0"/>
        <w:adjustRightInd w:val="0"/>
        <w:spacing w:after="0" w:line="305" w:lineRule="auto"/>
      </w:pPr>
      <w:r w:rsidRPr="00571110">
        <w:rPr>
          <w:lang w:val="ru-RU"/>
        </w:rPr>
        <w:t>Персонал по обеспечению качества, который управляет событием, должен оперативно и эффективно проводить расследование, сотрудничая с другими задействованными подразделениями компании чтобы:</w:t>
      </w:r>
    </w:p>
    <w:p w:rsidR="007410BE" w:rsidRDefault="0098599C" w:rsidP="007520CA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05" w:lineRule="auto"/>
      </w:pPr>
      <w:r w:rsidRPr="007107D8">
        <w:rPr>
          <w:lang w:val="ru-RU"/>
        </w:rPr>
        <w:t>собрать и обобщить информацию о НС (этот аспект очень важен для того, чтобы иметь возможность адекватно провести оценку влияния НС на качество соответствующей партии (партий) и/или других продуктов, которые в конечном итоге будут затронуты);</w:t>
      </w:r>
    </w:p>
    <w:p w:rsidR="007410BE" w:rsidRPr="008D1EF2" w:rsidRDefault="0098599C" w:rsidP="007520CA">
      <w:pPr>
        <w:numPr>
          <w:ilvl w:val="0"/>
          <w:numId w:val="9"/>
        </w:numPr>
        <w:tabs>
          <w:tab w:val="clear" w:pos="1069"/>
          <w:tab w:val="left" w:pos="1134"/>
        </w:tabs>
        <w:autoSpaceDE w:val="0"/>
        <w:autoSpaceDN w:val="0"/>
        <w:adjustRightInd w:val="0"/>
        <w:spacing w:after="0" w:line="305" w:lineRule="auto"/>
        <w:ind w:left="1134" w:hanging="425"/>
        <w:rPr>
          <w:rStyle w:val="tlid-translation"/>
        </w:rPr>
      </w:pPr>
      <w:r>
        <w:rPr>
          <w:rStyle w:val="tlid-translation"/>
          <w:lang w:val="ru-RU"/>
        </w:rPr>
        <w:t>определить причину отклонения (первопричину);</w:t>
      </w:r>
    </w:p>
    <w:p w:rsidR="007410BE" w:rsidRPr="009A2C82" w:rsidRDefault="0098599C" w:rsidP="007520CA">
      <w:pPr>
        <w:numPr>
          <w:ilvl w:val="0"/>
          <w:numId w:val="9"/>
        </w:numPr>
        <w:tabs>
          <w:tab w:val="clear" w:pos="1069"/>
          <w:tab w:val="left" w:pos="1134"/>
        </w:tabs>
        <w:autoSpaceDE w:val="0"/>
        <w:autoSpaceDN w:val="0"/>
        <w:adjustRightInd w:val="0"/>
        <w:spacing w:after="0" w:line="305" w:lineRule="auto"/>
        <w:ind w:left="1134" w:hanging="425"/>
      </w:pPr>
      <w:r>
        <w:rPr>
          <w:rStyle w:val="shorttext"/>
          <w:lang w:val="ru-RU"/>
        </w:rPr>
        <w:t>проверить повторяемость отклонения.</w:t>
      </w:r>
    </w:p>
    <w:p w:rsidR="007410BE" w:rsidRDefault="0098599C" w:rsidP="007520CA">
      <w:pPr>
        <w:spacing w:after="0" w:line="305" w:lineRule="auto"/>
        <w:ind w:left="284"/>
      </w:pPr>
      <w:r w:rsidRPr="00442B81">
        <w:rPr>
          <w:lang w:val="ru-RU"/>
        </w:rPr>
        <w:t xml:space="preserve">Начало расследований тесно связано с предварительной оценкой (см. пункт 5.5.3). </w:t>
      </w:r>
      <w:r w:rsidR="00D556D9">
        <w:rPr>
          <w:b/>
          <w:lang w:val="ru-RU"/>
        </w:rPr>
        <w:t>Практически</w:t>
      </w:r>
      <w:r w:rsidRPr="00442B81">
        <w:rPr>
          <w:b/>
          <w:lang w:val="ru-RU"/>
        </w:rPr>
        <w:t>, если отклонение классифицируется как КРИТИЧЕСКОЕ, то расследования должны быть проведены немедленно, а если отклонение классифицируется как ВАЖНОЕ или НЕЗНАЧИТЕЛЬНОЕ, то расследования должны быть проведены как можно скорее и в любом случае в течение трех рабочих дней после определения уровня (степени)воздействия.</w:t>
      </w:r>
    </w:p>
    <w:p w:rsidR="007410BE" w:rsidRPr="00A249EB" w:rsidRDefault="0098599C" w:rsidP="007520CA">
      <w:pPr>
        <w:spacing w:after="0"/>
        <w:ind w:left="284"/>
        <w:rPr>
          <w:highlight w:val="yellow"/>
        </w:rPr>
      </w:pPr>
      <w:r w:rsidRPr="00B850EE">
        <w:rPr>
          <w:lang w:val="ru-RU"/>
        </w:rPr>
        <w:t>В данной версии процедуры QA-GEN-149 имеются</w:t>
      </w:r>
      <w:r w:rsidR="006A5A0E">
        <w:rPr>
          <w:lang w:val="ru-RU"/>
        </w:rPr>
        <w:t xml:space="preserve"> </w:t>
      </w:r>
      <w:r w:rsidRPr="00B850EE">
        <w:rPr>
          <w:lang w:val="ru-RU"/>
        </w:rPr>
        <w:t>Контрольные списки, которые применяются при выполнении расследований.</w:t>
      </w:r>
    </w:p>
    <w:p w:rsidR="007410BE" w:rsidRDefault="0098599C" w:rsidP="00BB1C89">
      <w:pPr>
        <w:spacing w:after="0" w:line="384" w:lineRule="auto"/>
      </w:pPr>
      <w:r>
        <w:rPr>
          <w:lang w:val="ru-RU"/>
        </w:rPr>
        <w:lastRenderedPageBreak/>
        <w:t xml:space="preserve">Поскольку завершение </w:t>
      </w:r>
      <w:r w:rsidR="00F943B0">
        <w:rPr>
          <w:lang w:val="ru-RU"/>
        </w:rPr>
        <w:t>Задачи и Р</w:t>
      </w:r>
      <w:r>
        <w:rPr>
          <w:lang w:val="ru-RU"/>
        </w:rPr>
        <w:t>асследований является обязательным для закрытия отклонения и</w:t>
      </w:r>
      <w:r w:rsidR="007520CA">
        <w:rPr>
          <w:lang w:val="ru-RU"/>
        </w:rPr>
        <w:t>,</w:t>
      </w:r>
      <w:r>
        <w:rPr>
          <w:lang w:val="ru-RU"/>
        </w:rPr>
        <w:t xml:space="preserve"> если для их выполнения требуется больше времени, чем автоматически назначенная системой дата, ОК может продлить срок по согласованию со структурами, контролирующими</w:t>
      </w:r>
      <w:r w:rsidR="006A5A0E">
        <w:rPr>
          <w:lang w:val="ru-RU"/>
        </w:rPr>
        <w:t xml:space="preserve"> </w:t>
      </w:r>
      <w:r w:rsidR="00F943B0">
        <w:rPr>
          <w:lang w:val="ru-RU"/>
        </w:rPr>
        <w:t>Р</w:t>
      </w:r>
      <w:r>
        <w:rPr>
          <w:lang w:val="ru-RU"/>
        </w:rPr>
        <w:t xml:space="preserve">асследования и </w:t>
      </w:r>
      <w:r w:rsidR="00F943B0">
        <w:rPr>
          <w:lang w:val="ru-RU"/>
        </w:rPr>
        <w:t>Задачу</w:t>
      </w:r>
      <w:r>
        <w:rPr>
          <w:lang w:val="ru-RU"/>
        </w:rPr>
        <w:t>, обосновывая причину, как описано ниже.</w:t>
      </w:r>
    </w:p>
    <w:p w:rsidR="007410BE" w:rsidRDefault="0098599C" w:rsidP="00BB1C89">
      <w:pPr>
        <w:spacing w:after="0" w:line="384" w:lineRule="auto"/>
      </w:pPr>
      <w:r w:rsidRPr="00A249EB">
        <w:rPr>
          <w:lang w:val="ru-RU"/>
        </w:rPr>
        <w:t xml:space="preserve">В случае невозможности соблюдения сроков закрытия НC необходимо подготовить промежуточный отчет (Приложение №1 "Форма разрешения на перенос сроков исполнения НC") и внести его в запись НС. Промежуточный отчет должен содержать по </w:t>
      </w:r>
      <w:r w:rsidR="007520CA">
        <w:rPr>
          <w:lang w:val="ru-RU"/>
        </w:rPr>
        <w:t>следующую информацию</w:t>
      </w:r>
      <w:r w:rsidRPr="00A249EB">
        <w:rPr>
          <w:lang w:val="ru-RU"/>
        </w:rPr>
        <w:t>:</w:t>
      </w:r>
    </w:p>
    <w:p w:rsidR="007410BE" w:rsidRPr="00FB24F1" w:rsidRDefault="007520CA" w:rsidP="00BB1C89">
      <w:pPr>
        <w:pStyle w:val="aa"/>
        <w:numPr>
          <w:ilvl w:val="0"/>
          <w:numId w:val="3"/>
        </w:numPr>
        <w:spacing w:after="0" w:line="384" w:lineRule="auto"/>
        <w:ind w:left="709"/>
        <w:rPr>
          <w:color w:val="000000"/>
        </w:rPr>
      </w:pPr>
      <w:r>
        <w:rPr>
          <w:lang w:val="ru-RU"/>
        </w:rPr>
        <w:t>Состояние</w:t>
      </w:r>
      <w:r w:rsidR="0098599C">
        <w:rPr>
          <w:lang w:val="ru-RU"/>
        </w:rPr>
        <w:t xml:space="preserve"> Отклонения; </w:t>
      </w:r>
    </w:p>
    <w:p w:rsidR="007410BE" w:rsidRPr="00FB24F1" w:rsidRDefault="0098599C" w:rsidP="00BB1C89">
      <w:pPr>
        <w:pStyle w:val="aa"/>
        <w:numPr>
          <w:ilvl w:val="0"/>
          <w:numId w:val="3"/>
        </w:numPr>
        <w:spacing w:after="0" w:line="384" w:lineRule="auto"/>
        <w:ind w:left="709"/>
        <w:rPr>
          <w:color w:val="000000"/>
        </w:rPr>
      </w:pPr>
      <w:r>
        <w:rPr>
          <w:color w:val="000000"/>
          <w:lang w:val="ru-RU"/>
        </w:rPr>
        <w:t>Проведенные расследования и предпринятые корректирующие действия;</w:t>
      </w:r>
    </w:p>
    <w:p w:rsidR="007410BE" w:rsidRDefault="0098599C" w:rsidP="00BB1C89">
      <w:pPr>
        <w:pStyle w:val="aa"/>
        <w:numPr>
          <w:ilvl w:val="0"/>
          <w:numId w:val="3"/>
        </w:numPr>
        <w:spacing w:after="0" w:line="384" w:lineRule="auto"/>
        <w:ind w:left="709"/>
        <w:rPr>
          <w:color w:val="000000"/>
        </w:rPr>
      </w:pPr>
      <w:r w:rsidRPr="00026CB8">
        <w:rPr>
          <w:color w:val="000000"/>
          <w:lang w:val="ru-RU"/>
        </w:rPr>
        <w:t>причины, по которым невозможно соблюсти установленный срок в соответствии с предельным сроком, указанным в пункте 5.5.3;</w:t>
      </w:r>
    </w:p>
    <w:p w:rsidR="007410BE" w:rsidRPr="00FB24F1" w:rsidRDefault="0098599C" w:rsidP="00BB1C89">
      <w:pPr>
        <w:pStyle w:val="aa"/>
        <w:numPr>
          <w:ilvl w:val="0"/>
          <w:numId w:val="3"/>
        </w:numPr>
        <w:spacing w:after="0" w:line="384" w:lineRule="auto"/>
        <w:ind w:left="709"/>
        <w:rPr>
          <w:color w:val="000000"/>
        </w:rPr>
      </w:pPr>
      <w:r w:rsidRPr="00026CB8">
        <w:rPr>
          <w:lang w:val="ru-RU"/>
        </w:rPr>
        <w:t>новое расчетное время закрытия, с указанием новой даты закрытия.;</w:t>
      </w:r>
    </w:p>
    <w:p w:rsidR="007410BE" w:rsidRPr="00FB24F1" w:rsidRDefault="0098599C" w:rsidP="00BB1C89">
      <w:pPr>
        <w:pStyle w:val="aa"/>
        <w:numPr>
          <w:ilvl w:val="0"/>
          <w:numId w:val="3"/>
        </w:numPr>
        <w:spacing w:after="0" w:line="384" w:lineRule="auto"/>
        <w:ind w:left="709"/>
        <w:rPr>
          <w:color w:val="000000"/>
        </w:rPr>
      </w:pPr>
      <w:r w:rsidRPr="00026CB8">
        <w:rPr>
          <w:color w:val="000000"/>
          <w:lang w:val="ru-RU"/>
        </w:rPr>
        <w:t xml:space="preserve">оценка рисков, связанных с продлением сроков, </w:t>
      </w:r>
      <w:r w:rsidR="007520CA">
        <w:rPr>
          <w:color w:val="000000"/>
          <w:lang w:val="ru-RU"/>
        </w:rPr>
        <w:t>на</w:t>
      </w:r>
      <w:r w:rsidRPr="00026CB8">
        <w:rPr>
          <w:color w:val="000000"/>
          <w:lang w:val="ru-RU"/>
        </w:rPr>
        <w:t xml:space="preserve"> последствия</w:t>
      </w:r>
      <w:r w:rsidR="006A5A0E">
        <w:rPr>
          <w:color w:val="000000"/>
          <w:lang w:val="ru-RU"/>
        </w:rPr>
        <w:t xml:space="preserve"> </w:t>
      </w:r>
      <w:r w:rsidRPr="00026CB8">
        <w:rPr>
          <w:color w:val="000000"/>
          <w:lang w:val="ru-RU"/>
        </w:rPr>
        <w:t>выпуска партии (партий),</w:t>
      </w:r>
      <w:r w:rsidR="006A5A0E">
        <w:rPr>
          <w:color w:val="000000"/>
          <w:lang w:val="ru-RU"/>
        </w:rPr>
        <w:t xml:space="preserve"> </w:t>
      </w:r>
      <w:r w:rsidRPr="00026CB8">
        <w:rPr>
          <w:color w:val="000000"/>
          <w:lang w:val="ru-RU"/>
        </w:rPr>
        <w:t>негативное влияние отклонения на другие партии и/или продукты.</w:t>
      </w:r>
    </w:p>
    <w:p w:rsidR="007410BE" w:rsidRDefault="007520CA" w:rsidP="00BB1C89">
      <w:pPr>
        <w:spacing w:after="0" w:line="384" w:lineRule="auto"/>
      </w:pPr>
      <w:r>
        <w:rPr>
          <w:lang w:val="ru-RU"/>
        </w:rPr>
        <w:t>И</w:t>
      </w:r>
      <w:r w:rsidR="0098599C" w:rsidRPr="00471CA6">
        <w:rPr>
          <w:lang w:val="ru-RU"/>
        </w:rPr>
        <w:t>зменить "Дату исполнения" в системе TW можно только после одобрения начальником отдела обеспечения качества производственного участка, путем подписания "Формы разрешения на перенос даты исполнения НС" (Приложение №1). Приложение должно быть внесено в запись НС и поле "Причина задержки закрытия" должно быть обновлено, с фиксацией изменения даты исполнения и ссылкой на причины, указанные в Приложении №1.</w:t>
      </w:r>
    </w:p>
    <w:p w:rsidR="007410BE" w:rsidRDefault="00F943B0" w:rsidP="00BB1C89">
      <w:pPr>
        <w:spacing w:after="0" w:line="384" w:lineRule="auto"/>
        <w:rPr>
          <w:b/>
        </w:rPr>
      </w:pPr>
      <w:proofErr w:type="gramStart"/>
      <w:r>
        <w:rPr>
          <w:b/>
          <w:lang w:val="ru-RU"/>
        </w:rPr>
        <w:t>Внимание!:</w:t>
      </w:r>
      <w:proofErr w:type="gramEnd"/>
      <w:r w:rsidR="00145747">
        <w:rPr>
          <w:b/>
          <w:lang w:val="ru-RU"/>
        </w:rPr>
        <w:t xml:space="preserve"> </w:t>
      </w:r>
      <w:r w:rsidR="0098599C">
        <w:rPr>
          <w:b/>
          <w:lang w:val="ru-RU"/>
        </w:rPr>
        <w:t>закрытие НС является обязательным для выпуска и реализации затронутой партии продукции.</w:t>
      </w:r>
    </w:p>
    <w:p w:rsidR="007410BE" w:rsidRDefault="0098599C" w:rsidP="00BB1C89">
      <w:pPr>
        <w:pStyle w:val="2"/>
        <w:spacing w:after="0" w:line="384" w:lineRule="auto"/>
        <w:ind w:left="709"/>
      </w:pPr>
      <w:bookmarkStart w:id="159" w:name="_Toc256000016"/>
      <w:bookmarkStart w:id="160" w:name="_Toc5020119"/>
      <w:r w:rsidRPr="009C41F0">
        <w:rPr>
          <w:lang w:val="ru-RU"/>
        </w:rPr>
        <w:t>Выявление первопричин и окончательная оценка уровня воздействия</w:t>
      </w:r>
      <w:bookmarkEnd w:id="159"/>
      <w:bookmarkEnd w:id="160"/>
    </w:p>
    <w:p w:rsidR="007410BE" w:rsidRDefault="0098599C" w:rsidP="00BB1C89">
      <w:pPr>
        <w:spacing w:after="0" w:line="384" w:lineRule="auto"/>
      </w:pPr>
      <w:r>
        <w:rPr>
          <w:lang w:val="ru-RU"/>
        </w:rPr>
        <w:t>По завершении расследования всегда должна быть установлена конкретная первопричина или вероятная первопричина. На основании выявленных первопричин и выводов расследования, ОК должен определить корректирующие и/или предупреждающие действия.</w:t>
      </w:r>
    </w:p>
    <w:p w:rsidR="007410BE" w:rsidRDefault="0098599C" w:rsidP="00BB1C89">
      <w:pPr>
        <w:spacing w:after="0" w:line="384" w:lineRule="auto"/>
      </w:pPr>
      <w:r w:rsidRPr="009C41F0">
        <w:rPr>
          <w:lang w:val="ru-RU"/>
        </w:rPr>
        <w:t>После того, как все необходимые расследования были назначены и завершены, ОК должен определить первоначальную причину НС, обозначив ее одной или несколькими приведенными ниже категориями:</w:t>
      </w:r>
    </w:p>
    <w:p w:rsidR="007410BE" w:rsidRPr="00AD1F52" w:rsidRDefault="0098599C" w:rsidP="00BB1C89">
      <w:pPr>
        <w:numPr>
          <w:ilvl w:val="0"/>
          <w:numId w:val="6"/>
        </w:numPr>
        <w:tabs>
          <w:tab w:val="clear" w:pos="1069"/>
          <w:tab w:val="left" w:pos="1134"/>
        </w:tabs>
        <w:spacing w:after="0" w:line="384" w:lineRule="auto"/>
        <w:ind w:left="284" w:hanging="283"/>
      </w:pPr>
      <w:r>
        <w:rPr>
          <w:b/>
          <w:lang w:val="ru-RU"/>
        </w:rPr>
        <w:lastRenderedPageBreak/>
        <w:t>Оборудование:</w:t>
      </w:r>
      <w:r w:rsidR="007520CA">
        <w:rPr>
          <w:lang w:val="ru-RU"/>
        </w:rPr>
        <w:t xml:space="preserve"> е</w:t>
      </w:r>
      <w:r w:rsidRPr="00AD1F52">
        <w:rPr>
          <w:lang w:val="ru-RU"/>
        </w:rPr>
        <w:t>сли причиной является неисправность оборудования.</w:t>
      </w:r>
    </w:p>
    <w:p w:rsidR="007410BE" w:rsidRPr="00AD1F52" w:rsidRDefault="0098599C" w:rsidP="00BB1C89">
      <w:pPr>
        <w:numPr>
          <w:ilvl w:val="0"/>
          <w:numId w:val="6"/>
        </w:numPr>
        <w:tabs>
          <w:tab w:val="clear" w:pos="1069"/>
          <w:tab w:val="left" w:pos="1134"/>
        </w:tabs>
        <w:spacing w:after="0" w:line="384" w:lineRule="auto"/>
        <w:ind w:left="284" w:hanging="283"/>
      </w:pPr>
      <w:r>
        <w:rPr>
          <w:b/>
          <w:lang w:val="ru-RU"/>
        </w:rPr>
        <w:t>Процедурная</w:t>
      </w:r>
      <w:r>
        <w:rPr>
          <w:lang w:val="ru-RU"/>
        </w:rPr>
        <w:t>: если причина кроется в дефектах рабочих процедур.</w:t>
      </w:r>
    </w:p>
    <w:p w:rsidR="007410BE" w:rsidRPr="00AD1F52" w:rsidRDefault="0098599C" w:rsidP="00BB1C89">
      <w:pPr>
        <w:numPr>
          <w:ilvl w:val="0"/>
          <w:numId w:val="6"/>
        </w:numPr>
        <w:tabs>
          <w:tab w:val="clear" w:pos="1069"/>
          <w:tab w:val="left" w:pos="1134"/>
        </w:tabs>
        <w:spacing w:after="0" w:line="384" w:lineRule="auto"/>
        <w:ind w:left="284" w:hanging="283"/>
      </w:pPr>
      <w:r w:rsidRPr="005B4C99">
        <w:rPr>
          <w:b/>
          <w:lang w:val="ru-RU"/>
        </w:rPr>
        <w:t>Обучение:</w:t>
      </w:r>
      <w:r w:rsidRPr="00AD1F52">
        <w:rPr>
          <w:lang w:val="ru-RU"/>
        </w:rPr>
        <w:t xml:space="preserve"> если причиной является некачественная подготовка персонала.</w:t>
      </w:r>
    </w:p>
    <w:p w:rsidR="007410BE" w:rsidRPr="00AD1F52" w:rsidRDefault="0098599C" w:rsidP="00BB1C89">
      <w:pPr>
        <w:numPr>
          <w:ilvl w:val="0"/>
          <w:numId w:val="6"/>
        </w:numPr>
        <w:tabs>
          <w:tab w:val="clear" w:pos="1069"/>
          <w:tab w:val="left" w:pos="1134"/>
        </w:tabs>
        <w:spacing w:after="0" w:line="384" w:lineRule="auto"/>
        <w:ind w:left="284" w:hanging="283"/>
      </w:pPr>
      <w:r>
        <w:rPr>
          <w:b/>
          <w:lang w:val="ru-RU"/>
        </w:rPr>
        <w:t>Человеческая ошибка</w:t>
      </w:r>
      <w:r w:rsidRPr="00AD1F52">
        <w:rPr>
          <w:lang w:val="ru-RU"/>
        </w:rPr>
        <w:t>: если причиной является ошибка оператора, хотя он и обучен.</w:t>
      </w:r>
    </w:p>
    <w:p w:rsidR="007410BE" w:rsidRPr="00AD1F52" w:rsidRDefault="0098599C" w:rsidP="00BB1C89">
      <w:pPr>
        <w:numPr>
          <w:ilvl w:val="0"/>
          <w:numId w:val="6"/>
        </w:numPr>
        <w:tabs>
          <w:tab w:val="clear" w:pos="1069"/>
          <w:tab w:val="left" w:pos="1134"/>
        </w:tabs>
        <w:spacing w:after="0" w:line="348" w:lineRule="auto"/>
        <w:ind w:left="284" w:hanging="283"/>
      </w:pPr>
      <w:r>
        <w:rPr>
          <w:b/>
          <w:lang w:val="ru-RU"/>
        </w:rPr>
        <w:t>Процесс:</w:t>
      </w:r>
      <w:r w:rsidRPr="00AD1F52">
        <w:rPr>
          <w:lang w:val="ru-RU"/>
        </w:rPr>
        <w:t xml:space="preserve"> Если причина проблемы в процессе.</w:t>
      </w:r>
    </w:p>
    <w:p w:rsidR="007410BE" w:rsidRPr="00AD1F52" w:rsidRDefault="0098599C" w:rsidP="00BB1C89">
      <w:pPr>
        <w:numPr>
          <w:ilvl w:val="0"/>
          <w:numId w:val="6"/>
        </w:numPr>
        <w:tabs>
          <w:tab w:val="clear" w:pos="1069"/>
          <w:tab w:val="left" w:pos="1134"/>
        </w:tabs>
        <w:spacing w:after="0" w:line="348" w:lineRule="auto"/>
        <w:ind w:left="284" w:hanging="283"/>
      </w:pPr>
      <w:r w:rsidRPr="00AD1F52">
        <w:rPr>
          <w:b/>
          <w:lang w:val="ru-RU"/>
        </w:rPr>
        <w:t>Службы обслуживания</w:t>
      </w:r>
      <w:r w:rsidRPr="00AD1F52">
        <w:rPr>
          <w:lang w:val="ru-RU"/>
        </w:rPr>
        <w:t>: если причиной является неисправность вспомогательных систем.</w:t>
      </w:r>
    </w:p>
    <w:p w:rsidR="007410BE" w:rsidRPr="00AD1F52" w:rsidRDefault="0098599C" w:rsidP="00BB1C89">
      <w:pPr>
        <w:numPr>
          <w:ilvl w:val="0"/>
          <w:numId w:val="6"/>
        </w:numPr>
        <w:tabs>
          <w:tab w:val="clear" w:pos="1069"/>
          <w:tab w:val="left" w:pos="1134"/>
        </w:tabs>
        <w:spacing w:after="0" w:line="348" w:lineRule="auto"/>
        <w:ind w:left="284" w:hanging="283"/>
      </w:pPr>
      <w:r>
        <w:rPr>
          <w:b/>
          <w:lang w:val="ru-RU"/>
        </w:rPr>
        <w:t>Не определено:</w:t>
      </w:r>
      <w:r w:rsidRPr="00AD1F52">
        <w:rPr>
          <w:lang w:val="ru-RU"/>
        </w:rPr>
        <w:t xml:space="preserve"> если причина не была определена.</w:t>
      </w:r>
    </w:p>
    <w:p w:rsidR="007410BE" w:rsidRPr="00AD1F52" w:rsidRDefault="0098599C" w:rsidP="00BB1C89">
      <w:pPr>
        <w:numPr>
          <w:ilvl w:val="0"/>
          <w:numId w:val="6"/>
        </w:numPr>
        <w:tabs>
          <w:tab w:val="clear" w:pos="1069"/>
          <w:tab w:val="left" w:pos="1134"/>
        </w:tabs>
        <w:spacing w:after="0" w:line="348" w:lineRule="auto"/>
        <w:ind w:left="284" w:hanging="283"/>
      </w:pPr>
      <w:r>
        <w:rPr>
          <w:b/>
          <w:lang w:val="ru-RU"/>
        </w:rPr>
        <w:t>Документ</w:t>
      </w:r>
      <w:r w:rsidRPr="00AD1F52">
        <w:rPr>
          <w:lang w:val="ru-RU"/>
        </w:rPr>
        <w:t>: если причина кроется в дефектах документа.</w:t>
      </w:r>
    </w:p>
    <w:p w:rsidR="007410BE" w:rsidRPr="00AD1F52" w:rsidRDefault="0098599C" w:rsidP="00BB1C89">
      <w:pPr>
        <w:numPr>
          <w:ilvl w:val="0"/>
          <w:numId w:val="6"/>
        </w:numPr>
        <w:tabs>
          <w:tab w:val="clear" w:pos="1069"/>
          <w:tab w:val="left" w:pos="1134"/>
        </w:tabs>
        <w:spacing w:after="0" w:line="348" w:lineRule="auto"/>
        <w:ind w:left="284" w:hanging="283"/>
      </w:pPr>
      <w:r w:rsidRPr="00AD1F52">
        <w:rPr>
          <w:b/>
          <w:lang w:val="ru-RU"/>
        </w:rPr>
        <w:t>Объект</w:t>
      </w:r>
      <w:r>
        <w:rPr>
          <w:lang w:val="ru-RU"/>
        </w:rPr>
        <w:t>: если причиной является недостатки в планировке /</w:t>
      </w:r>
      <w:r w:rsidR="007520CA">
        <w:rPr>
          <w:lang w:val="ru-RU"/>
        </w:rPr>
        <w:t xml:space="preserve"> архитектуре или инфраструктуре объекта</w:t>
      </w:r>
    </w:p>
    <w:p w:rsidR="007410BE" w:rsidRPr="00AD1F52" w:rsidRDefault="0098599C" w:rsidP="00BB1C89">
      <w:pPr>
        <w:numPr>
          <w:ilvl w:val="0"/>
          <w:numId w:val="6"/>
        </w:numPr>
        <w:tabs>
          <w:tab w:val="left" w:pos="1134"/>
        </w:tabs>
        <w:spacing w:after="0" w:line="348" w:lineRule="auto"/>
        <w:ind w:left="284" w:hanging="283"/>
        <w:rPr>
          <w:b/>
        </w:rPr>
      </w:pPr>
      <w:r>
        <w:rPr>
          <w:b/>
          <w:lang w:val="ru-RU"/>
        </w:rPr>
        <w:t>Другое</w:t>
      </w:r>
      <w:r w:rsidRPr="00381880">
        <w:rPr>
          <w:lang w:val="ru-RU"/>
        </w:rPr>
        <w:t>: первопричина идентифицирована, но она не входит в число первопричин по умолчанию.</w:t>
      </w:r>
    </w:p>
    <w:p w:rsidR="007410BE" w:rsidRDefault="0098599C" w:rsidP="00BB1C89">
      <w:pPr>
        <w:spacing w:after="0" w:line="348" w:lineRule="auto"/>
        <w:ind w:left="284"/>
      </w:pPr>
      <w:r>
        <w:rPr>
          <w:rStyle w:val="tlid-translation"/>
          <w:lang w:val="ru-RU"/>
        </w:rPr>
        <w:t xml:space="preserve">В конце расследования и после </w:t>
      </w:r>
      <w:r w:rsidR="007520CA">
        <w:rPr>
          <w:rStyle w:val="tlid-translation"/>
          <w:lang w:val="ru-RU"/>
        </w:rPr>
        <w:t>того, как будет выявлена первопричина, повторное отклонение</w:t>
      </w:r>
      <w:r>
        <w:rPr>
          <w:rStyle w:val="tlid-translation"/>
          <w:lang w:val="ru-RU"/>
        </w:rPr>
        <w:t xml:space="preserve"> в терминах «ПЕРВОПРИЧИНА» (если она выявлена) также всегда должно оцениваться с учетом, по крайней мере, предыдущих 12 месяцев (время указывается только в качестве ориентира и всегда должно быть определено в кратком отчете) или в течение периода, который является репрезентативным для управляемого события. Если первопричина не определена, повторение отклонения оценивается с точки зрения СОБЫТИЯ с учетом, по крайней мере, предыдущих 12 месяцев. Влияние отклонения на другие партии всегда должно быть оценено (например, в случае неисправности оборудования).</w:t>
      </w:r>
    </w:p>
    <w:p w:rsidR="007410BE" w:rsidRPr="0025701F" w:rsidRDefault="0098599C" w:rsidP="00BB1C89">
      <w:pPr>
        <w:spacing w:after="0" w:line="348" w:lineRule="auto"/>
        <w:ind w:left="284"/>
        <w:rPr>
          <w:lang w:val="ru-RU"/>
        </w:rPr>
      </w:pPr>
      <w:r w:rsidRPr="007F669D">
        <w:rPr>
          <w:lang w:val="ru-RU"/>
        </w:rPr>
        <w:t>Результаты исследования могут привести к классификации НC как неповторяющегося в случае повторения проблем, влияющих на одну и ту же систему / процесс / продукт, но возникающих из-за разных проблем. Только в случае повторяющихся НC для первопричин любые CAPA, открытые после отклонений, которые считаются «похожими» на расследуемое, должны быть оценены. В ходе оценки необходимо определить, были ли выполнены мероприятия CAPA, запланированные в предыдущем случае, а затем определить, эффективны ли они для устранения несоотве</w:t>
      </w:r>
      <w:r w:rsidR="0025701F">
        <w:rPr>
          <w:lang w:val="ru-RU"/>
        </w:rPr>
        <w:t>тствия, или же оно продолжается</w:t>
      </w:r>
      <w:r w:rsidRPr="007F669D">
        <w:rPr>
          <w:lang w:val="ru-RU"/>
        </w:rPr>
        <w:t xml:space="preserve"> и в этом случае необходимо проверить, </w:t>
      </w:r>
      <w:r w:rsidR="0025701F">
        <w:rPr>
          <w:lang w:val="ru-RU"/>
        </w:rPr>
        <w:t xml:space="preserve">не превышен ли срок исполнения </w:t>
      </w:r>
      <w:r w:rsidR="0025701F">
        <w:rPr>
          <w:lang w:val="en-US"/>
        </w:rPr>
        <w:t>CAPA</w:t>
      </w:r>
      <w:r w:rsidR="0025701F" w:rsidRPr="0025701F">
        <w:rPr>
          <w:lang w:val="ru-RU"/>
        </w:rPr>
        <w:t>.</w:t>
      </w:r>
    </w:p>
    <w:p w:rsidR="007410BE" w:rsidRDefault="0098599C" w:rsidP="00BB1C89">
      <w:pPr>
        <w:spacing w:after="0" w:line="348" w:lineRule="auto"/>
        <w:ind w:left="284"/>
      </w:pPr>
      <w:r>
        <w:rPr>
          <w:lang w:val="ru-RU"/>
        </w:rPr>
        <w:t>После завершения расследования и определения основной причины, ОК заканчивает анализ отклонения и, следовательно, должен подготовить план осуществления CAPA.</w:t>
      </w:r>
    </w:p>
    <w:p w:rsidR="007410BE" w:rsidRDefault="0098599C" w:rsidP="00BB1C89">
      <w:pPr>
        <w:spacing w:after="0" w:line="348" w:lineRule="auto"/>
        <w:ind w:left="284"/>
      </w:pPr>
      <w:r w:rsidRPr="007F669D">
        <w:rPr>
          <w:lang w:val="ru-RU"/>
        </w:rPr>
        <w:t>По завершении расследования необходимо оценить, следует ли подтвердить предварительно установленный уровень воздействия (см. также пункт 5.8).</w:t>
      </w:r>
    </w:p>
    <w:p w:rsidR="007410BE" w:rsidRPr="00AD1F52" w:rsidRDefault="0098599C" w:rsidP="00BB1C89">
      <w:pPr>
        <w:pStyle w:val="2"/>
        <w:spacing w:after="0" w:line="324" w:lineRule="auto"/>
        <w:ind w:left="142" w:firstLine="0"/>
      </w:pPr>
      <w:bookmarkStart w:id="161" w:name="_Ref378003026"/>
      <w:bookmarkStart w:id="162" w:name="_Toc256000017"/>
      <w:bookmarkStart w:id="163" w:name="_Toc5020120"/>
      <w:r>
        <w:rPr>
          <w:lang w:val="ru-RU"/>
        </w:rPr>
        <w:lastRenderedPageBreak/>
        <w:t xml:space="preserve">План CAPA и </w:t>
      </w:r>
      <w:bookmarkEnd w:id="161"/>
      <w:r>
        <w:rPr>
          <w:lang w:val="ru-RU"/>
        </w:rPr>
        <w:t>предварительное подтверждение НC.</w:t>
      </w:r>
      <w:bookmarkEnd w:id="162"/>
      <w:bookmarkEnd w:id="163"/>
    </w:p>
    <w:p w:rsidR="007410BE" w:rsidRDefault="0098599C" w:rsidP="00BB1C89">
      <w:pPr>
        <w:spacing w:after="0" w:line="324" w:lineRule="auto"/>
        <w:ind w:left="142"/>
      </w:pPr>
      <w:r w:rsidRPr="00E20657">
        <w:rPr>
          <w:lang w:val="ru-RU"/>
        </w:rPr>
        <w:t>Как правило, по завершении расследования и после выявления первопричины ОК в совместно с руководителем соответствующего отдела предлагает план корректирующих и предупреждающих мер, с тем чтобы избежать повторения одной и той же проблемы.</w:t>
      </w:r>
    </w:p>
    <w:p w:rsidR="007410BE" w:rsidRDefault="0098599C" w:rsidP="00BB1C89">
      <w:pPr>
        <w:spacing w:after="0" w:line="324" w:lineRule="auto"/>
        <w:ind w:left="142"/>
      </w:pPr>
      <w:r w:rsidRPr="00E20657">
        <w:rPr>
          <w:lang w:val="ru-RU"/>
        </w:rPr>
        <w:t xml:space="preserve">CAPA делятся на "Обязательные" для закрытия отклонения или "Необязательные". Обязательные CAPA должны быть обязательно </w:t>
      </w:r>
      <w:r w:rsidR="0025701F">
        <w:rPr>
          <w:lang w:val="ru-RU"/>
        </w:rPr>
        <w:t>исполнены</w:t>
      </w:r>
      <w:r w:rsidRPr="00E20657">
        <w:rPr>
          <w:lang w:val="ru-RU"/>
        </w:rPr>
        <w:t xml:space="preserve"> в течение срока</w:t>
      </w:r>
      <w:r w:rsidR="006A5A0E">
        <w:rPr>
          <w:lang w:val="ru-RU"/>
        </w:rPr>
        <w:t xml:space="preserve"> </w:t>
      </w:r>
      <w:r w:rsidRPr="00E20657">
        <w:rPr>
          <w:lang w:val="ru-RU"/>
        </w:rPr>
        <w:t>устранения отклонения.</w:t>
      </w:r>
    </w:p>
    <w:p w:rsidR="007410BE" w:rsidRDefault="0098599C" w:rsidP="00BB1C89">
      <w:pPr>
        <w:spacing w:after="0" w:line="324" w:lineRule="auto"/>
        <w:ind w:left="142"/>
      </w:pPr>
      <w:r w:rsidRPr="007E6A26">
        <w:rPr>
          <w:lang w:val="ru-RU"/>
        </w:rPr>
        <w:t>CAPA (</w:t>
      </w:r>
      <w:proofErr w:type="spellStart"/>
      <w:r w:rsidRPr="007E6A26">
        <w:rPr>
          <w:lang w:val="ru-RU"/>
        </w:rPr>
        <w:t>Corrective</w:t>
      </w:r>
      <w:proofErr w:type="spellEnd"/>
      <w:r w:rsidRPr="007E6A26">
        <w:rPr>
          <w:lang w:val="ru-RU"/>
        </w:rPr>
        <w:t xml:space="preserve"> </w:t>
      </w:r>
      <w:proofErr w:type="spellStart"/>
      <w:r w:rsidRPr="007E6A26">
        <w:rPr>
          <w:lang w:val="ru-RU"/>
        </w:rPr>
        <w:t>Action</w:t>
      </w:r>
      <w:proofErr w:type="spellEnd"/>
      <w:r w:rsidRPr="007E6A26">
        <w:rPr>
          <w:lang w:val="ru-RU"/>
        </w:rPr>
        <w:t xml:space="preserve"> </w:t>
      </w:r>
      <w:proofErr w:type="spellStart"/>
      <w:r w:rsidRPr="007E6A26">
        <w:rPr>
          <w:lang w:val="ru-RU"/>
        </w:rPr>
        <w:t>and</w:t>
      </w:r>
      <w:proofErr w:type="spellEnd"/>
      <w:r w:rsidRPr="007E6A26">
        <w:rPr>
          <w:lang w:val="ru-RU"/>
        </w:rPr>
        <w:t xml:space="preserve"> </w:t>
      </w:r>
      <w:proofErr w:type="spellStart"/>
      <w:r w:rsidRPr="007E6A26">
        <w:rPr>
          <w:lang w:val="ru-RU"/>
        </w:rPr>
        <w:t>Preventive</w:t>
      </w:r>
      <w:proofErr w:type="spellEnd"/>
      <w:r w:rsidRPr="007E6A26">
        <w:rPr>
          <w:lang w:val="ru-RU"/>
        </w:rPr>
        <w:t xml:space="preserve"> </w:t>
      </w:r>
      <w:proofErr w:type="spellStart"/>
      <w:r w:rsidRPr="007E6A26">
        <w:rPr>
          <w:lang w:val="ru-RU"/>
        </w:rPr>
        <w:t>Action</w:t>
      </w:r>
      <w:proofErr w:type="spellEnd"/>
      <w:r w:rsidRPr="007E6A26">
        <w:rPr>
          <w:lang w:val="ru-RU"/>
        </w:rPr>
        <w:t>) - это корректирующие и предупреждающие действия, необходимые для исправления пос</w:t>
      </w:r>
      <w:r w:rsidR="00554B2D">
        <w:rPr>
          <w:lang w:val="ru-RU"/>
        </w:rPr>
        <w:t>ледствий, вызванных отклонением</w:t>
      </w:r>
      <w:r w:rsidRPr="007E6A26">
        <w:rPr>
          <w:lang w:val="ru-RU"/>
        </w:rPr>
        <w:t xml:space="preserve"> и / или предотвращения его повторения.</w:t>
      </w:r>
    </w:p>
    <w:p w:rsidR="007410BE" w:rsidRDefault="0098599C" w:rsidP="00BB1C89">
      <w:pPr>
        <w:spacing w:after="0" w:line="324" w:lineRule="auto"/>
        <w:ind w:left="142"/>
      </w:pPr>
      <w:r w:rsidRPr="007E6A26">
        <w:rPr>
          <w:b/>
          <w:lang w:val="ru-RU"/>
        </w:rPr>
        <w:t>Корректирующие действия</w:t>
      </w:r>
      <w:r w:rsidR="0025701F">
        <w:rPr>
          <w:lang w:val="ru-RU"/>
        </w:rPr>
        <w:t xml:space="preserve"> (КД</w:t>
      </w:r>
      <w:r w:rsidRPr="007E6A26">
        <w:rPr>
          <w:lang w:val="ru-RU"/>
        </w:rPr>
        <w:t>) - это действия, которые необходимо предпринять исходя из результатов расследования, чтобы устранить причину обнаруженного отклонения и предотвратить его повторение. Это действие должно считаться "обязательным" для закрытия Отклонения.</w:t>
      </w:r>
    </w:p>
    <w:p w:rsidR="007410BE" w:rsidRPr="00A17C6A" w:rsidRDefault="0098599C" w:rsidP="00BB1C89">
      <w:pPr>
        <w:spacing w:after="0" w:line="324" w:lineRule="auto"/>
        <w:ind w:left="142"/>
      </w:pPr>
      <w:r w:rsidRPr="00853CDF">
        <w:rPr>
          <w:b/>
          <w:lang w:val="ru-RU"/>
        </w:rPr>
        <w:t xml:space="preserve">Предупреждающие действия </w:t>
      </w:r>
      <w:r w:rsidRPr="00853CDF">
        <w:rPr>
          <w:lang w:val="ru-RU"/>
        </w:rPr>
        <w:t>(ПД)</w:t>
      </w:r>
      <w:r w:rsidR="006A5A0E">
        <w:rPr>
          <w:lang w:val="ru-RU"/>
        </w:rPr>
        <w:t xml:space="preserve"> </w:t>
      </w:r>
      <w:r w:rsidRPr="00853CDF">
        <w:rPr>
          <w:lang w:val="ru-RU"/>
        </w:rPr>
        <w:t>- это действия, которые необходимо предпринять для выявления и устранения причин потенциального отклонения, чтобы предотвратить его.</w:t>
      </w:r>
    </w:p>
    <w:p w:rsidR="007410BE" w:rsidRDefault="0098599C" w:rsidP="00BB1C89">
      <w:pPr>
        <w:spacing w:after="0" w:line="324" w:lineRule="auto"/>
        <w:ind w:left="142"/>
      </w:pPr>
      <w:r w:rsidRPr="00A17C6A">
        <w:rPr>
          <w:lang w:val="ru-RU"/>
        </w:rPr>
        <w:t>Корректирующее действие выполняется, чтобы предотвратить повторение события, в то время как п</w:t>
      </w:r>
      <w:r w:rsidR="0025701F">
        <w:rPr>
          <w:lang w:val="ru-RU"/>
        </w:rPr>
        <w:t>редупреждающее</w:t>
      </w:r>
      <w:r w:rsidRPr="00A17C6A">
        <w:rPr>
          <w:lang w:val="ru-RU"/>
        </w:rPr>
        <w:t xml:space="preserve"> действие выполняется, чтобы избежать его возникновения. После</w:t>
      </w:r>
      <w:r w:rsidR="006A5A0E">
        <w:rPr>
          <w:lang w:val="ru-RU"/>
        </w:rPr>
        <w:t xml:space="preserve"> </w:t>
      </w:r>
      <w:r w:rsidRPr="00A17C6A">
        <w:rPr>
          <w:lang w:val="ru-RU"/>
        </w:rPr>
        <w:t>определения Первопричины</w:t>
      </w:r>
      <w:r w:rsidR="006A5A0E">
        <w:rPr>
          <w:lang w:val="ru-RU"/>
        </w:rPr>
        <w:t xml:space="preserve"> </w:t>
      </w:r>
      <w:r w:rsidRPr="00A17C6A">
        <w:rPr>
          <w:lang w:val="ru-RU"/>
        </w:rPr>
        <w:t>соответствующее CAPA во избежание повторения события должно быть распространено в качестве предупреждающего действия и на другие системы и/или отделы, потенциально подверженные тому же событию, даже если они</w:t>
      </w:r>
      <w:r w:rsidR="006A5A0E">
        <w:rPr>
          <w:lang w:val="ru-RU"/>
        </w:rPr>
        <w:t xml:space="preserve"> </w:t>
      </w:r>
      <w:r w:rsidRPr="00A17C6A">
        <w:rPr>
          <w:lang w:val="ru-RU"/>
        </w:rPr>
        <w:t>непосредственно не затронуты существующим в данный момент НС.</w:t>
      </w:r>
    </w:p>
    <w:p w:rsidR="007410BE" w:rsidRPr="00A17C6A" w:rsidRDefault="0098599C" w:rsidP="00BB1C89">
      <w:pPr>
        <w:spacing w:after="0" w:line="324" w:lineRule="auto"/>
        <w:ind w:left="142"/>
      </w:pPr>
      <w:r>
        <w:rPr>
          <w:lang w:val="ru-RU"/>
        </w:rPr>
        <w:t>После назначения корректирующих/предупреждающих действий персонал по контролю качества, обрабатывающий НС, переводит отклонение в состояние предварительного утверждения, выполняя действие "</w:t>
      </w:r>
      <w:proofErr w:type="spellStart"/>
      <w:r>
        <w:rPr>
          <w:lang w:val="ru-RU"/>
        </w:rPr>
        <w:t>Complete</w:t>
      </w:r>
      <w:proofErr w:type="spellEnd"/>
      <w:r>
        <w:rPr>
          <w:lang w:val="ru-RU"/>
        </w:rPr>
        <w:t xml:space="preserve"> w / CAPA".</w:t>
      </w:r>
    </w:p>
    <w:p w:rsidR="007410BE" w:rsidRDefault="0098599C" w:rsidP="00BB1C89">
      <w:pPr>
        <w:spacing w:after="0" w:line="324" w:lineRule="auto"/>
        <w:ind w:left="142"/>
      </w:pPr>
      <w:r w:rsidRPr="00F12912">
        <w:rPr>
          <w:lang w:val="ru-RU"/>
        </w:rPr>
        <w:t>В состоянии предварительного утверждения Расследование НC, связанная с ним первопричина (или возможные первопричины) и план CAPA утверждаются Начальником отдела обеспечения качества, который управляет НС, Менеджером по обеспечения качества, Менеджером по качеству завода, Квалифицированным лицом (КЛ), руководителями отделов, учас</w:t>
      </w:r>
      <w:r w:rsidR="0025701F">
        <w:rPr>
          <w:lang w:val="ru-RU"/>
        </w:rPr>
        <w:t>твующих в реализации плана CAPA</w:t>
      </w:r>
      <w:r w:rsidRPr="00F12912">
        <w:rPr>
          <w:lang w:val="ru-RU"/>
        </w:rPr>
        <w:t xml:space="preserve"> и, при необходимости, руководителями других областей бизнеса, возможно участвующих в реализации данных CAPA.</w:t>
      </w:r>
    </w:p>
    <w:p w:rsidR="007410BE" w:rsidRDefault="0098599C" w:rsidP="00BB1C89">
      <w:pPr>
        <w:spacing w:after="0" w:line="324" w:lineRule="auto"/>
        <w:ind w:left="142"/>
      </w:pPr>
      <w:r w:rsidRPr="00464903">
        <w:rPr>
          <w:lang w:val="ru-RU"/>
        </w:rPr>
        <w:t>CAPA, после того, как они определены, распределены и разрешены в TW в состоянии предварительного утверждения начальником соответствующего отдела и, при необходимости, другими должностными лицами компании, не могут не выполняться, за исключением особых случаев, и при этом должны тщательно документироваться.</w:t>
      </w:r>
    </w:p>
    <w:p w:rsidR="007410BE" w:rsidRPr="00997064" w:rsidRDefault="0098599C" w:rsidP="00BB1C89">
      <w:pPr>
        <w:pStyle w:val="3"/>
        <w:spacing w:after="0" w:line="324" w:lineRule="auto"/>
        <w:ind w:left="142" w:firstLine="0"/>
      </w:pPr>
      <w:bookmarkStart w:id="164" w:name="_Toc534724636"/>
      <w:bookmarkStart w:id="165" w:name="_Toc534724637"/>
      <w:bookmarkStart w:id="166" w:name="_Toc534724638"/>
      <w:bookmarkStart w:id="167" w:name="_Toc534724639"/>
      <w:bookmarkStart w:id="168" w:name="_Toc256000018"/>
      <w:bookmarkStart w:id="169" w:name="_Toc5020121"/>
      <w:bookmarkEnd w:id="164"/>
      <w:bookmarkEnd w:id="165"/>
      <w:bookmarkEnd w:id="166"/>
      <w:bookmarkEnd w:id="167"/>
      <w:r w:rsidRPr="00997064">
        <w:rPr>
          <w:lang w:val="ru-RU"/>
        </w:rPr>
        <w:t>Категории CAPA</w:t>
      </w:r>
      <w:bookmarkEnd w:id="168"/>
      <w:bookmarkEnd w:id="169"/>
    </w:p>
    <w:p w:rsidR="007410BE" w:rsidRDefault="0098599C" w:rsidP="00BB1C89">
      <w:pPr>
        <w:spacing w:after="0" w:line="324" w:lineRule="auto"/>
        <w:ind w:left="142"/>
      </w:pPr>
      <w:r>
        <w:rPr>
          <w:rStyle w:val="tlid-translation"/>
          <w:lang w:val="ru-RU"/>
        </w:rPr>
        <w:t>В зависимости от классификации каждая CAPA имеет свой установленный срок исполнения.</w:t>
      </w:r>
    </w:p>
    <w:tbl>
      <w:tblPr>
        <w:tblStyle w:val="ab"/>
        <w:tblW w:w="9464" w:type="dxa"/>
        <w:tblInd w:w="709" w:type="dxa"/>
        <w:tblLook w:val="04A0" w:firstRow="1" w:lastRow="0" w:firstColumn="1" w:lastColumn="0" w:noHBand="0" w:noVBand="1"/>
      </w:tblPr>
      <w:tblGrid>
        <w:gridCol w:w="6487"/>
        <w:gridCol w:w="2977"/>
      </w:tblGrid>
      <w:tr w:rsidR="005E302A" w:rsidTr="007410BE">
        <w:tc>
          <w:tcPr>
            <w:tcW w:w="6487" w:type="dxa"/>
            <w:shd w:val="clear" w:color="auto" w:fill="BFBFBF" w:themeFill="background1" w:themeFillShade="BF"/>
          </w:tcPr>
          <w:p w:rsidR="007410BE" w:rsidRPr="009D07CD" w:rsidRDefault="0098599C" w:rsidP="007410BE">
            <w:pPr>
              <w:spacing w:before="80" w:after="80" w:line="240" w:lineRule="auto"/>
              <w:jc w:val="center"/>
              <w:rPr>
                <w:b/>
              </w:rPr>
            </w:pPr>
            <w:r w:rsidRPr="009D07CD">
              <w:rPr>
                <w:b/>
                <w:lang w:val="ru-RU"/>
              </w:rPr>
              <w:lastRenderedPageBreak/>
              <w:t>Классификация CAPA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7410BE" w:rsidRPr="009D07CD" w:rsidRDefault="0098599C" w:rsidP="007410BE">
            <w:pPr>
              <w:spacing w:before="80" w:after="80" w:line="240" w:lineRule="auto"/>
              <w:ind w:left="0"/>
              <w:jc w:val="center"/>
              <w:rPr>
                <w:b/>
              </w:rPr>
            </w:pPr>
            <w:r>
              <w:rPr>
                <w:b/>
                <w:lang w:val="ru-RU"/>
              </w:rPr>
              <w:t>Срок исполнения CAPA</w:t>
            </w:r>
          </w:p>
        </w:tc>
      </w:tr>
      <w:tr w:rsidR="005E302A" w:rsidTr="007410BE">
        <w:tc>
          <w:tcPr>
            <w:tcW w:w="6487" w:type="dxa"/>
            <w:vAlign w:val="center"/>
          </w:tcPr>
          <w:p w:rsidR="007410BE" w:rsidRPr="00CE6DEA" w:rsidRDefault="0098599C" w:rsidP="007410BE">
            <w:pPr>
              <w:spacing w:before="60" w:after="60" w:line="240" w:lineRule="auto"/>
              <w:ind w:left="0"/>
              <w:jc w:val="left"/>
            </w:pPr>
            <w:r>
              <w:rPr>
                <w:lang w:val="ru-RU"/>
              </w:rPr>
              <w:t>Документы и спецификации (Например: Пересмотр или выдача новых Процедур, Документов и Спецификаций)..</w:t>
            </w:r>
          </w:p>
        </w:tc>
        <w:tc>
          <w:tcPr>
            <w:tcW w:w="2977" w:type="dxa"/>
            <w:vAlign w:val="center"/>
          </w:tcPr>
          <w:p w:rsidR="007410BE" w:rsidRDefault="0098599C" w:rsidP="007410BE">
            <w:pPr>
              <w:spacing w:before="60" w:after="60" w:line="240" w:lineRule="auto"/>
              <w:ind w:left="0"/>
              <w:jc w:val="center"/>
            </w:pPr>
            <w:r>
              <w:rPr>
                <w:lang w:val="ru-RU"/>
              </w:rPr>
              <w:t>40 дней</w:t>
            </w:r>
          </w:p>
        </w:tc>
      </w:tr>
      <w:tr w:rsidR="005E302A" w:rsidTr="007410BE">
        <w:tc>
          <w:tcPr>
            <w:tcW w:w="6487" w:type="dxa"/>
            <w:vAlign w:val="center"/>
          </w:tcPr>
          <w:p w:rsidR="007410BE" w:rsidRDefault="0098599C" w:rsidP="007410BE">
            <w:pPr>
              <w:spacing w:before="60" w:after="60" w:line="240" w:lineRule="auto"/>
              <w:ind w:left="0"/>
              <w:jc w:val="left"/>
            </w:pPr>
            <w:r>
              <w:rPr>
                <w:lang w:val="ru-RU"/>
              </w:rPr>
              <w:t>Обучение персонала</w:t>
            </w:r>
          </w:p>
        </w:tc>
        <w:tc>
          <w:tcPr>
            <w:tcW w:w="2977" w:type="dxa"/>
            <w:vAlign w:val="center"/>
          </w:tcPr>
          <w:p w:rsidR="007410BE" w:rsidRDefault="0098599C" w:rsidP="007410BE">
            <w:pPr>
              <w:spacing w:before="60" w:after="60" w:line="240" w:lineRule="auto"/>
              <w:ind w:left="0"/>
              <w:jc w:val="center"/>
            </w:pPr>
            <w:r>
              <w:rPr>
                <w:lang w:val="ru-RU"/>
              </w:rPr>
              <w:t>15 дней</w:t>
            </w:r>
          </w:p>
        </w:tc>
      </w:tr>
      <w:tr w:rsidR="005E302A" w:rsidTr="007410BE">
        <w:tc>
          <w:tcPr>
            <w:tcW w:w="6487" w:type="dxa"/>
            <w:vAlign w:val="center"/>
          </w:tcPr>
          <w:p w:rsidR="007410BE" w:rsidRDefault="0098599C" w:rsidP="007410BE">
            <w:pPr>
              <w:spacing w:before="60" w:after="60" w:line="240" w:lineRule="auto"/>
              <w:ind w:left="0"/>
              <w:jc w:val="left"/>
            </w:pPr>
            <w:r>
              <w:rPr>
                <w:lang w:val="ru-RU"/>
              </w:rPr>
              <w:t xml:space="preserve">Техническое </w:t>
            </w:r>
            <w:r w:rsidR="0025701F">
              <w:rPr>
                <w:lang w:val="ru-RU"/>
              </w:rPr>
              <w:t>о</w:t>
            </w:r>
            <w:r>
              <w:rPr>
                <w:lang w:val="ru-RU"/>
              </w:rPr>
              <w:t>бслуживание (Например: Ремонтно-технические работы по восстановлению оборудования).</w:t>
            </w:r>
          </w:p>
        </w:tc>
        <w:tc>
          <w:tcPr>
            <w:tcW w:w="2977" w:type="dxa"/>
            <w:vAlign w:val="center"/>
          </w:tcPr>
          <w:p w:rsidR="007410BE" w:rsidRDefault="0098599C" w:rsidP="007410BE">
            <w:pPr>
              <w:spacing w:before="60" w:after="60" w:line="240" w:lineRule="auto"/>
              <w:ind w:left="0"/>
              <w:jc w:val="center"/>
            </w:pPr>
            <w:r>
              <w:rPr>
                <w:lang w:val="ru-RU"/>
              </w:rPr>
              <w:t>15 дней</w:t>
            </w:r>
          </w:p>
        </w:tc>
      </w:tr>
      <w:tr w:rsidR="005E302A" w:rsidTr="007410BE">
        <w:tc>
          <w:tcPr>
            <w:tcW w:w="6487" w:type="dxa"/>
            <w:vAlign w:val="center"/>
          </w:tcPr>
          <w:p w:rsidR="007410BE" w:rsidRDefault="0098599C" w:rsidP="007410BE">
            <w:pPr>
              <w:spacing w:before="60" w:after="60" w:line="240" w:lineRule="auto"/>
              <w:ind w:left="0"/>
              <w:jc w:val="left"/>
            </w:pPr>
            <w:r>
              <w:rPr>
                <w:lang w:val="ru-RU"/>
              </w:rPr>
              <w:t>Анализ и мониторинг (например, повторное тестирование и оценка тенденций).</w:t>
            </w:r>
          </w:p>
        </w:tc>
        <w:tc>
          <w:tcPr>
            <w:tcW w:w="2977" w:type="dxa"/>
            <w:vAlign w:val="center"/>
          </w:tcPr>
          <w:p w:rsidR="007410BE" w:rsidRDefault="0098599C" w:rsidP="007410BE">
            <w:pPr>
              <w:spacing w:before="60" w:after="60" w:line="240" w:lineRule="auto"/>
              <w:ind w:left="0"/>
              <w:jc w:val="center"/>
            </w:pPr>
            <w:r>
              <w:rPr>
                <w:lang w:val="ru-RU"/>
              </w:rPr>
              <w:t>30 дней</w:t>
            </w:r>
          </w:p>
        </w:tc>
      </w:tr>
      <w:tr w:rsidR="005E302A" w:rsidTr="007410BE">
        <w:tc>
          <w:tcPr>
            <w:tcW w:w="6487" w:type="dxa"/>
            <w:vAlign w:val="center"/>
          </w:tcPr>
          <w:p w:rsidR="007410BE" w:rsidRDefault="0098599C" w:rsidP="007410BE">
            <w:pPr>
              <w:spacing w:before="60" w:after="60" w:line="240" w:lineRule="auto"/>
              <w:ind w:left="0"/>
              <w:jc w:val="left"/>
            </w:pPr>
            <w:r>
              <w:rPr>
                <w:lang w:val="ru-RU"/>
              </w:rPr>
              <w:t>Процесс, оборудование и системы (например, новое оборудование, программное обеспечение и пересмотр технологических параметров).</w:t>
            </w:r>
          </w:p>
        </w:tc>
        <w:tc>
          <w:tcPr>
            <w:tcW w:w="2977" w:type="dxa"/>
            <w:vAlign w:val="center"/>
          </w:tcPr>
          <w:p w:rsidR="007410BE" w:rsidRDefault="0098599C" w:rsidP="007410BE">
            <w:pPr>
              <w:spacing w:before="60" w:after="60" w:line="240" w:lineRule="auto"/>
              <w:ind w:left="0"/>
              <w:jc w:val="center"/>
            </w:pPr>
            <w:r>
              <w:rPr>
                <w:lang w:val="ru-RU"/>
              </w:rPr>
              <w:t>90 дней</w:t>
            </w:r>
          </w:p>
        </w:tc>
      </w:tr>
      <w:tr w:rsidR="005E302A" w:rsidTr="007410BE">
        <w:tc>
          <w:tcPr>
            <w:tcW w:w="6487" w:type="dxa"/>
            <w:vAlign w:val="center"/>
          </w:tcPr>
          <w:p w:rsidR="007410BE" w:rsidRDefault="0098599C" w:rsidP="007410BE">
            <w:pPr>
              <w:spacing w:before="60" w:after="60" w:line="240" w:lineRule="auto"/>
              <w:ind w:left="0"/>
              <w:jc w:val="left"/>
            </w:pPr>
            <w:r>
              <w:rPr>
                <w:rStyle w:val="shorttext"/>
                <w:lang w:val="ru-RU"/>
              </w:rPr>
              <w:t>Прочее (укажите в записи).</w:t>
            </w:r>
          </w:p>
        </w:tc>
        <w:tc>
          <w:tcPr>
            <w:tcW w:w="2977" w:type="dxa"/>
            <w:vAlign w:val="center"/>
          </w:tcPr>
          <w:p w:rsidR="007410BE" w:rsidRDefault="0098599C" w:rsidP="007410BE">
            <w:pPr>
              <w:spacing w:before="60" w:after="60" w:line="240" w:lineRule="auto"/>
              <w:ind w:left="0"/>
              <w:jc w:val="center"/>
            </w:pPr>
            <w:r>
              <w:rPr>
                <w:lang w:val="ru-RU"/>
              </w:rPr>
              <w:t>15 дней</w:t>
            </w:r>
          </w:p>
        </w:tc>
      </w:tr>
    </w:tbl>
    <w:p w:rsidR="007410BE" w:rsidRDefault="0098599C" w:rsidP="0025701F">
      <w:pPr>
        <w:spacing w:after="0" w:line="312" w:lineRule="auto"/>
      </w:pPr>
      <w:r w:rsidRPr="00B570B9">
        <w:rPr>
          <w:lang w:val="ru-RU"/>
        </w:rPr>
        <w:t>Если при открытии необходимо больше времени, чем указано выше, необходимо занести</w:t>
      </w:r>
      <w:r w:rsidR="006A5A0E">
        <w:rPr>
          <w:lang w:val="ru-RU"/>
        </w:rPr>
        <w:t xml:space="preserve"> </w:t>
      </w:r>
      <w:r w:rsidRPr="00B570B9">
        <w:rPr>
          <w:lang w:val="ru-RU"/>
        </w:rPr>
        <w:t>в запись TW соответствующую заявку, чтобы обосновать продление срока.</w:t>
      </w:r>
    </w:p>
    <w:p w:rsidR="007410BE" w:rsidRDefault="0098599C" w:rsidP="0025701F">
      <w:pPr>
        <w:spacing w:after="0" w:line="312" w:lineRule="auto"/>
      </w:pPr>
      <w:r w:rsidRPr="00B570B9">
        <w:rPr>
          <w:lang w:val="ru-RU"/>
        </w:rPr>
        <w:t>Только в исключительных и надлежащим образом задокументированных случаях срок может быть продлен после утверждения плана CAPA. Данное продление может быть осуществлено только после авторизации Менеджера по обеспечению качества, п</w:t>
      </w:r>
      <w:r w:rsidR="00F943B0">
        <w:rPr>
          <w:lang w:val="ru-RU"/>
        </w:rPr>
        <w:t>утем заполнения Приложения №2 (</w:t>
      </w:r>
      <w:r w:rsidRPr="00B570B9">
        <w:rPr>
          <w:lang w:val="ru-RU"/>
        </w:rPr>
        <w:t xml:space="preserve">ОК). В этом случае форма должна быть прикреплена к записи </w:t>
      </w:r>
      <w:proofErr w:type="spellStart"/>
      <w:r w:rsidRPr="00B570B9">
        <w:rPr>
          <w:lang w:val="ru-RU"/>
        </w:rPr>
        <w:t>Trackwise</w:t>
      </w:r>
      <w:proofErr w:type="spellEnd"/>
      <w:r w:rsidRPr="00B570B9">
        <w:rPr>
          <w:lang w:val="ru-RU"/>
        </w:rPr>
        <w:t>.</w:t>
      </w:r>
    </w:p>
    <w:p w:rsidR="007410BE" w:rsidRDefault="0098599C" w:rsidP="0025701F">
      <w:pPr>
        <w:spacing w:after="0" w:line="312" w:lineRule="auto"/>
      </w:pPr>
      <w:r w:rsidRPr="00B570B9">
        <w:rPr>
          <w:lang w:val="ru-RU"/>
        </w:rPr>
        <w:t>Для закрытия CAPA необходимо, чтобы ОК проверил результаты выполненных действий и утвердил выполненные действия.</w:t>
      </w:r>
    </w:p>
    <w:p w:rsidR="007410BE" w:rsidRDefault="0098599C" w:rsidP="0025701F">
      <w:pPr>
        <w:pStyle w:val="3"/>
        <w:spacing w:after="0" w:line="312" w:lineRule="auto"/>
        <w:ind w:left="709" w:hanging="709"/>
      </w:pPr>
      <w:bookmarkStart w:id="170" w:name="_Toc534724641"/>
      <w:bookmarkStart w:id="171" w:name="_Toc256000019"/>
      <w:bookmarkStart w:id="172" w:name="_Toc494708291"/>
      <w:bookmarkStart w:id="173" w:name="_Toc5020122"/>
      <w:bookmarkEnd w:id="170"/>
      <w:r>
        <w:rPr>
          <w:lang w:val="ru-RU"/>
        </w:rPr>
        <w:t>Оценка эффективности CAPA</w:t>
      </w:r>
      <w:bookmarkEnd w:id="171"/>
      <w:bookmarkEnd w:id="172"/>
      <w:bookmarkEnd w:id="173"/>
    </w:p>
    <w:p w:rsidR="007410BE" w:rsidRDefault="0098599C" w:rsidP="0025701F">
      <w:pPr>
        <w:spacing w:after="0" w:line="312" w:lineRule="auto"/>
      </w:pPr>
      <w:r w:rsidRPr="00B570B9">
        <w:rPr>
          <w:lang w:val="ru-RU"/>
        </w:rPr>
        <w:t xml:space="preserve">После выдачи CAPA необходимо выполнить предупреждающее действие и оценить </w:t>
      </w:r>
      <w:r w:rsidR="0025701F">
        <w:rPr>
          <w:lang w:val="ru-RU"/>
        </w:rPr>
        <w:t>эффективность CAPA, выполненных</w:t>
      </w:r>
      <w:r w:rsidRPr="00B570B9">
        <w:rPr>
          <w:lang w:val="ru-RU"/>
        </w:rPr>
        <w:t xml:space="preserve"> в ходе управления НС. Период мониторинга выбирается в зависим</w:t>
      </w:r>
      <w:r w:rsidR="005111B6">
        <w:rPr>
          <w:lang w:val="ru-RU"/>
        </w:rPr>
        <w:t>ости от характера НС (</w:t>
      </w:r>
      <w:r w:rsidR="005652FC">
        <w:rPr>
          <w:lang w:val="ru-RU"/>
        </w:rPr>
        <w:t>например,</w:t>
      </w:r>
      <w:r w:rsidR="005652FC" w:rsidRPr="00B570B9">
        <w:rPr>
          <w:lang w:val="ru-RU"/>
        </w:rPr>
        <w:t xml:space="preserve"> после</w:t>
      </w:r>
      <w:r w:rsidRPr="00B570B9">
        <w:rPr>
          <w:lang w:val="ru-RU"/>
        </w:rPr>
        <w:t xml:space="preserve"> 20 партий, через 6 месяцев и т.д.).</w:t>
      </w:r>
    </w:p>
    <w:p w:rsidR="007410BE" w:rsidRDefault="0098599C" w:rsidP="0025701F">
      <w:pPr>
        <w:spacing w:after="0" w:line="312" w:lineRule="auto"/>
        <w:rPr>
          <w:b/>
        </w:rPr>
      </w:pPr>
      <w:r>
        <w:rPr>
          <w:lang w:val="ru-RU"/>
        </w:rPr>
        <w:t xml:space="preserve">Там, где это возможно, вышеупомянутое Предупреждающее действие должно предусматривать операцию </w:t>
      </w:r>
      <w:r w:rsidR="00F943B0">
        <w:rPr>
          <w:lang w:val="ru-RU"/>
        </w:rPr>
        <w:t>проверки</w:t>
      </w:r>
      <w:r>
        <w:rPr>
          <w:lang w:val="ru-RU"/>
        </w:rPr>
        <w:t xml:space="preserve"> назначенного CAPA, чтобы </w:t>
      </w:r>
      <w:r w:rsidR="00F943B0">
        <w:rPr>
          <w:lang w:val="ru-RU"/>
        </w:rPr>
        <w:t>узнать</w:t>
      </w:r>
      <w:r>
        <w:rPr>
          <w:lang w:val="ru-RU"/>
        </w:rPr>
        <w:t xml:space="preserve">, </w:t>
      </w:r>
      <w:r w:rsidR="00F943B0">
        <w:rPr>
          <w:lang w:val="ru-RU"/>
        </w:rPr>
        <w:t>устраняет</w:t>
      </w:r>
      <w:r>
        <w:rPr>
          <w:lang w:val="ru-RU"/>
        </w:rPr>
        <w:t xml:space="preserve"> ли его применение </w:t>
      </w:r>
      <w:r w:rsidR="00F943B0">
        <w:rPr>
          <w:lang w:val="ru-RU"/>
        </w:rPr>
        <w:t>повторное появление события, вызывающего</w:t>
      </w:r>
      <w:r>
        <w:rPr>
          <w:lang w:val="ru-RU"/>
        </w:rPr>
        <w:t xml:space="preserve"> НС.</w:t>
      </w:r>
    </w:p>
    <w:p w:rsidR="007410BE" w:rsidRPr="00AD1F52" w:rsidRDefault="00644C41" w:rsidP="0025701F">
      <w:pPr>
        <w:pStyle w:val="2"/>
        <w:spacing w:after="0" w:line="312" w:lineRule="auto"/>
      </w:pPr>
      <w:bookmarkStart w:id="174" w:name="_Ref463434228"/>
      <w:bookmarkStart w:id="175" w:name="_Toc256000020"/>
      <w:bookmarkStart w:id="176" w:name="_Toc5020123"/>
      <w:r>
        <w:rPr>
          <w:lang w:val="ru-RU"/>
        </w:rPr>
        <w:t>Окончательное под</w:t>
      </w:r>
      <w:r w:rsidR="0098599C">
        <w:rPr>
          <w:lang w:val="ru-RU"/>
        </w:rPr>
        <w:t xml:space="preserve">тверждение и </w:t>
      </w:r>
      <w:bookmarkEnd w:id="174"/>
      <w:r w:rsidR="0098599C">
        <w:rPr>
          <w:lang w:val="ru-RU"/>
        </w:rPr>
        <w:t>закрытие НC.</w:t>
      </w:r>
      <w:bookmarkEnd w:id="175"/>
      <w:bookmarkEnd w:id="176"/>
      <w:r w:rsidR="0098599C">
        <w:rPr>
          <w:lang w:val="ru-RU"/>
        </w:rPr>
        <w:t xml:space="preserve"> </w:t>
      </w:r>
    </w:p>
    <w:p w:rsidR="007410BE" w:rsidRPr="00C9567C" w:rsidRDefault="0098599C" w:rsidP="0025701F">
      <w:pPr>
        <w:spacing w:after="0" w:line="312" w:lineRule="auto"/>
      </w:pPr>
      <w:r w:rsidRPr="00F73FC9">
        <w:rPr>
          <w:lang w:val="ru-RU"/>
        </w:rPr>
        <w:t>НС может быть закрыто только после выполнения "Обязательных задач" и CAPA и в любом случае не позднее установленной "Даты исполнения". Если" Дата исполнения " переносится, действуйте в соответствии с пунктом 5.5.4.</w:t>
      </w:r>
    </w:p>
    <w:p w:rsidR="007410BE" w:rsidRDefault="0098599C" w:rsidP="0025701F">
      <w:pPr>
        <w:spacing w:after="0" w:line="312" w:lineRule="auto"/>
        <w:rPr>
          <w:b/>
        </w:rPr>
      </w:pPr>
      <w:r w:rsidRPr="00C9567C">
        <w:rPr>
          <w:b/>
          <w:lang w:val="ru-RU"/>
        </w:rPr>
        <w:t xml:space="preserve">В конце </w:t>
      </w:r>
      <w:r w:rsidR="001E5AB1">
        <w:rPr>
          <w:b/>
          <w:lang w:val="ru-RU"/>
        </w:rPr>
        <w:t xml:space="preserve">обработки </w:t>
      </w:r>
      <w:r w:rsidRPr="00C9567C">
        <w:rPr>
          <w:b/>
          <w:lang w:val="ru-RU"/>
        </w:rPr>
        <w:t>НС уровень критичности, предварительно присвоенный ОК, должен быть подтвержден / изменен после окончательной оценки результатов проведенных исследований.</w:t>
      </w:r>
    </w:p>
    <w:p w:rsidR="007410BE" w:rsidRDefault="007410BE" w:rsidP="007410BE">
      <w:pPr>
        <w:ind w:left="0"/>
      </w:pPr>
    </w:p>
    <w:p w:rsidR="007410BE" w:rsidRDefault="0098599C" w:rsidP="00145747">
      <w:pPr>
        <w:spacing w:after="0"/>
      </w:pPr>
      <w:r>
        <w:rPr>
          <w:lang w:val="ru-RU"/>
        </w:rPr>
        <w:lastRenderedPageBreak/>
        <w:t>Причины любого изменения уровня критичности должны быть зафиксированы в кратком описании НС. Предварительная классификация не может быть изменена.</w:t>
      </w:r>
    </w:p>
    <w:p w:rsidR="007410BE" w:rsidRDefault="0098599C" w:rsidP="00145747">
      <w:pPr>
        <w:spacing w:after="0"/>
      </w:pPr>
      <w:r w:rsidRPr="00114CE1">
        <w:rPr>
          <w:lang w:val="ru-RU"/>
        </w:rPr>
        <w:t>Для каждой затронутой партии, переведенной в состояние ожидания, должно быть определено окончательное решение («Одобрено» или «Не одобрено»).</w:t>
      </w:r>
    </w:p>
    <w:p w:rsidR="007410BE" w:rsidRDefault="005111B6" w:rsidP="00145747">
      <w:pPr>
        <w:spacing w:after="0"/>
      </w:pPr>
      <w:r>
        <w:rPr>
          <w:rStyle w:val="tlid-translation"/>
          <w:lang w:val="ru-RU"/>
        </w:rPr>
        <w:t>Закрытие НС</w:t>
      </w:r>
      <w:r w:rsidR="0098599C">
        <w:rPr>
          <w:rStyle w:val="tlid-translation"/>
          <w:lang w:val="ru-RU"/>
        </w:rPr>
        <w:t xml:space="preserve"> должно быть одобрено (окончательно утверждено) менеджером по обеспечению качества / КЛ</w:t>
      </w:r>
      <w:r w:rsidR="001E5AB1">
        <w:rPr>
          <w:rStyle w:val="tlid-translation"/>
          <w:lang w:val="ru-RU"/>
        </w:rPr>
        <w:t>.</w:t>
      </w:r>
    </w:p>
    <w:p w:rsidR="007410BE" w:rsidRDefault="0098599C" w:rsidP="00145747">
      <w:pPr>
        <w:spacing w:after="0"/>
      </w:pPr>
      <w:r w:rsidRPr="00114CE1">
        <w:rPr>
          <w:lang w:val="ru-RU"/>
        </w:rPr>
        <w:t xml:space="preserve">В случае если НС влияют на экспериментальные партии, руководитель группы НИОКР, </w:t>
      </w:r>
      <w:r w:rsidR="001E5AB1">
        <w:rPr>
          <w:lang w:val="ru-RU"/>
        </w:rPr>
        <w:t xml:space="preserve">менеджеры клинического и фармакологического </w:t>
      </w:r>
      <w:r w:rsidRPr="00114CE1">
        <w:rPr>
          <w:lang w:val="ru-RU"/>
        </w:rPr>
        <w:t>отдел</w:t>
      </w:r>
      <w:r w:rsidR="001E5AB1">
        <w:rPr>
          <w:lang w:val="ru-RU"/>
        </w:rPr>
        <w:t xml:space="preserve">ов и отдела контроля качества </w:t>
      </w:r>
      <w:r w:rsidRPr="00114CE1">
        <w:rPr>
          <w:lang w:val="ru-RU"/>
        </w:rPr>
        <w:t>также должны быть включены в число лиц, выдающих предварительное одобрение и окончательное утверждение. В случае если НC влияют на партии, обрабатываемые от имени третьих лиц, сводный отчет НC должен быть утвержден заказчиком. Документ с подписью заказчика должен б</w:t>
      </w:r>
      <w:r w:rsidR="00415736">
        <w:rPr>
          <w:lang w:val="ru-RU"/>
        </w:rPr>
        <w:t>ыть прикреплен к записи НС в TW</w:t>
      </w:r>
      <w:r w:rsidRPr="00114CE1">
        <w:rPr>
          <w:lang w:val="ru-RU"/>
        </w:rPr>
        <w:t>.</w:t>
      </w:r>
    </w:p>
    <w:p w:rsidR="007410BE" w:rsidRDefault="0098599C" w:rsidP="00145747">
      <w:pPr>
        <w:spacing w:after="0"/>
      </w:pPr>
      <w:r w:rsidRPr="00FE5446">
        <w:rPr>
          <w:lang w:val="ru-RU"/>
        </w:rPr>
        <w:t>Утверждающим</w:t>
      </w:r>
      <w:r w:rsidR="00415736">
        <w:rPr>
          <w:lang w:val="ru-RU"/>
        </w:rPr>
        <w:t xml:space="preserve"> лицам</w:t>
      </w:r>
      <w:r w:rsidRPr="00FE5446">
        <w:rPr>
          <w:lang w:val="ru-RU"/>
        </w:rPr>
        <w:t xml:space="preserve"> разрешается после проверки принятых корректирующих и предупреждающих мер отклонить план CAPA или утвердить закрытие Отклонения.</w:t>
      </w:r>
    </w:p>
    <w:p w:rsidR="007410BE" w:rsidRDefault="0098599C" w:rsidP="00145747">
      <w:pPr>
        <w:spacing w:after="0"/>
      </w:pPr>
      <w:r>
        <w:rPr>
          <w:rStyle w:val="tlid-translation"/>
          <w:lang w:val="ru-RU"/>
        </w:rPr>
        <w:t>Отклонение считается закрытым после утверждения</w:t>
      </w:r>
      <w:r w:rsidR="006A5A0E">
        <w:rPr>
          <w:rStyle w:val="tlid-translation"/>
          <w:lang w:val="ru-RU"/>
        </w:rPr>
        <w:t xml:space="preserve"> </w:t>
      </w:r>
      <w:r w:rsidR="001E5AB1">
        <w:rPr>
          <w:rStyle w:val="tlid-translation"/>
          <w:lang w:val="ru-RU"/>
        </w:rPr>
        <w:t xml:space="preserve">Заключения об отклонении </w:t>
      </w:r>
      <w:r>
        <w:rPr>
          <w:rStyle w:val="tlid-translation"/>
          <w:lang w:val="ru-RU"/>
        </w:rPr>
        <w:t>менеджеро</w:t>
      </w:r>
      <w:r w:rsidR="00415736">
        <w:rPr>
          <w:rStyle w:val="tlid-translation"/>
          <w:lang w:val="ru-RU"/>
        </w:rPr>
        <w:t>м по обеспечению качества / КЛ</w:t>
      </w:r>
      <w:r w:rsidR="001E5AB1">
        <w:rPr>
          <w:rStyle w:val="tlid-translation"/>
          <w:lang w:val="ru-RU"/>
        </w:rPr>
        <w:t>.</w:t>
      </w:r>
      <w:r w:rsidR="00415736">
        <w:rPr>
          <w:rStyle w:val="tlid-translation"/>
          <w:lang w:val="ru-RU"/>
        </w:rPr>
        <w:t xml:space="preserve"> </w:t>
      </w:r>
    </w:p>
    <w:p w:rsidR="007410BE" w:rsidRDefault="007410BE" w:rsidP="00145747">
      <w:pPr>
        <w:spacing w:after="0"/>
      </w:pPr>
    </w:p>
    <w:p w:rsidR="007410BE" w:rsidRPr="00FB7706" w:rsidRDefault="0098599C" w:rsidP="00145747">
      <w:pPr>
        <w:pStyle w:val="2"/>
        <w:spacing w:after="0"/>
        <w:ind w:left="709" w:hanging="709"/>
      </w:pPr>
      <w:bookmarkStart w:id="177" w:name="_Toc534724644"/>
      <w:bookmarkStart w:id="178" w:name="_Toc463433596"/>
      <w:bookmarkStart w:id="179" w:name="_Toc463433723"/>
      <w:bookmarkStart w:id="180" w:name="_Toc463435776"/>
      <w:bookmarkStart w:id="181" w:name="_Toc463433597"/>
      <w:bookmarkStart w:id="182" w:name="_Toc463433724"/>
      <w:bookmarkStart w:id="183" w:name="_Toc463435777"/>
      <w:bookmarkStart w:id="184" w:name="_Toc463433598"/>
      <w:bookmarkStart w:id="185" w:name="_Toc463433725"/>
      <w:bookmarkStart w:id="186" w:name="_Toc463435778"/>
      <w:bookmarkStart w:id="187" w:name="_Toc463433599"/>
      <w:bookmarkStart w:id="188" w:name="_Toc463433726"/>
      <w:bookmarkStart w:id="189" w:name="_Toc463435779"/>
      <w:bookmarkStart w:id="190" w:name="_Toc463433600"/>
      <w:bookmarkStart w:id="191" w:name="_Toc463433727"/>
      <w:bookmarkStart w:id="192" w:name="_Toc463435780"/>
      <w:bookmarkStart w:id="193" w:name="_Toc463433601"/>
      <w:bookmarkStart w:id="194" w:name="_Toc463433728"/>
      <w:bookmarkStart w:id="195" w:name="_Toc463435781"/>
      <w:bookmarkStart w:id="196" w:name="_Toc463433602"/>
      <w:bookmarkStart w:id="197" w:name="_Toc463433729"/>
      <w:bookmarkStart w:id="198" w:name="_Toc463435782"/>
      <w:bookmarkStart w:id="199" w:name="_Toc463433603"/>
      <w:bookmarkStart w:id="200" w:name="_Toc463433730"/>
      <w:bookmarkStart w:id="201" w:name="_Toc463435783"/>
      <w:bookmarkStart w:id="202" w:name="_Toc463433604"/>
      <w:bookmarkStart w:id="203" w:name="_Toc463433731"/>
      <w:bookmarkStart w:id="204" w:name="_Toc463435784"/>
      <w:bookmarkStart w:id="205" w:name="_Toc463433605"/>
      <w:bookmarkStart w:id="206" w:name="_Toc463433732"/>
      <w:bookmarkStart w:id="207" w:name="_Toc463435785"/>
      <w:bookmarkStart w:id="208" w:name="_Toc463433606"/>
      <w:bookmarkStart w:id="209" w:name="_Toc463433733"/>
      <w:bookmarkStart w:id="210" w:name="_Toc463435786"/>
      <w:bookmarkStart w:id="211" w:name="_Toc463433607"/>
      <w:bookmarkStart w:id="212" w:name="_Toc463433734"/>
      <w:bookmarkStart w:id="213" w:name="_Toc463435787"/>
      <w:bookmarkStart w:id="214" w:name="_Toc463433608"/>
      <w:bookmarkStart w:id="215" w:name="_Toc463433735"/>
      <w:bookmarkStart w:id="216" w:name="_Toc463435788"/>
      <w:bookmarkStart w:id="217" w:name="_Toc463433609"/>
      <w:bookmarkStart w:id="218" w:name="_Toc463433736"/>
      <w:bookmarkStart w:id="219" w:name="_Toc463435789"/>
      <w:bookmarkStart w:id="220" w:name="_Toc463433610"/>
      <w:bookmarkStart w:id="221" w:name="_Toc463433737"/>
      <w:bookmarkStart w:id="222" w:name="_Toc463435790"/>
      <w:bookmarkStart w:id="223" w:name="_Toc463433611"/>
      <w:bookmarkStart w:id="224" w:name="_Toc463433738"/>
      <w:bookmarkStart w:id="225" w:name="_Toc463435791"/>
      <w:bookmarkStart w:id="226" w:name="_Toc463433612"/>
      <w:bookmarkStart w:id="227" w:name="_Toc463433739"/>
      <w:bookmarkStart w:id="228" w:name="_Toc463435792"/>
      <w:bookmarkStart w:id="229" w:name="_Toc463433613"/>
      <w:bookmarkStart w:id="230" w:name="_Toc463433740"/>
      <w:bookmarkStart w:id="231" w:name="_Toc463435793"/>
      <w:bookmarkStart w:id="232" w:name="_Toc463433614"/>
      <w:bookmarkStart w:id="233" w:name="_Toc463433741"/>
      <w:bookmarkStart w:id="234" w:name="_Toc463435794"/>
      <w:bookmarkStart w:id="235" w:name="_Toc463433615"/>
      <w:bookmarkStart w:id="236" w:name="_Toc463433742"/>
      <w:bookmarkStart w:id="237" w:name="_Toc463435795"/>
      <w:bookmarkStart w:id="238" w:name="_Toc463433616"/>
      <w:bookmarkStart w:id="239" w:name="_Toc463433743"/>
      <w:bookmarkStart w:id="240" w:name="_Toc463435796"/>
      <w:bookmarkStart w:id="241" w:name="_Toc463433617"/>
      <w:bookmarkStart w:id="242" w:name="_Toc463433744"/>
      <w:bookmarkStart w:id="243" w:name="_Toc463435797"/>
      <w:bookmarkStart w:id="244" w:name="_Toc463433618"/>
      <w:bookmarkStart w:id="245" w:name="_Toc463433745"/>
      <w:bookmarkStart w:id="246" w:name="_Toc463435798"/>
      <w:bookmarkStart w:id="247" w:name="_Toc463433619"/>
      <w:bookmarkStart w:id="248" w:name="_Toc463433746"/>
      <w:bookmarkStart w:id="249" w:name="_Toc463435799"/>
      <w:bookmarkStart w:id="250" w:name="_Toc463433620"/>
      <w:bookmarkStart w:id="251" w:name="_Toc463433747"/>
      <w:bookmarkStart w:id="252" w:name="_Toc463435800"/>
      <w:bookmarkStart w:id="253" w:name="_Toc463433621"/>
      <w:bookmarkStart w:id="254" w:name="_Toc463433748"/>
      <w:bookmarkStart w:id="255" w:name="_Toc463435801"/>
      <w:bookmarkStart w:id="256" w:name="_Toc426229921"/>
      <w:bookmarkStart w:id="257" w:name="_Toc426233751"/>
      <w:bookmarkStart w:id="258" w:name="_Toc426287632"/>
      <w:bookmarkStart w:id="259" w:name="_Toc426293465"/>
      <w:bookmarkStart w:id="260" w:name="_Toc427165693"/>
      <w:bookmarkStart w:id="261" w:name="_Toc429047017"/>
      <w:bookmarkStart w:id="262" w:name="_Toc463433622"/>
      <w:bookmarkStart w:id="263" w:name="_Toc463433749"/>
      <w:bookmarkStart w:id="264" w:name="_Toc463435802"/>
      <w:bookmarkStart w:id="265" w:name="_Toc463433623"/>
      <w:bookmarkStart w:id="266" w:name="_Toc463433750"/>
      <w:bookmarkStart w:id="267" w:name="_Toc463435803"/>
      <w:bookmarkStart w:id="268" w:name="_Toc426229923"/>
      <w:bookmarkStart w:id="269" w:name="_Toc426233753"/>
      <w:bookmarkStart w:id="270" w:name="_Toc426287634"/>
      <w:bookmarkStart w:id="271" w:name="_Toc426293467"/>
      <w:bookmarkStart w:id="272" w:name="_Toc427165695"/>
      <w:bookmarkStart w:id="273" w:name="_Toc429047019"/>
      <w:bookmarkStart w:id="274" w:name="_Toc463433624"/>
      <w:bookmarkStart w:id="275" w:name="_Toc463433751"/>
      <w:bookmarkStart w:id="276" w:name="_Toc463435804"/>
      <w:bookmarkStart w:id="277" w:name="_Toc256000021"/>
      <w:bookmarkStart w:id="278" w:name="_Toc494708293"/>
      <w:bookmarkStart w:id="279" w:name="_Toc5020124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r>
        <w:rPr>
          <w:lang w:val="ru-RU"/>
        </w:rPr>
        <w:t>Периодический анализ НС</w:t>
      </w:r>
      <w:bookmarkEnd w:id="277"/>
      <w:bookmarkEnd w:id="278"/>
      <w:bookmarkEnd w:id="279"/>
    </w:p>
    <w:p w:rsidR="007410BE" w:rsidRPr="00667373" w:rsidRDefault="001E5AB1" w:rsidP="00145747">
      <w:pPr>
        <w:tabs>
          <w:tab w:val="left" w:pos="1134"/>
        </w:tabs>
        <w:spacing w:after="0"/>
      </w:pPr>
      <w:r>
        <w:rPr>
          <w:lang w:val="ru-RU"/>
        </w:rPr>
        <w:t>Оценка тенденции НС п</w:t>
      </w:r>
      <w:r w:rsidR="0098599C">
        <w:rPr>
          <w:lang w:val="ru-RU"/>
        </w:rPr>
        <w:t xml:space="preserve">ериодически </w:t>
      </w:r>
      <w:r>
        <w:rPr>
          <w:lang w:val="ru-RU"/>
        </w:rPr>
        <w:t>приводится</w:t>
      </w:r>
      <w:r w:rsidR="0098599C">
        <w:rPr>
          <w:lang w:val="ru-RU"/>
        </w:rPr>
        <w:t>:</w:t>
      </w:r>
    </w:p>
    <w:p w:rsidR="007410BE" w:rsidRPr="00667373" w:rsidRDefault="0098599C" w:rsidP="00145747">
      <w:pPr>
        <w:pStyle w:val="aa"/>
        <w:numPr>
          <w:ilvl w:val="0"/>
          <w:numId w:val="9"/>
        </w:numPr>
        <w:tabs>
          <w:tab w:val="clear" w:pos="1069"/>
          <w:tab w:val="left" w:pos="1134"/>
        </w:tabs>
        <w:spacing w:after="0"/>
        <w:ind w:left="709" w:firstLine="0"/>
      </w:pPr>
      <w:r>
        <w:rPr>
          <w:lang w:val="ru-RU"/>
        </w:rPr>
        <w:t>В Отчете по качеству (см. процедуру QA-GEN-127 "Периодический обзор параметров качества");</w:t>
      </w:r>
    </w:p>
    <w:p w:rsidR="007410BE" w:rsidRPr="00411D1B" w:rsidRDefault="0098599C" w:rsidP="00145747">
      <w:pPr>
        <w:pStyle w:val="aa"/>
        <w:numPr>
          <w:ilvl w:val="0"/>
          <w:numId w:val="9"/>
        </w:numPr>
        <w:tabs>
          <w:tab w:val="clear" w:pos="1069"/>
          <w:tab w:val="left" w:pos="1134"/>
        </w:tabs>
        <w:spacing w:after="0"/>
        <w:ind w:left="1134" w:hanging="425"/>
        <w:rPr>
          <w:lang w:val="ru-RU"/>
        </w:rPr>
      </w:pPr>
      <w:r w:rsidRPr="00FB24F1">
        <w:rPr>
          <w:lang w:val="ru-RU"/>
        </w:rPr>
        <w:t>При проведении Совещания по анализу качества и заседания Комитета по качеству</w:t>
      </w:r>
    </w:p>
    <w:p w:rsidR="007410BE" w:rsidRPr="00411D1B" w:rsidRDefault="007410BE" w:rsidP="00145747">
      <w:pPr>
        <w:tabs>
          <w:tab w:val="left" w:pos="1134"/>
        </w:tabs>
        <w:spacing w:after="0"/>
        <w:rPr>
          <w:highlight w:val="yellow"/>
          <w:lang w:val="ru-RU"/>
        </w:rPr>
      </w:pPr>
    </w:p>
    <w:p w:rsidR="007410BE" w:rsidRPr="00F85C65" w:rsidRDefault="0098599C" w:rsidP="00145747">
      <w:pPr>
        <w:pStyle w:val="1"/>
        <w:spacing w:before="0"/>
        <w:rPr>
          <w:lang w:val="en-US"/>
        </w:rPr>
      </w:pPr>
      <w:bookmarkStart w:id="280" w:name="_Toc463277408"/>
      <w:bookmarkStart w:id="281" w:name="_Toc463277438"/>
      <w:bookmarkStart w:id="282" w:name="_Toc256000022"/>
      <w:bookmarkStart w:id="283" w:name="_Toc486955627"/>
      <w:bookmarkStart w:id="284" w:name="_Toc494708294"/>
      <w:bookmarkStart w:id="285" w:name="_Toc5020125"/>
      <w:bookmarkEnd w:id="280"/>
      <w:bookmarkEnd w:id="281"/>
      <w:r w:rsidRPr="00F85C65">
        <w:rPr>
          <w:lang w:val="ru-RU"/>
        </w:rPr>
        <w:t>ПРАВИЛА ТЕХНИКИ БЕЗОПАСНОСТИ</w:t>
      </w:r>
      <w:bookmarkEnd w:id="282"/>
      <w:bookmarkEnd w:id="283"/>
      <w:bookmarkEnd w:id="284"/>
      <w:bookmarkEnd w:id="285"/>
    </w:p>
    <w:p w:rsidR="007410BE" w:rsidRDefault="0098599C" w:rsidP="00145747">
      <w:pPr>
        <w:spacing w:after="0"/>
      </w:pPr>
      <w:r>
        <w:rPr>
          <w:lang w:val="ru-RU"/>
        </w:rPr>
        <w:t>Нет данных</w:t>
      </w:r>
    </w:p>
    <w:p w:rsidR="007410BE" w:rsidRPr="0015056E" w:rsidRDefault="007410BE" w:rsidP="00145747">
      <w:pPr>
        <w:spacing w:after="0"/>
        <w:rPr>
          <w:sz w:val="16"/>
          <w:highlight w:val="yellow"/>
        </w:rPr>
      </w:pPr>
    </w:p>
    <w:p w:rsidR="007410BE" w:rsidRPr="00F85C65" w:rsidRDefault="0098599C" w:rsidP="00145747">
      <w:pPr>
        <w:pStyle w:val="1"/>
        <w:spacing w:before="0"/>
        <w:rPr>
          <w:lang w:val="en-US"/>
        </w:rPr>
      </w:pPr>
      <w:bookmarkStart w:id="286" w:name="_Toc256000023"/>
      <w:bookmarkStart w:id="287" w:name="_Toc486955628"/>
      <w:bookmarkStart w:id="288" w:name="_Toc494708295"/>
      <w:bookmarkStart w:id="289" w:name="_Toc5020126"/>
      <w:r w:rsidRPr="00F85C65">
        <w:rPr>
          <w:lang w:val="ru-RU"/>
        </w:rPr>
        <w:t>ВОПРОСЫ ОХРАНЫ ОКРУЖАЮЩЕЙ СРЕДЫ</w:t>
      </w:r>
      <w:bookmarkEnd w:id="286"/>
      <w:bookmarkEnd w:id="287"/>
      <w:bookmarkEnd w:id="288"/>
      <w:bookmarkEnd w:id="289"/>
    </w:p>
    <w:p w:rsidR="007410BE" w:rsidRDefault="0098599C" w:rsidP="00145747">
      <w:pPr>
        <w:spacing w:after="0"/>
      </w:pPr>
      <w:r>
        <w:rPr>
          <w:lang w:val="ru-RU"/>
        </w:rPr>
        <w:t>Нет данных</w:t>
      </w:r>
    </w:p>
    <w:p w:rsidR="007410BE" w:rsidRPr="00E013BB" w:rsidRDefault="007410BE" w:rsidP="00145747">
      <w:pPr>
        <w:spacing w:after="0"/>
      </w:pPr>
    </w:p>
    <w:p w:rsidR="007410BE" w:rsidRPr="00411D1B" w:rsidRDefault="0098599C" w:rsidP="00145747">
      <w:pPr>
        <w:pStyle w:val="1"/>
        <w:spacing w:before="0"/>
        <w:rPr>
          <w:lang w:val="ru-RU"/>
        </w:rPr>
      </w:pPr>
      <w:bookmarkStart w:id="290" w:name="_Toc463277411"/>
      <w:bookmarkStart w:id="291" w:name="_Toc463277441"/>
      <w:bookmarkStart w:id="292" w:name="_Toc445460461"/>
      <w:bookmarkStart w:id="293" w:name="_Toc256000024"/>
      <w:bookmarkStart w:id="294" w:name="_Toc486955629"/>
      <w:bookmarkStart w:id="295" w:name="_Toc494708296"/>
      <w:bookmarkStart w:id="296" w:name="_Toc5020127"/>
      <w:bookmarkStart w:id="297" w:name="_Toc344910223"/>
      <w:bookmarkEnd w:id="290"/>
      <w:bookmarkEnd w:id="291"/>
      <w:r w:rsidRPr="00F85C65">
        <w:rPr>
          <w:caps/>
          <w:lang w:val="ru-RU"/>
        </w:rPr>
        <w:t xml:space="preserve">Обязательное </w:t>
      </w:r>
      <w:bookmarkEnd w:id="292"/>
      <w:r w:rsidRPr="00F85C65">
        <w:rPr>
          <w:caps/>
          <w:lang w:val="ru-RU"/>
        </w:rPr>
        <w:t>обучение</w:t>
      </w:r>
      <w:r w:rsidR="006A5A0E">
        <w:rPr>
          <w:caps/>
          <w:lang w:val="ru-RU"/>
        </w:rPr>
        <w:t xml:space="preserve"> </w:t>
      </w:r>
      <w:r w:rsidRPr="00F85C65">
        <w:rPr>
          <w:caps/>
          <w:lang w:val="ru-RU"/>
        </w:rPr>
        <w:t>СРП (Стандартная рабочая процедура)</w:t>
      </w:r>
      <w:bookmarkEnd w:id="293"/>
      <w:bookmarkEnd w:id="294"/>
      <w:bookmarkEnd w:id="295"/>
      <w:bookmarkEnd w:id="296"/>
    </w:p>
    <w:p w:rsidR="007410BE" w:rsidRPr="0015056E" w:rsidRDefault="0098599C" w:rsidP="00145747">
      <w:pPr>
        <w:pStyle w:val="aa"/>
        <w:spacing w:after="0"/>
        <w:rPr>
          <w:sz w:val="16"/>
        </w:rPr>
      </w:pPr>
      <w:r>
        <w:rPr>
          <w:rStyle w:val="shorttext"/>
          <w:lang w:val="ru-RU"/>
        </w:rPr>
        <w:t>Весь персонал работает по стандарту GMP.</w:t>
      </w:r>
    </w:p>
    <w:p w:rsidR="007410BE" w:rsidRPr="0015056E" w:rsidRDefault="007410BE" w:rsidP="007410BE">
      <w:pPr>
        <w:pStyle w:val="aa"/>
        <w:rPr>
          <w:sz w:val="16"/>
        </w:rPr>
      </w:pPr>
    </w:p>
    <w:p w:rsidR="007410BE" w:rsidRPr="00E013BB" w:rsidRDefault="0098599C" w:rsidP="007410BE">
      <w:pPr>
        <w:pStyle w:val="1"/>
      </w:pPr>
      <w:bookmarkStart w:id="298" w:name="_Toc256000025"/>
      <w:bookmarkStart w:id="299" w:name="_Toc5020128"/>
      <w:r w:rsidRPr="00E013BB">
        <w:rPr>
          <w:lang w:val="ru-RU"/>
        </w:rPr>
        <w:lastRenderedPageBreak/>
        <w:t>П</w:t>
      </w:r>
      <w:bookmarkEnd w:id="297"/>
      <w:r w:rsidRPr="00E013BB">
        <w:rPr>
          <w:lang w:val="ru-RU"/>
        </w:rPr>
        <w:t>РИЛОЖЕНИЯ</w:t>
      </w:r>
      <w:bookmarkEnd w:id="298"/>
      <w:bookmarkEnd w:id="299"/>
    </w:p>
    <w:p w:rsidR="007410BE" w:rsidRDefault="0098599C" w:rsidP="007410BE">
      <w:r>
        <w:rPr>
          <w:lang w:val="ru-RU"/>
        </w:rPr>
        <w:t>Приложение № 1: Авторизованная форма изменения срока управления НС</w:t>
      </w:r>
    </w:p>
    <w:p w:rsidR="007410BE" w:rsidRDefault="0098599C" w:rsidP="007410BE">
      <w:r>
        <w:rPr>
          <w:lang w:val="ru-RU"/>
        </w:rPr>
        <w:t>Приложение № 2: Авторизованная форма изменения срока выполнения CAPA</w:t>
      </w:r>
    </w:p>
    <w:p w:rsidR="007410BE" w:rsidRDefault="007410BE" w:rsidP="007410BE"/>
    <w:p w:rsidR="007410BE" w:rsidRPr="00F85C65" w:rsidRDefault="0098599C" w:rsidP="007410BE">
      <w:pPr>
        <w:pStyle w:val="1"/>
        <w:rPr>
          <w:lang w:val="en-US"/>
        </w:rPr>
      </w:pPr>
      <w:bookmarkStart w:id="300" w:name="_Toc462059132"/>
      <w:bookmarkStart w:id="301" w:name="_Toc462059744"/>
      <w:bookmarkStart w:id="302" w:name="_Toc256000026"/>
      <w:bookmarkStart w:id="303" w:name="_Toc486955631"/>
      <w:bookmarkStart w:id="304" w:name="_Toc494708298"/>
      <w:bookmarkStart w:id="305" w:name="_Toc5020129"/>
      <w:bookmarkStart w:id="306" w:name="_Toc344910224"/>
      <w:bookmarkStart w:id="307" w:name="_Toc445460463"/>
      <w:bookmarkEnd w:id="300"/>
      <w:bookmarkEnd w:id="301"/>
      <w:r w:rsidRPr="00F85C65">
        <w:rPr>
          <w:caps/>
          <w:lang w:val="ru-RU"/>
        </w:rPr>
        <w:t>ВЕРСИЯ И ПРИЧИНЫ ПЕРЕСМОТРА</w:t>
      </w:r>
      <w:bookmarkEnd w:id="302"/>
      <w:bookmarkEnd w:id="303"/>
      <w:bookmarkEnd w:id="304"/>
      <w:bookmarkEnd w:id="305"/>
      <w:r w:rsidRPr="00F85C65">
        <w:rPr>
          <w:caps/>
          <w:lang w:val="ru-RU"/>
        </w:rPr>
        <w:t xml:space="preserve"> </w:t>
      </w:r>
      <w:bookmarkEnd w:id="306"/>
      <w:bookmarkEnd w:id="307"/>
    </w:p>
    <w:tbl>
      <w:tblPr>
        <w:tblW w:w="9139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023"/>
        <w:gridCol w:w="1840"/>
      </w:tblGrid>
      <w:tr w:rsidR="005E302A" w:rsidTr="00554B2D">
        <w:trPr>
          <w:trHeight w:val="567"/>
          <w:tblHeader/>
        </w:trPr>
        <w:tc>
          <w:tcPr>
            <w:tcW w:w="1276" w:type="dxa"/>
            <w:shd w:val="clear" w:color="auto" w:fill="E6E6E6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Версия</w:t>
            </w:r>
          </w:p>
        </w:tc>
        <w:tc>
          <w:tcPr>
            <w:tcW w:w="6023" w:type="dxa"/>
            <w:shd w:val="clear" w:color="auto" w:fill="E6E6E6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rPr>
                <w:b/>
              </w:rPr>
            </w:pPr>
            <w:r>
              <w:rPr>
                <w:b/>
                <w:lang w:val="ru-RU"/>
              </w:rPr>
              <w:t>Причины</w:t>
            </w:r>
          </w:p>
        </w:tc>
        <w:tc>
          <w:tcPr>
            <w:tcW w:w="1840" w:type="dxa"/>
            <w:shd w:val="clear" w:color="auto" w:fill="E6E6E6"/>
            <w:vAlign w:val="center"/>
          </w:tcPr>
          <w:p w:rsidR="007410BE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Эффективность</w:t>
            </w:r>
          </w:p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 xml:space="preserve">Дата </w:t>
            </w:r>
          </w:p>
        </w:tc>
      </w:tr>
      <w:tr w:rsidR="005E302A" w:rsidTr="00554B2D">
        <w:trPr>
          <w:trHeight w:val="567"/>
        </w:trPr>
        <w:tc>
          <w:tcPr>
            <w:tcW w:w="1276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 w:rsidRPr="00AD1F52">
              <w:rPr>
                <w:b/>
                <w:lang w:val="ru-RU"/>
              </w:rPr>
              <w:t>06</w:t>
            </w:r>
          </w:p>
        </w:tc>
        <w:tc>
          <w:tcPr>
            <w:tcW w:w="6023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</w:pPr>
            <w:r w:rsidRPr="00F85C65">
              <w:rPr>
                <w:lang w:val="ru-RU"/>
              </w:rPr>
              <w:t>Введение НПС (вне спецификации) для аннулирования SOP QA-GEN-078.</w:t>
            </w:r>
          </w:p>
        </w:tc>
        <w:tc>
          <w:tcPr>
            <w:tcW w:w="1840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</w:pPr>
            <w:r w:rsidRPr="00364ABE">
              <w:rPr>
                <w:b/>
                <w:lang w:val="ru-RU"/>
              </w:rPr>
              <w:t>20.10.2010</w:t>
            </w:r>
          </w:p>
        </w:tc>
      </w:tr>
      <w:tr w:rsidR="005E302A" w:rsidTr="00554B2D">
        <w:trPr>
          <w:trHeight w:val="722"/>
        </w:trPr>
        <w:tc>
          <w:tcPr>
            <w:tcW w:w="1276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 w:rsidRPr="00AD1F52">
              <w:rPr>
                <w:b/>
                <w:lang w:val="ru-RU"/>
              </w:rPr>
              <w:t>07</w:t>
            </w:r>
          </w:p>
        </w:tc>
        <w:tc>
          <w:tcPr>
            <w:tcW w:w="6023" w:type="dxa"/>
            <w:vAlign w:val="center"/>
          </w:tcPr>
          <w:p w:rsidR="007410BE" w:rsidRPr="00411D1B" w:rsidRDefault="0098599C" w:rsidP="007410BE">
            <w:pPr>
              <w:pStyle w:val="Tabella"/>
              <w:spacing w:line="240" w:lineRule="auto"/>
              <w:rPr>
                <w:lang w:val="ru-RU"/>
              </w:rPr>
            </w:pPr>
            <w:r w:rsidRPr="00F85C65">
              <w:rPr>
                <w:lang w:val="ru-RU"/>
              </w:rPr>
              <w:t xml:space="preserve">Согласование между заводами </w:t>
            </w:r>
            <w:proofErr w:type="spellStart"/>
            <w:r w:rsidRPr="00F85C65">
              <w:rPr>
                <w:lang w:val="ru-RU"/>
              </w:rPr>
              <w:t>Кедриона</w:t>
            </w:r>
            <w:proofErr w:type="spellEnd"/>
            <w:r w:rsidRPr="00F85C65">
              <w:rPr>
                <w:lang w:val="ru-RU"/>
              </w:rPr>
              <w:t xml:space="preserve"> уровней критичности НС и сроков закрытия НС; определение графика выполнения</w:t>
            </w:r>
            <w:r w:rsidR="00DE570C">
              <w:rPr>
                <w:lang w:val="ru-RU"/>
              </w:rPr>
              <w:t>,</w:t>
            </w:r>
            <w:r w:rsidRPr="00F85C65">
              <w:rPr>
                <w:lang w:val="ru-RU"/>
              </w:rPr>
              <w:t xml:space="preserve"> этапов управления НС: Открыть -&gt; Представить и </w:t>
            </w:r>
            <w:proofErr w:type="gramStart"/>
            <w:r w:rsidRPr="00F85C65">
              <w:rPr>
                <w:lang w:val="ru-RU"/>
              </w:rPr>
              <w:t>Ожидать</w:t>
            </w:r>
            <w:proofErr w:type="gramEnd"/>
            <w:r w:rsidRPr="00F85C65">
              <w:rPr>
                <w:lang w:val="ru-RU"/>
              </w:rPr>
              <w:t xml:space="preserve"> анализа воздействия-&gt; Анализ воздействия выполнен; введение Контрольного списка д</w:t>
            </w:r>
            <w:r w:rsidR="005111B6">
              <w:rPr>
                <w:lang w:val="ru-RU"/>
              </w:rPr>
              <w:t>ля НПС экологических отклонений</w:t>
            </w:r>
            <w:r w:rsidRPr="00F85C65">
              <w:rPr>
                <w:lang w:val="ru-RU"/>
              </w:rPr>
              <w:t xml:space="preserve">; процедура изменения формата; исключено НС для объекта </w:t>
            </w:r>
            <w:proofErr w:type="spellStart"/>
            <w:r w:rsidRPr="00F85C65">
              <w:rPr>
                <w:lang w:val="ru-RU"/>
              </w:rPr>
              <w:t>Tissuelab</w:t>
            </w:r>
            <w:proofErr w:type="spellEnd"/>
            <w:r w:rsidRPr="00F85C65">
              <w:rPr>
                <w:lang w:val="ru-RU"/>
              </w:rPr>
              <w:t xml:space="preserve"> (выпущена специальная процедура); отредак</w:t>
            </w:r>
            <w:r w:rsidR="005111B6">
              <w:rPr>
                <w:lang w:val="ru-RU"/>
              </w:rPr>
              <w:t>тировано название; пересмотрен</w:t>
            </w:r>
            <w:r w:rsidRPr="00F85C65">
              <w:rPr>
                <w:lang w:val="ru-RU"/>
              </w:rPr>
              <w:t xml:space="preserve"> пункт 5.3.1.</w:t>
            </w:r>
          </w:p>
          <w:p w:rsidR="007410BE" w:rsidRPr="00411D1B" w:rsidRDefault="0098599C" w:rsidP="007410BE">
            <w:pPr>
              <w:pStyle w:val="Tabella"/>
              <w:spacing w:line="240" w:lineRule="auto"/>
              <w:rPr>
                <w:lang w:val="ru-RU"/>
              </w:rPr>
            </w:pPr>
            <w:r w:rsidRPr="00F85C65">
              <w:rPr>
                <w:lang w:val="ru-RU"/>
              </w:rPr>
              <w:t>SA-PA TW # 28291 "Пересмотрена SOP QA-GEN-002" Управление несоответствиями и корректирующими действиями ".</w:t>
            </w:r>
          </w:p>
          <w:p w:rsidR="007410BE" w:rsidRPr="00411D1B" w:rsidRDefault="0098599C" w:rsidP="007410BE">
            <w:pPr>
              <w:pStyle w:val="Tabella"/>
              <w:spacing w:line="240" w:lineRule="auto"/>
              <w:rPr>
                <w:lang w:val="ru-RU"/>
              </w:rPr>
            </w:pPr>
            <w:r w:rsidRPr="00F85C65">
              <w:rPr>
                <w:lang w:val="ru-RU"/>
              </w:rPr>
              <w:t>SA-PA TW # 21353 "Пересмотрена SOP QA-GEN-002 (План действий AI-11-11 по обеспечению качества)".</w:t>
            </w:r>
          </w:p>
          <w:p w:rsidR="007410BE" w:rsidRPr="00AD1F52" w:rsidRDefault="0098599C" w:rsidP="007410BE">
            <w:pPr>
              <w:pStyle w:val="Tabella"/>
              <w:spacing w:line="240" w:lineRule="auto"/>
            </w:pPr>
            <w:r w:rsidRPr="00F85C65">
              <w:rPr>
                <w:lang w:val="ru-RU"/>
              </w:rPr>
              <w:t>SA-CA TW # 27835 " Пересмотр</w:t>
            </w:r>
            <w:r w:rsidR="00DE570C">
              <w:rPr>
                <w:lang w:val="ru-RU"/>
              </w:rPr>
              <w:t>ена</w:t>
            </w:r>
            <w:r w:rsidRPr="00F85C65">
              <w:rPr>
                <w:lang w:val="ru-RU"/>
              </w:rPr>
              <w:t xml:space="preserve"> SOP QA-GEN-002 по введения управления сроками НС"</w:t>
            </w:r>
          </w:p>
        </w:tc>
        <w:tc>
          <w:tcPr>
            <w:tcW w:w="1840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 w:rsidRPr="00AD1F52">
              <w:rPr>
                <w:b/>
                <w:lang w:val="ru-RU"/>
              </w:rPr>
              <w:t>24.04.2013</w:t>
            </w:r>
          </w:p>
        </w:tc>
      </w:tr>
      <w:tr w:rsidR="005E302A" w:rsidTr="00554B2D">
        <w:trPr>
          <w:trHeight w:val="722"/>
        </w:trPr>
        <w:tc>
          <w:tcPr>
            <w:tcW w:w="1276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 w:rsidRPr="00AD1F52">
              <w:rPr>
                <w:b/>
                <w:lang w:val="ru-RU"/>
              </w:rPr>
              <w:t>08</w:t>
            </w:r>
          </w:p>
        </w:tc>
        <w:tc>
          <w:tcPr>
            <w:tcW w:w="6023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</w:pPr>
            <w:r w:rsidRPr="00F85C65">
              <w:rPr>
                <w:lang w:val="ru-RU"/>
              </w:rPr>
              <w:t xml:space="preserve">Согласование с глобальной </w:t>
            </w:r>
            <w:proofErr w:type="spellStart"/>
            <w:r w:rsidRPr="00F85C65">
              <w:rPr>
                <w:lang w:val="ru-RU"/>
              </w:rPr>
              <w:t>Policy</w:t>
            </w:r>
            <w:proofErr w:type="spellEnd"/>
            <w:r w:rsidRPr="00F85C65">
              <w:rPr>
                <w:lang w:val="ru-RU"/>
              </w:rPr>
              <w:t xml:space="preserve"> GPO-007-00; обновление системы </w:t>
            </w:r>
            <w:proofErr w:type="spellStart"/>
            <w:r w:rsidRPr="00F85C65">
              <w:rPr>
                <w:lang w:val="ru-RU"/>
              </w:rPr>
              <w:t>Trackwise</w:t>
            </w:r>
            <w:proofErr w:type="spellEnd"/>
            <w:r w:rsidRPr="00F85C65">
              <w:rPr>
                <w:lang w:val="ru-RU"/>
              </w:rPr>
              <w:t xml:space="preserve"> (RC №</w:t>
            </w:r>
            <w:r w:rsidR="006A5A0E">
              <w:rPr>
                <w:lang w:val="ru-RU"/>
              </w:rPr>
              <w:t xml:space="preserve"> </w:t>
            </w:r>
            <w:r w:rsidR="00DE570C">
              <w:rPr>
                <w:lang w:val="ru-RU"/>
              </w:rPr>
              <w:t>27874); СА 39329 "П</w:t>
            </w:r>
            <w:r w:rsidRPr="00F85C65">
              <w:rPr>
                <w:lang w:val="ru-RU"/>
              </w:rPr>
              <w:t>ересмотр процедуры QA-GEN-002"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7410BE" w:rsidRPr="00BA6A7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 w:rsidRPr="00AB4718">
              <w:rPr>
                <w:b/>
                <w:lang w:val="ru-RU"/>
              </w:rPr>
              <w:t>01/04/2014</w:t>
            </w:r>
          </w:p>
        </w:tc>
      </w:tr>
      <w:tr w:rsidR="005E302A" w:rsidTr="00554B2D">
        <w:trPr>
          <w:trHeight w:val="297"/>
        </w:trPr>
        <w:tc>
          <w:tcPr>
            <w:tcW w:w="1276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16EDC">
              <w:rPr>
                <w:b/>
                <w:lang w:val="ru-RU"/>
              </w:rPr>
              <w:t>09</w:t>
            </w:r>
          </w:p>
        </w:tc>
        <w:tc>
          <w:tcPr>
            <w:tcW w:w="6023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rPr>
                <w:highlight w:val="yellow"/>
              </w:rPr>
            </w:pPr>
            <w:r w:rsidRPr="00F85C65">
              <w:rPr>
                <w:lang w:val="ru-RU"/>
              </w:rPr>
              <w:t>Исключено Приложение 11. Добавлена ссылка на QA RDCP. Добавлено, что за НПС Окружающая среда/Вспомогательные службы/Персонал ответственным является ОК. Добавлено условие, что в случае возникновения НС в экспериментальных партиях, Руководитель ОК НОК также должен быть включен в число утверждающих лиц. В случае обнаружения НС в партиях, производимых для третьих лиц, сводный отчет НС должен утверждаться заказчиком.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Pr="00BA6A7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 w:rsidRPr="00BA6A72">
              <w:rPr>
                <w:b/>
                <w:lang w:val="ru-RU"/>
              </w:rPr>
              <w:t>13.04.2015</w:t>
            </w:r>
          </w:p>
        </w:tc>
      </w:tr>
      <w:tr w:rsidR="005E302A" w:rsidTr="00554B2D">
        <w:trPr>
          <w:trHeight w:val="4044"/>
        </w:trPr>
        <w:tc>
          <w:tcPr>
            <w:tcW w:w="1276" w:type="dxa"/>
            <w:vAlign w:val="center"/>
          </w:tcPr>
          <w:p w:rsidR="007410BE" w:rsidRPr="00D16EDC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lastRenderedPageBreak/>
              <w:t>10</w:t>
            </w:r>
          </w:p>
        </w:tc>
        <w:tc>
          <w:tcPr>
            <w:tcW w:w="6023" w:type="dxa"/>
            <w:vAlign w:val="center"/>
          </w:tcPr>
          <w:p w:rsidR="007410BE" w:rsidRPr="00411D1B" w:rsidRDefault="0098599C" w:rsidP="007410BE">
            <w:pPr>
              <w:pStyle w:val="Tabella"/>
              <w:spacing w:before="120" w:after="120" w:line="240" w:lineRule="auto"/>
              <w:rPr>
                <w:rStyle w:val="apple-converted-space"/>
                <w:rFonts w:cs="Arial"/>
                <w:color w:val="000000"/>
                <w:sz w:val="22"/>
                <w:szCs w:val="22"/>
                <w:lang w:val="ru-RU"/>
              </w:rPr>
            </w:pPr>
            <w:r w:rsidRPr="00F85C65">
              <w:rPr>
                <w:lang w:val="ru-RU"/>
              </w:rPr>
              <w:t>Пересмотрено после Изменения #</w:t>
            </w:r>
            <w:r w:rsidRPr="00F85C65">
              <w:rPr>
                <w:rFonts w:cs="Arial"/>
                <w:color w:val="000000"/>
                <w:sz w:val="22"/>
                <w:szCs w:val="22"/>
                <w:lang w:val="ru-RU"/>
              </w:rPr>
              <w:t>55804. Ниже приводится краткое описание изменений:</w:t>
            </w:r>
          </w:p>
          <w:p w:rsidR="007410BE" w:rsidRPr="00411D1B" w:rsidRDefault="0098599C" w:rsidP="007410BE">
            <w:pPr>
              <w:pStyle w:val="Tabella"/>
              <w:spacing w:before="120" w:after="120" w:line="240" w:lineRule="auto"/>
              <w:rPr>
                <w:rFonts w:cs="Arial"/>
                <w:lang w:val="ru-RU"/>
              </w:rPr>
            </w:pPr>
            <w:r w:rsidRPr="00F85C65">
              <w:rPr>
                <w:rFonts w:cs="Arial"/>
                <w:lang w:val="ru-RU"/>
              </w:rPr>
              <w:t>ОК выполняет анализ воздействия всех НС; введение ежеквартального заседания Комитета по качеству для оценки состояния НС, обнаруженных за последние 3 месяца; создание Комитета по качеству (</w:t>
            </w:r>
            <w:hyperlink r:id="rId8" w:history="1">
              <w:r w:rsidRPr="00F85C65">
                <w:rPr>
                  <w:rStyle w:val="a9"/>
                  <w:rFonts w:cs="Arial"/>
                  <w:lang w:val="ru-RU"/>
                </w:rPr>
                <w:t>QCommitteeSA@kedrion.com</w:t>
              </w:r>
            </w:hyperlink>
            <w:r w:rsidRPr="00F85C65">
              <w:rPr>
                <w:rFonts w:cs="Arial"/>
                <w:lang w:val="ru-RU"/>
              </w:rPr>
              <w:t xml:space="preserve"> ); введение оценки эффективности CAPA ; ежемесячная передача Комитету по качеству по электронной почте списка </w:t>
            </w:r>
            <w:r w:rsidR="00DE570C">
              <w:rPr>
                <w:rFonts w:cs="Arial"/>
                <w:lang w:val="ru-RU"/>
              </w:rPr>
              <w:t>случившихся</w:t>
            </w:r>
            <w:r w:rsidRPr="00F85C65">
              <w:rPr>
                <w:rFonts w:cs="Arial"/>
                <w:lang w:val="ru-RU"/>
              </w:rPr>
              <w:t xml:space="preserve"> отклонений, показывающих статус по видам деятельности для оценки трендовой / оценочной деятельности; формализованная квалификация ПЭ (</w:t>
            </w:r>
            <w:r w:rsidR="005111B6">
              <w:rPr>
                <w:rFonts w:cs="Arial"/>
                <w:lang w:val="ru-RU"/>
              </w:rPr>
              <w:t>п</w:t>
            </w:r>
            <w:r w:rsidRPr="00F85C65">
              <w:rPr>
                <w:rFonts w:cs="Arial"/>
                <w:lang w:val="ru-RU"/>
              </w:rPr>
              <w:t>рофильный эксперт); добавлена категория контроля качества в список "Тип отклонения"; обновлена Классификация Важных и Критических отклонений.</w:t>
            </w:r>
          </w:p>
          <w:p w:rsidR="007410BE" w:rsidRPr="00D16EDC" w:rsidRDefault="0098599C" w:rsidP="007410BE">
            <w:pPr>
              <w:pStyle w:val="Tabella"/>
              <w:spacing w:before="120" w:after="120" w:line="240" w:lineRule="auto"/>
            </w:pPr>
            <w:r w:rsidRPr="00F85C65">
              <w:rPr>
                <w:lang w:val="ru-RU"/>
              </w:rPr>
              <w:t>CAPA № 58902 " Пересмотр QA-GEN-002 rif.NC58899 " - обязательное включение партий в товарную матрицу (если отсутствует - N, если имеется - A).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Pr="0015056E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 w:rsidRPr="0015056E">
              <w:rPr>
                <w:b/>
                <w:lang w:val="ru-RU"/>
              </w:rPr>
              <w:t>13.10.2015</w:t>
            </w:r>
          </w:p>
        </w:tc>
      </w:tr>
      <w:tr w:rsidR="005E302A" w:rsidTr="00554B2D">
        <w:trPr>
          <w:trHeight w:val="722"/>
        </w:trPr>
        <w:tc>
          <w:tcPr>
            <w:tcW w:w="1276" w:type="dxa"/>
            <w:vAlign w:val="center"/>
          </w:tcPr>
          <w:p w:rsidR="007410BE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6023" w:type="dxa"/>
            <w:vAlign w:val="center"/>
          </w:tcPr>
          <w:p w:rsidR="007410BE" w:rsidRDefault="0098599C" w:rsidP="007410BE">
            <w:pPr>
              <w:pStyle w:val="Tabella"/>
              <w:spacing w:before="120" w:after="120" w:line="240" w:lineRule="auto"/>
            </w:pPr>
            <w:r w:rsidRPr="00F85C65">
              <w:rPr>
                <w:lang w:val="ru-RU"/>
              </w:rPr>
              <w:t>В раздел 5.2.3 включены положения об изменении сроков и Приложение 11, определяющее порядок изменения сроков.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7410BE" w:rsidRPr="00350DA6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 w:rsidRPr="00350DA6">
              <w:rPr>
                <w:b/>
                <w:lang w:val="ru-RU"/>
              </w:rPr>
              <w:t>29.12.2015</w:t>
            </w:r>
          </w:p>
        </w:tc>
      </w:tr>
      <w:tr w:rsidR="005E302A" w:rsidTr="00554B2D">
        <w:trPr>
          <w:trHeight w:val="297"/>
        </w:trPr>
        <w:tc>
          <w:tcPr>
            <w:tcW w:w="1276" w:type="dxa"/>
            <w:vAlign w:val="center"/>
          </w:tcPr>
          <w:p w:rsidR="007410BE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6023" w:type="dxa"/>
            <w:vAlign w:val="center"/>
          </w:tcPr>
          <w:p w:rsidR="007410BE" w:rsidRPr="00411D1B" w:rsidRDefault="0098599C" w:rsidP="007410BE">
            <w:pPr>
              <w:pStyle w:val="Tabella"/>
              <w:spacing w:before="120" w:line="240" w:lineRule="auto"/>
              <w:rPr>
                <w:lang w:val="ru-RU"/>
              </w:rPr>
            </w:pPr>
            <w:r w:rsidRPr="00F85C65">
              <w:rPr>
                <w:lang w:val="ru-RU"/>
              </w:rPr>
              <w:t>Отредактирован п. "5.2.2 Предварительный анализ воздействия" в результате изменения № 52685: добавлена ссылка на процедуру кризисного управления QA-GEN-154.</w:t>
            </w:r>
          </w:p>
          <w:p w:rsidR="007410BE" w:rsidRPr="0015056E" w:rsidRDefault="0098599C" w:rsidP="007410BE">
            <w:pPr>
              <w:pStyle w:val="Tabella"/>
              <w:spacing w:before="120" w:after="120" w:line="240" w:lineRule="auto"/>
            </w:pPr>
            <w:r w:rsidRPr="00F85C65">
              <w:rPr>
                <w:lang w:val="ru-RU"/>
              </w:rPr>
              <w:t xml:space="preserve">Определена деятельность ОК ОП по анализу воздействия и управлению НС (п. "5.2.2 </w:t>
            </w:r>
            <w:r w:rsidR="00DE570C" w:rsidRPr="00DE570C">
              <w:rPr>
                <w:lang w:val="ru-RU"/>
              </w:rPr>
              <w:t>“</w:t>
            </w:r>
            <w:r w:rsidRPr="00F85C65">
              <w:rPr>
                <w:lang w:val="ru-RU"/>
              </w:rPr>
              <w:t xml:space="preserve">Предварительный анализ воздействия" и " п.5.2.3 </w:t>
            </w:r>
            <w:r w:rsidR="00DE570C" w:rsidRPr="00DE570C">
              <w:rPr>
                <w:lang w:val="ru-RU"/>
              </w:rPr>
              <w:t>“</w:t>
            </w:r>
            <w:r w:rsidRPr="00F85C65">
              <w:rPr>
                <w:lang w:val="ru-RU"/>
              </w:rPr>
              <w:t>Расследование отдела обеспечения качества"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5843B7">
              <w:rPr>
                <w:b/>
                <w:lang w:val="ru-RU"/>
              </w:rPr>
              <w:t>11.04.2016</w:t>
            </w:r>
          </w:p>
        </w:tc>
      </w:tr>
      <w:tr w:rsidR="005E302A" w:rsidTr="00554B2D">
        <w:trPr>
          <w:trHeight w:val="297"/>
        </w:trPr>
        <w:tc>
          <w:tcPr>
            <w:tcW w:w="1276" w:type="dxa"/>
            <w:vAlign w:val="center"/>
          </w:tcPr>
          <w:p w:rsidR="007410BE" w:rsidRDefault="0098599C" w:rsidP="007410BE">
            <w:pPr>
              <w:pStyle w:val="Tabella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6023" w:type="dxa"/>
            <w:vAlign w:val="center"/>
          </w:tcPr>
          <w:p w:rsidR="007410BE" w:rsidRPr="00411D1B" w:rsidRDefault="0098599C" w:rsidP="007410BE">
            <w:pPr>
              <w:pStyle w:val="Tabella"/>
              <w:spacing w:before="120" w:line="240" w:lineRule="auto"/>
              <w:rPr>
                <w:lang w:val="ru-RU"/>
              </w:rPr>
            </w:pPr>
            <w:r w:rsidRPr="00F85C65">
              <w:rPr>
                <w:lang w:val="ru-RU"/>
              </w:rPr>
              <w:t xml:space="preserve">Пересмотр после введения запроса на изменение записи TW # "60311" Обновление компьютерной системы </w:t>
            </w:r>
            <w:proofErr w:type="spellStart"/>
            <w:r w:rsidRPr="00F85C65">
              <w:rPr>
                <w:lang w:val="ru-RU"/>
              </w:rPr>
              <w:t>TrackWise</w:t>
            </w:r>
            <w:proofErr w:type="spellEnd"/>
            <w:r w:rsidRPr="00F85C65">
              <w:rPr>
                <w:lang w:val="ru-RU"/>
              </w:rPr>
              <w:t>." (см. AI 63510), включая понятия Инцидента (включая дату закрытия в течение 15 календарных дней с момента открытия записи).</w:t>
            </w:r>
          </w:p>
          <w:p w:rsidR="007410BE" w:rsidRPr="00411D1B" w:rsidRDefault="0098599C" w:rsidP="007410BE">
            <w:pPr>
              <w:pStyle w:val="Tabella"/>
              <w:spacing w:before="120" w:line="240" w:lineRule="auto"/>
              <w:rPr>
                <w:lang w:val="ru-RU"/>
              </w:rPr>
            </w:pPr>
            <w:r w:rsidRPr="00F85C65">
              <w:rPr>
                <w:lang w:val="ru-RU"/>
              </w:rPr>
              <w:t>п. 5.2.3: обновленные сроки</w:t>
            </w:r>
          </w:p>
          <w:p w:rsidR="007410BE" w:rsidRPr="00411D1B" w:rsidRDefault="0098599C" w:rsidP="007410BE">
            <w:pPr>
              <w:pStyle w:val="Tabella"/>
              <w:spacing w:before="120" w:line="240" w:lineRule="auto"/>
              <w:rPr>
                <w:lang w:val="ru-RU"/>
              </w:rPr>
            </w:pPr>
            <w:r w:rsidRPr="00F85C65">
              <w:rPr>
                <w:lang w:val="ru-RU"/>
              </w:rPr>
              <w:t>А) выбор влияния отклонения в поле " Уровень воздействия",</w:t>
            </w:r>
          </w:p>
          <w:p w:rsidR="007410BE" w:rsidRPr="00411D1B" w:rsidRDefault="0098599C" w:rsidP="007410BE">
            <w:pPr>
              <w:pStyle w:val="Tabella"/>
              <w:spacing w:before="120" w:line="240" w:lineRule="auto"/>
              <w:rPr>
                <w:lang w:val="ru-RU"/>
              </w:rPr>
            </w:pPr>
            <w:r w:rsidRPr="00F85C65">
              <w:rPr>
                <w:lang w:val="ru-RU"/>
              </w:rPr>
              <w:t>B) дата начала расследования (см. GPO-007-002) изменена с 3 календарных дней на "до 3 рабочих дней".</w:t>
            </w:r>
          </w:p>
          <w:p w:rsidR="007410BE" w:rsidRDefault="0098599C" w:rsidP="007410BE">
            <w:pPr>
              <w:pStyle w:val="Tabella"/>
              <w:spacing w:before="120" w:after="120" w:line="240" w:lineRule="auto"/>
            </w:pPr>
            <w:r w:rsidRPr="00F85C65">
              <w:rPr>
                <w:lang w:val="ru-RU"/>
              </w:rPr>
              <w:t>Приложения с 6 по 10 были изменены с факсимильных форм на бумажные.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  <w:lang w:val="ru-RU"/>
              </w:rPr>
              <w:t>13.06.2016</w:t>
            </w:r>
          </w:p>
        </w:tc>
      </w:tr>
      <w:tr w:rsidR="005E302A" w:rsidTr="00554B2D">
        <w:trPr>
          <w:trHeight w:val="297"/>
        </w:trPr>
        <w:tc>
          <w:tcPr>
            <w:tcW w:w="1276" w:type="dxa"/>
            <w:vAlign w:val="center"/>
          </w:tcPr>
          <w:p w:rsidR="007410BE" w:rsidRDefault="0098599C" w:rsidP="007410BE">
            <w:pPr>
              <w:pStyle w:val="Tabella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6023" w:type="dxa"/>
            <w:vAlign w:val="center"/>
          </w:tcPr>
          <w:p w:rsidR="007410BE" w:rsidRPr="00B911CF" w:rsidRDefault="0098599C" w:rsidP="007410BE">
            <w:pPr>
              <w:pStyle w:val="Tabella"/>
              <w:spacing w:before="120" w:after="120" w:line="240" w:lineRule="auto"/>
            </w:pPr>
            <w:r>
              <w:rPr>
                <w:lang w:val="ru-RU"/>
              </w:rPr>
              <w:t>Обзор проводится с целью исключения из сферы применения процедуры фундаментальных исследований-п. 2 (RC 46671).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Pr="00997064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 w:rsidRPr="00997064">
              <w:rPr>
                <w:b/>
                <w:lang w:val="ru-RU"/>
              </w:rPr>
              <w:t>20.09.2016</w:t>
            </w:r>
          </w:p>
        </w:tc>
      </w:tr>
      <w:tr w:rsidR="005E302A" w:rsidTr="00554B2D">
        <w:trPr>
          <w:trHeight w:val="569"/>
        </w:trPr>
        <w:tc>
          <w:tcPr>
            <w:tcW w:w="1276" w:type="dxa"/>
            <w:vAlign w:val="center"/>
          </w:tcPr>
          <w:p w:rsidR="007410BE" w:rsidRDefault="0098599C" w:rsidP="007410BE">
            <w:pPr>
              <w:pStyle w:val="Tabella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023" w:type="dxa"/>
            <w:vAlign w:val="center"/>
          </w:tcPr>
          <w:p w:rsidR="007410BE" w:rsidRPr="00170A80" w:rsidRDefault="0098599C" w:rsidP="00D74482">
            <w:pPr>
              <w:pStyle w:val="Tabella"/>
              <w:spacing w:line="240" w:lineRule="auto"/>
            </w:pPr>
            <w:r>
              <w:rPr>
                <w:lang w:val="ru-RU"/>
              </w:rPr>
              <w:t>Включен пункт 5.5.3.1, в котором определяется новая классификация САРА по видам действий (которая определяет срок исполнения</w:t>
            </w:r>
            <w:r w:rsidR="006A5A0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действий), см. РК № 74270 Категорирование CAPA по типу и относительному сроку выполнения действия. </w:t>
            </w:r>
            <w:r w:rsidR="00D23ED4">
              <w:rPr>
                <w:lang w:val="ru-RU"/>
              </w:rPr>
              <w:lastRenderedPageBreak/>
              <w:t xml:space="preserve">Добавлено приложение </w:t>
            </w:r>
            <w:r>
              <w:rPr>
                <w:lang w:val="ru-RU"/>
              </w:rPr>
              <w:t xml:space="preserve">2 </w:t>
            </w:r>
            <w:r w:rsidR="00D74482">
              <w:rPr>
                <w:lang w:val="ru-RU"/>
              </w:rPr>
              <w:t>«Продление</w:t>
            </w:r>
            <w:r>
              <w:rPr>
                <w:lang w:val="ru-RU"/>
              </w:rPr>
              <w:t xml:space="preserve"> сроков выполнения CAPA.</w:t>
            </w:r>
            <w:r>
              <w:rPr>
                <w:lang w:val="ru-RU"/>
              </w:rPr>
              <w:br/>
              <w:t xml:space="preserve">Уменьшено время закрытия "Незначительных" отклонений с 60 дней до 30 дней, см. RC # 74161. </w:t>
            </w:r>
            <w:r w:rsidR="00DE570C">
              <w:rPr>
                <w:lang w:val="ru-RU"/>
              </w:rPr>
              <w:t>Сокращен</w:t>
            </w:r>
            <w:r>
              <w:rPr>
                <w:lang w:val="ru-RU"/>
              </w:rPr>
              <w:t xml:space="preserve"> срок устранения Незначительного отклонения с 60 до 30 дней. Исключены приложения</w:t>
            </w:r>
            <w:r w:rsidR="006A5A0E">
              <w:rPr>
                <w:lang w:val="ru-RU"/>
              </w:rPr>
              <w:t xml:space="preserve"> </w:t>
            </w:r>
            <w:r>
              <w:rPr>
                <w:lang w:val="ru-RU"/>
              </w:rPr>
              <w:t>№ 1-</w:t>
            </w:r>
            <w:r>
              <w:rPr>
                <w:lang w:val="ru-RU"/>
              </w:rPr>
              <w:br/>
              <w:t>10 (НС Технологического процесса, CAPA и расследование, а также формы для использования в случае Плана обеспечения непрерывности): эти приложения были включены в оперативную процедуру TW для</w:t>
            </w:r>
            <w:r w:rsidR="006A5A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НС потока</w:t>
            </w:r>
            <w:r w:rsidR="006A5A0E">
              <w:rPr>
                <w:lang w:val="ru-RU"/>
              </w:rPr>
              <w:t xml:space="preserve"> </w:t>
            </w:r>
            <w:r>
              <w:rPr>
                <w:lang w:val="ru-RU"/>
              </w:rPr>
              <w:t>(QA-GEN-103 Rev.04). Пункты 5.3.1 Задача, 5.3.2 Расследование, 5.4 Записи и 5.5 План обеспечения непрерывности исключены.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692A2B">
              <w:rPr>
                <w:b/>
                <w:lang w:val="ru-RU"/>
              </w:rPr>
              <w:lastRenderedPageBreak/>
              <w:t>21.10.2016</w:t>
            </w:r>
          </w:p>
        </w:tc>
      </w:tr>
      <w:tr w:rsidR="005E302A" w:rsidTr="00554B2D">
        <w:trPr>
          <w:trHeight w:val="569"/>
        </w:trPr>
        <w:tc>
          <w:tcPr>
            <w:tcW w:w="1276" w:type="dxa"/>
            <w:vAlign w:val="center"/>
          </w:tcPr>
          <w:p w:rsidR="007410BE" w:rsidRDefault="0098599C" w:rsidP="007410BE">
            <w:pPr>
              <w:pStyle w:val="Tabella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lastRenderedPageBreak/>
              <w:t xml:space="preserve">16 </w:t>
            </w:r>
          </w:p>
        </w:tc>
        <w:tc>
          <w:tcPr>
            <w:tcW w:w="6023" w:type="dxa"/>
            <w:vAlign w:val="center"/>
          </w:tcPr>
          <w:p w:rsidR="007410BE" w:rsidRPr="00F46C72" w:rsidRDefault="0098599C" w:rsidP="007410BE">
            <w:pPr>
              <w:pStyle w:val="Tabella"/>
              <w:spacing w:line="240" w:lineRule="auto"/>
            </w:pPr>
            <w:r>
              <w:rPr>
                <w:lang w:val="ru-RU"/>
              </w:rPr>
              <w:t xml:space="preserve">-Пересмотр процедуры адаптации к СРП </w:t>
            </w:r>
            <w:proofErr w:type="spellStart"/>
            <w:r>
              <w:rPr>
                <w:lang w:val="ru-RU"/>
              </w:rPr>
              <w:t>Global</w:t>
            </w:r>
            <w:proofErr w:type="spellEnd"/>
            <w:r w:rsidR="006A5A0E">
              <w:rPr>
                <w:lang w:val="ru-RU"/>
              </w:rPr>
              <w:t xml:space="preserve"> </w:t>
            </w:r>
            <w:r>
              <w:rPr>
                <w:lang w:val="ru-RU"/>
              </w:rPr>
              <w:t>G-PO-007-04 "ИНЦЕДЕНТЫ/ УПРАВЛЕНИЕ ОТКЛОНЕНИЯМИ" в соответствии с RC86764, требующей предварительной оценки уровня критичности (Введен пункт 5.4.1 для предварительной оценки воздействия) -</w:t>
            </w:r>
            <w:r>
              <w:rPr>
                <w:lang w:val="ru-RU"/>
              </w:rPr>
              <w:br/>
              <w:t xml:space="preserve"> Введен тип "Другой" в классификации НС в пункте 5.3.</w:t>
            </w:r>
            <w:r>
              <w:rPr>
                <w:lang w:val="ru-RU"/>
              </w:rPr>
              <w:br/>
              <w:t>- Пересмотрена процедура согласно измененной организации обеспечения качества.</w:t>
            </w:r>
          </w:p>
          <w:p w:rsidR="007410BE" w:rsidRPr="00094205" w:rsidRDefault="007410BE" w:rsidP="007410BE">
            <w:pPr>
              <w:pStyle w:val="Tabella"/>
              <w:spacing w:line="240" w:lineRule="auto"/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7410BE" w:rsidRPr="00F1377F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13.10.2017</w:t>
            </w:r>
          </w:p>
        </w:tc>
      </w:tr>
      <w:tr w:rsidR="005E302A" w:rsidTr="00554B2D">
        <w:trPr>
          <w:trHeight w:val="569"/>
        </w:trPr>
        <w:tc>
          <w:tcPr>
            <w:tcW w:w="1276" w:type="dxa"/>
            <w:vAlign w:val="center"/>
          </w:tcPr>
          <w:p w:rsidR="007410BE" w:rsidRDefault="0098599C" w:rsidP="007410BE">
            <w:pPr>
              <w:pStyle w:val="Tabella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6023" w:type="dxa"/>
            <w:vAlign w:val="center"/>
          </w:tcPr>
          <w:p w:rsidR="007410BE" w:rsidRDefault="0098599C">
            <w:pPr>
              <w:pStyle w:val="Tabella"/>
              <w:spacing w:line="240" w:lineRule="auto"/>
            </w:pPr>
            <w:r w:rsidRPr="000E0936">
              <w:rPr>
                <w:lang w:val="ru-RU"/>
              </w:rPr>
              <w:t>Пересмотр в соответствии с SA-CAPA 98566:</w:t>
            </w:r>
            <w:r w:rsidR="006A5A0E">
              <w:rPr>
                <w:lang w:val="ru-RU"/>
              </w:rPr>
              <w:t xml:space="preserve"> </w:t>
            </w:r>
            <w:r w:rsidRPr="000E0936">
              <w:rPr>
                <w:lang w:val="ru-RU"/>
              </w:rPr>
              <w:t>пункт 5.5 и изменена "Авторизованная форма</w:t>
            </w:r>
            <w:r w:rsidR="006A5A0E">
              <w:rPr>
                <w:lang w:val="ru-RU"/>
              </w:rPr>
              <w:t xml:space="preserve"> </w:t>
            </w:r>
            <w:r w:rsidRPr="000E0936">
              <w:rPr>
                <w:lang w:val="ru-RU"/>
              </w:rPr>
              <w:t>изменения сроков исполнения НС".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Pr="00F1377F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25.01.2019</w:t>
            </w:r>
          </w:p>
        </w:tc>
      </w:tr>
    </w:tbl>
    <w:p w:rsidR="007410BE" w:rsidRDefault="0098599C" w:rsidP="007410BE">
      <w:pPr>
        <w:pStyle w:val="1"/>
        <w:ind w:left="709" w:hanging="709"/>
      </w:pPr>
      <w:bookmarkStart w:id="308" w:name="_Toc256000027"/>
      <w:bookmarkStart w:id="309" w:name="_Toc5020130"/>
      <w:r w:rsidRPr="000E0936">
        <w:rPr>
          <w:lang w:val="ru-RU"/>
        </w:rPr>
        <w:t>СВЯЗАННЫЕ ЭЛЕМЕНТЫ УПРАВЛЕНИЯ ИЗМЕНЕНИЯМИ</w:t>
      </w:r>
      <w:bookmarkEnd w:id="308"/>
      <w:bookmarkEnd w:id="309"/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7232"/>
      </w:tblGrid>
      <w:tr w:rsidR="005E302A" w:rsidTr="00F37EC2">
        <w:trPr>
          <w:trHeight w:val="567"/>
        </w:trPr>
        <w:tc>
          <w:tcPr>
            <w:tcW w:w="1768" w:type="dxa"/>
            <w:shd w:val="clear" w:color="auto" w:fill="E6E6E6"/>
            <w:vAlign w:val="center"/>
          </w:tcPr>
          <w:p w:rsidR="007410BE" w:rsidRPr="00D16EDC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 w:rsidRPr="00D16EDC">
              <w:rPr>
                <w:b/>
                <w:lang w:val="ru-RU"/>
              </w:rPr>
              <w:t xml:space="preserve">№ RC </w:t>
            </w:r>
          </w:p>
        </w:tc>
        <w:tc>
          <w:tcPr>
            <w:tcW w:w="7232" w:type="dxa"/>
            <w:shd w:val="clear" w:color="auto" w:fill="E6E6E6"/>
            <w:vAlign w:val="center"/>
          </w:tcPr>
          <w:p w:rsidR="007410BE" w:rsidRPr="00D16EDC" w:rsidRDefault="0098599C" w:rsidP="007410BE">
            <w:pPr>
              <w:pStyle w:val="Tabella"/>
              <w:spacing w:before="120" w:after="120" w:line="240" w:lineRule="auto"/>
              <w:rPr>
                <w:b/>
              </w:rPr>
            </w:pPr>
            <w:r>
              <w:rPr>
                <w:b/>
                <w:lang w:val="ru-RU"/>
              </w:rPr>
              <w:t>Краткое описание</w:t>
            </w:r>
          </w:p>
        </w:tc>
      </w:tr>
      <w:tr w:rsidR="005E302A" w:rsidTr="00F37EC2">
        <w:trPr>
          <w:trHeight w:val="567"/>
        </w:trPr>
        <w:tc>
          <w:tcPr>
            <w:tcW w:w="1768" w:type="dxa"/>
            <w:vAlign w:val="center"/>
          </w:tcPr>
          <w:p w:rsidR="007410BE" w:rsidRPr="00254221" w:rsidRDefault="0098599C" w:rsidP="007410BE">
            <w:pPr>
              <w:pStyle w:val="Tabella"/>
              <w:spacing w:line="240" w:lineRule="auto"/>
              <w:jc w:val="center"/>
            </w:pPr>
            <w:r>
              <w:rPr>
                <w:lang w:val="ru-RU"/>
              </w:rPr>
              <w:t>Нет данных.</w:t>
            </w:r>
          </w:p>
        </w:tc>
        <w:tc>
          <w:tcPr>
            <w:tcW w:w="7232" w:type="dxa"/>
            <w:vAlign w:val="center"/>
          </w:tcPr>
          <w:p w:rsidR="007410BE" w:rsidRPr="00170A80" w:rsidRDefault="0098599C" w:rsidP="007410BE">
            <w:pPr>
              <w:pStyle w:val="Tabella"/>
              <w:spacing w:line="240" w:lineRule="auto"/>
              <w:jc w:val="left"/>
            </w:pPr>
            <w:r>
              <w:rPr>
                <w:lang w:val="ru-RU"/>
              </w:rPr>
              <w:t>Нет данных.</w:t>
            </w:r>
          </w:p>
        </w:tc>
      </w:tr>
    </w:tbl>
    <w:p w:rsidR="007410BE" w:rsidRPr="00AD1F52" w:rsidRDefault="0098599C" w:rsidP="007410BE">
      <w:pPr>
        <w:pStyle w:val="1"/>
        <w:ind w:left="709" w:hanging="709"/>
      </w:pPr>
      <w:bookmarkStart w:id="310" w:name="_Toc256000028"/>
      <w:bookmarkStart w:id="311" w:name="_Toc344910225"/>
      <w:bookmarkStart w:id="312" w:name="_Toc494708299"/>
      <w:bookmarkStart w:id="313" w:name="_Toc5020131"/>
      <w:r w:rsidRPr="00AD1F52">
        <w:rPr>
          <w:lang w:val="ru-RU"/>
        </w:rPr>
        <w:t>КОПИИ ДОКУМЕНТОВ, ПОДЛЕЖАЩИЕ ПРЕДСТАВЛЕНИЮ:</w:t>
      </w:r>
      <w:bookmarkEnd w:id="310"/>
      <w:bookmarkEnd w:id="311"/>
      <w:bookmarkEnd w:id="312"/>
      <w:bookmarkEnd w:id="313"/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18"/>
        <w:gridCol w:w="4252"/>
      </w:tblGrid>
      <w:tr w:rsidR="005E302A" w:rsidTr="007410BE">
        <w:trPr>
          <w:trHeight w:val="403"/>
          <w:tblHeader/>
        </w:trPr>
        <w:tc>
          <w:tcPr>
            <w:tcW w:w="3260" w:type="dxa"/>
            <w:shd w:val="clear" w:color="auto" w:fill="E6E6E6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Должность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№ копий</w:t>
            </w:r>
          </w:p>
        </w:tc>
        <w:tc>
          <w:tcPr>
            <w:tcW w:w="4252" w:type="dxa"/>
            <w:shd w:val="clear" w:color="auto" w:fill="E6E6E6"/>
            <w:vAlign w:val="center"/>
          </w:tcPr>
          <w:p w:rsidR="007410BE" w:rsidRPr="00AD1F52" w:rsidRDefault="0098599C" w:rsidP="007410BE">
            <w:pPr>
              <w:pStyle w:val="Tabella"/>
              <w:spacing w:before="120" w:after="120" w:line="240" w:lineRule="auto"/>
              <w:rPr>
                <w:b/>
              </w:rPr>
            </w:pPr>
            <w:r w:rsidRPr="00F85C65">
              <w:rPr>
                <w:b/>
                <w:lang w:val="ru-RU"/>
              </w:rPr>
              <w:t>Цель предоставленной копии</w:t>
            </w:r>
          </w:p>
        </w:tc>
      </w:tr>
      <w:tr w:rsidR="005E302A" w:rsidTr="007410BE">
        <w:trPr>
          <w:trHeight w:val="567"/>
        </w:trPr>
        <w:tc>
          <w:tcPr>
            <w:tcW w:w="3260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/>
              <w:jc w:val="left"/>
            </w:pPr>
            <w:r w:rsidRPr="00AD1F52">
              <w:rPr>
                <w:lang w:val="ru-RU"/>
              </w:rPr>
              <w:t>Система обеспечения качества и Соответствие</w:t>
            </w:r>
          </w:p>
        </w:tc>
        <w:tc>
          <w:tcPr>
            <w:tcW w:w="1418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/>
              <w:jc w:val="center"/>
            </w:pPr>
            <w:r w:rsidRPr="00AD1F52">
              <w:rPr>
                <w:lang w:val="ru-RU"/>
              </w:rPr>
              <w:t>1</w:t>
            </w:r>
          </w:p>
        </w:tc>
        <w:tc>
          <w:tcPr>
            <w:tcW w:w="4252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/>
              <w:jc w:val="left"/>
            </w:pPr>
            <w:r>
              <w:rPr>
                <w:lang w:val="ru-RU"/>
              </w:rPr>
              <w:t>Копия для архивирования</w:t>
            </w:r>
          </w:p>
        </w:tc>
      </w:tr>
      <w:tr w:rsidR="005E302A" w:rsidTr="007410BE">
        <w:trPr>
          <w:trHeight w:val="567"/>
        </w:trPr>
        <w:tc>
          <w:tcPr>
            <w:tcW w:w="3260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/>
              <w:jc w:val="left"/>
            </w:pPr>
            <w:r w:rsidRPr="00AD1F52">
              <w:rPr>
                <w:lang w:val="ru-RU"/>
              </w:rPr>
              <w:t xml:space="preserve">Операции ОК </w:t>
            </w:r>
          </w:p>
        </w:tc>
        <w:tc>
          <w:tcPr>
            <w:tcW w:w="1418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/>
              <w:jc w:val="center"/>
            </w:pPr>
            <w:r w:rsidRPr="00AD1F52">
              <w:rPr>
                <w:lang w:val="ru-RU"/>
              </w:rPr>
              <w:t>1</w:t>
            </w:r>
          </w:p>
        </w:tc>
        <w:tc>
          <w:tcPr>
            <w:tcW w:w="4252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/>
              <w:jc w:val="left"/>
            </w:pPr>
            <w:r>
              <w:rPr>
                <w:lang w:val="ru-RU"/>
              </w:rPr>
              <w:t>Копия для архивирования</w:t>
            </w:r>
          </w:p>
        </w:tc>
      </w:tr>
      <w:tr w:rsidR="005E302A" w:rsidTr="007410BE">
        <w:trPr>
          <w:trHeight w:val="567"/>
        </w:trPr>
        <w:tc>
          <w:tcPr>
            <w:tcW w:w="3260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/>
              <w:jc w:val="left"/>
            </w:pPr>
            <w:r w:rsidRPr="00AD1F52">
              <w:rPr>
                <w:lang w:val="ru-RU"/>
              </w:rPr>
              <w:t xml:space="preserve">Выпуск продукции ОК </w:t>
            </w:r>
          </w:p>
        </w:tc>
        <w:tc>
          <w:tcPr>
            <w:tcW w:w="1418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/>
              <w:jc w:val="center"/>
            </w:pPr>
            <w:r w:rsidRPr="00AD1F52">
              <w:rPr>
                <w:lang w:val="ru-RU"/>
              </w:rPr>
              <w:t>1</w:t>
            </w:r>
          </w:p>
        </w:tc>
        <w:tc>
          <w:tcPr>
            <w:tcW w:w="4252" w:type="dxa"/>
            <w:vAlign w:val="center"/>
          </w:tcPr>
          <w:p w:rsidR="007410BE" w:rsidRPr="00AD1F52" w:rsidRDefault="0098599C" w:rsidP="007410BE">
            <w:pPr>
              <w:pStyle w:val="Tabella"/>
              <w:spacing w:before="120" w:after="120"/>
              <w:jc w:val="left"/>
            </w:pPr>
            <w:r>
              <w:rPr>
                <w:lang w:val="ru-RU"/>
              </w:rPr>
              <w:t>Копия для архивирования</w:t>
            </w:r>
          </w:p>
        </w:tc>
      </w:tr>
    </w:tbl>
    <w:p w:rsidR="00D2431F" w:rsidRDefault="00D2431F" w:rsidP="00F37EC2">
      <w:pPr>
        <w:spacing w:after="0" w:line="720" w:lineRule="auto"/>
        <w:ind w:left="0"/>
        <w:rPr>
          <w:lang w:val="ru-RU"/>
        </w:rPr>
      </w:pPr>
    </w:p>
    <w:p w:rsidR="00F37EC2" w:rsidRPr="00554B2D" w:rsidRDefault="00554B2D" w:rsidP="00554B2D">
      <w:pPr>
        <w:spacing w:after="0" w:line="720" w:lineRule="auto"/>
        <w:ind w:left="0"/>
        <w:jc w:val="right"/>
        <w:rPr>
          <w:b/>
          <w:lang w:val="ru-RU"/>
        </w:rPr>
      </w:pPr>
      <w:r w:rsidRPr="00554B2D">
        <w:rPr>
          <w:b/>
          <w:lang w:val="ru-RU"/>
        </w:rPr>
        <w:lastRenderedPageBreak/>
        <w:t>ПРИЛОЖЕНИЕ 1</w:t>
      </w:r>
    </w:p>
    <w:p w:rsidR="00F37EC2" w:rsidRDefault="00F37EC2" w:rsidP="00F37EC2">
      <w:pPr>
        <w:spacing w:after="0" w:line="720" w:lineRule="auto"/>
        <w:ind w:left="0"/>
        <w:rPr>
          <w:lang w:val="ru-RU"/>
        </w:rPr>
      </w:pPr>
      <w:r w:rsidRPr="007D66FA">
        <w:rPr>
          <w:lang w:val="ru-RU"/>
        </w:rPr>
        <w:t>Запись TW</w:t>
      </w:r>
      <w:r w:rsidRPr="007D66FA">
        <w:rPr>
          <w:u w:val="single"/>
          <w:lang w:val="ru-RU"/>
        </w:rPr>
        <w:tab/>
        <w:t xml:space="preserve"> </w:t>
      </w:r>
      <w:r w:rsidRPr="007D66FA">
        <w:rPr>
          <w:u w:val="single"/>
          <w:lang w:val="ru-RU"/>
        </w:rPr>
        <w:tab/>
      </w:r>
      <w:r w:rsidRPr="007D66FA">
        <w:rPr>
          <w:lang w:val="ru-RU"/>
        </w:rPr>
        <w:tab/>
      </w:r>
      <w:r w:rsidRPr="007D66FA">
        <w:rPr>
          <w:lang w:val="ru-RU"/>
        </w:rPr>
        <w:tab/>
      </w:r>
      <w:r w:rsidRPr="007D66FA">
        <w:rPr>
          <w:lang w:val="ru-RU"/>
        </w:rPr>
        <w:tab/>
      </w:r>
      <w:r>
        <w:rPr>
          <w:lang w:val="ru-RU"/>
        </w:rPr>
        <w:t xml:space="preserve"> Дата открытия НС: </w:t>
      </w:r>
      <w:r>
        <w:rPr>
          <w:lang w:val="ru-RU"/>
        </w:rPr>
        <w:tab/>
        <w:t xml:space="preserve"> </w:t>
      </w:r>
      <w:r>
        <w:rPr>
          <w:u w:val="single"/>
          <w:lang w:val="ru-RU"/>
        </w:rPr>
        <w:tab/>
      </w:r>
      <w:r w:rsidRPr="007D66FA">
        <w:rPr>
          <w:lang w:val="ru-RU"/>
        </w:rPr>
        <w:t>/</w:t>
      </w:r>
      <w:r>
        <w:rPr>
          <w:u w:val="single"/>
          <w:lang w:val="ru-RU"/>
        </w:rPr>
        <w:tab/>
      </w:r>
      <w:r w:rsidRPr="007D66FA">
        <w:rPr>
          <w:lang w:val="ru-RU"/>
        </w:rPr>
        <w:t>/</w:t>
      </w:r>
      <w:r w:rsidRPr="007D66FA">
        <w:rPr>
          <w:u w:val="single"/>
          <w:lang w:val="ru-RU"/>
        </w:rPr>
        <w:tab/>
      </w:r>
    </w:p>
    <w:p w:rsidR="00F37EC2" w:rsidRPr="00F37EC2" w:rsidRDefault="00F37EC2" w:rsidP="00F37EC2">
      <w:pPr>
        <w:spacing w:after="0" w:line="720" w:lineRule="auto"/>
        <w:ind w:left="-425"/>
        <w:rPr>
          <w:u w:val="single"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7D66FA">
        <w:rPr>
          <w:lang w:val="ru-RU"/>
        </w:rPr>
        <w:t xml:space="preserve">Назначенная дата </w:t>
      </w:r>
      <w:r>
        <w:rPr>
          <w:lang w:val="ru-RU"/>
        </w:rPr>
        <w:t>исполнения</w:t>
      </w:r>
      <w:r w:rsidRPr="007D66FA">
        <w:rPr>
          <w:lang w:val="ru-RU"/>
        </w:rPr>
        <w:t xml:space="preserve"> НС:</w:t>
      </w:r>
      <w:r>
        <w:rPr>
          <w:lang w:val="ru-RU"/>
        </w:rPr>
        <w:t xml:space="preserve"> </w:t>
      </w:r>
      <w:r>
        <w:rPr>
          <w:u w:val="single"/>
          <w:lang w:val="ru-RU"/>
        </w:rPr>
        <w:tab/>
      </w:r>
      <w:r w:rsidRPr="00F37EC2">
        <w:rPr>
          <w:lang w:val="ru-RU"/>
        </w:rPr>
        <w:t>/</w:t>
      </w:r>
      <w:r w:rsidRPr="00F37EC2">
        <w:rPr>
          <w:u w:val="single"/>
          <w:lang w:val="ru-RU"/>
        </w:rPr>
        <w:tab/>
      </w:r>
      <w:r w:rsidRPr="00F37EC2">
        <w:rPr>
          <w:lang w:val="ru-RU"/>
        </w:rPr>
        <w:t>/</w:t>
      </w:r>
      <w:r w:rsidRPr="00F37EC2">
        <w:rPr>
          <w:u w:val="single"/>
          <w:lang w:val="ru-RU"/>
        </w:rPr>
        <w:tab/>
      </w:r>
    </w:p>
    <w:p w:rsidR="00F37EC2" w:rsidRDefault="00F37EC2" w:rsidP="00F37EC2">
      <w:pPr>
        <w:spacing w:after="0"/>
        <w:ind w:left="1560" w:hanging="1560"/>
        <w:rPr>
          <w:lang w:val="ru-RU"/>
        </w:rPr>
      </w:pPr>
      <w:r w:rsidRPr="007D66FA">
        <w:rPr>
          <w:lang w:val="ru-RU"/>
        </w:rPr>
        <w:t>Состояние НС</w:t>
      </w:r>
      <w:r>
        <w:rPr>
          <w:lang w:val="ru-RU"/>
        </w:rPr>
        <w:t xml:space="preserve"> (Краткое описание, проведенное расследование, предпринятые корректирующие действия):</w:t>
      </w:r>
    </w:p>
    <w:p w:rsidR="00F37EC2" w:rsidRDefault="00F37EC2" w:rsidP="00F37EC2">
      <w:pPr>
        <w:spacing w:after="0"/>
        <w:ind w:left="0"/>
        <w:rPr>
          <w:u w:val="single"/>
          <w:lang w:val="ru-RU"/>
        </w:rPr>
      </w:pP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F37EC2" w:rsidRDefault="00F37EC2" w:rsidP="00F37EC2">
      <w:pPr>
        <w:spacing w:after="0"/>
        <w:ind w:left="0"/>
        <w:rPr>
          <w:u w:val="single"/>
          <w:lang w:val="ru-RU"/>
        </w:rPr>
      </w:pP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F37EC2" w:rsidRDefault="00F37EC2" w:rsidP="00F37EC2">
      <w:pPr>
        <w:spacing w:after="0"/>
        <w:ind w:left="0"/>
        <w:rPr>
          <w:u w:val="single"/>
          <w:lang w:val="ru-RU"/>
        </w:rPr>
      </w:pP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F37EC2" w:rsidRDefault="00F37EC2" w:rsidP="00F37EC2">
      <w:pPr>
        <w:spacing w:after="0"/>
        <w:ind w:left="0"/>
        <w:rPr>
          <w:u w:val="single"/>
          <w:lang w:val="ru-RU"/>
        </w:rPr>
      </w:pP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F37EC2" w:rsidRDefault="00F37EC2" w:rsidP="00F37EC2">
      <w:pPr>
        <w:spacing w:after="0"/>
        <w:ind w:left="0"/>
        <w:rPr>
          <w:lang w:val="ru-RU"/>
        </w:rPr>
      </w:pPr>
      <w:r>
        <w:rPr>
          <w:lang w:val="ru-RU"/>
        </w:rPr>
        <w:t>Оценка риска при увеличении срока устранения НС:</w:t>
      </w:r>
    </w:p>
    <w:p w:rsidR="00F37EC2" w:rsidRPr="00F9153C" w:rsidRDefault="00F37EC2" w:rsidP="00F37EC2">
      <w:pPr>
        <w:spacing w:after="0"/>
        <w:ind w:left="0"/>
        <w:rPr>
          <w:u w:val="single"/>
          <w:lang w:val="ru-RU"/>
        </w:rPr>
      </w:pP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F37EC2" w:rsidRDefault="00F37EC2" w:rsidP="00F37EC2">
      <w:pPr>
        <w:spacing w:after="0" w:line="720" w:lineRule="auto"/>
        <w:ind w:left="0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39B4ABD6" wp14:editId="63310ABB">
                <wp:simplePos x="0" y="0"/>
                <wp:positionH relativeFrom="margin">
                  <wp:align>left</wp:align>
                </wp:positionH>
                <wp:positionV relativeFrom="paragraph">
                  <wp:posOffset>328168</wp:posOffset>
                </wp:positionV>
                <wp:extent cx="3701491" cy="453542"/>
                <wp:effectExtent l="0" t="0" r="13335" b="2286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91" cy="4535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A1DB50" id="Прямоугольник 20" o:spid="_x0000_s1026" style="position:absolute;margin-left:0;margin-top:25.85pt;width:291.45pt;height:35.7pt;z-index:-2515968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" fillcolor="white [3201]" strokecolor="black [3213]" strokeweight="2pt">
                <w10:wrap anchorx="margin"/>
              </v:rect>
            </w:pict>
          </mc:Fallback>
        </mc:AlternateContent>
      </w:r>
    </w:p>
    <w:p w:rsidR="00F37EC2" w:rsidRPr="00F9153C" w:rsidRDefault="00F37EC2" w:rsidP="00F37EC2">
      <w:pPr>
        <w:spacing w:after="0" w:line="720" w:lineRule="auto"/>
        <w:ind w:left="0"/>
        <w:rPr>
          <w:lang w:val="ru-RU"/>
        </w:rPr>
      </w:pPr>
      <w:r w:rsidRPr="001A114C">
        <w:rPr>
          <w:lang w:val="ru-RU"/>
        </w:rPr>
        <w:t xml:space="preserve">  </w:t>
      </w:r>
      <w:r>
        <w:rPr>
          <w:lang w:val="ru-RU"/>
        </w:rPr>
        <w:t>Предлагаемая дата исполнения: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Pr="00F9153C">
        <w:rPr>
          <w:lang w:val="ru-RU"/>
        </w:rPr>
        <w:t>/</w:t>
      </w:r>
      <w:r w:rsidRPr="00F9153C">
        <w:rPr>
          <w:u w:val="single"/>
          <w:lang w:val="ru-RU"/>
        </w:rPr>
        <w:tab/>
      </w:r>
      <w:r w:rsidRPr="001A114C">
        <w:rPr>
          <w:lang w:val="ru-RU"/>
        </w:rPr>
        <w:t>/</w:t>
      </w:r>
      <w:r w:rsidRPr="001A114C">
        <w:rPr>
          <w:u w:val="single"/>
          <w:lang w:val="ru-RU"/>
        </w:rPr>
        <w:tab/>
      </w:r>
      <w:r w:rsidRPr="00F9153C">
        <w:rPr>
          <w:lang w:val="ru-RU"/>
        </w:rPr>
        <w:t xml:space="preserve"> </w:t>
      </w:r>
    </w:p>
    <w:p w:rsidR="00F37EC2" w:rsidRPr="00F37EC2" w:rsidRDefault="00F37EC2" w:rsidP="00F37EC2">
      <w:pPr>
        <w:spacing w:after="0" w:line="720" w:lineRule="auto"/>
        <w:ind w:left="-142"/>
        <w:rPr>
          <w:u w:val="single"/>
          <w:lang w:val="ru-RU"/>
        </w:rPr>
      </w:pPr>
      <w:r w:rsidRPr="001A114C">
        <w:rPr>
          <w:lang w:val="ru-RU"/>
        </w:rPr>
        <w:t>Сотрудник/техник ОК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Дата: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Pr="00F37EC2">
        <w:rPr>
          <w:lang w:val="ru-RU"/>
        </w:rPr>
        <w:t>/</w:t>
      </w:r>
      <w:r w:rsidRPr="00F37EC2">
        <w:rPr>
          <w:u w:val="single"/>
          <w:lang w:val="ru-RU"/>
        </w:rPr>
        <w:tab/>
      </w:r>
      <w:r w:rsidRPr="00F37EC2">
        <w:rPr>
          <w:lang w:val="ru-RU"/>
        </w:rPr>
        <w:t>/</w:t>
      </w:r>
      <w:r w:rsidRPr="00F37EC2">
        <w:rPr>
          <w:u w:val="single"/>
          <w:lang w:val="ru-RU"/>
        </w:rPr>
        <w:tab/>
      </w:r>
    </w:p>
    <w:p w:rsidR="00F37EC2" w:rsidRPr="001A114C" w:rsidRDefault="00F37EC2" w:rsidP="00F37EC2">
      <w:pPr>
        <w:spacing w:after="0" w:line="720" w:lineRule="auto"/>
        <w:ind w:left="-142"/>
        <w:rPr>
          <w:u w:val="single"/>
          <w:lang w:val="ru-RU"/>
        </w:rPr>
      </w:pPr>
      <w:r>
        <w:rPr>
          <w:lang w:val="ru-RU"/>
        </w:rPr>
        <w:t xml:space="preserve">Начальник ОК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Дата: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Pr="001A114C">
        <w:rPr>
          <w:lang w:val="ru-RU"/>
        </w:rPr>
        <w:t>/</w:t>
      </w:r>
      <w:r w:rsidRPr="001A114C">
        <w:rPr>
          <w:u w:val="single"/>
          <w:lang w:val="ru-RU"/>
        </w:rPr>
        <w:tab/>
      </w:r>
      <w:r w:rsidRPr="001A114C">
        <w:rPr>
          <w:lang w:val="ru-RU"/>
        </w:rPr>
        <w:t>/</w:t>
      </w:r>
      <w:r w:rsidRPr="001A114C">
        <w:rPr>
          <w:u w:val="single"/>
          <w:lang w:val="ru-RU"/>
        </w:rPr>
        <w:tab/>
      </w:r>
    </w:p>
    <w:p w:rsidR="00F37EC2" w:rsidRDefault="00F37EC2" w:rsidP="00F37EC2">
      <w:pPr>
        <w:spacing w:after="0" w:line="720" w:lineRule="auto"/>
        <w:ind w:left="-142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75878A" wp14:editId="16DDB0A5">
                <wp:simplePos x="0" y="0"/>
                <wp:positionH relativeFrom="column">
                  <wp:posOffset>589987</wp:posOffset>
                </wp:positionH>
                <wp:positionV relativeFrom="paragraph">
                  <wp:posOffset>7308</wp:posOffset>
                </wp:positionV>
                <wp:extent cx="224287" cy="232913"/>
                <wp:effectExtent l="0" t="0" r="23495" b="1524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2329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DA348" id="Прямоугольник 21" o:spid="_x0000_s1026" style="position:absolute;margin-left:46.45pt;margin-top:.6pt;width:17.65pt;height:18.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" fillcolor="white [3201]" strokecolor="black [3213]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CE78FD" wp14:editId="790473F3">
                <wp:simplePos x="0" y="0"/>
                <wp:positionH relativeFrom="column">
                  <wp:posOffset>3321170</wp:posOffset>
                </wp:positionH>
                <wp:positionV relativeFrom="paragraph">
                  <wp:posOffset>7992</wp:posOffset>
                </wp:positionV>
                <wp:extent cx="224287" cy="232913"/>
                <wp:effectExtent l="0" t="0" r="23495" b="1524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2329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48A62" id="Прямоугольник 22" o:spid="_x0000_s1026" style="position:absolute;margin-left:261.5pt;margin-top:.65pt;width:17.65pt;height:18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" fillcolor="white [3201]" strokecolor="black [3213]" strokeweight="2pt"/>
            </w:pict>
          </mc:Fallback>
        </mc:AlternateContent>
      </w:r>
      <w:r w:rsidRPr="001A114C">
        <w:rPr>
          <w:lang w:val="ru-RU"/>
        </w:rPr>
        <w:tab/>
      </w:r>
      <w:r w:rsidRPr="001A114C">
        <w:rPr>
          <w:lang w:val="ru-RU"/>
        </w:rPr>
        <w:tab/>
      </w:r>
      <w:r w:rsidRPr="001A114C">
        <w:rPr>
          <w:lang w:val="ru-RU"/>
        </w:rPr>
        <w:tab/>
      </w:r>
      <w:r>
        <w:rPr>
          <w:lang w:val="ru-RU"/>
        </w:rPr>
        <w:t>Увеличение срока разрешаю</w:t>
      </w:r>
      <w:r>
        <w:rPr>
          <w:lang w:val="ru-RU"/>
        </w:rPr>
        <w:tab/>
      </w:r>
      <w:r>
        <w:rPr>
          <w:lang w:val="ru-RU"/>
        </w:rPr>
        <w:tab/>
        <w:t>Увеличение срока не разрешаю</w:t>
      </w:r>
    </w:p>
    <w:p w:rsidR="00F37EC2" w:rsidRDefault="00F37EC2" w:rsidP="00F37EC2">
      <w:pPr>
        <w:spacing w:after="0"/>
        <w:ind w:left="-142"/>
        <w:rPr>
          <w:lang w:val="ru-RU"/>
        </w:rPr>
      </w:pPr>
    </w:p>
    <w:p w:rsidR="00554B2D" w:rsidRDefault="00F37EC2" w:rsidP="00F37EC2">
      <w:pPr>
        <w:spacing w:after="0"/>
        <w:ind w:left="-142"/>
        <w:rPr>
          <w:u w:val="single"/>
          <w:lang w:val="ru-RU"/>
        </w:rPr>
      </w:pPr>
      <w:r>
        <w:rPr>
          <w:lang w:val="ru-RU"/>
        </w:rPr>
        <w:t>Начальник ОК</w:t>
      </w:r>
      <w:r w:rsidRPr="00F37EC2">
        <w:rPr>
          <w:lang w:val="ru-RU"/>
        </w:rPr>
        <w:t>/</w:t>
      </w:r>
      <w:r>
        <w:rPr>
          <w:lang w:val="ru-RU"/>
        </w:rPr>
        <w:t xml:space="preserve">КЛ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Дата: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Pr="001A114C">
        <w:rPr>
          <w:lang w:val="ru-RU"/>
        </w:rPr>
        <w:t>/</w:t>
      </w:r>
      <w:r w:rsidRPr="001A114C">
        <w:rPr>
          <w:u w:val="single"/>
          <w:lang w:val="ru-RU"/>
        </w:rPr>
        <w:tab/>
      </w:r>
      <w:r w:rsidRPr="001A114C">
        <w:rPr>
          <w:lang w:val="ru-RU"/>
        </w:rPr>
        <w:t>/</w:t>
      </w:r>
      <w:r w:rsidRPr="001A114C">
        <w:rPr>
          <w:u w:val="single"/>
          <w:lang w:val="ru-RU"/>
        </w:rPr>
        <w:tab/>
      </w:r>
    </w:p>
    <w:p w:rsidR="00554B2D" w:rsidRDefault="00554B2D">
      <w:pPr>
        <w:spacing w:after="0" w:line="240" w:lineRule="auto"/>
        <w:ind w:left="0"/>
        <w:jc w:val="left"/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:rsidR="007410BE" w:rsidRDefault="007410BE">
      <w:pPr>
        <w:spacing w:after="0" w:line="720" w:lineRule="auto"/>
        <w:ind w:left="-425"/>
        <w:rPr>
          <w:b/>
          <w:sz w:val="2"/>
          <w:szCs w:val="2"/>
        </w:rPr>
      </w:pPr>
    </w:p>
    <w:tbl>
      <w:tblPr>
        <w:tblpPr w:leftFromText="180" w:rightFromText="180" w:horzAnchor="margin" w:tblpY="551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E302A" w:rsidTr="00554B2D">
        <w:trPr>
          <w:trHeight w:val="287"/>
        </w:trPr>
        <w:tc>
          <w:tcPr>
            <w:tcW w:w="10065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7410BE" w:rsidRPr="007748C6" w:rsidRDefault="0098599C" w:rsidP="00554B2D">
            <w:pPr>
              <w:spacing w:before="40" w:after="40" w:line="240" w:lineRule="auto"/>
              <w:ind w:left="-68"/>
              <w:jc w:val="center"/>
              <w:rPr>
                <w:b/>
              </w:rPr>
            </w:pPr>
            <w:r>
              <w:rPr>
                <w:b/>
                <w:lang w:val="ru-RU"/>
              </w:rPr>
              <w:t xml:space="preserve">ЗАПРОС НА ПРОДЛЕНИЕ СРОКА </w:t>
            </w:r>
            <w:r w:rsidR="002B379C">
              <w:rPr>
                <w:b/>
                <w:lang w:val="ru-RU"/>
              </w:rPr>
              <w:t xml:space="preserve">ВЫПОЛНЕНИЯ </w:t>
            </w:r>
            <w:r>
              <w:rPr>
                <w:b/>
                <w:lang w:val="ru-RU"/>
              </w:rPr>
              <w:t>CAPA</w:t>
            </w:r>
          </w:p>
          <w:p w:rsidR="007410BE" w:rsidRPr="007748C6" w:rsidRDefault="0098599C" w:rsidP="00554B2D">
            <w:pPr>
              <w:spacing w:before="40" w:after="40" w:line="240" w:lineRule="auto"/>
              <w:ind w:left="-68"/>
              <w:jc w:val="center"/>
              <w:rPr>
                <w:b/>
                <w:u w:val="single"/>
              </w:rPr>
            </w:pPr>
            <w:r w:rsidRPr="00932B4E">
              <w:rPr>
                <w:bCs/>
                <w:i/>
                <w:iCs/>
                <w:sz w:val="18"/>
                <w:lang w:val="ru-RU"/>
              </w:rPr>
              <w:t>(заполняется ОК)</w:t>
            </w:r>
          </w:p>
        </w:tc>
      </w:tr>
      <w:tr w:rsidR="005E302A" w:rsidTr="00554B2D">
        <w:trPr>
          <w:trHeight w:val="11340"/>
        </w:trPr>
        <w:tc>
          <w:tcPr>
            <w:tcW w:w="10065" w:type="dxa"/>
            <w:vAlign w:val="bottom"/>
          </w:tcPr>
          <w:p w:rsidR="007410BE" w:rsidRDefault="007410BE" w:rsidP="00554B2D">
            <w:pPr>
              <w:tabs>
                <w:tab w:val="left" w:pos="1418"/>
                <w:tab w:val="left" w:leader="underscore" w:pos="9356"/>
              </w:tabs>
              <w:spacing w:after="0"/>
              <w:jc w:val="center"/>
              <w:rPr>
                <w:bCs/>
                <w:sz w:val="6"/>
                <w:szCs w:val="6"/>
              </w:rPr>
            </w:pPr>
          </w:p>
          <w:p w:rsidR="007410BE" w:rsidRPr="00997064" w:rsidRDefault="0098599C" w:rsidP="00554B2D">
            <w:pPr>
              <w:tabs>
                <w:tab w:val="left" w:pos="1418"/>
                <w:tab w:val="left" w:leader="underscore" w:pos="9356"/>
              </w:tabs>
              <w:spacing w:after="0"/>
              <w:rPr>
                <w:b/>
                <w:i/>
                <w:iCs/>
              </w:rPr>
            </w:pPr>
            <w:r w:rsidRPr="00997064">
              <w:rPr>
                <w:b/>
                <w:i/>
                <w:iCs/>
                <w:lang w:val="ru-RU"/>
              </w:rPr>
              <w:t xml:space="preserve"> CAPA Запись #: ____________</w:t>
            </w:r>
          </w:p>
          <w:p w:rsidR="007410BE" w:rsidRPr="00997064" w:rsidRDefault="0098599C" w:rsidP="00554B2D">
            <w:pPr>
              <w:tabs>
                <w:tab w:val="left" w:pos="1418"/>
                <w:tab w:val="left" w:leader="underscore" w:pos="9356"/>
              </w:tabs>
              <w:spacing w:after="0" w:line="240" w:lineRule="auto"/>
              <w:rPr>
                <w:b/>
                <w:i/>
                <w:iCs/>
              </w:rPr>
            </w:pPr>
            <w:r w:rsidRPr="00997064">
              <w:rPr>
                <w:b/>
                <w:i/>
                <w:iCs/>
                <w:lang w:val="ru-RU"/>
              </w:rPr>
              <w:t>Краткое описание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7"/>
            </w:tblGrid>
            <w:tr w:rsidR="005E302A" w:rsidTr="007410BE">
              <w:trPr>
                <w:trHeight w:val="1534"/>
              </w:trPr>
              <w:tc>
                <w:tcPr>
                  <w:tcW w:w="8847" w:type="dxa"/>
                  <w:shd w:val="clear" w:color="auto" w:fill="auto"/>
                </w:tcPr>
                <w:p w:rsidR="007410BE" w:rsidRPr="00997064" w:rsidRDefault="007410BE" w:rsidP="008B189C">
                  <w:pPr>
                    <w:framePr w:hSpace="180" w:wrap="around" w:hAnchor="margin" w:y="551"/>
                    <w:tabs>
                      <w:tab w:val="left" w:pos="2624"/>
                      <w:tab w:val="left" w:leader="underscore" w:pos="9356"/>
                    </w:tabs>
                    <w:spacing w:after="0"/>
                    <w:rPr>
                      <w:b/>
                      <w:i/>
                      <w:iCs/>
                    </w:rPr>
                  </w:pPr>
                </w:p>
              </w:tc>
            </w:tr>
          </w:tbl>
          <w:p w:rsidR="007410BE" w:rsidRPr="00BB61EA" w:rsidRDefault="007410BE" w:rsidP="00554B2D">
            <w:pPr>
              <w:tabs>
                <w:tab w:val="left" w:pos="72"/>
                <w:tab w:val="left" w:leader="underscore" w:pos="9356"/>
              </w:tabs>
              <w:spacing w:after="0"/>
              <w:rPr>
                <w:b/>
                <w:i/>
                <w:iCs/>
                <w:sz w:val="12"/>
              </w:rPr>
            </w:pPr>
          </w:p>
          <w:p w:rsidR="007410BE" w:rsidRDefault="0098599C" w:rsidP="00554B2D">
            <w:pPr>
              <w:tabs>
                <w:tab w:val="left" w:pos="72"/>
                <w:tab w:val="left" w:leader="underscore" w:pos="9356"/>
              </w:tabs>
              <w:spacing w:after="0" w:line="240" w:lineRule="auto"/>
              <w:rPr>
                <w:b/>
                <w:i/>
                <w:iCs/>
              </w:rPr>
            </w:pPr>
            <w:r>
              <w:rPr>
                <w:b/>
                <w:i/>
                <w:iCs/>
                <w:lang w:val="ru-RU"/>
              </w:rPr>
              <w:t xml:space="preserve">Причина увеличения </w:t>
            </w:r>
            <w:r w:rsidR="0093212F">
              <w:rPr>
                <w:b/>
                <w:i/>
                <w:iCs/>
                <w:lang w:val="ru-RU"/>
              </w:rPr>
              <w:t>установленного</w:t>
            </w:r>
            <w:r>
              <w:rPr>
                <w:b/>
                <w:i/>
                <w:iCs/>
                <w:lang w:val="ru-RU"/>
              </w:rPr>
              <w:t xml:space="preserve"> срока: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7"/>
            </w:tblGrid>
            <w:tr w:rsidR="005E302A" w:rsidTr="00F37EC2">
              <w:trPr>
                <w:trHeight w:val="3315"/>
              </w:trPr>
              <w:tc>
                <w:tcPr>
                  <w:tcW w:w="8847" w:type="dxa"/>
                  <w:shd w:val="clear" w:color="auto" w:fill="auto"/>
                </w:tcPr>
                <w:p w:rsidR="007410BE" w:rsidRPr="00BB61EA" w:rsidRDefault="007410BE" w:rsidP="008B189C">
                  <w:pPr>
                    <w:framePr w:hSpace="180" w:wrap="around" w:hAnchor="margin" w:y="551"/>
                    <w:tabs>
                      <w:tab w:val="left" w:pos="72"/>
                      <w:tab w:val="left" w:leader="underscore" w:pos="9356"/>
                    </w:tabs>
                    <w:spacing w:after="0"/>
                    <w:rPr>
                      <w:bCs/>
                    </w:rPr>
                  </w:pPr>
                </w:p>
              </w:tc>
            </w:tr>
          </w:tbl>
          <w:p w:rsidR="007410BE" w:rsidRPr="009D07CD" w:rsidRDefault="007410BE" w:rsidP="00554B2D">
            <w:pPr>
              <w:tabs>
                <w:tab w:val="left" w:pos="72"/>
                <w:tab w:val="left" w:leader="underscore" w:pos="9356"/>
              </w:tabs>
              <w:spacing w:after="0"/>
              <w:rPr>
                <w:bCs/>
                <w:sz w:val="18"/>
                <w:szCs w:val="18"/>
              </w:rPr>
            </w:pPr>
          </w:p>
          <w:p w:rsidR="007410BE" w:rsidRPr="00997064" w:rsidRDefault="0098599C" w:rsidP="00554B2D">
            <w:pPr>
              <w:tabs>
                <w:tab w:val="left" w:pos="1418"/>
                <w:tab w:val="left" w:pos="5034"/>
                <w:tab w:val="left" w:leader="underscore" w:pos="9286"/>
                <w:tab w:val="left" w:leader="underscore" w:pos="9356"/>
              </w:tabs>
              <w:spacing w:after="0" w:line="240" w:lineRule="auto"/>
              <w:rPr>
                <w:bCs/>
                <w:i/>
              </w:rPr>
            </w:pPr>
            <w:r>
              <w:rPr>
                <w:b/>
                <w:bCs/>
                <w:i/>
                <w:lang w:val="ru-RU"/>
              </w:rPr>
              <w:t>Имя заявителя: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7"/>
            </w:tblGrid>
            <w:tr w:rsidR="005E302A" w:rsidTr="007410BE">
              <w:tc>
                <w:tcPr>
                  <w:tcW w:w="8847" w:type="dxa"/>
                  <w:shd w:val="clear" w:color="auto" w:fill="auto"/>
                </w:tcPr>
                <w:p w:rsidR="007410BE" w:rsidRPr="00997064" w:rsidRDefault="007410BE" w:rsidP="008B189C">
                  <w:pPr>
                    <w:framePr w:hSpace="180" w:wrap="around" w:hAnchor="margin" w:y="551"/>
                    <w:tabs>
                      <w:tab w:val="left" w:pos="1418"/>
                      <w:tab w:val="left" w:pos="5034"/>
                      <w:tab w:val="left" w:leader="underscore" w:pos="9286"/>
                      <w:tab w:val="left" w:leader="underscore" w:pos="9356"/>
                    </w:tabs>
                    <w:spacing w:after="0"/>
                    <w:rPr>
                      <w:bCs/>
                      <w:i/>
                    </w:rPr>
                  </w:pPr>
                </w:p>
              </w:tc>
            </w:tr>
          </w:tbl>
          <w:p w:rsidR="007410BE" w:rsidRPr="009D07CD" w:rsidRDefault="007410BE" w:rsidP="00554B2D">
            <w:pPr>
              <w:tabs>
                <w:tab w:val="left" w:pos="1418"/>
                <w:tab w:val="left" w:pos="4961"/>
                <w:tab w:val="left" w:leader="underscore" w:pos="9356"/>
              </w:tabs>
              <w:spacing w:after="0"/>
              <w:rPr>
                <w:b/>
                <w:bCs/>
                <w:i/>
                <w:sz w:val="18"/>
                <w:szCs w:val="18"/>
              </w:rPr>
            </w:pPr>
          </w:p>
          <w:p w:rsidR="007410BE" w:rsidRDefault="0098599C" w:rsidP="00554B2D">
            <w:pPr>
              <w:tabs>
                <w:tab w:val="left" w:pos="1418"/>
                <w:tab w:val="left" w:pos="4961"/>
                <w:tab w:val="left" w:leader="underscore" w:pos="9356"/>
              </w:tabs>
              <w:spacing w:after="0" w:line="240" w:lineRule="auto"/>
              <w:rPr>
                <w:bCs/>
                <w:i/>
              </w:rPr>
            </w:pPr>
            <w:r w:rsidRPr="007748C6">
              <w:rPr>
                <w:b/>
                <w:bCs/>
                <w:i/>
                <w:lang w:val="ru-RU"/>
              </w:rPr>
              <w:t>Должность заявителя: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7"/>
            </w:tblGrid>
            <w:tr w:rsidR="005E302A" w:rsidTr="007410BE">
              <w:tc>
                <w:tcPr>
                  <w:tcW w:w="8847" w:type="dxa"/>
                  <w:shd w:val="clear" w:color="auto" w:fill="auto"/>
                  <w:vAlign w:val="center"/>
                </w:tcPr>
                <w:p w:rsidR="007410BE" w:rsidRPr="00997064" w:rsidRDefault="007410BE" w:rsidP="008B189C">
                  <w:pPr>
                    <w:framePr w:hSpace="180" w:wrap="around" w:hAnchor="margin" w:y="551"/>
                    <w:tabs>
                      <w:tab w:val="left" w:pos="1418"/>
                      <w:tab w:val="left" w:pos="5034"/>
                      <w:tab w:val="left" w:leader="underscore" w:pos="9286"/>
                      <w:tab w:val="left" w:leader="underscore" w:pos="9356"/>
                    </w:tabs>
                    <w:spacing w:after="0"/>
                    <w:jc w:val="left"/>
                    <w:rPr>
                      <w:bCs/>
                      <w:i/>
                    </w:rPr>
                  </w:pPr>
                </w:p>
              </w:tc>
            </w:tr>
          </w:tbl>
          <w:p w:rsidR="007410BE" w:rsidRPr="009D07CD" w:rsidRDefault="007410BE" w:rsidP="00554B2D">
            <w:pPr>
              <w:tabs>
                <w:tab w:val="left" w:pos="1418"/>
                <w:tab w:val="left" w:pos="4961"/>
                <w:tab w:val="left" w:leader="underscore" w:pos="9356"/>
              </w:tabs>
              <w:spacing w:after="0"/>
              <w:rPr>
                <w:b/>
                <w:bCs/>
                <w:sz w:val="18"/>
                <w:szCs w:val="18"/>
              </w:rPr>
            </w:pPr>
          </w:p>
          <w:p w:rsidR="007410BE" w:rsidRDefault="0098599C" w:rsidP="00554B2D">
            <w:pPr>
              <w:tabs>
                <w:tab w:val="left" w:pos="781"/>
                <w:tab w:val="left" w:leader="underscore" w:pos="4750"/>
                <w:tab w:val="left" w:pos="4961"/>
                <w:tab w:val="left" w:leader="underscore" w:pos="9356"/>
              </w:tabs>
              <w:spacing w:after="0" w:line="240" w:lineRule="auto"/>
              <w:rPr>
                <w:bCs/>
              </w:rPr>
            </w:pPr>
            <w:r>
              <w:rPr>
                <w:b/>
                <w:i/>
                <w:iCs/>
                <w:lang w:val="ru-RU"/>
              </w:rPr>
              <w:t>Подпись и дата (ОК</w:t>
            </w:r>
            <w:r>
              <w:rPr>
                <w:bCs/>
                <w:lang w:val="ru-RU"/>
              </w:rPr>
              <w:t>):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7"/>
            </w:tblGrid>
            <w:tr w:rsidR="005E302A" w:rsidTr="007410BE">
              <w:trPr>
                <w:trHeight w:val="441"/>
              </w:trPr>
              <w:tc>
                <w:tcPr>
                  <w:tcW w:w="8847" w:type="dxa"/>
                  <w:shd w:val="clear" w:color="auto" w:fill="auto"/>
                </w:tcPr>
                <w:p w:rsidR="007410BE" w:rsidRPr="00DF0F08" w:rsidRDefault="007410BE" w:rsidP="008B189C">
                  <w:pPr>
                    <w:framePr w:hSpace="180" w:wrap="around" w:hAnchor="margin" w:y="551"/>
                    <w:tabs>
                      <w:tab w:val="left" w:pos="781"/>
                      <w:tab w:val="left" w:leader="underscore" w:pos="4750"/>
                      <w:tab w:val="left" w:pos="4961"/>
                      <w:tab w:val="left" w:leader="underscore" w:pos="9356"/>
                    </w:tabs>
                    <w:spacing w:after="0"/>
                    <w:ind w:left="0"/>
                    <w:rPr>
                      <w:b/>
                    </w:rPr>
                  </w:pPr>
                </w:p>
              </w:tc>
            </w:tr>
          </w:tbl>
          <w:p w:rsidR="007410BE" w:rsidRPr="009D07CD" w:rsidRDefault="007410BE" w:rsidP="00554B2D">
            <w:pPr>
              <w:tabs>
                <w:tab w:val="left" w:pos="781"/>
                <w:tab w:val="left" w:leader="underscore" w:pos="4750"/>
                <w:tab w:val="left" w:pos="4961"/>
                <w:tab w:val="left" w:leader="underscore" w:pos="9356"/>
              </w:tabs>
              <w:spacing w:after="0"/>
              <w:rPr>
                <w:b/>
                <w:sz w:val="18"/>
                <w:szCs w:val="18"/>
              </w:rPr>
            </w:pPr>
          </w:p>
          <w:p w:rsidR="007410BE" w:rsidRPr="004E7328" w:rsidRDefault="0098599C" w:rsidP="00554B2D">
            <w:pPr>
              <w:tabs>
                <w:tab w:val="left" w:pos="781"/>
                <w:tab w:val="left" w:leader="underscore" w:pos="4750"/>
                <w:tab w:val="left" w:pos="4961"/>
                <w:tab w:val="left" w:leader="underscore" w:pos="9356"/>
              </w:tabs>
              <w:spacing w:after="0" w:line="240" w:lineRule="auto"/>
              <w:rPr>
                <w:b/>
                <w:i/>
              </w:rPr>
            </w:pPr>
            <w:r w:rsidRPr="004E7328">
              <w:rPr>
                <w:b/>
                <w:i/>
                <w:lang w:val="ru-RU"/>
              </w:rPr>
              <w:t>Разрешение на продление: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3182"/>
            </w:tblGrid>
            <w:tr w:rsidR="005E302A" w:rsidTr="005C2E15">
              <w:trPr>
                <w:trHeight w:val="864"/>
              </w:trPr>
              <w:tc>
                <w:tcPr>
                  <w:tcW w:w="5665" w:type="dxa"/>
                  <w:shd w:val="clear" w:color="auto" w:fill="auto"/>
                </w:tcPr>
                <w:p w:rsidR="007410BE" w:rsidRPr="00DF0F08" w:rsidRDefault="007410BE" w:rsidP="008B189C">
                  <w:pPr>
                    <w:framePr w:hSpace="180" w:wrap="around" w:hAnchor="margin" w:y="551"/>
                    <w:tabs>
                      <w:tab w:val="left" w:pos="781"/>
                      <w:tab w:val="left" w:leader="underscore" w:pos="4750"/>
                      <w:tab w:val="left" w:pos="4961"/>
                      <w:tab w:val="left" w:leader="underscore" w:pos="9356"/>
                    </w:tabs>
                    <w:spacing w:after="0"/>
                    <w:ind w:left="0"/>
                    <w:rPr>
                      <w:b/>
                    </w:rPr>
                  </w:pPr>
                </w:p>
              </w:tc>
              <w:tc>
                <w:tcPr>
                  <w:tcW w:w="3182" w:type="dxa"/>
                  <w:shd w:val="clear" w:color="auto" w:fill="BFBFBF" w:themeFill="background1" w:themeFillShade="BF"/>
                </w:tcPr>
                <w:p w:rsidR="007410BE" w:rsidRDefault="0098599C" w:rsidP="008B189C">
                  <w:pPr>
                    <w:framePr w:hSpace="180" w:wrap="around" w:hAnchor="margin" w:y="551"/>
                    <w:tabs>
                      <w:tab w:val="left" w:pos="781"/>
                      <w:tab w:val="left" w:leader="underscore" w:pos="4750"/>
                      <w:tab w:val="left" w:pos="4961"/>
                      <w:tab w:val="left" w:leader="underscore" w:pos="9356"/>
                    </w:tabs>
                    <w:spacing w:before="120" w:after="0" w:line="240" w:lineRule="auto"/>
                    <w:ind w:left="0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9D07CD">
                    <w:rPr>
                      <w:b/>
                      <w:i/>
                      <w:sz w:val="18"/>
                      <w:szCs w:val="18"/>
                      <w:lang w:val="ru-RU"/>
                    </w:rPr>
                    <w:t xml:space="preserve">Руководитель отдела обеспечения качества/КЛ </w:t>
                  </w:r>
                </w:p>
                <w:p w:rsidR="007410BE" w:rsidRPr="009D07CD" w:rsidRDefault="0098599C" w:rsidP="008B189C">
                  <w:pPr>
                    <w:framePr w:hSpace="180" w:wrap="around" w:hAnchor="margin" w:y="551"/>
                    <w:tabs>
                      <w:tab w:val="left" w:pos="781"/>
                      <w:tab w:val="left" w:leader="underscore" w:pos="4750"/>
                      <w:tab w:val="left" w:pos="4961"/>
                      <w:tab w:val="left" w:leader="underscore" w:pos="9356"/>
                    </w:tabs>
                    <w:spacing w:line="240" w:lineRule="auto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  <w:lang w:val="ru-RU"/>
                    </w:rPr>
                    <w:t>(подпись и дата)</w:t>
                  </w:r>
                </w:p>
              </w:tc>
            </w:tr>
          </w:tbl>
          <w:p w:rsidR="007410BE" w:rsidRPr="007748C6" w:rsidRDefault="007410BE" w:rsidP="00554B2D">
            <w:pPr>
              <w:tabs>
                <w:tab w:val="left" w:pos="781"/>
                <w:tab w:val="left" w:leader="underscore" w:pos="4750"/>
                <w:tab w:val="left" w:pos="4961"/>
                <w:tab w:val="left" w:leader="underscore" w:pos="9356"/>
              </w:tabs>
              <w:spacing w:after="0"/>
              <w:ind w:left="0"/>
              <w:rPr>
                <w:b/>
              </w:rPr>
            </w:pPr>
          </w:p>
        </w:tc>
      </w:tr>
    </w:tbl>
    <w:p w:rsidR="007410BE" w:rsidRPr="00554B2D" w:rsidRDefault="00554B2D" w:rsidP="00554B2D">
      <w:pPr>
        <w:spacing w:after="0" w:line="720" w:lineRule="auto"/>
        <w:ind w:left="0"/>
        <w:jc w:val="right"/>
        <w:rPr>
          <w:b/>
          <w:sz w:val="18"/>
          <w:szCs w:val="18"/>
          <w:lang w:val="ru-RU"/>
        </w:rPr>
      </w:pPr>
      <w:r w:rsidRPr="00554B2D">
        <w:rPr>
          <w:b/>
          <w:sz w:val="18"/>
          <w:szCs w:val="18"/>
          <w:lang w:val="ru-RU"/>
        </w:rPr>
        <w:t>ПРИЛОЖЕНИЕ 2</w:t>
      </w:r>
    </w:p>
    <w:sectPr w:rsidR="007410BE" w:rsidRPr="00554B2D" w:rsidSect="00554B2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552" w:right="850" w:bottom="1418" w:left="1134" w:header="567" w:footer="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12" w:rsidRDefault="00225012">
      <w:pPr>
        <w:spacing w:after="0" w:line="240" w:lineRule="auto"/>
      </w:pPr>
      <w:r>
        <w:separator/>
      </w:r>
    </w:p>
  </w:endnote>
  <w:endnote w:type="continuationSeparator" w:id="0">
    <w:p w:rsidR="00225012" w:rsidRDefault="0022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2" w:rsidRPr="008B11F2" w:rsidRDefault="004E2362" w:rsidP="00D2431F">
    <w:pPr>
      <w:pStyle w:val="a5"/>
      <w:jc w:val="center"/>
      <w:rPr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611175</wp:posOffset>
              </wp:positionH>
              <wp:positionV relativeFrom="paragraph">
                <wp:posOffset>226899</wp:posOffset>
              </wp:positionV>
              <wp:extent cx="5647334" cy="402336"/>
              <wp:effectExtent l="0" t="0" r="10795" b="17145"/>
              <wp:wrapNone/>
              <wp:docPr id="1" name="Скругленный 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7334" cy="402336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1F712E" id="Скругленный прямоугольник 1" o:spid="_x0000_s1026" style="position:absolute;margin-left:48.1pt;margin-top:17.85pt;width:444.65pt;height:3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" filled="f" strokecolor="black [3213]" strokeweight="2pt"/>
          </w:pict>
        </mc:Fallback>
      </mc:AlternateContent>
    </w:r>
    <w:r>
      <w:rPr>
        <w:lang w:val="ru-RU"/>
      </w:rPr>
      <w:t xml:space="preserve">Страница </w:t>
    </w:r>
    <w:r>
      <w:rPr>
        <w:lang w:val="ru-RU"/>
      </w:rPr>
      <w:fldChar w:fldCharType="begin"/>
    </w:r>
    <w:r>
      <w:rPr>
        <w:lang w:val="ru-RU"/>
      </w:rPr>
      <w:instrText xml:space="preserve"> PAGE   \* MERGEFORMAT </w:instrText>
    </w:r>
    <w:r>
      <w:rPr>
        <w:lang w:val="ru-RU"/>
      </w:rPr>
      <w:fldChar w:fldCharType="separate"/>
    </w:r>
    <w:r w:rsidR="00232870">
      <w:rPr>
        <w:noProof/>
        <w:lang w:val="ru-RU"/>
      </w:rPr>
      <w:t>22</w:t>
    </w:r>
    <w:r>
      <w:rPr>
        <w:lang w:val="ru-RU"/>
      </w:rPr>
      <w:fldChar w:fldCharType="end"/>
    </w:r>
    <w:r>
      <w:rPr>
        <w:lang w:val="ru-RU"/>
      </w:rPr>
      <w:t xml:space="preserve"> из </w:t>
    </w:r>
    <w:r>
      <w:rPr>
        <w:lang w:val="ru-RU"/>
      </w:rPr>
      <w:fldChar w:fldCharType="begin"/>
    </w:r>
    <w:r>
      <w:rPr>
        <w:lang w:val="ru-RU"/>
      </w:rPr>
      <w:instrText xml:space="preserve"> NUMPAGES   \* MERGEFORMAT </w:instrText>
    </w:r>
    <w:r>
      <w:rPr>
        <w:lang w:val="ru-RU"/>
      </w:rPr>
      <w:fldChar w:fldCharType="separate"/>
    </w:r>
    <w:r w:rsidR="00232870">
      <w:rPr>
        <w:noProof/>
        <w:lang w:val="ru-RU"/>
      </w:rPr>
      <w:t>23</w:t>
    </w:r>
    <w:r>
      <w:rPr>
        <w:lang w:val="ru-RU"/>
      </w:rPr>
      <w:fldChar w:fldCharType="end"/>
    </w:r>
  </w:p>
  <w:p w:rsidR="004E2362" w:rsidRDefault="004E2362" w:rsidP="00D2431F">
    <w:pPr>
      <w:pStyle w:val="a5"/>
      <w:tabs>
        <w:tab w:val="clear" w:pos="4819"/>
        <w:tab w:val="clear" w:pos="9638"/>
        <w:tab w:val="right" w:pos="-2410"/>
      </w:tabs>
      <w:spacing w:after="0" w:line="240" w:lineRule="auto"/>
      <w:jc w:val="center"/>
      <w:rPr>
        <w:sz w:val="16"/>
      </w:rPr>
    </w:pPr>
    <w:r>
      <w:rPr>
        <w:caps/>
        <w:sz w:val="16"/>
        <w:lang w:val="ru-RU"/>
      </w:rPr>
      <w:t>Этот документ является собственностью KEDRION S. P. A. Несанкционированное раскрытие           содержания документа запрещено.</w:t>
    </w:r>
  </w:p>
  <w:p w:rsidR="004E2362" w:rsidRDefault="004E23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2" w:rsidRDefault="004E2362" w:rsidP="00481A2F">
    <w:pPr>
      <w:pStyle w:val="a5"/>
      <w:jc w:val="center"/>
      <w:rPr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647534</wp:posOffset>
              </wp:positionH>
              <wp:positionV relativeFrom="paragraph">
                <wp:posOffset>272857</wp:posOffset>
              </wp:positionV>
              <wp:extent cx="5526157" cy="341906"/>
              <wp:effectExtent l="0" t="0" r="17780" b="20320"/>
              <wp:wrapNone/>
              <wp:docPr id="18" name="Прямоугольник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6157" cy="341906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45888F" id="Прямоугольник 18" o:spid="_x0000_s1026" style="position:absolute;margin-left:51pt;margin-top:21.5pt;width:435.15pt;height:2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" filled="f" strokecolor="black [3213]" strokeweight="2pt"/>
          </w:pict>
        </mc:Fallback>
      </mc:AlternateContent>
    </w:r>
    <w:r>
      <w:rPr>
        <w:lang w:val="ru-RU"/>
      </w:rPr>
      <w:t xml:space="preserve">Страница </w:t>
    </w:r>
    <w:r>
      <w:rPr>
        <w:lang w:val="ru-RU"/>
      </w:rPr>
      <w:fldChar w:fldCharType="begin"/>
    </w:r>
    <w:r>
      <w:rPr>
        <w:lang w:val="ru-RU"/>
      </w:rPr>
      <w:instrText xml:space="preserve"> PAGE   \* MERGEFORMAT </w:instrText>
    </w:r>
    <w:r>
      <w:rPr>
        <w:lang w:val="ru-RU"/>
      </w:rPr>
      <w:fldChar w:fldCharType="separate"/>
    </w:r>
    <w:r w:rsidR="00232870">
      <w:rPr>
        <w:noProof/>
        <w:lang w:val="ru-RU"/>
      </w:rPr>
      <w:t>1</w:t>
    </w:r>
    <w:r>
      <w:rPr>
        <w:lang w:val="ru-RU"/>
      </w:rPr>
      <w:fldChar w:fldCharType="end"/>
    </w:r>
    <w:r>
      <w:rPr>
        <w:lang w:val="ru-RU"/>
      </w:rPr>
      <w:t xml:space="preserve"> из </w:t>
    </w:r>
    <w:r>
      <w:rPr>
        <w:lang w:val="ru-RU"/>
      </w:rPr>
      <w:fldChar w:fldCharType="begin"/>
    </w:r>
    <w:r>
      <w:rPr>
        <w:lang w:val="ru-RU"/>
      </w:rPr>
      <w:instrText xml:space="preserve"> NUMPAGES   \* MERGEFORMAT </w:instrText>
    </w:r>
    <w:r>
      <w:rPr>
        <w:lang w:val="ru-RU"/>
      </w:rPr>
      <w:fldChar w:fldCharType="separate"/>
    </w:r>
    <w:r w:rsidR="00232870">
      <w:rPr>
        <w:noProof/>
        <w:lang w:val="ru-RU"/>
      </w:rPr>
      <w:t>23</w:t>
    </w:r>
    <w:r>
      <w:rPr>
        <w:lang w:val="ru-RU"/>
      </w:rPr>
      <w:fldChar w:fldCharType="end"/>
    </w:r>
  </w:p>
  <w:p w:rsidR="004E2362" w:rsidRDefault="004E2362" w:rsidP="00481A2F">
    <w:pPr>
      <w:pStyle w:val="a5"/>
      <w:tabs>
        <w:tab w:val="clear" w:pos="4819"/>
        <w:tab w:val="clear" w:pos="9638"/>
        <w:tab w:val="right" w:pos="-2410"/>
      </w:tabs>
      <w:spacing w:after="0" w:line="240" w:lineRule="auto"/>
      <w:jc w:val="center"/>
      <w:rPr>
        <w:sz w:val="16"/>
      </w:rPr>
    </w:pPr>
    <w:r>
      <w:rPr>
        <w:caps/>
        <w:sz w:val="16"/>
        <w:lang w:val="ru-RU"/>
      </w:rPr>
      <w:t>Этот документ является собственностью KEDRION S. P. A. Несанкционированное раскрытие           содержания документа запрещено.</w:t>
    </w:r>
  </w:p>
  <w:p w:rsidR="004E2362" w:rsidRDefault="004E2362">
    <w:pPr>
      <w:pStyle w:val="a5"/>
    </w:pPr>
  </w:p>
  <w:p w:rsidR="004E2362" w:rsidRDefault="004E23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12" w:rsidRDefault="00225012">
      <w:pPr>
        <w:spacing w:after="0" w:line="240" w:lineRule="auto"/>
      </w:pPr>
      <w:r>
        <w:separator/>
      </w:r>
    </w:p>
  </w:footnote>
  <w:footnote w:type="continuationSeparator" w:id="0">
    <w:p w:rsidR="00225012" w:rsidRDefault="0022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355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07"/>
      <w:gridCol w:w="5816"/>
      <w:gridCol w:w="2126"/>
    </w:tblGrid>
    <w:tr w:rsidR="004E2362" w:rsidTr="007410BE">
      <w:trPr>
        <w:cantSplit/>
        <w:trHeight w:val="1157"/>
      </w:trPr>
      <w:tc>
        <w:tcPr>
          <w:tcW w:w="2407" w:type="dxa"/>
          <w:vMerge w:val="restart"/>
        </w:tcPr>
        <w:p w:rsidR="004E2362" w:rsidRDefault="004E2362" w:rsidP="007410BE">
          <w:pPr>
            <w:tabs>
              <w:tab w:val="left" w:pos="5601"/>
            </w:tabs>
            <w:spacing w:before="240" w:after="0" w:line="240" w:lineRule="auto"/>
            <w:ind w:left="0"/>
            <w:jc w:val="center"/>
            <w:rPr>
              <w:b/>
              <w:i/>
              <w:sz w:val="20"/>
              <w:szCs w:val="22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1AE7CC5E" wp14:editId="4997F668">
                <wp:extent cx="1440815" cy="509270"/>
                <wp:effectExtent l="19050" t="0" r="6985" b="0"/>
                <wp:docPr id="43" name="Immagine 7" descr="logo car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car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E2362" w:rsidRPr="0074644F" w:rsidRDefault="004E2362" w:rsidP="007410BE">
          <w:pPr>
            <w:tabs>
              <w:tab w:val="left" w:pos="5601"/>
            </w:tabs>
            <w:spacing w:before="240" w:line="240" w:lineRule="auto"/>
            <w:ind w:left="0"/>
            <w:jc w:val="center"/>
            <w:rPr>
              <w:b/>
              <w:i/>
              <w:sz w:val="20"/>
              <w:szCs w:val="22"/>
            </w:rPr>
          </w:pPr>
          <w:proofErr w:type="spellStart"/>
          <w:r>
            <w:rPr>
              <w:i/>
              <w:szCs w:val="22"/>
              <w:lang w:val="ru-RU"/>
            </w:rPr>
            <w:t>Сант</w:t>
          </w:r>
          <w:proofErr w:type="spellEnd"/>
          <w:r>
            <w:rPr>
              <w:i/>
              <w:szCs w:val="22"/>
              <w:lang w:val="ru-RU"/>
            </w:rPr>
            <w:t xml:space="preserve"> </w:t>
          </w:r>
          <w:proofErr w:type="spellStart"/>
          <w:r>
            <w:rPr>
              <w:i/>
              <w:szCs w:val="22"/>
              <w:lang w:val="ru-RU"/>
            </w:rPr>
            <w:t>Антимо</w:t>
          </w:r>
          <w:proofErr w:type="spellEnd"/>
          <w:r>
            <w:rPr>
              <w:i/>
              <w:szCs w:val="22"/>
              <w:lang w:val="ru-RU"/>
            </w:rPr>
            <w:t xml:space="preserve"> Неаполь</w:t>
          </w:r>
        </w:p>
      </w:tc>
      <w:tc>
        <w:tcPr>
          <w:tcW w:w="5816" w:type="dxa"/>
          <w:vAlign w:val="center"/>
        </w:tcPr>
        <w:p w:rsidR="004E2362" w:rsidRDefault="004E2362">
          <w:pPr>
            <w:pStyle w:val="a3"/>
            <w:spacing w:after="0" w:line="240" w:lineRule="auto"/>
            <w:rPr>
              <w:b/>
              <w:caps/>
            </w:rPr>
          </w:pPr>
          <w:r>
            <w:rPr>
              <w:b/>
              <w:caps/>
              <w:sz w:val="24"/>
              <w:szCs w:val="24"/>
              <w:lang w:val="ru-RU"/>
            </w:rPr>
            <w:t>УПРАВЛЕНИЕ НЕСООТВЕТСТВИЕМ</w:t>
          </w:r>
        </w:p>
      </w:tc>
      <w:tc>
        <w:tcPr>
          <w:tcW w:w="2126" w:type="dxa"/>
          <w:vMerge w:val="restart"/>
          <w:vAlign w:val="center"/>
        </w:tcPr>
        <w:p w:rsidR="004E2362" w:rsidRPr="00D37302" w:rsidRDefault="004E2362" w:rsidP="007410BE">
          <w:pPr>
            <w:pStyle w:val="a3"/>
            <w:spacing w:before="60" w:after="30" w:line="240" w:lineRule="auto"/>
            <w:rPr>
              <w:szCs w:val="22"/>
            </w:rPr>
          </w:pPr>
          <w:r>
            <w:rPr>
              <w:szCs w:val="22"/>
              <w:lang w:val="ru-RU"/>
            </w:rPr>
            <w:t>ДОКУМЕНТ</w:t>
          </w:r>
        </w:p>
        <w:p w:rsidR="004E2362" w:rsidRPr="00073B83" w:rsidRDefault="004E2362" w:rsidP="007410BE">
          <w:pPr>
            <w:pStyle w:val="a3"/>
            <w:spacing w:before="60" w:after="30" w:line="240" w:lineRule="auto"/>
            <w:rPr>
              <w:b/>
              <w:sz w:val="32"/>
            </w:rPr>
          </w:pPr>
          <w:r>
            <w:rPr>
              <w:b/>
              <w:sz w:val="32"/>
              <w:lang w:val="ru-RU"/>
            </w:rPr>
            <w:t>QA-GEN-002</w:t>
          </w:r>
        </w:p>
        <w:p w:rsidR="004E2362" w:rsidRDefault="004E2362" w:rsidP="007410BE">
          <w:pPr>
            <w:pStyle w:val="a3"/>
            <w:spacing w:before="60" w:after="30" w:line="240" w:lineRule="auto"/>
            <w:rPr>
              <w:b/>
              <w:i/>
              <w:sz w:val="28"/>
            </w:rPr>
          </w:pPr>
          <w:r>
            <w:rPr>
              <w:b/>
              <w:i/>
              <w:sz w:val="28"/>
              <w:lang w:val="ru-RU"/>
            </w:rPr>
            <w:t>Версия 17</w:t>
          </w:r>
        </w:p>
        <w:p w:rsidR="004E2362" w:rsidRPr="00A43473" w:rsidRDefault="004E2362" w:rsidP="007410BE">
          <w:pPr>
            <w:pStyle w:val="a3"/>
            <w:spacing w:before="120" w:line="240" w:lineRule="auto"/>
            <w:rPr>
              <w:b/>
              <w:sz w:val="16"/>
              <w:szCs w:val="16"/>
            </w:rPr>
          </w:pPr>
          <w:r w:rsidRPr="00A43473">
            <w:rPr>
              <w:b/>
              <w:sz w:val="16"/>
              <w:szCs w:val="16"/>
              <w:lang w:val="ru-RU"/>
            </w:rPr>
            <w:t xml:space="preserve">№ страницы </w:t>
          </w:r>
          <w:r>
            <w:rPr>
              <w:b/>
              <w:sz w:val="16"/>
              <w:szCs w:val="16"/>
              <w:lang w:val="ru-RU"/>
            </w:rPr>
            <w:t>3 из 23</w:t>
          </w:r>
        </w:p>
        <w:p w:rsidR="004E2362" w:rsidRDefault="004E2362" w:rsidP="007410BE">
          <w:pPr>
            <w:pStyle w:val="a3"/>
            <w:spacing w:before="120" w:line="240" w:lineRule="auto"/>
            <w:rPr>
              <w:i/>
              <w:sz w:val="28"/>
            </w:rPr>
          </w:pPr>
        </w:p>
      </w:tc>
    </w:tr>
    <w:tr w:rsidR="004E2362" w:rsidTr="005C2E15">
      <w:trPr>
        <w:cantSplit/>
        <w:trHeight w:hRule="exact" w:val="695"/>
      </w:trPr>
      <w:tc>
        <w:tcPr>
          <w:tcW w:w="2407" w:type="dxa"/>
          <w:vMerge/>
          <w:vAlign w:val="center"/>
        </w:tcPr>
        <w:p w:rsidR="004E2362" w:rsidRDefault="004E2362" w:rsidP="007410BE">
          <w:pPr>
            <w:pStyle w:val="a3"/>
            <w:tabs>
              <w:tab w:val="right" w:pos="-2480"/>
            </w:tabs>
            <w:spacing w:line="240" w:lineRule="auto"/>
            <w:rPr>
              <w:b/>
              <w:caps/>
              <w:noProof/>
            </w:rPr>
          </w:pPr>
        </w:p>
      </w:tc>
      <w:tc>
        <w:tcPr>
          <w:tcW w:w="5816" w:type="dxa"/>
          <w:vAlign w:val="center"/>
        </w:tcPr>
        <w:p w:rsidR="004E2362" w:rsidRDefault="004E2362" w:rsidP="007410BE">
          <w:pPr>
            <w:pStyle w:val="a3"/>
            <w:tabs>
              <w:tab w:val="right" w:pos="5742"/>
            </w:tabs>
            <w:spacing w:after="0" w:line="240" w:lineRule="auto"/>
            <w:rPr>
              <w:sz w:val="24"/>
            </w:rPr>
          </w:pPr>
          <w:r>
            <w:rPr>
              <w:b/>
              <w:sz w:val="24"/>
              <w:lang w:val="ru-RU"/>
            </w:rPr>
            <w:t>Служба обеспечения качества</w:t>
          </w:r>
        </w:p>
      </w:tc>
      <w:tc>
        <w:tcPr>
          <w:tcW w:w="2126" w:type="dxa"/>
          <w:vMerge/>
          <w:vAlign w:val="center"/>
        </w:tcPr>
        <w:p w:rsidR="004E2362" w:rsidRDefault="004E2362" w:rsidP="007410BE">
          <w:pPr>
            <w:pStyle w:val="a3"/>
            <w:spacing w:after="0" w:line="240" w:lineRule="auto"/>
            <w:rPr>
              <w:b/>
              <w:sz w:val="28"/>
            </w:rPr>
          </w:pPr>
        </w:p>
      </w:tc>
    </w:tr>
  </w:tbl>
  <w:p w:rsidR="004E2362" w:rsidRPr="00606B75" w:rsidRDefault="004E2362" w:rsidP="007410BE">
    <w:pPr>
      <w:pStyle w:val="a3"/>
      <w:spacing w:after="0"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8"/>
      <w:gridCol w:w="2108"/>
      <w:gridCol w:w="160"/>
      <w:gridCol w:w="4037"/>
      <w:gridCol w:w="1491"/>
      <w:gridCol w:w="191"/>
    </w:tblGrid>
    <w:tr w:rsidR="004E2362" w:rsidTr="00481A2F">
      <w:trPr>
        <w:trHeight w:hRule="exact" w:val="284"/>
        <w:jc w:val="center"/>
      </w:trPr>
      <w:tc>
        <w:tcPr>
          <w:tcW w:w="2318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4E2362" w:rsidRDefault="004E2362" w:rsidP="00481A2F">
          <w:pPr>
            <w:tabs>
              <w:tab w:val="left" w:pos="5601"/>
            </w:tabs>
            <w:spacing w:after="0" w:line="240" w:lineRule="auto"/>
            <w:ind w:left="0" w:right="193"/>
            <w:jc w:val="center"/>
            <w:rPr>
              <w:i/>
              <w:sz w:val="20"/>
              <w:szCs w:val="22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F7B2AA" wp14:editId="598DF0A2">
                <wp:extent cx="1440815" cy="509270"/>
                <wp:effectExtent l="19050" t="0" r="6985" b="0"/>
                <wp:docPr id="49" name="Immagine 4" descr="logo car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 car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E2362" w:rsidRDefault="004E2362" w:rsidP="00481A2F">
          <w:pPr>
            <w:tabs>
              <w:tab w:val="left" w:pos="5601"/>
            </w:tabs>
            <w:spacing w:after="0" w:line="240" w:lineRule="auto"/>
            <w:ind w:left="0"/>
            <w:jc w:val="center"/>
            <w:rPr>
              <w:i/>
              <w:szCs w:val="22"/>
              <w:lang w:val="ru-RU"/>
            </w:rPr>
          </w:pPr>
          <w:proofErr w:type="spellStart"/>
          <w:r>
            <w:rPr>
              <w:i/>
              <w:szCs w:val="22"/>
              <w:lang w:val="ru-RU"/>
            </w:rPr>
            <w:t>Сант</w:t>
          </w:r>
          <w:proofErr w:type="spellEnd"/>
          <w:r>
            <w:rPr>
              <w:i/>
              <w:szCs w:val="22"/>
              <w:lang w:val="ru-RU"/>
            </w:rPr>
            <w:t xml:space="preserve"> </w:t>
          </w:r>
          <w:proofErr w:type="spellStart"/>
          <w:r>
            <w:rPr>
              <w:i/>
              <w:szCs w:val="22"/>
              <w:lang w:val="ru-RU"/>
            </w:rPr>
            <w:t>Антимо</w:t>
          </w:r>
          <w:proofErr w:type="spellEnd"/>
        </w:p>
        <w:p w:rsidR="004E2362" w:rsidRDefault="004E2362" w:rsidP="00481A2F">
          <w:pPr>
            <w:tabs>
              <w:tab w:val="left" w:pos="5601"/>
            </w:tabs>
            <w:spacing w:after="0" w:line="240" w:lineRule="auto"/>
            <w:ind w:left="0"/>
            <w:jc w:val="center"/>
            <w:rPr>
              <w:sz w:val="44"/>
            </w:rPr>
          </w:pPr>
          <w:r>
            <w:rPr>
              <w:i/>
              <w:szCs w:val="22"/>
            </w:rPr>
            <w:t>(Неаполь</w:t>
          </w:r>
          <w:r w:rsidRPr="00AB3C13">
            <w:rPr>
              <w:i/>
              <w:szCs w:val="22"/>
            </w:rPr>
            <w:t>)</w:t>
          </w:r>
        </w:p>
      </w:tc>
      <w:tc>
        <w:tcPr>
          <w:tcW w:w="2108" w:type="dxa"/>
          <w:vMerge w:val="restart"/>
          <w:tcBorders>
            <w:top w:val="nil"/>
            <w:left w:val="nil"/>
            <w:right w:val="double" w:sz="4" w:space="0" w:color="auto"/>
          </w:tcBorders>
          <w:vAlign w:val="center"/>
        </w:tcPr>
        <w:p w:rsidR="004E2362" w:rsidRDefault="004E2362" w:rsidP="00481A2F">
          <w:pPr>
            <w:spacing w:before="120" w:line="240" w:lineRule="auto"/>
            <w:ind w:left="0"/>
            <w:jc w:val="center"/>
            <w:rPr>
              <w:rFonts w:cs="Arial"/>
              <w:b/>
              <w:bCs/>
              <w:szCs w:val="22"/>
            </w:rPr>
          </w:pPr>
        </w:p>
        <w:p w:rsidR="004E2362" w:rsidRPr="00481A2F" w:rsidRDefault="004E2362" w:rsidP="00481A2F">
          <w:pPr>
            <w:spacing w:after="0" w:line="240" w:lineRule="auto"/>
            <w:ind w:left="0"/>
            <w:jc w:val="center"/>
            <w:rPr>
              <w:rFonts w:cs="Arial"/>
              <w:b/>
              <w:bCs/>
              <w:szCs w:val="22"/>
              <w:lang w:val="ru-RU"/>
            </w:rPr>
          </w:pPr>
          <w:r>
            <w:rPr>
              <w:rFonts w:cs="Arial"/>
              <w:b/>
              <w:bCs/>
              <w:szCs w:val="22"/>
              <w:lang w:val="ru-RU"/>
            </w:rPr>
            <w:t>Обеспечение качества</w:t>
          </w:r>
        </w:p>
        <w:p w:rsidR="004E2362" w:rsidRPr="00481A2F" w:rsidRDefault="004E2362" w:rsidP="00481A2F">
          <w:pPr>
            <w:spacing w:before="120" w:line="240" w:lineRule="auto"/>
            <w:ind w:left="0"/>
            <w:jc w:val="center"/>
            <w:rPr>
              <w:rFonts w:cs="Arial"/>
              <w:b/>
              <w:bCs/>
              <w:szCs w:val="22"/>
              <w:lang w:val="ru-RU"/>
            </w:rPr>
          </w:pPr>
          <w:r>
            <w:rPr>
              <w:rFonts w:cs="Arial"/>
              <w:b/>
              <w:bCs/>
              <w:szCs w:val="22"/>
              <w:lang w:val="ru-RU"/>
            </w:rPr>
            <w:t>Общие положения</w:t>
          </w:r>
        </w:p>
        <w:p w:rsidR="004E2362" w:rsidRPr="001B05BD" w:rsidRDefault="004E2362" w:rsidP="00481A2F">
          <w:pPr>
            <w:spacing w:after="0" w:line="240" w:lineRule="auto"/>
            <w:ind w:left="0"/>
            <w:jc w:val="center"/>
            <w:rPr>
              <w:rFonts w:cs="Arial"/>
              <w:b/>
              <w:bCs/>
              <w:szCs w:val="22"/>
              <w:lang w:val="en-GB"/>
            </w:rPr>
          </w:pPr>
        </w:p>
        <w:p w:rsidR="004E2362" w:rsidRPr="00AB3C13" w:rsidRDefault="004E2362" w:rsidP="00481A2F">
          <w:pPr>
            <w:spacing w:after="0" w:line="240" w:lineRule="auto"/>
            <w:ind w:left="0"/>
            <w:jc w:val="center"/>
            <w:rPr>
              <w:rFonts w:cs="Arial"/>
              <w:b/>
              <w:szCs w:val="22"/>
            </w:rPr>
          </w:pPr>
        </w:p>
      </w:tc>
      <w:tc>
        <w:tcPr>
          <w:tcW w:w="160" w:type="dxa"/>
          <w:tcBorders>
            <w:top w:val="double" w:sz="4" w:space="0" w:color="auto"/>
            <w:left w:val="double" w:sz="4" w:space="0" w:color="auto"/>
            <w:bottom w:val="nil"/>
            <w:right w:val="nil"/>
          </w:tcBorders>
        </w:tcPr>
        <w:p w:rsidR="004E2362" w:rsidRDefault="004E2362" w:rsidP="00481A2F">
          <w:pPr>
            <w:tabs>
              <w:tab w:val="left" w:pos="1590"/>
            </w:tabs>
            <w:spacing w:after="0" w:line="240" w:lineRule="auto"/>
            <w:ind w:left="0"/>
            <w:jc w:val="center"/>
            <w:rPr>
              <w:sz w:val="44"/>
            </w:rPr>
          </w:pPr>
        </w:p>
      </w:tc>
      <w:tc>
        <w:tcPr>
          <w:tcW w:w="4037" w:type="dxa"/>
          <w:tcBorders>
            <w:top w:val="double" w:sz="4" w:space="0" w:color="auto"/>
            <w:left w:val="nil"/>
            <w:bottom w:val="single" w:sz="4" w:space="0" w:color="auto"/>
            <w:right w:val="nil"/>
          </w:tcBorders>
        </w:tcPr>
        <w:p w:rsidR="004E2362" w:rsidRDefault="004E2362" w:rsidP="00481A2F">
          <w:pPr>
            <w:tabs>
              <w:tab w:val="left" w:pos="1590"/>
            </w:tabs>
            <w:spacing w:after="0" w:line="240" w:lineRule="auto"/>
            <w:ind w:left="0"/>
            <w:jc w:val="center"/>
            <w:rPr>
              <w:sz w:val="44"/>
            </w:rPr>
          </w:pPr>
        </w:p>
      </w:tc>
      <w:tc>
        <w:tcPr>
          <w:tcW w:w="1491" w:type="dxa"/>
          <w:tcBorders>
            <w:left w:val="nil"/>
            <w:bottom w:val="nil"/>
          </w:tcBorders>
        </w:tcPr>
        <w:p w:rsidR="004E2362" w:rsidRDefault="004E2362" w:rsidP="00481A2F">
          <w:pPr>
            <w:tabs>
              <w:tab w:val="left" w:pos="1590"/>
            </w:tabs>
            <w:spacing w:after="0" w:line="240" w:lineRule="auto"/>
            <w:ind w:left="0"/>
            <w:jc w:val="center"/>
            <w:rPr>
              <w:sz w:val="44"/>
            </w:rPr>
          </w:pPr>
        </w:p>
      </w:tc>
      <w:tc>
        <w:tcPr>
          <w:tcW w:w="191" w:type="dxa"/>
        </w:tcPr>
        <w:p w:rsidR="004E2362" w:rsidRDefault="004E2362" w:rsidP="00481A2F">
          <w:pPr>
            <w:spacing w:after="0" w:line="240" w:lineRule="auto"/>
            <w:ind w:left="0"/>
            <w:jc w:val="center"/>
            <w:rPr>
              <w:sz w:val="44"/>
            </w:rPr>
          </w:pPr>
        </w:p>
      </w:tc>
    </w:tr>
    <w:tr w:rsidR="004E2362" w:rsidTr="00481A2F">
      <w:trPr>
        <w:trHeight w:hRule="exact" w:val="1134"/>
        <w:jc w:val="center"/>
      </w:trPr>
      <w:tc>
        <w:tcPr>
          <w:tcW w:w="2318" w:type="dxa"/>
          <w:vMerge/>
          <w:tcBorders>
            <w:left w:val="nil"/>
            <w:right w:val="nil"/>
          </w:tcBorders>
          <w:vAlign w:val="center"/>
        </w:tcPr>
        <w:p w:rsidR="004E2362" w:rsidRDefault="004E2362" w:rsidP="00481A2F">
          <w:pPr>
            <w:ind w:left="0"/>
            <w:jc w:val="center"/>
          </w:pPr>
        </w:p>
      </w:tc>
      <w:tc>
        <w:tcPr>
          <w:tcW w:w="2108" w:type="dxa"/>
          <w:vMerge/>
          <w:tcBorders>
            <w:left w:val="nil"/>
            <w:right w:val="double" w:sz="4" w:space="0" w:color="auto"/>
          </w:tcBorders>
          <w:vAlign w:val="center"/>
        </w:tcPr>
        <w:p w:rsidR="004E2362" w:rsidRPr="000A4CBB" w:rsidRDefault="004E2362" w:rsidP="00481A2F">
          <w:pPr>
            <w:tabs>
              <w:tab w:val="left" w:pos="5601"/>
            </w:tabs>
            <w:spacing w:after="0" w:line="240" w:lineRule="auto"/>
            <w:ind w:left="0" w:right="190"/>
            <w:jc w:val="center"/>
            <w:rPr>
              <w:i/>
              <w:szCs w:val="22"/>
            </w:rPr>
          </w:pPr>
        </w:p>
      </w:tc>
      <w:tc>
        <w:tcPr>
          <w:tcW w:w="160" w:type="dxa"/>
          <w:tcBorders>
            <w:top w:val="nil"/>
            <w:left w:val="double" w:sz="4" w:space="0" w:color="auto"/>
            <w:bottom w:val="nil"/>
            <w:right w:val="single" w:sz="4" w:space="0" w:color="auto"/>
          </w:tcBorders>
          <w:vAlign w:val="center"/>
        </w:tcPr>
        <w:p w:rsidR="004E2362" w:rsidRPr="000A4CBB" w:rsidRDefault="004E2362" w:rsidP="00481A2F">
          <w:pPr>
            <w:tabs>
              <w:tab w:val="left" w:pos="5601"/>
            </w:tabs>
            <w:spacing w:after="0" w:line="240" w:lineRule="auto"/>
            <w:ind w:left="0"/>
            <w:jc w:val="center"/>
            <w:rPr>
              <w:i/>
              <w:szCs w:val="22"/>
            </w:rPr>
          </w:pPr>
        </w:p>
      </w:tc>
      <w:tc>
        <w:tcPr>
          <w:tcW w:w="40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2362" w:rsidRPr="00481A2F" w:rsidRDefault="004E2362" w:rsidP="00481A2F">
          <w:pPr>
            <w:tabs>
              <w:tab w:val="left" w:pos="5601"/>
            </w:tabs>
            <w:spacing w:after="0" w:line="240" w:lineRule="auto"/>
            <w:ind w:left="0"/>
            <w:jc w:val="center"/>
            <w:rPr>
              <w:caps/>
              <w:lang w:val="ru-RU"/>
            </w:rPr>
          </w:pPr>
          <w:r>
            <w:rPr>
              <w:caps/>
              <w:lang w:val="ru-RU"/>
            </w:rPr>
            <w:t>Документ</w:t>
          </w:r>
        </w:p>
        <w:p w:rsidR="004E2362" w:rsidRPr="008A1709" w:rsidRDefault="004E2362" w:rsidP="00481A2F">
          <w:pPr>
            <w:tabs>
              <w:tab w:val="left" w:pos="5601"/>
            </w:tabs>
            <w:spacing w:after="0" w:line="240" w:lineRule="auto"/>
            <w:ind w:left="0"/>
            <w:jc w:val="center"/>
            <w:rPr>
              <w:caps/>
              <w:sz w:val="48"/>
              <w:szCs w:val="48"/>
            </w:rPr>
          </w:pPr>
          <w:r>
            <w:rPr>
              <w:b/>
              <w:caps/>
              <w:sz w:val="48"/>
              <w:szCs w:val="48"/>
            </w:rPr>
            <w:t>QA-GEN</w:t>
          </w:r>
          <w:r w:rsidRPr="008A1709">
            <w:rPr>
              <w:b/>
              <w:caps/>
              <w:sz w:val="48"/>
              <w:szCs w:val="48"/>
            </w:rPr>
            <w:t>-</w:t>
          </w:r>
          <w:r>
            <w:rPr>
              <w:b/>
              <w:caps/>
              <w:sz w:val="48"/>
              <w:szCs w:val="48"/>
            </w:rPr>
            <w:t>002</w:t>
          </w: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2362" w:rsidRPr="00481A2F" w:rsidRDefault="004E2362" w:rsidP="00481A2F">
          <w:pPr>
            <w:tabs>
              <w:tab w:val="left" w:pos="5601"/>
            </w:tabs>
            <w:spacing w:after="0" w:line="240" w:lineRule="auto"/>
            <w:ind w:left="0"/>
            <w:jc w:val="center"/>
            <w:rPr>
              <w:caps/>
              <w:lang w:val="ru-RU"/>
            </w:rPr>
          </w:pPr>
          <w:r>
            <w:rPr>
              <w:caps/>
              <w:lang w:val="ru-RU"/>
            </w:rPr>
            <w:t>Версия</w:t>
          </w:r>
        </w:p>
        <w:p w:rsidR="004E2362" w:rsidRPr="008A1709" w:rsidRDefault="004E2362" w:rsidP="00481A2F">
          <w:pPr>
            <w:tabs>
              <w:tab w:val="left" w:pos="5601"/>
            </w:tabs>
            <w:spacing w:after="0" w:line="240" w:lineRule="auto"/>
            <w:ind w:left="0"/>
            <w:jc w:val="center"/>
            <w:rPr>
              <w:caps/>
              <w:sz w:val="48"/>
              <w:szCs w:val="48"/>
            </w:rPr>
          </w:pPr>
          <w:r>
            <w:rPr>
              <w:b/>
              <w:caps/>
              <w:sz w:val="48"/>
              <w:szCs w:val="48"/>
            </w:rPr>
            <w:t>17</w:t>
          </w:r>
        </w:p>
      </w:tc>
      <w:tc>
        <w:tcPr>
          <w:tcW w:w="191" w:type="dxa"/>
          <w:tcBorders>
            <w:left w:val="single" w:sz="4" w:space="0" w:color="auto"/>
          </w:tcBorders>
          <w:vAlign w:val="center"/>
        </w:tcPr>
        <w:p w:rsidR="004E2362" w:rsidRDefault="004E2362" w:rsidP="00481A2F">
          <w:pPr>
            <w:spacing w:line="240" w:lineRule="auto"/>
            <w:jc w:val="center"/>
          </w:pPr>
        </w:p>
      </w:tc>
    </w:tr>
    <w:tr w:rsidR="004E2362" w:rsidTr="00481A2F">
      <w:trPr>
        <w:trHeight w:hRule="exact" w:val="284"/>
        <w:jc w:val="center"/>
      </w:trPr>
      <w:tc>
        <w:tcPr>
          <w:tcW w:w="2318" w:type="dxa"/>
          <w:vMerge/>
          <w:tcBorders>
            <w:left w:val="nil"/>
            <w:bottom w:val="nil"/>
            <w:right w:val="nil"/>
          </w:tcBorders>
        </w:tcPr>
        <w:p w:rsidR="004E2362" w:rsidRDefault="004E2362" w:rsidP="00481A2F">
          <w:pPr>
            <w:jc w:val="center"/>
          </w:pPr>
        </w:p>
      </w:tc>
      <w:tc>
        <w:tcPr>
          <w:tcW w:w="2108" w:type="dxa"/>
          <w:vMerge/>
          <w:tcBorders>
            <w:left w:val="nil"/>
            <w:bottom w:val="nil"/>
            <w:right w:val="double" w:sz="4" w:space="0" w:color="auto"/>
          </w:tcBorders>
          <w:vAlign w:val="bottom"/>
        </w:tcPr>
        <w:p w:rsidR="004E2362" w:rsidRDefault="004E2362" w:rsidP="00481A2F">
          <w:pPr>
            <w:tabs>
              <w:tab w:val="left" w:pos="5601"/>
            </w:tabs>
            <w:spacing w:after="0" w:line="240" w:lineRule="auto"/>
            <w:ind w:left="0"/>
            <w:jc w:val="center"/>
            <w:rPr>
              <w:caps/>
            </w:rPr>
          </w:pPr>
        </w:p>
      </w:tc>
      <w:tc>
        <w:tcPr>
          <w:tcW w:w="160" w:type="dxa"/>
          <w:tcBorders>
            <w:top w:val="nil"/>
            <w:left w:val="double" w:sz="4" w:space="0" w:color="auto"/>
            <w:bottom w:val="double" w:sz="4" w:space="0" w:color="auto"/>
            <w:right w:val="nil"/>
          </w:tcBorders>
          <w:vAlign w:val="bottom"/>
        </w:tcPr>
        <w:p w:rsidR="004E2362" w:rsidRDefault="004E2362" w:rsidP="00481A2F">
          <w:pPr>
            <w:tabs>
              <w:tab w:val="left" w:pos="5601"/>
            </w:tabs>
            <w:spacing w:after="0" w:line="240" w:lineRule="auto"/>
            <w:ind w:left="0"/>
            <w:jc w:val="center"/>
            <w:rPr>
              <w:caps/>
            </w:rPr>
          </w:pPr>
        </w:p>
      </w:tc>
      <w:tc>
        <w:tcPr>
          <w:tcW w:w="4037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vAlign w:val="bottom"/>
        </w:tcPr>
        <w:p w:rsidR="004E2362" w:rsidRDefault="004E2362" w:rsidP="00481A2F">
          <w:pPr>
            <w:tabs>
              <w:tab w:val="left" w:pos="5601"/>
            </w:tabs>
            <w:spacing w:after="0" w:line="240" w:lineRule="auto"/>
            <w:ind w:left="0"/>
            <w:jc w:val="center"/>
            <w:rPr>
              <w:caps/>
            </w:rPr>
          </w:pPr>
        </w:p>
      </w:tc>
      <w:tc>
        <w:tcPr>
          <w:tcW w:w="1491" w:type="dxa"/>
          <w:tcBorders>
            <w:top w:val="nil"/>
            <w:left w:val="nil"/>
            <w:bottom w:val="double" w:sz="4" w:space="0" w:color="auto"/>
            <w:right w:val="nil"/>
          </w:tcBorders>
          <w:vAlign w:val="bottom"/>
        </w:tcPr>
        <w:p w:rsidR="004E2362" w:rsidRDefault="004E2362" w:rsidP="00481A2F">
          <w:pPr>
            <w:tabs>
              <w:tab w:val="left" w:pos="5601"/>
            </w:tabs>
            <w:spacing w:after="0" w:line="240" w:lineRule="auto"/>
            <w:ind w:left="0"/>
            <w:jc w:val="center"/>
            <w:rPr>
              <w:caps/>
            </w:rPr>
          </w:pPr>
        </w:p>
      </w:tc>
      <w:tc>
        <w:tcPr>
          <w:tcW w:w="191" w:type="dxa"/>
          <w:tcBorders>
            <w:left w:val="nil"/>
            <w:bottom w:val="double" w:sz="4" w:space="0" w:color="auto"/>
          </w:tcBorders>
        </w:tcPr>
        <w:p w:rsidR="004E2362" w:rsidRDefault="004E2362" w:rsidP="00481A2F">
          <w:pPr>
            <w:spacing w:line="240" w:lineRule="auto"/>
            <w:jc w:val="center"/>
          </w:pPr>
        </w:p>
      </w:tc>
    </w:tr>
  </w:tbl>
  <w:p w:rsidR="004E2362" w:rsidRDefault="004E2362" w:rsidP="00481A2F">
    <w:pPr>
      <w:pStyle w:val="a3"/>
    </w:pPr>
  </w:p>
  <w:p w:rsidR="004E2362" w:rsidRDefault="004E2362" w:rsidP="00481A2F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37B"/>
    <w:multiLevelType w:val="hybridMultilevel"/>
    <w:tmpl w:val="2532614A"/>
    <w:lvl w:ilvl="0" w:tplc="88EAF99C">
      <w:start w:val="6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Courier New" w:eastAsia="Times New Roman" w:hAnsi="Courier New" w:cs="Courier New" w:hint="default"/>
      </w:rPr>
    </w:lvl>
    <w:lvl w:ilvl="1" w:tplc="88E4125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1B427BE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DE8A13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D7070B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5985328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B79EC4F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614EAD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61F6864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FD30AA"/>
    <w:multiLevelType w:val="hybridMultilevel"/>
    <w:tmpl w:val="359E5B5E"/>
    <w:lvl w:ilvl="0" w:tplc="1DF464C2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C43844DE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5E9841F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DFAF00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3E0A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8FC886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708FCF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6C69DD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E58400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1F0B10"/>
    <w:multiLevelType w:val="hybridMultilevel"/>
    <w:tmpl w:val="A708803E"/>
    <w:lvl w:ilvl="0" w:tplc="ABC63AA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A141D5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73EC11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366CD0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B08DE3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0D2F78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35CA8E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994C36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CACAF0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8F0A7E"/>
    <w:multiLevelType w:val="hybridMultilevel"/>
    <w:tmpl w:val="53623F36"/>
    <w:lvl w:ilvl="0" w:tplc="CFC4282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55E4A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26CA87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041A7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7E20F8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DB620A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6247B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F830E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8E4722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6A16FF"/>
    <w:multiLevelType w:val="multilevel"/>
    <w:tmpl w:val="A326605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244755"/>
    <w:multiLevelType w:val="hybridMultilevel"/>
    <w:tmpl w:val="76620774"/>
    <w:lvl w:ilvl="0" w:tplc="B344C764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0E4890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B8CC03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FAA54D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C6E9CF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72A1B7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C0C69A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0681AC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B1CC83A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21865A3"/>
    <w:multiLevelType w:val="hybridMultilevel"/>
    <w:tmpl w:val="C85C2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E33611"/>
    <w:multiLevelType w:val="hybridMultilevel"/>
    <w:tmpl w:val="E26612BA"/>
    <w:lvl w:ilvl="0" w:tplc="60E80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88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025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49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61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289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40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26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A1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321B0"/>
    <w:multiLevelType w:val="hybridMultilevel"/>
    <w:tmpl w:val="47F4B9BC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9" w15:restartNumberingAfterBreak="0">
    <w:nsid w:val="476541EA"/>
    <w:multiLevelType w:val="hybridMultilevel"/>
    <w:tmpl w:val="C63A539C"/>
    <w:lvl w:ilvl="0" w:tplc="A9EA0636">
      <w:start w:val="1"/>
      <w:numFmt w:val="decimal"/>
      <w:lvlText w:val="%1."/>
      <w:lvlJc w:val="left"/>
      <w:pPr>
        <w:ind w:left="1429" w:hanging="360"/>
      </w:pPr>
    </w:lvl>
    <w:lvl w:ilvl="1" w:tplc="AD564FC2" w:tentative="1">
      <w:start w:val="1"/>
      <w:numFmt w:val="lowerLetter"/>
      <w:lvlText w:val="%2."/>
      <w:lvlJc w:val="left"/>
      <w:pPr>
        <w:ind w:left="2149" w:hanging="360"/>
      </w:pPr>
    </w:lvl>
    <w:lvl w:ilvl="2" w:tplc="1F44D3E8" w:tentative="1">
      <w:start w:val="1"/>
      <w:numFmt w:val="lowerRoman"/>
      <w:lvlText w:val="%3."/>
      <w:lvlJc w:val="right"/>
      <w:pPr>
        <w:ind w:left="2869" w:hanging="180"/>
      </w:pPr>
    </w:lvl>
    <w:lvl w:ilvl="3" w:tplc="102A9CB0" w:tentative="1">
      <w:start w:val="1"/>
      <w:numFmt w:val="decimal"/>
      <w:lvlText w:val="%4."/>
      <w:lvlJc w:val="left"/>
      <w:pPr>
        <w:ind w:left="3589" w:hanging="360"/>
      </w:pPr>
    </w:lvl>
    <w:lvl w:ilvl="4" w:tplc="9C88B8E6" w:tentative="1">
      <w:start w:val="1"/>
      <w:numFmt w:val="lowerLetter"/>
      <w:lvlText w:val="%5."/>
      <w:lvlJc w:val="left"/>
      <w:pPr>
        <w:ind w:left="4309" w:hanging="360"/>
      </w:pPr>
    </w:lvl>
    <w:lvl w:ilvl="5" w:tplc="F08A6CAC" w:tentative="1">
      <w:start w:val="1"/>
      <w:numFmt w:val="lowerRoman"/>
      <w:lvlText w:val="%6."/>
      <w:lvlJc w:val="right"/>
      <w:pPr>
        <w:ind w:left="5029" w:hanging="180"/>
      </w:pPr>
    </w:lvl>
    <w:lvl w:ilvl="6" w:tplc="6AF232BC" w:tentative="1">
      <w:start w:val="1"/>
      <w:numFmt w:val="decimal"/>
      <w:lvlText w:val="%7."/>
      <w:lvlJc w:val="left"/>
      <w:pPr>
        <w:ind w:left="5749" w:hanging="360"/>
      </w:pPr>
    </w:lvl>
    <w:lvl w:ilvl="7" w:tplc="BBA8B620" w:tentative="1">
      <w:start w:val="1"/>
      <w:numFmt w:val="lowerLetter"/>
      <w:lvlText w:val="%8."/>
      <w:lvlJc w:val="left"/>
      <w:pPr>
        <w:ind w:left="6469" w:hanging="360"/>
      </w:pPr>
    </w:lvl>
    <w:lvl w:ilvl="8" w:tplc="97FE82A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9C0C07"/>
    <w:multiLevelType w:val="hybridMultilevel"/>
    <w:tmpl w:val="1766F3D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5B6867A1"/>
    <w:multiLevelType w:val="hybridMultilevel"/>
    <w:tmpl w:val="C3AC2A40"/>
    <w:lvl w:ilvl="0" w:tplc="5CAEE2C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809E985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F8CA73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54E0D0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DDC4C2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7F2805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CDAD1C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046ADA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C708A7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B6B64DF"/>
    <w:multiLevelType w:val="hybridMultilevel"/>
    <w:tmpl w:val="65DAC65A"/>
    <w:lvl w:ilvl="0" w:tplc="855474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2285D46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D074A76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AE142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24D53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CC87F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DAE18F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68068E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D2283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62730F"/>
    <w:multiLevelType w:val="hybridMultilevel"/>
    <w:tmpl w:val="F94C72E6"/>
    <w:lvl w:ilvl="0" w:tplc="0DA82A08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2F350EB"/>
    <w:multiLevelType w:val="hybridMultilevel"/>
    <w:tmpl w:val="0FBC0DEE"/>
    <w:lvl w:ilvl="0" w:tplc="7E66B1B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36C0048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5849B0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4426E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4441E3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4A4D8D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0B6BA9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D56E7A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502DAD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B5E4C57"/>
    <w:multiLevelType w:val="hybridMultilevel"/>
    <w:tmpl w:val="E7123898"/>
    <w:lvl w:ilvl="0" w:tplc="002CF8D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7525304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E85BE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7440382E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9558BDBA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09242A6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5C3E402A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E234A58A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C63152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710D4A92"/>
    <w:multiLevelType w:val="multilevel"/>
    <w:tmpl w:val="EEB41766"/>
    <w:lvl w:ilvl="0">
      <w:start w:val="1"/>
      <w:numFmt w:val="decimal"/>
      <w:pStyle w:val="Elenconumerato"/>
      <w:lvlText w:val="%1."/>
      <w:lvlJc w:val="left"/>
      <w:pPr>
        <w:tabs>
          <w:tab w:val="num" w:pos="1134"/>
        </w:tabs>
        <w:ind w:left="1134" w:hanging="42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7" w15:restartNumberingAfterBreak="0">
    <w:nsid w:val="749678CE"/>
    <w:multiLevelType w:val="hybridMultilevel"/>
    <w:tmpl w:val="9662D9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312F9C"/>
    <w:multiLevelType w:val="hybridMultilevel"/>
    <w:tmpl w:val="A81E28BA"/>
    <w:lvl w:ilvl="0" w:tplc="3320AED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134395E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4840518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3A6D91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60E40C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88E8D71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666842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9CBC5C80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0DC415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9395B77"/>
    <w:multiLevelType w:val="hybridMultilevel"/>
    <w:tmpl w:val="1430CAFC"/>
    <w:lvl w:ilvl="0" w:tplc="5282C1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7C7B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D04E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603D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8CCF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BA7D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3286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38E8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CEC6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C735BD"/>
    <w:multiLevelType w:val="hybridMultilevel"/>
    <w:tmpl w:val="A7E697E0"/>
    <w:lvl w:ilvl="0" w:tplc="64D265C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CF047F5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BB0C370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94E9DD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A7C6CC6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6176775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146C97A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D7069FE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1DEA161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FA95DD5"/>
    <w:multiLevelType w:val="hybridMultilevel"/>
    <w:tmpl w:val="01C09FCC"/>
    <w:lvl w:ilvl="0" w:tplc="0D74898E">
      <w:start w:val="1"/>
      <w:numFmt w:val="bullet"/>
      <w:pStyle w:val="Elencopuntato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sz w:val="24"/>
      </w:rPr>
    </w:lvl>
    <w:lvl w:ilvl="1" w:tplc="AEFA22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F88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02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02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A2F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48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A5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14E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2"/>
  </w:num>
  <w:num w:numId="5">
    <w:abstractNumId w:val="18"/>
  </w:num>
  <w:num w:numId="6">
    <w:abstractNumId w:val="20"/>
  </w:num>
  <w:num w:numId="7">
    <w:abstractNumId w:val="0"/>
  </w:num>
  <w:num w:numId="8">
    <w:abstractNumId w:val="5"/>
  </w:num>
  <w:num w:numId="9">
    <w:abstractNumId w:val="11"/>
  </w:num>
  <w:num w:numId="10">
    <w:abstractNumId w:val="19"/>
  </w:num>
  <w:num w:numId="11">
    <w:abstractNumId w:val="12"/>
  </w:num>
  <w:num w:numId="12">
    <w:abstractNumId w:val="1"/>
  </w:num>
  <w:num w:numId="13">
    <w:abstractNumId w:val="15"/>
  </w:num>
  <w:num w:numId="14">
    <w:abstractNumId w:val="7"/>
  </w:num>
  <w:num w:numId="15">
    <w:abstractNumId w:val="4"/>
  </w:num>
  <w:num w:numId="16">
    <w:abstractNumId w:val="3"/>
  </w:num>
  <w:num w:numId="17">
    <w:abstractNumId w:val="9"/>
  </w:num>
  <w:num w:numId="18">
    <w:abstractNumId w:val="17"/>
  </w:num>
  <w:num w:numId="19">
    <w:abstractNumId w:val="6"/>
  </w:num>
  <w:num w:numId="20">
    <w:abstractNumId w:val="13"/>
  </w:num>
  <w:num w:numId="21">
    <w:abstractNumId w:val="10"/>
  </w:num>
  <w:num w:numId="22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09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2A"/>
    <w:rsid w:val="00145747"/>
    <w:rsid w:val="001A114C"/>
    <w:rsid w:val="001B6AE4"/>
    <w:rsid w:val="001D6401"/>
    <w:rsid w:val="001E5AB1"/>
    <w:rsid w:val="00225012"/>
    <w:rsid w:val="00232870"/>
    <w:rsid w:val="0025701F"/>
    <w:rsid w:val="00272E1D"/>
    <w:rsid w:val="0027643A"/>
    <w:rsid w:val="002B379C"/>
    <w:rsid w:val="0032721F"/>
    <w:rsid w:val="0034507E"/>
    <w:rsid w:val="00353804"/>
    <w:rsid w:val="00380CB8"/>
    <w:rsid w:val="003C0EC3"/>
    <w:rsid w:val="003C4983"/>
    <w:rsid w:val="00402EE5"/>
    <w:rsid w:val="00411D1B"/>
    <w:rsid w:val="00415736"/>
    <w:rsid w:val="00454344"/>
    <w:rsid w:val="00481A2F"/>
    <w:rsid w:val="004E2362"/>
    <w:rsid w:val="004F0A1E"/>
    <w:rsid w:val="005111B6"/>
    <w:rsid w:val="00554B2D"/>
    <w:rsid w:val="005652FC"/>
    <w:rsid w:val="00583FE2"/>
    <w:rsid w:val="005C2E15"/>
    <w:rsid w:val="005E302A"/>
    <w:rsid w:val="00616F90"/>
    <w:rsid w:val="00644C41"/>
    <w:rsid w:val="006A5A0E"/>
    <w:rsid w:val="00712D2A"/>
    <w:rsid w:val="007410BE"/>
    <w:rsid w:val="007520CA"/>
    <w:rsid w:val="007D66FA"/>
    <w:rsid w:val="007E7930"/>
    <w:rsid w:val="008405CA"/>
    <w:rsid w:val="008B11F2"/>
    <w:rsid w:val="008B189C"/>
    <w:rsid w:val="0091316A"/>
    <w:rsid w:val="0093212F"/>
    <w:rsid w:val="0098599C"/>
    <w:rsid w:val="00996846"/>
    <w:rsid w:val="009E4212"/>
    <w:rsid w:val="00A43916"/>
    <w:rsid w:val="00A46928"/>
    <w:rsid w:val="00A87EFB"/>
    <w:rsid w:val="00AD3943"/>
    <w:rsid w:val="00B50BF0"/>
    <w:rsid w:val="00BB1C89"/>
    <w:rsid w:val="00BB7656"/>
    <w:rsid w:val="00BC621B"/>
    <w:rsid w:val="00C11A4D"/>
    <w:rsid w:val="00D15BE0"/>
    <w:rsid w:val="00D20C3B"/>
    <w:rsid w:val="00D23ED4"/>
    <w:rsid w:val="00D2431F"/>
    <w:rsid w:val="00D556D9"/>
    <w:rsid w:val="00D74482"/>
    <w:rsid w:val="00D87EF7"/>
    <w:rsid w:val="00D95A0E"/>
    <w:rsid w:val="00DE570C"/>
    <w:rsid w:val="00E2156B"/>
    <w:rsid w:val="00E71EE5"/>
    <w:rsid w:val="00EB526C"/>
    <w:rsid w:val="00F37EC2"/>
    <w:rsid w:val="00F9153C"/>
    <w:rsid w:val="00F943B0"/>
    <w:rsid w:val="00FB66F6"/>
    <w:rsid w:val="00F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20407"/>
  <w15:docId w15:val="{23340B21-840A-455D-B807-9D5EA6C6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2B1"/>
    <w:pPr>
      <w:spacing w:after="120" w:line="360" w:lineRule="auto"/>
      <w:ind w:left="709"/>
      <w:jc w:val="both"/>
    </w:pPr>
    <w:rPr>
      <w:rFonts w:ascii="Arial" w:hAnsi="Arial"/>
      <w:sz w:val="22"/>
    </w:rPr>
  </w:style>
  <w:style w:type="paragraph" w:styleId="1">
    <w:name w:val="heading 1"/>
    <w:basedOn w:val="a"/>
    <w:next w:val="a"/>
    <w:link w:val="10"/>
    <w:qFormat/>
    <w:rsid w:val="008C70C0"/>
    <w:pPr>
      <w:keepNext/>
      <w:keepLines/>
      <w:numPr>
        <w:numId w:val="15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aliases w:val="H2,KED Titolo 2,Titel 2,Titolo 2 Carattere Carattere,TitoloN,h2"/>
    <w:basedOn w:val="a"/>
    <w:next w:val="a"/>
    <w:link w:val="20"/>
    <w:qFormat/>
    <w:rsid w:val="008C70C0"/>
    <w:pPr>
      <w:keepNext/>
      <w:numPr>
        <w:ilvl w:val="1"/>
        <w:numId w:val="15"/>
      </w:numPr>
      <w:outlineLvl w:val="1"/>
    </w:pPr>
    <w:rPr>
      <w:b/>
      <w:sz w:val="24"/>
    </w:rPr>
  </w:style>
  <w:style w:type="paragraph" w:styleId="3">
    <w:name w:val="heading 3"/>
    <w:aliases w:val="KED Titolo 3,Map,Titolo 3 arial,h3"/>
    <w:basedOn w:val="a"/>
    <w:next w:val="a"/>
    <w:autoRedefine/>
    <w:qFormat/>
    <w:rsid w:val="00FD604D"/>
    <w:pPr>
      <w:keepNext/>
      <w:numPr>
        <w:ilvl w:val="2"/>
        <w:numId w:val="15"/>
      </w:numPr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C574F7"/>
    <w:pPr>
      <w:keepNext/>
      <w:keepLines/>
      <w:numPr>
        <w:ilvl w:val="3"/>
        <w:numId w:val="15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5">
    <w:name w:val="heading 5"/>
    <w:basedOn w:val="a"/>
    <w:next w:val="a"/>
    <w:qFormat/>
    <w:rsid w:val="00FD5011"/>
    <w:pPr>
      <w:keepNext/>
      <w:numPr>
        <w:ilvl w:val="4"/>
        <w:numId w:val="15"/>
      </w:numPr>
      <w:outlineLvl w:val="4"/>
    </w:pPr>
    <w:rPr>
      <w:b/>
      <w:sz w:val="20"/>
    </w:rPr>
  </w:style>
  <w:style w:type="paragraph" w:styleId="6">
    <w:name w:val="heading 6"/>
    <w:basedOn w:val="a"/>
    <w:next w:val="a"/>
    <w:qFormat/>
    <w:rsid w:val="00FD5011"/>
    <w:pPr>
      <w:keepNext/>
      <w:numPr>
        <w:ilvl w:val="5"/>
        <w:numId w:val="15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FD5011"/>
    <w:pPr>
      <w:keepNext/>
      <w:numPr>
        <w:ilvl w:val="6"/>
        <w:numId w:val="15"/>
      </w:numPr>
      <w:outlineLvl w:val="6"/>
    </w:pPr>
    <w:rPr>
      <w:b/>
    </w:rPr>
  </w:style>
  <w:style w:type="paragraph" w:styleId="8">
    <w:name w:val="heading 8"/>
    <w:basedOn w:val="a"/>
    <w:next w:val="a"/>
    <w:qFormat/>
    <w:rsid w:val="00FD5011"/>
    <w:pPr>
      <w:keepNext/>
      <w:numPr>
        <w:ilvl w:val="7"/>
        <w:numId w:val="1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40"/>
      <w:outlineLvl w:val="7"/>
    </w:pPr>
    <w:rPr>
      <w:b/>
      <w:sz w:val="40"/>
    </w:rPr>
  </w:style>
  <w:style w:type="paragraph" w:styleId="9">
    <w:name w:val="heading 9"/>
    <w:basedOn w:val="a"/>
    <w:next w:val="a"/>
    <w:qFormat/>
    <w:rsid w:val="00FD5011"/>
    <w:pPr>
      <w:keepNext/>
      <w:numPr>
        <w:ilvl w:val="8"/>
        <w:numId w:val="15"/>
      </w:numPr>
      <w:jc w:val="center"/>
      <w:outlineLvl w:val="8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45FA8"/>
    <w:pPr>
      <w:ind w:left="0"/>
      <w:jc w:val="center"/>
    </w:pPr>
  </w:style>
  <w:style w:type="paragraph" w:styleId="a5">
    <w:name w:val="footer"/>
    <w:basedOn w:val="a"/>
    <w:link w:val="a6"/>
    <w:uiPriority w:val="99"/>
    <w:rsid w:val="00445FA8"/>
    <w:pPr>
      <w:tabs>
        <w:tab w:val="center" w:pos="4819"/>
        <w:tab w:val="right" w:pos="9638"/>
      </w:tabs>
    </w:pPr>
  </w:style>
  <w:style w:type="paragraph" w:styleId="a7">
    <w:name w:val="Balloon Text"/>
    <w:basedOn w:val="a"/>
    <w:semiHidden/>
    <w:rsid w:val="00204E8B"/>
    <w:rPr>
      <w:rFonts w:ascii="Tahoma" w:hAnsi="Tahoma" w:cs="Tahoma"/>
      <w:sz w:val="16"/>
      <w:szCs w:val="16"/>
    </w:rPr>
  </w:style>
  <w:style w:type="paragraph" w:customStyle="1" w:styleId="TitoloDocumento">
    <w:name w:val="Titolo Documento"/>
    <w:basedOn w:val="9"/>
    <w:autoRedefine/>
    <w:rsid w:val="00EB202E"/>
    <w:pPr>
      <w:numPr>
        <w:ilvl w:val="0"/>
        <w:numId w:val="0"/>
      </w:numPr>
      <w:spacing w:after="0" w:line="240" w:lineRule="auto"/>
    </w:pPr>
    <w:rPr>
      <w:caps/>
      <w:szCs w:val="40"/>
    </w:rPr>
  </w:style>
  <w:style w:type="paragraph" w:customStyle="1" w:styleId="Tabella">
    <w:name w:val="Tabella"/>
    <w:basedOn w:val="a"/>
    <w:link w:val="TabellaCarattere"/>
    <w:rsid w:val="00445FA8"/>
    <w:pPr>
      <w:spacing w:after="0"/>
      <w:ind w:left="0"/>
    </w:pPr>
    <w:rPr>
      <w:sz w:val="20"/>
    </w:rPr>
  </w:style>
  <w:style w:type="paragraph" w:customStyle="1" w:styleId="Elenconumerato">
    <w:name w:val="Elenco numerato"/>
    <w:basedOn w:val="a"/>
    <w:rsid w:val="00E63746"/>
    <w:pPr>
      <w:numPr>
        <w:numId w:val="1"/>
      </w:numPr>
    </w:pPr>
  </w:style>
  <w:style w:type="paragraph" w:customStyle="1" w:styleId="Elencopuntato">
    <w:name w:val="Elenco puntato"/>
    <w:basedOn w:val="a"/>
    <w:autoRedefine/>
    <w:rsid w:val="00C815CE"/>
    <w:pPr>
      <w:numPr>
        <w:numId w:val="2"/>
      </w:numPr>
    </w:pPr>
  </w:style>
  <w:style w:type="paragraph" w:customStyle="1" w:styleId="Elencolettere">
    <w:name w:val="Elenco lettere"/>
    <w:basedOn w:val="Elenconumerato"/>
    <w:autoRedefine/>
    <w:rsid w:val="00D37302"/>
    <w:pPr>
      <w:numPr>
        <w:numId w:val="0"/>
      </w:numPr>
      <w:ind w:left="1134" w:hanging="425"/>
    </w:pPr>
  </w:style>
  <w:style w:type="paragraph" w:customStyle="1" w:styleId="Attenzione">
    <w:name w:val="Attenzione"/>
    <w:basedOn w:val="a"/>
    <w:rsid w:val="00445FA8"/>
    <w:pPr>
      <w:ind w:left="2127" w:hanging="1418"/>
    </w:pPr>
    <w:rPr>
      <w:b/>
      <w:i/>
    </w:rPr>
  </w:style>
  <w:style w:type="paragraph" w:customStyle="1" w:styleId="Allegati">
    <w:name w:val="Allegati"/>
    <w:basedOn w:val="a"/>
    <w:rsid w:val="00445FA8"/>
    <w:pPr>
      <w:ind w:left="1985" w:hanging="1276"/>
    </w:pPr>
  </w:style>
  <w:style w:type="character" w:styleId="a8">
    <w:name w:val="page number"/>
    <w:basedOn w:val="a0"/>
    <w:semiHidden/>
    <w:rsid w:val="00445FA8"/>
  </w:style>
  <w:style w:type="character" w:customStyle="1" w:styleId="a6">
    <w:name w:val="Нижний колонтитул Знак"/>
    <w:link w:val="a5"/>
    <w:uiPriority w:val="99"/>
    <w:rsid w:val="00746E19"/>
    <w:rPr>
      <w:rFonts w:ascii="Arial" w:hAnsi="Arial"/>
      <w:sz w:val="22"/>
      <w:lang w:val="it-IT" w:eastAsia="it-IT" w:bidi="ar-SA"/>
    </w:rPr>
  </w:style>
  <w:style w:type="paragraph" w:styleId="11">
    <w:name w:val="toc 1"/>
    <w:basedOn w:val="a"/>
    <w:next w:val="a"/>
    <w:uiPriority w:val="39"/>
    <w:rsid w:val="001724CE"/>
    <w:pPr>
      <w:spacing w:before="180" w:after="60" w:line="240" w:lineRule="auto"/>
      <w:ind w:left="284" w:hanging="284"/>
    </w:pPr>
    <w:rPr>
      <w:b/>
      <w:szCs w:val="22"/>
    </w:rPr>
  </w:style>
  <w:style w:type="paragraph" w:styleId="21">
    <w:name w:val="toc 2"/>
    <w:basedOn w:val="a"/>
    <w:next w:val="a"/>
    <w:autoRedefine/>
    <w:uiPriority w:val="39"/>
    <w:rsid w:val="001724CE"/>
    <w:pPr>
      <w:spacing w:before="60" w:after="60" w:line="240" w:lineRule="auto"/>
      <w:ind w:left="850" w:hanging="510"/>
      <w:jc w:val="left"/>
    </w:pPr>
  </w:style>
  <w:style w:type="character" w:styleId="a9">
    <w:name w:val="Hyperlink"/>
    <w:uiPriority w:val="99"/>
    <w:rsid w:val="00714CE0"/>
    <w:rPr>
      <w:color w:val="0000FF"/>
      <w:u w:val="single"/>
    </w:rPr>
  </w:style>
  <w:style w:type="character" w:customStyle="1" w:styleId="20">
    <w:name w:val="Заголовок 2 Знак"/>
    <w:aliases w:val="H2 Знак,KED Titolo 2 Знак,Titel 2 Знак,Titolo 2 Carattere Carattere Знак,TitoloN Знак,h2 Знак"/>
    <w:link w:val="2"/>
    <w:rsid w:val="008C70C0"/>
    <w:rPr>
      <w:rFonts w:ascii="Arial" w:hAnsi="Arial"/>
      <w:b/>
      <w:sz w:val="24"/>
    </w:rPr>
  </w:style>
  <w:style w:type="character" w:customStyle="1" w:styleId="a4">
    <w:name w:val="Верхний колонтитул Знак"/>
    <w:basedOn w:val="a0"/>
    <w:link w:val="a3"/>
    <w:semiHidden/>
    <w:rsid w:val="00D615F8"/>
    <w:rPr>
      <w:rFonts w:ascii="Arial" w:hAnsi="Arial"/>
      <w:sz w:val="22"/>
    </w:rPr>
  </w:style>
  <w:style w:type="paragraph" w:styleId="aa">
    <w:name w:val="List Paragraph"/>
    <w:basedOn w:val="a"/>
    <w:uiPriority w:val="34"/>
    <w:qFormat/>
    <w:rsid w:val="003F43BE"/>
    <w:pPr>
      <w:ind w:left="720"/>
      <w:contextualSpacing/>
    </w:pPr>
  </w:style>
  <w:style w:type="paragraph" w:styleId="30">
    <w:name w:val="toc 3"/>
    <w:basedOn w:val="a"/>
    <w:next w:val="a"/>
    <w:autoRedefine/>
    <w:uiPriority w:val="39"/>
    <w:unhideWhenUsed/>
    <w:rsid w:val="006E5B98"/>
    <w:pPr>
      <w:spacing w:after="60" w:line="240" w:lineRule="auto"/>
      <w:ind w:left="1531" w:right="851" w:hanging="680"/>
    </w:pPr>
  </w:style>
  <w:style w:type="table" w:styleId="ab">
    <w:name w:val="Table Grid"/>
    <w:basedOn w:val="a1"/>
    <w:rsid w:val="0017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70F65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B70F65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0"/>
    <w:link w:val="ad"/>
    <w:semiHidden/>
    <w:rsid w:val="00B70F65"/>
    <w:rPr>
      <w:rFonts w:ascii="Arial" w:hAnsi="Arial"/>
    </w:rPr>
  </w:style>
  <w:style w:type="paragraph" w:styleId="af">
    <w:name w:val="endnote text"/>
    <w:basedOn w:val="a"/>
    <w:link w:val="af0"/>
    <w:uiPriority w:val="99"/>
    <w:semiHidden/>
    <w:unhideWhenUsed/>
    <w:rsid w:val="0040163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01630"/>
    <w:rPr>
      <w:rFonts w:ascii="Arial" w:hAnsi="Arial"/>
    </w:rPr>
  </w:style>
  <w:style w:type="character" w:styleId="af1">
    <w:name w:val="endnote reference"/>
    <w:basedOn w:val="a0"/>
    <w:uiPriority w:val="99"/>
    <w:semiHidden/>
    <w:unhideWhenUsed/>
    <w:rsid w:val="00401630"/>
    <w:rPr>
      <w:vertAlign w:val="superscript"/>
    </w:rPr>
  </w:style>
  <w:style w:type="paragraph" w:styleId="af2">
    <w:name w:val="Body Text"/>
    <w:basedOn w:val="a"/>
    <w:link w:val="af3"/>
    <w:semiHidden/>
    <w:unhideWhenUsed/>
    <w:rsid w:val="001E7826"/>
    <w:pPr>
      <w:spacing w:line="240" w:lineRule="auto"/>
    </w:pPr>
  </w:style>
  <w:style w:type="character" w:customStyle="1" w:styleId="af3">
    <w:name w:val="Основной текст Знак"/>
    <w:basedOn w:val="a0"/>
    <w:link w:val="af2"/>
    <w:semiHidden/>
    <w:rsid w:val="001E7826"/>
    <w:rPr>
      <w:rFonts w:ascii="Arial" w:hAnsi="Arial"/>
      <w:sz w:val="22"/>
    </w:rPr>
  </w:style>
  <w:style w:type="paragraph" w:styleId="af4">
    <w:name w:val="footnote text"/>
    <w:basedOn w:val="a"/>
    <w:link w:val="af5"/>
    <w:uiPriority w:val="99"/>
    <w:semiHidden/>
    <w:unhideWhenUsed/>
    <w:rsid w:val="00B314F8"/>
    <w:pPr>
      <w:spacing w:after="0"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314F8"/>
    <w:rPr>
      <w:rFonts w:ascii="Arial" w:hAnsi="Arial"/>
    </w:rPr>
  </w:style>
  <w:style w:type="character" w:styleId="af6">
    <w:name w:val="footnote reference"/>
    <w:basedOn w:val="a0"/>
    <w:uiPriority w:val="99"/>
    <w:semiHidden/>
    <w:unhideWhenUsed/>
    <w:rsid w:val="00B314F8"/>
    <w:rPr>
      <w:vertAlign w:val="superscript"/>
    </w:rPr>
  </w:style>
  <w:style w:type="character" w:customStyle="1" w:styleId="highlightedtext1">
    <w:name w:val="highlightedtext1"/>
    <w:basedOn w:val="a0"/>
    <w:rsid w:val="0081457B"/>
    <w:rPr>
      <w:b w:val="0"/>
      <w:bCs w:val="0"/>
      <w:color w:val="990000"/>
    </w:rPr>
  </w:style>
  <w:style w:type="character" w:styleId="af7">
    <w:name w:val="Emphasis"/>
    <w:basedOn w:val="a0"/>
    <w:uiPriority w:val="20"/>
    <w:qFormat/>
    <w:rsid w:val="00D823E8"/>
    <w:rPr>
      <w:i/>
      <w:iCs/>
    </w:rPr>
  </w:style>
  <w:style w:type="character" w:customStyle="1" w:styleId="apple-converted-space">
    <w:name w:val="apple-converted-space"/>
    <w:basedOn w:val="a0"/>
    <w:rsid w:val="00D823E8"/>
  </w:style>
  <w:style w:type="paragraph" w:styleId="af8">
    <w:name w:val="Revision"/>
    <w:hidden/>
    <w:uiPriority w:val="99"/>
    <w:semiHidden/>
    <w:rsid w:val="00E779AA"/>
    <w:rPr>
      <w:rFonts w:ascii="Arial" w:hAnsi="Arial"/>
      <w:sz w:val="22"/>
    </w:rPr>
  </w:style>
  <w:style w:type="paragraph" w:styleId="af9">
    <w:name w:val="annotation subject"/>
    <w:basedOn w:val="ad"/>
    <w:next w:val="ad"/>
    <w:link w:val="afa"/>
    <w:uiPriority w:val="99"/>
    <w:semiHidden/>
    <w:unhideWhenUsed/>
    <w:rsid w:val="00681C52"/>
    <w:rPr>
      <w:b/>
      <w:bCs/>
    </w:rPr>
  </w:style>
  <w:style w:type="character" w:customStyle="1" w:styleId="afa">
    <w:name w:val="Тема примечания Знак"/>
    <w:basedOn w:val="ae"/>
    <w:link w:val="af9"/>
    <w:uiPriority w:val="99"/>
    <w:semiHidden/>
    <w:rsid w:val="00681C52"/>
    <w:rPr>
      <w:rFonts w:ascii="Arial" w:hAnsi="Arial"/>
      <w:b/>
      <w:bCs/>
    </w:rPr>
  </w:style>
  <w:style w:type="character" w:customStyle="1" w:styleId="spelle">
    <w:name w:val="spelle"/>
    <w:basedOn w:val="a0"/>
    <w:rsid w:val="0004335B"/>
  </w:style>
  <w:style w:type="character" w:customStyle="1" w:styleId="10">
    <w:name w:val="Заголовок 1 Знак"/>
    <w:basedOn w:val="a0"/>
    <w:link w:val="1"/>
    <w:rsid w:val="008C70C0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40">
    <w:name w:val="Заголовок 4 Знак"/>
    <w:basedOn w:val="a0"/>
    <w:link w:val="4"/>
    <w:rsid w:val="00C574F7"/>
    <w:rPr>
      <w:rFonts w:ascii="Arial" w:eastAsiaTheme="majorEastAsia" w:hAnsi="Arial" w:cstheme="majorBidi"/>
      <w:b/>
      <w:bCs/>
      <w:i/>
      <w:iCs/>
      <w:sz w:val="22"/>
    </w:rPr>
  </w:style>
  <w:style w:type="character" w:customStyle="1" w:styleId="TabellaCarattere">
    <w:name w:val="Tabella Carattere"/>
    <w:link w:val="Tabella"/>
    <w:rsid w:val="000E291F"/>
    <w:rPr>
      <w:rFonts w:ascii="Arial" w:hAnsi="Arial"/>
    </w:rPr>
  </w:style>
  <w:style w:type="character" w:customStyle="1" w:styleId="tlid-translation">
    <w:name w:val="tlid-translation"/>
    <w:basedOn w:val="a0"/>
    <w:rsid w:val="00A15475"/>
  </w:style>
  <w:style w:type="character" w:customStyle="1" w:styleId="alt-edited">
    <w:name w:val="alt-edited"/>
    <w:basedOn w:val="a0"/>
    <w:rsid w:val="00DA3584"/>
  </w:style>
  <w:style w:type="character" w:customStyle="1" w:styleId="shorttext">
    <w:name w:val="short_text"/>
    <w:basedOn w:val="a0"/>
    <w:rsid w:val="001D6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CommitteeSA@kedri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5F79-6EA9-434C-BC64-7C03A735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6049</Words>
  <Characters>34485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[TITOLO]</vt:lpstr>
      <vt:lpstr>[TITOLO]</vt:lpstr>
    </vt:vector>
  </TitlesOfParts>
  <Company>Kedrion S.p.A.</Company>
  <LinksUpToDate>false</LinksUpToDate>
  <CharactersWithSpaces>40454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[TITOLO]</dc:title>
  <dc:creator>gdidonato</dc:creator>
  <cp:lastModifiedBy>Влад</cp:lastModifiedBy>
  <cp:revision>8</cp:revision>
  <cp:lastPrinted>2017-09-22T08:37:00Z</cp:lastPrinted>
  <dcterms:created xsi:type="dcterms:W3CDTF">2019-04-24T10:59:00Z</dcterms:created>
  <dcterms:modified xsi:type="dcterms:W3CDTF">2019-04-25T09:23:00Z</dcterms:modified>
</cp:coreProperties>
</file>