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E3" w:rsidRPr="00137F92" w:rsidRDefault="003226E3" w:rsidP="003226E3">
      <w:pPr>
        <w:pStyle w:val="1"/>
        <w:rPr>
          <w:rFonts w:ascii="Verdana" w:hAnsi="Verdana"/>
        </w:rPr>
      </w:pPr>
      <w:r w:rsidRPr="00137F92">
        <w:rPr>
          <w:rFonts w:ascii="Verdana" w:hAnsi="Verdana"/>
        </w:rPr>
        <w:t>Витражи своими руками видео, изготовления витражей, трафареты, картинки, эскизы, материалы для витражей</w:t>
      </w:r>
    </w:p>
    <w:p w:rsidR="003226E3" w:rsidRDefault="00137F92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>В современном интерьере дизайнеры все чаще используют нестандартные декоративные элементы</w:t>
      </w:r>
      <w:r w:rsidR="002911B6">
        <w:rPr>
          <w:rFonts w:ascii="Verdana" w:hAnsi="Verdana"/>
          <w:lang w:eastAsia="ru-RU"/>
        </w:rPr>
        <w:t>, такие например, как витражи. И не только при создании интерьеров ресторанов, кафе и ночных клубов – в рядовой квартире или частном доме тоже найдется удачное применение витражному стеклу.</w:t>
      </w:r>
    </w:p>
    <w:p w:rsidR="002911B6" w:rsidRPr="00137F92" w:rsidRDefault="00E40024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>Но не у всех есть возможность</w:t>
      </w:r>
      <w:r w:rsidR="005C6745">
        <w:rPr>
          <w:rFonts w:ascii="Verdana" w:hAnsi="Verdana"/>
          <w:lang w:eastAsia="ru-RU"/>
        </w:rPr>
        <w:t xml:space="preserve"> нанять специалиста для изготовления витражей по заказу. Но это не беда – изготовить </w:t>
      </w:r>
      <w:r w:rsidR="005C6745" w:rsidRPr="00D113E4">
        <w:rPr>
          <w:rFonts w:ascii="Verdana" w:hAnsi="Verdana"/>
          <w:b/>
          <w:lang w:eastAsia="ru-RU"/>
        </w:rPr>
        <w:t xml:space="preserve">витраж </w:t>
      </w:r>
      <w:r w:rsidR="00D113E4" w:rsidRPr="00D113E4">
        <w:rPr>
          <w:rFonts w:ascii="Verdana" w:hAnsi="Verdana"/>
          <w:b/>
          <w:lang w:eastAsia="ru-RU"/>
        </w:rPr>
        <w:t>своими руками</w:t>
      </w:r>
      <w:r w:rsidR="00D113E4">
        <w:rPr>
          <w:rFonts w:ascii="Verdana" w:hAnsi="Verdana"/>
          <w:lang w:eastAsia="ru-RU"/>
        </w:rPr>
        <w:t xml:space="preserve"> не так и сложно, если есть творческие способности и терпение.</w:t>
      </w:r>
    </w:p>
    <w:p w:rsidR="003226E3" w:rsidRPr="00137F92" w:rsidRDefault="003226E3" w:rsidP="003226E3">
      <w:pPr>
        <w:pStyle w:val="2"/>
        <w:rPr>
          <w:rFonts w:ascii="Verdana" w:hAnsi="Verdana"/>
        </w:rPr>
      </w:pPr>
      <w:r w:rsidRPr="00137F92">
        <w:rPr>
          <w:rFonts w:ascii="Verdana" w:hAnsi="Verdana"/>
        </w:rPr>
        <w:t>Как сделать витраж, изготовление оконных витражей своими руками, видео</w:t>
      </w:r>
    </w:p>
    <w:p w:rsidR="00D113E4" w:rsidRDefault="002C396A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Самой простой </w:t>
      </w:r>
      <w:r w:rsidR="00480545">
        <w:rPr>
          <w:rFonts w:ascii="Verdana" w:hAnsi="Verdana"/>
          <w:lang w:eastAsia="ru-RU"/>
        </w:rPr>
        <w:t>техникой</w:t>
      </w:r>
      <w:r w:rsidR="000D0BCF">
        <w:rPr>
          <w:rFonts w:ascii="Verdana" w:hAnsi="Verdana"/>
          <w:lang w:eastAsia="ru-RU"/>
        </w:rPr>
        <w:t xml:space="preserve"> изготовления </w:t>
      </w:r>
      <w:r w:rsidR="000D0BCF" w:rsidRPr="000D0BCF">
        <w:rPr>
          <w:rFonts w:ascii="Verdana" w:hAnsi="Verdana"/>
          <w:b/>
          <w:lang w:eastAsia="ru-RU"/>
        </w:rPr>
        <w:t>витража своими руками</w:t>
      </w:r>
      <w:r w:rsidR="00480545">
        <w:rPr>
          <w:rFonts w:ascii="Verdana" w:hAnsi="Verdana"/>
          <w:lang w:eastAsia="ru-RU"/>
        </w:rPr>
        <w:t xml:space="preserve"> является </w:t>
      </w:r>
      <w:r w:rsidR="000D0BCF">
        <w:rPr>
          <w:rFonts w:ascii="Verdana" w:hAnsi="Verdana"/>
          <w:lang w:eastAsia="ru-RU"/>
        </w:rPr>
        <w:t>имитация витражей с помощью заливки лакового</w:t>
      </w:r>
      <w:r w:rsidR="00F81777">
        <w:rPr>
          <w:rFonts w:ascii="Verdana" w:hAnsi="Verdana"/>
          <w:lang w:eastAsia="ru-RU"/>
        </w:rPr>
        <w:t>,</w:t>
      </w:r>
      <w:r w:rsidR="000D0BCF">
        <w:rPr>
          <w:rFonts w:ascii="Verdana" w:hAnsi="Verdana"/>
          <w:lang w:eastAsia="ru-RU"/>
        </w:rPr>
        <w:t xml:space="preserve"> свинцового</w:t>
      </w:r>
      <w:r w:rsidR="00F81777">
        <w:rPr>
          <w:rFonts w:ascii="Verdana" w:hAnsi="Verdana"/>
          <w:lang w:eastAsia="ru-RU"/>
        </w:rPr>
        <w:t xml:space="preserve"> или любого другого</w:t>
      </w:r>
      <w:r w:rsidR="000D0BCF">
        <w:rPr>
          <w:rFonts w:ascii="Verdana" w:hAnsi="Verdana"/>
          <w:lang w:eastAsia="ru-RU"/>
        </w:rPr>
        <w:t xml:space="preserve"> контура. При этом на обычное оконное стекло наносят </w:t>
      </w:r>
      <w:r w:rsidR="00F81777">
        <w:rPr>
          <w:rFonts w:ascii="Verdana" w:hAnsi="Verdana"/>
          <w:lang w:eastAsia="ru-RU"/>
        </w:rPr>
        <w:t>очертания</w:t>
      </w:r>
      <w:r w:rsidR="000D0BCF">
        <w:rPr>
          <w:rFonts w:ascii="Verdana" w:hAnsi="Verdana"/>
          <w:lang w:eastAsia="ru-RU"/>
        </w:rPr>
        <w:t xml:space="preserve"> будущего рисунка, путем наклеивания свинцовой проволоки</w:t>
      </w:r>
      <w:r w:rsidR="00F81777">
        <w:rPr>
          <w:rFonts w:ascii="Verdana" w:hAnsi="Verdana"/>
          <w:lang w:eastAsia="ru-RU"/>
        </w:rPr>
        <w:t>, плоской тесьмы</w:t>
      </w:r>
      <w:r w:rsidR="000D0BCF">
        <w:rPr>
          <w:rFonts w:ascii="Verdana" w:hAnsi="Verdana"/>
          <w:lang w:eastAsia="ru-RU"/>
        </w:rPr>
        <w:t xml:space="preserve"> или выдавливания тонкой полоски густого лака из шприца.</w:t>
      </w:r>
    </w:p>
    <w:p w:rsidR="00175739" w:rsidRDefault="00175739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Когда контур застынет, участки заполняют специальными красками для витражей или более дешевым их вариантом: клеем (БФ-2, ПВА) с анилиновыми красителями. В данной статье вы можете увидеть на </w:t>
      </w:r>
      <w:r w:rsidRPr="00175739">
        <w:rPr>
          <w:rFonts w:ascii="Verdana" w:hAnsi="Verdana"/>
          <w:b/>
          <w:lang w:eastAsia="ru-RU"/>
        </w:rPr>
        <w:t>видео изготовление витражей</w:t>
      </w:r>
      <w:r>
        <w:rPr>
          <w:rFonts w:ascii="Verdana" w:hAnsi="Verdana"/>
          <w:lang w:eastAsia="ru-RU"/>
        </w:rPr>
        <w:t xml:space="preserve"> по этой методике.</w:t>
      </w:r>
    </w:p>
    <w:p w:rsidR="00923F9D" w:rsidRDefault="00923F9D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>Преимущество техники имитации витражных стекол в том, что рисунок можно наносить на уже готовое оконное стекло, даже не вынимая его из рамы, или декорировать криволинейные поверхности: вазы, люстры, различные сосуды.</w:t>
      </w:r>
    </w:p>
    <w:p w:rsidR="00923F9D" w:rsidRDefault="00923F9D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При этом совсем не обязательно быть художником, поскольку </w:t>
      </w:r>
      <w:r w:rsidRPr="00923F9D">
        <w:rPr>
          <w:rFonts w:ascii="Verdana" w:hAnsi="Verdana"/>
          <w:b/>
          <w:lang w:eastAsia="ru-RU"/>
        </w:rPr>
        <w:t>трафареты и эскизы для витражей</w:t>
      </w:r>
      <w:r>
        <w:rPr>
          <w:rFonts w:ascii="Verdana" w:hAnsi="Verdana"/>
          <w:lang w:eastAsia="ru-RU"/>
        </w:rPr>
        <w:t xml:space="preserve"> можно найти в продаже и просто перенести их на стекло. Можно также использовать в качестве образца для </w:t>
      </w:r>
      <w:r w:rsidRPr="00923F9D">
        <w:rPr>
          <w:rFonts w:ascii="Verdana" w:hAnsi="Verdana"/>
          <w:b/>
          <w:lang w:eastAsia="ru-RU"/>
        </w:rPr>
        <w:t>витражей в интерьере квартиры фото</w:t>
      </w:r>
      <w:r>
        <w:rPr>
          <w:rFonts w:ascii="Verdana" w:hAnsi="Verdana"/>
          <w:lang w:eastAsia="ru-RU"/>
        </w:rPr>
        <w:t xml:space="preserve"> или рисунки из журналов, увеличив их до необходимого размера и перенеся контур на стекло.</w:t>
      </w:r>
    </w:p>
    <w:p w:rsidR="00175739" w:rsidRDefault="000625D8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>Техника имитации витража, хотя и не требует наличия специального оборудования, навыков и дорогостоящих материалов, как техника традиционного витража, но все же вам понадобится терпение и аккуратность.</w:t>
      </w:r>
      <w:r w:rsidR="004C2AA4">
        <w:rPr>
          <w:rFonts w:ascii="Verdana" w:hAnsi="Verdana"/>
          <w:lang w:eastAsia="ru-RU"/>
        </w:rPr>
        <w:t xml:space="preserve"> Если вы хотите, чтобы работа велась легче, то стоит выбирать качественные краски для витражей. Но если вы не можете приобрести их, то можно заменить фирменную краску менее дорогими материалами.</w:t>
      </w:r>
      <w:bookmarkStart w:id="0" w:name="_GoBack"/>
      <w:bookmarkEnd w:id="0"/>
    </w:p>
    <w:p w:rsidR="003226E3" w:rsidRPr="00137F92" w:rsidRDefault="003226E3" w:rsidP="003226E3">
      <w:pPr>
        <w:pStyle w:val="2"/>
        <w:rPr>
          <w:rFonts w:ascii="Verdana" w:hAnsi="Verdana"/>
        </w:rPr>
      </w:pPr>
      <w:r w:rsidRPr="00137F92">
        <w:rPr>
          <w:rFonts w:ascii="Verdana" w:hAnsi="Verdana"/>
        </w:rPr>
        <w:lastRenderedPageBreak/>
        <w:t>Художественные витражи в интерьере квартиры, фото витражей, трафареты и эскизы</w:t>
      </w:r>
    </w:p>
    <w:p w:rsidR="00614E2C" w:rsidRDefault="00614E2C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При </w:t>
      </w:r>
      <w:r w:rsidRPr="00614E2C">
        <w:rPr>
          <w:rFonts w:ascii="Verdana" w:hAnsi="Verdana"/>
          <w:b/>
          <w:lang w:eastAsia="ru-RU"/>
        </w:rPr>
        <w:t>изготовлении художественных витражей</w:t>
      </w:r>
      <w:r>
        <w:rPr>
          <w:rFonts w:ascii="Verdana" w:hAnsi="Verdana"/>
          <w:lang w:eastAsia="ru-RU"/>
        </w:rPr>
        <w:t xml:space="preserve"> можно использовать различные краски как по цвету и консистенции, так и по способу нанесения.</w:t>
      </w:r>
    </w:p>
    <w:p w:rsidR="00614E2C" w:rsidRDefault="00614E2C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>Различают краски для холодного нанесения и для запекания. Первые готовятся на основе летучего растворителя, например спирта, а вторые</w:t>
      </w:r>
      <w:r w:rsidR="00162602">
        <w:rPr>
          <w:rFonts w:ascii="Verdana" w:hAnsi="Verdana"/>
          <w:lang w:eastAsia="ru-RU"/>
        </w:rPr>
        <w:t xml:space="preserve"> – на водорастворимой основе, которая затвердевает при запекании в духовке.</w:t>
      </w:r>
    </w:p>
    <w:p w:rsidR="00162602" w:rsidRDefault="00162602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Также, в зависимости от типа используемой краски, </w:t>
      </w:r>
      <w:r w:rsidRPr="00725050">
        <w:rPr>
          <w:rFonts w:ascii="Verdana" w:hAnsi="Verdana"/>
          <w:b/>
          <w:lang w:eastAsia="ru-RU"/>
        </w:rPr>
        <w:t>картинки и рисунки для витражей</w:t>
      </w:r>
      <w:r>
        <w:rPr>
          <w:rFonts w:ascii="Verdana" w:hAnsi="Verdana"/>
          <w:lang w:eastAsia="ru-RU"/>
        </w:rPr>
        <w:t xml:space="preserve"> могут быть непрозрачными или светопроницаемыми. </w:t>
      </w:r>
      <w:r w:rsidR="00725050">
        <w:rPr>
          <w:rFonts w:ascii="Verdana" w:hAnsi="Verdana"/>
          <w:lang w:eastAsia="ru-RU"/>
        </w:rPr>
        <w:t xml:space="preserve">Комбинируя составы разного типа можно изготовить уникальные </w:t>
      </w:r>
      <w:r w:rsidR="00725050" w:rsidRPr="00725050">
        <w:rPr>
          <w:rFonts w:ascii="Verdana" w:hAnsi="Verdana"/>
          <w:b/>
          <w:lang w:eastAsia="ru-RU"/>
        </w:rPr>
        <w:t>оконные и дверные витражи своими руками</w:t>
      </w:r>
      <w:r w:rsidR="00725050">
        <w:rPr>
          <w:rFonts w:ascii="Verdana" w:hAnsi="Verdana"/>
          <w:lang w:eastAsia="ru-RU"/>
        </w:rPr>
        <w:t>.</w:t>
      </w:r>
    </w:p>
    <w:p w:rsidR="00725050" w:rsidRDefault="00725050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Особенно интересным может быть использование структурных гелей, добавок-глиттеров и фасеточных лаков. Смешиваясь с </w:t>
      </w:r>
      <w:r w:rsidR="000F4895">
        <w:rPr>
          <w:rFonts w:ascii="Verdana" w:hAnsi="Verdana"/>
          <w:lang w:eastAsia="ru-RU"/>
        </w:rPr>
        <w:t>красками,</w:t>
      </w:r>
      <w:r>
        <w:rPr>
          <w:rFonts w:ascii="Verdana" w:hAnsi="Verdana"/>
          <w:lang w:eastAsia="ru-RU"/>
        </w:rPr>
        <w:t xml:space="preserve"> они создают неповторимые эффекты змеиной кожи, фарфора, дерева,</w:t>
      </w:r>
      <w:r w:rsidR="008B062A">
        <w:rPr>
          <w:rFonts w:ascii="Verdana" w:hAnsi="Verdana"/>
          <w:lang w:eastAsia="ru-RU"/>
        </w:rPr>
        <w:t xml:space="preserve"> металла,</w:t>
      </w:r>
      <w:r>
        <w:rPr>
          <w:rFonts w:ascii="Verdana" w:hAnsi="Verdana"/>
          <w:lang w:eastAsia="ru-RU"/>
        </w:rPr>
        <w:t xml:space="preserve"> рифленого стекла и много других.</w:t>
      </w:r>
    </w:p>
    <w:p w:rsidR="00725050" w:rsidRDefault="00725050" w:rsidP="003226E3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Помимо оконных и дверных стекол росписи можно подвергнуть любые поверхности, причем не всегда стеклянные. В интернете можно найти </w:t>
      </w:r>
      <w:r w:rsidRPr="00725050">
        <w:rPr>
          <w:rFonts w:ascii="Verdana" w:hAnsi="Verdana"/>
          <w:b/>
          <w:lang w:eastAsia="ru-RU"/>
        </w:rPr>
        <w:t>фото витражей</w:t>
      </w:r>
      <w:r>
        <w:rPr>
          <w:rFonts w:ascii="Verdana" w:hAnsi="Verdana"/>
          <w:lang w:eastAsia="ru-RU"/>
        </w:rPr>
        <w:t>, выполненных на вазах, кухонных фартуках, зеркалах, люстрах и других поверхностях</w:t>
      </w:r>
      <w:r w:rsidR="008B062A">
        <w:rPr>
          <w:rFonts w:ascii="Verdana" w:hAnsi="Verdana"/>
          <w:lang w:eastAsia="ru-RU"/>
        </w:rPr>
        <w:t xml:space="preserve">. </w:t>
      </w:r>
    </w:p>
    <w:p w:rsidR="003226E3" w:rsidRPr="00137F92" w:rsidRDefault="008B062A" w:rsidP="000F4895">
      <w:pPr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Так </w:t>
      </w:r>
      <w:r w:rsidRPr="008B062A">
        <w:rPr>
          <w:rFonts w:ascii="Verdana" w:hAnsi="Verdana"/>
          <w:b/>
          <w:lang w:eastAsia="ru-RU"/>
        </w:rPr>
        <w:t>как сделать витраж своими руками</w:t>
      </w:r>
      <w:r>
        <w:rPr>
          <w:rFonts w:ascii="Verdana" w:hAnsi="Verdana"/>
          <w:lang w:eastAsia="ru-RU"/>
        </w:rPr>
        <w:t xml:space="preserve"> с первого раза непросто, то будьте готовы к тому, что краска не всегда будет ложиться ровно, линии получатся неодинаковой толщины, а на краске могут возникнуть неровности и пятна. Даже если так произошло, то не стоит расстраиваться – дождитесь высыхания участка, а затем снимите краску очень острым ножом и выполните нанесение повторно.</w:t>
      </w:r>
      <w:r w:rsidR="000F4895">
        <w:rPr>
          <w:rFonts w:ascii="Verdana" w:hAnsi="Verdana"/>
          <w:lang w:eastAsia="ru-RU"/>
        </w:rPr>
        <w:t xml:space="preserve"> </w:t>
      </w:r>
      <w:r>
        <w:rPr>
          <w:rFonts w:ascii="Verdana" w:hAnsi="Verdana"/>
          <w:lang w:eastAsia="ru-RU"/>
        </w:rPr>
        <w:t>А для того, чтобы переделывать пришлось меньше, потренируйтесь прежде на ненужных кусочках стекла</w:t>
      </w:r>
      <w:r w:rsidR="000F4895">
        <w:rPr>
          <w:rFonts w:ascii="Verdana" w:hAnsi="Verdana"/>
          <w:lang w:eastAsia="ru-RU"/>
        </w:rPr>
        <w:t xml:space="preserve"> и</w:t>
      </w:r>
      <w:r>
        <w:rPr>
          <w:rFonts w:ascii="Verdana" w:hAnsi="Verdana"/>
          <w:lang w:eastAsia="ru-RU"/>
        </w:rPr>
        <w:t xml:space="preserve"> подберите удобную кисть. </w:t>
      </w:r>
    </w:p>
    <w:sectPr w:rsidR="003226E3" w:rsidRPr="00137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481"/>
    <w:multiLevelType w:val="hybridMultilevel"/>
    <w:tmpl w:val="99445E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53A17"/>
    <w:multiLevelType w:val="hybridMultilevel"/>
    <w:tmpl w:val="6970674A"/>
    <w:lvl w:ilvl="0" w:tplc="3C64292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207B5F"/>
    <w:multiLevelType w:val="hybridMultilevel"/>
    <w:tmpl w:val="7A86D3D0"/>
    <w:lvl w:ilvl="0" w:tplc="39EA2E1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E5FB3"/>
    <w:multiLevelType w:val="hybridMultilevel"/>
    <w:tmpl w:val="4BBA6F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2"/>
  </w:num>
  <w:num w:numId="10">
    <w:abstractNumId w:val="1"/>
  </w:num>
  <w:num w:numId="11">
    <w:abstractNumId w:val="2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E3"/>
    <w:rsid w:val="000625D8"/>
    <w:rsid w:val="000C4C23"/>
    <w:rsid w:val="000D0BCF"/>
    <w:rsid w:val="000F4895"/>
    <w:rsid w:val="00137F92"/>
    <w:rsid w:val="00162602"/>
    <w:rsid w:val="00175739"/>
    <w:rsid w:val="001E0AA0"/>
    <w:rsid w:val="00254FA5"/>
    <w:rsid w:val="00290C5E"/>
    <w:rsid w:val="002911B6"/>
    <w:rsid w:val="002C396A"/>
    <w:rsid w:val="002E5870"/>
    <w:rsid w:val="003226E3"/>
    <w:rsid w:val="004675DE"/>
    <w:rsid w:val="00480545"/>
    <w:rsid w:val="004C2AA4"/>
    <w:rsid w:val="005970DE"/>
    <w:rsid w:val="005C6745"/>
    <w:rsid w:val="00614E2C"/>
    <w:rsid w:val="00652B48"/>
    <w:rsid w:val="00725050"/>
    <w:rsid w:val="00741A36"/>
    <w:rsid w:val="008B062A"/>
    <w:rsid w:val="00923F9D"/>
    <w:rsid w:val="009F48E9"/>
    <w:rsid w:val="00A416E5"/>
    <w:rsid w:val="00A5453E"/>
    <w:rsid w:val="00AF3580"/>
    <w:rsid w:val="00BA5794"/>
    <w:rsid w:val="00C80CC0"/>
    <w:rsid w:val="00D113E4"/>
    <w:rsid w:val="00DD34CE"/>
    <w:rsid w:val="00E40024"/>
    <w:rsid w:val="00EB368A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226E3"/>
    <w:pPr>
      <w:spacing w:after="200" w:line="276" w:lineRule="auto"/>
    </w:pPr>
    <w:rPr>
      <w:rFonts w:ascii="Trebuchet MS" w:eastAsia="Trebuchet MS" w:hAnsi="Trebuchet MS"/>
      <w:sz w:val="24"/>
      <w:szCs w:val="22"/>
      <w:lang w:val="ru-RU" w:eastAsia="en-US"/>
    </w:rPr>
  </w:style>
  <w:style w:type="paragraph" w:styleId="1">
    <w:name w:val="heading 1"/>
    <w:basedOn w:val="a1"/>
    <w:next w:val="a1"/>
    <w:link w:val="10"/>
    <w:autoRedefine/>
    <w:uiPriority w:val="1"/>
    <w:qFormat/>
    <w:rsid w:val="00741A36"/>
    <w:pPr>
      <w:keepNext/>
      <w:keepLines/>
      <w:pBdr>
        <w:top w:val="dotted" w:sz="4" w:space="1" w:color="800080"/>
      </w:pBdr>
      <w:spacing w:before="280" w:after="280"/>
      <w:outlineLvl w:val="0"/>
    </w:pPr>
    <w:rPr>
      <w:bCs/>
      <w:color w:val="892D4D"/>
      <w:sz w:val="32"/>
      <w:szCs w:val="28"/>
    </w:rPr>
  </w:style>
  <w:style w:type="paragraph" w:styleId="2">
    <w:name w:val="heading 2"/>
    <w:basedOn w:val="a1"/>
    <w:next w:val="a1"/>
    <w:link w:val="20"/>
    <w:uiPriority w:val="2"/>
    <w:qFormat/>
    <w:rsid w:val="00741A36"/>
    <w:pPr>
      <w:keepNext/>
      <w:spacing w:before="240" w:after="240"/>
      <w:outlineLvl w:val="1"/>
    </w:pPr>
    <w:rPr>
      <w:rFonts w:cs="Arial"/>
      <w:bCs/>
      <w:iCs/>
      <w:color w:val="DE8604"/>
      <w:sz w:val="28"/>
      <w:szCs w:val="28"/>
    </w:rPr>
  </w:style>
  <w:style w:type="paragraph" w:styleId="3">
    <w:name w:val="heading 3"/>
    <w:basedOn w:val="a1"/>
    <w:next w:val="a1"/>
    <w:qFormat/>
    <w:rsid w:val="00741A36"/>
    <w:pPr>
      <w:keepNext/>
      <w:spacing w:before="240" w:after="240"/>
      <w:outlineLvl w:val="2"/>
    </w:pPr>
    <w:rPr>
      <w:rFonts w:cs="Arial"/>
      <w:bCs/>
      <w:color w:val="3366FF"/>
      <w:sz w:val="26"/>
      <w:szCs w:val="26"/>
    </w:rPr>
  </w:style>
  <w:style w:type="character" w:default="1" w:styleId="a2">
    <w:name w:val="Default Paragraph Font"/>
    <w:semiHidden/>
    <w:rsid w:val="002E5870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rsid w:val="002E5870"/>
  </w:style>
  <w:style w:type="paragraph" w:customStyle="1" w:styleId="1Verdana">
    <w:name w:val="Стиль Заголовок 1 + (латиница) Verdana не полужирный"/>
    <w:basedOn w:val="1"/>
    <w:next w:val="a1"/>
    <w:autoRedefine/>
    <w:semiHidden/>
    <w:rsid w:val="002E5870"/>
    <w:pPr>
      <w:pBdr>
        <w:bottom w:val="dotted" w:sz="4" w:space="1" w:color="auto"/>
      </w:pBdr>
    </w:pPr>
    <w:rPr>
      <w:bCs w:val="0"/>
    </w:rPr>
  </w:style>
  <w:style w:type="paragraph" w:customStyle="1" w:styleId="2Verdana4">
    <w:name w:val="Стиль Заголовок 2 + (латиница) Verdana не полужирный Акцент 4"/>
    <w:basedOn w:val="2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i/>
      <w:iCs w:val="0"/>
      <w:szCs w:val="26"/>
    </w:rPr>
  </w:style>
  <w:style w:type="paragraph" w:customStyle="1" w:styleId="3Verdana">
    <w:name w:val="Стиль Заголовок 3 + (латиница) Verdana не полужирный"/>
    <w:basedOn w:val="3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color w:val="0066FF"/>
      <w:szCs w:val="22"/>
    </w:rPr>
  </w:style>
  <w:style w:type="paragraph" w:customStyle="1" w:styleId="a0">
    <w:name w:val="Марк список"/>
    <w:basedOn w:val="a1"/>
    <w:link w:val="a5"/>
    <w:rsid w:val="002E5870"/>
    <w:pPr>
      <w:numPr>
        <w:numId w:val="11"/>
      </w:numPr>
      <w:spacing w:before="40" w:after="120"/>
    </w:pPr>
  </w:style>
  <w:style w:type="paragraph" w:customStyle="1" w:styleId="a">
    <w:name w:val="Нум список"/>
    <w:basedOn w:val="a1"/>
    <w:rsid w:val="002E5870"/>
    <w:pPr>
      <w:numPr>
        <w:numId w:val="12"/>
      </w:numPr>
      <w:spacing w:after="120"/>
    </w:pPr>
  </w:style>
  <w:style w:type="character" w:customStyle="1" w:styleId="a5">
    <w:name w:val="Марк список Знак"/>
    <w:link w:val="a0"/>
    <w:rsid w:val="002E5870"/>
    <w:rPr>
      <w:rFonts w:ascii="Verdana" w:hAnsi="Verdana"/>
      <w:sz w:val="22"/>
      <w:szCs w:val="22"/>
      <w:lang w:val="ru-RU" w:eastAsia="ru-RU" w:bidi="ar-SA"/>
    </w:rPr>
  </w:style>
  <w:style w:type="character" w:customStyle="1" w:styleId="10">
    <w:name w:val="Заголовок 1 Знак"/>
    <w:link w:val="1"/>
    <w:uiPriority w:val="1"/>
    <w:rsid w:val="003226E3"/>
    <w:rPr>
      <w:rFonts w:ascii="Verdana" w:hAnsi="Verdana"/>
      <w:bCs/>
      <w:color w:val="892D4D"/>
      <w:sz w:val="32"/>
      <w:szCs w:val="28"/>
      <w:lang w:val="ru-RU" w:eastAsia="ru-RU"/>
    </w:rPr>
  </w:style>
  <w:style w:type="paragraph" w:styleId="a6">
    <w:name w:val="Document Map"/>
    <w:basedOn w:val="a1"/>
    <w:semiHidden/>
    <w:rsid w:val="002E587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1.Заголовок"/>
    <w:basedOn w:val="1"/>
    <w:next w:val="a1"/>
    <w:autoRedefine/>
    <w:semiHidden/>
    <w:rsid w:val="002E5870"/>
    <w:pPr>
      <w:pBdr>
        <w:bottom w:val="dotted" w:sz="4" w:space="1" w:color="auto"/>
      </w:pBdr>
    </w:pPr>
    <w:rPr>
      <w:bCs w:val="0"/>
    </w:rPr>
  </w:style>
  <w:style w:type="paragraph" w:customStyle="1" w:styleId="30">
    <w:name w:val="3.Заголовок"/>
    <w:basedOn w:val="3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color w:val="0066FF"/>
      <w:szCs w:val="22"/>
    </w:rPr>
  </w:style>
  <w:style w:type="paragraph" w:customStyle="1" w:styleId="21">
    <w:name w:val="2.Заголовок"/>
    <w:basedOn w:val="2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i/>
      <w:iCs w:val="0"/>
      <w:szCs w:val="26"/>
    </w:rPr>
  </w:style>
  <w:style w:type="character" w:customStyle="1" w:styleId="20">
    <w:name w:val="Заголовок 2 Знак"/>
    <w:link w:val="2"/>
    <w:uiPriority w:val="2"/>
    <w:rsid w:val="003226E3"/>
    <w:rPr>
      <w:rFonts w:ascii="Verdana" w:hAnsi="Verdana" w:cs="Arial"/>
      <w:bCs/>
      <w:iCs/>
      <w:color w:val="DE8604"/>
      <w:sz w:val="28"/>
      <w:szCs w:val="28"/>
      <w:lang w:val="ru-RU" w:eastAsia="ru-RU"/>
    </w:rPr>
  </w:style>
  <w:style w:type="character" w:styleId="a7">
    <w:name w:val="Hyperlink"/>
    <w:uiPriority w:val="99"/>
    <w:unhideWhenUsed/>
    <w:rsid w:val="003226E3"/>
    <w:rPr>
      <w:color w:val="FFDE66"/>
      <w:u w:val="single"/>
    </w:rPr>
  </w:style>
  <w:style w:type="paragraph" w:styleId="a8">
    <w:name w:val="List Paragraph"/>
    <w:basedOn w:val="a1"/>
    <w:uiPriority w:val="34"/>
    <w:qFormat/>
    <w:rsid w:val="003226E3"/>
    <w:pPr>
      <w:ind w:left="720"/>
      <w:contextualSpacing/>
    </w:pPr>
  </w:style>
  <w:style w:type="character" w:styleId="a9">
    <w:name w:val="FollowedHyperlink"/>
    <w:basedOn w:val="a2"/>
    <w:rsid w:val="00137F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226E3"/>
    <w:pPr>
      <w:spacing w:after="200" w:line="276" w:lineRule="auto"/>
    </w:pPr>
    <w:rPr>
      <w:rFonts w:ascii="Trebuchet MS" w:eastAsia="Trebuchet MS" w:hAnsi="Trebuchet MS"/>
      <w:sz w:val="24"/>
      <w:szCs w:val="22"/>
      <w:lang w:val="ru-RU" w:eastAsia="en-US"/>
    </w:rPr>
  </w:style>
  <w:style w:type="paragraph" w:styleId="1">
    <w:name w:val="heading 1"/>
    <w:basedOn w:val="a1"/>
    <w:next w:val="a1"/>
    <w:link w:val="10"/>
    <w:autoRedefine/>
    <w:uiPriority w:val="1"/>
    <w:qFormat/>
    <w:rsid w:val="00741A36"/>
    <w:pPr>
      <w:keepNext/>
      <w:keepLines/>
      <w:pBdr>
        <w:top w:val="dotted" w:sz="4" w:space="1" w:color="800080"/>
      </w:pBdr>
      <w:spacing w:before="280" w:after="280"/>
      <w:outlineLvl w:val="0"/>
    </w:pPr>
    <w:rPr>
      <w:bCs/>
      <w:color w:val="892D4D"/>
      <w:sz w:val="32"/>
      <w:szCs w:val="28"/>
    </w:rPr>
  </w:style>
  <w:style w:type="paragraph" w:styleId="2">
    <w:name w:val="heading 2"/>
    <w:basedOn w:val="a1"/>
    <w:next w:val="a1"/>
    <w:link w:val="20"/>
    <w:uiPriority w:val="2"/>
    <w:qFormat/>
    <w:rsid w:val="00741A36"/>
    <w:pPr>
      <w:keepNext/>
      <w:spacing w:before="240" w:after="240"/>
      <w:outlineLvl w:val="1"/>
    </w:pPr>
    <w:rPr>
      <w:rFonts w:cs="Arial"/>
      <w:bCs/>
      <w:iCs/>
      <w:color w:val="DE8604"/>
      <w:sz w:val="28"/>
      <w:szCs w:val="28"/>
    </w:rPr>
  </w:style>
  <w:style w:type="paragraph" w:styleId="3">
    <w:name w:val="heading 3"/>
    <w:basedOn w:val="a1"/>
    <w:next w:val="a1"/>
    <w:qFormat/>
    <w:rsid w:val="00741A36"/>
    <w:pPr>
      <w:keepNext/>
      <w:spacing w:before="240" w:after="240"/>
      <w:outlineLvl w:val="2"/>
    </w:pPr>
    <w:rPr>
      <w:rFonts w:cs="Arial"/>
      <w:bCs/>
      <w:color w:val="3366FF"/>
      <w:sz w:val="26"/>
      <w:szCs w:val="26"/>
    </w:rPr>
  </w:style>
  <w:style w:type="character" w:default="1" w:styleId="a2">
    <w:name w:val="Default Paragraph Font"/>
    <w:semiHidden/>
    <w:rsid w:val="002E5870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rsid w:val="002E5870"/>
  </w:style>
  <w:style w:type="paragraph" w:customStyle="1" w:styleId="1Verdana">
    <w:name w:val="Стиль Заголовок 1 + (латиница) Verdana не полужирный"/>
    <w:basedOn w:val="1"/>
    <w:next w:val="a1"/>
    <w:autoRedefine/>
    <w:semiHidden/>
    <w:rsid w:val="002E5870"/>
    <w:pPr>
      <w:pBdr>
        <w:bottom w:val="dotted" w:sz="4" w:space="1" w:color="auto"/>
      </w:pBdr>
    </w:pPr>
    <w:rPr>
      <w:bCs w:val="0"/>
    </w:rPr>
  </w:style>
  <w:style w:type="paragraph" w:customStyle="1" w:styleId="2Verdana4">
    <w:name w:val="Стиль Заголовок 2 + (латиница) Verdana не полужирный Акцент 4"/>
    <w:basedOn w:val="2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i/>
      <w:iCs w:val="0"/>
      <w:szCs w:val="26"/>
    </w:rPr>
  </w:style>
  <w:style w:type="paragraph" w:customStyle="1" w:styleId="3Verdana">
    <w:name w:val="Стиль Заголовок 3 + (латиница) Verdana не полужирный"/>
    <w:basedOn w:val="3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color w:val="0066FF"/>
      <w:szCs w:val="22"/>
    </w:rPr>
  </w:style>
  <w:style w:type="paragraph" w:customStyle="1" w:styleId="a0">
    <w:name w:val="Марк список"/>
    <w:basedOn w:val="a1"/>
    <w:link w:val="a5"/>
    <w:rsid w:val="002E5870"/>
    <w:pPr>
      <w:numPr>
        <w:numId w:val="11"/>
      </w:numPr>
      <w:spacing w:before="40" w:after="120"/>
    </w:pPr>
  </w:style>
  <w:style w:type="paragraph" w:customStyle="1" w:styleId="a">
    <w:name w:val="Нум список"/>
    <w:basedOn w:val="a1"/>
    <w:rsid w:val="002E5870"/>
    <w:pPr>
      <w:numPr>
        <w:numId w:val="12"/>
      </w:numPr>
      <w:spacing w:after="120"/>
    </w:pPr>
  </w:style>
  <w:style w:type="character" w:customStyle="1" w:styleId="a5">
    <w:name w:val="Марк список Знак"/>
    <w:link w:val="a0"/>
    <w:rsid w:val="002E5870"/>
    <w:rPr>
      <w:rFonts w:ascii="Verdana" w:hAnsi="Verdana"/>
      <w:sz w:val="22"/>
      <w:szCs w:val="22"/>
      <w:lang w:val="ru-RU" w:eastAsia="ru-RU" w:bidi="ar-SA"/>
    </w:rPr>
  </w:style>
  <w:style w:type="character" w:customStyle="1" w:styleId="10">
    <w:name w:val="Заголовок 1 Знак"/>
    <w:link w:val="1"/>
    <w:uiPriority w:val="1"/>
    <w:rsid w:val="003226E3"/>
    <w:rPr>
      <w:rFonts w:ascii="Verdana" w:hAnsi="Verdana"/>
      <w:bCs/>
      <w:color w:val="892D4D"/>
      <w:sz w:val="32"/>
      <w:szCs w:val="28"/>
      <w:lang w:val="ru-RU" w:eastAsia="ru-RU"/>
    </w:rPr>
  </w:style>
  <w:style w:type="paragraph" w:styleId="a6">
    <w:name w:val="Document Map"/>
    <w:basedOn w:val="a1"/>
    <w:semiHidden/>
    <w:rsid w:val="002E587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1.Заголовок"/>
    <w:basedOn w:val="1"/>
    <w:next w:val="a1"/>
    <w:autoRedefine/>
    <w:semiHidden/>
    <w:rsid w:val="002E5870"/>
    <w:pPr>
      <w:pBdr>
        <w:bottom w:val="dotted" w:sz="4" w:space="1" w:color="auto"/>
      </w:pBdr>
    </w:pPr>
    <w:rPr>
      <w:bCs w:val="0"/>
    </w:rPr>
  </w:style>
  <w:style w:type="paragraph" w:customStyle="1" w:styleId="30">
    <w:name w:val="3.Заголовок"/>
    <w:basedOn w:val="3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color w:val="0066FF"/>
      <w:szCs w:val="22"/>
    </w:rPr>
  </w:style>
  <w:style w:type="paragraph" w:customStyle="1" w:styleId="21">
    <w:name w:val="2.Заголовок"/>
    <w:basedOn w:val="2"/>
    <w:next w:val="a1"/>
    <w:autoRedefine/>
    <w:semiHidden/>
    <w:rsid w:val="002E5870"/>
    <w:pPr>
      <w:keepLines/>
      <w:spacing w:before="200" w:after="160"/>
    </w:pPr>
    <w:rPr>
      <w:rFonts w:cs="Times New Roman"/>
      <w:b/>
      <w:bCs w:val="0"/>
      <w:i/>
      <w:iCs w:val="0"/>
      <w:szCs w:val="26"/>
    </w:rPr>
  </w:style>
  <w:style w:type="character" w:customStyle="1" w:styleId="20">
    <w:name w:val="Заголовок 2 Знак"/>
    <w:link w:val="2"/>
    <w:uiPriority w:val="2"/>
    <w:rsid w:val="003226E3"/>
    <w:rPr>
      <w:rFonts w:ascii="Verdana" w:hAnsi="Verdana" w:cs="Arial"/>
      <w:bCs/>
      <w:iCs/>
      <w:color w:val="DE8604"/>
      <w:sz w:val="28"/>
      <w:szCs w:val="28"/>
      <w:lang w:val="ru-RU" w:eastAsia="ru-RU"/>
    </w:rPr>
  </w:style>
  <w:style w:type="character" w:styleId="a7">
    <w:name w:val="Hyperlink"/>
    <w:uiPriority w:val="99"/>
    <w:unhideWhenUsed/>
    <w:rsid w:val="003226E3"/>
    <w:rPr>
      <w:color w:val="FFDE66"/>
      <w:u w:val="single"/>
    </w:rPr>
  </w:style>
  <w:style w:type="paragraph" w:styleId="a8">
    <w:name w:val="List Paragraph"/>
    <w:basedOn w:val="a1"/>
    <w:uiPriority w:val="34"/>
    <w:qFormat/>
    <w:rsid w:val="003226E3"/>
    <w:pPr>
      <w:ind w:left="720"/>
      <w:contextualSpacing/>
    </w:pPr>
  </w:style>
  <w:style w:type="character" w:styleId="a9">
    <w:name w:val="FollowedHyperlink"/>
    <w:basedOn w:val="a2"/>
    <w:rsid w:val="00137F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3;&#1103;\Desktop\&#1050;&#1083;&#1080;&#1084;&#1077;&#1085;&#1082;&#1086;%20&#1044;&#1084;&#1080;&#1090;&#1088;&#1080;&#1081;\&#1064;&#1072;&#1073;&#1083;&#1086;&#1085;%20Word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Word 2003</Template>
  <TotalTime>2454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Полки в интерьере квартиры</vt:lpstr>
      <vt:lpstr>Полки в интерьере квартиры</vt:lpstr>
    </vt:vector>
  </TitlesOfParts>
  <Company>MultiDVD Team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Полки в интерьере квартиры</dc:title>
  <dc:creator>Коля</dc:creator>
  <cp:lastModifiedBy>Коля</cp:lastModifiedBy>
  <cp:revision>1</cp:revision>
  <dcterms:created xsi:type="dcterms:W3CDTF">2011-10-30T17:34:00Z</dcterms:created>
  <dcterms:modified xsi:type="dcterms:W3CDTF">2011-11-01T12:13:00Z</dcterms:modified>
</cp:coreProperties>
</file>