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b/>
          <w:color w:val="303030"/>
          <w:sz w:val="21"/>
          <w:szCs w:val="21"/>
        </w:rPr>
        <w:t>Легендарный</w:t>
      </w:r>
      <w:r w:rsidRPr="0031094D">
        <w:rPr>
          <w:rFonts w:ascii="Freehand521 BT" w:hAnsi="Freehand521 BT"/>
          <w:b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b/>
          <w:color w:val="303030"/>
          <w:sz w:val="21"/>
          <w:szCs w:val="21"/>
        </w:rPr>
        <w:t>шведский</w:t>
      </w:r>
      <w:r w:rsidRPr="0031094D">
        <w:rPr>
          <w:rFonts w:ascii="Freehand521 BT" w:hAnsi="Freehand521 BT"/>
          <w:b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b/>
          <w:color w:val="303030"/>
          <w:sz w:val="21"/>
          <w:szCs w:val="21"/>
        </w:rPr>
        <w:t>рюкзак</w:t>
      </w:r>
      <w:r w:rsidRPr="0031094D">
        <w:rPr>
          <w:rFonts w:ascii="Freehand521 BT" w:hAnsi="Freehand521 BT"/>
          <w:b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b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b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b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обрел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невероятную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популярность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благодаря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своей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простоте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прочности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практичности</w:t>
      </w:r>
      <w:r w:rsidRPr="0031094D">
        <w:rPr>
          <w:rFonts w:ascii="Freehand521 BT" w:hAnsi="Freehand521 BT"/>
          <w:color w:val="303030"/>
          <w:sz w:val="21"/>
          <w:szCs w:val="21"/>
        </w:rPr>
        <w:t>.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Kånken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Прямые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спины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- </w:t>
      </w:r>
      <w:r>
        <w:rPr>
          <w:rFonts w:ascii="Cambria" w:hAnsi="Cambria" w:cs="Cambria"/>
          <w:color w:val="303030"/>
          <w:sz w:val="21"/>
          <w:szCs w:val="21"/>
        </w:rPr>
        <w:t>здоровые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спины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был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запущен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1978 </w:t>
      </w:r>
      <w:r w:rsidRPr="0031094D">
        <w:rPr>
          <w:rFonts w:ascii="Cambria" w:hAnsi="Cambria" w:cs="Cambria"/>
          <w:color w:val="303030"/>
          <w:sz w:val="21"/>
          <w:szCs w:val="21"/>
        </w:rPr>
        <w:t>году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чтобы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избавиться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проблем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спинами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возникших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шведских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школьников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Они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начали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появляться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более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молодых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возрастных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группах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когда</w:t>
      </w:r>
      <w:bookmarkStart w:id="0" w:name="_GoBack"/>
      <w:bookmarkEnd w:id="0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были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популярны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плечевые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сумки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основной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отсек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отлично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помещается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переплет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4, </w:t>
      </w:r>
      <w:r w:rsidRPr="0031094D">
        <w:rPr>
          <w:rFonts w:ascii="Cambria" w:hAnsi="Cambria" w:cs="Cambria"/>
          <w:color w:val="303030"/>
          <w:sz w:val="21"/>
          <w:szCs w:val="21"/>
        </w:rPr>
        <w:t>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плечевые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ремни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говорят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том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что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руки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могут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свободно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двигаться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продолжать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игры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Эти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особенности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также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большая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застежка</w:t>
      </w:r>
      <w:r w:rsidRPr="0031094D">
        <w:rPr>
          <w:rFonts w:ascii="Freehand521 BT" w:hAnsi="Freehand521 BT"/>
          <w:color w:val="303030"/>
          <w:sz w:val="21"/>
          <w:szCs w:val="21"/>
        </w:rPr>
        <w:t>-</w:t>
      </w:r>
      <w:r w:rsidRPr="0031094D">
        <w:rPr>
          <w:rFonts w:ascii="Cambria" w:hAnsi="Cambria" w:cs="Cambria"/>
          <w:color w:val="303030"/>
          <w:sz w:val="21"/>
          <w:szCs w:val="21"/>
        </w:rPr>
        <w:t>молния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позволяет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свободно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открывать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основной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отсек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рюкзака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принесли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ему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невероятный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успех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популярность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среди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школьников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Вскоре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рюкзак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стал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обычным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явлением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дошкольных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природоохранных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школах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всей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стране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proofErr w:type="gramStart"/>
      <w:r w:rsidRPr="0031094D">
        <w:rPr>
          <w:rFonts w:ascii="Cambria" w:hAnsi="Cambria" w:cs="Cambria"/>
          <w:color w:val="303030"/>
          <w:sz w:val="21"/>
          <w:szCs w:val="21"/>
        </w:rPr>
        <w:t>Кроме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того</w:t>
      </w:r>
      <w:proofErr w:type="gram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стал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популярен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среди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взрослых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всему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миру</w:t>
      </w:r>
      <w:r w:rsidRPr="0031094D">
        <w:rPr>
          <w:rFonts w:ascii="Freehand521 BT" w:hAnsi="Freehand521 BT"/>
          <w:color w:val="303030"/>
          <w:sz w:val="21"/>
          <w:szCs w:val="21"/>
        </w:rPr>
        <w:t>. 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Kånken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отличный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выбор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для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школы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прогулок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города</w:t>
      </w:r>
      <w:r w:rsidRPr="0031094D">
        <w:rPr>
          <w:rFonts w:ascii="Freehand521 BT" w:hAnsi="Freehand521 BT"/>
          <w:color w:val="303030"/>
          <w:sz w:val="21"/>
          <w:szCs w:val="21"/>
        </w:rPr>
        <w:t>.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Kånken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изготовлен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прочного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легкого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материала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F. </w:t>
      </w:r>
      <w:r w:rsidRPr="0031094D">
        <w:rPr>
          <w:rFonts w:ascii="Cambria" w:hAnsi="Cambria" w:cs="Cambria"/>
          <w:color w:val="303030"/>
          <w:sz w:val="21"/>
          <w:szCs w:val="21"/>
        </w:rPr>
        <w:t>Большой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основной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отсек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большим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отверстием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позволяет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легко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помещать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вынимать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вещи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Два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боковых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кармана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передний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карман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молнии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Ручки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сверху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узкие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эластичные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плечевые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ремни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сидение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кармане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сзади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которое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также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служит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поддержкой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спины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логотип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работает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отражатель</w:t>
      </w:r>
      <w:r w:rsidRPr="0031094D">
        <w:rPr>
          <w:rFonts w:ascii="Freehand521 BT" w:hAnsi="Freehand521 BT"/>
          <w:color w:val="303030"/>
          <w:sz w:val="21"/>
          <w:szCs w:val="21"/>
        </w:rPr>
        <w:t>.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Kånken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был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r w:rsidRPr="0031094D">
        <w:rPr>
          <w:rFonts w:ascii="Cambria" w:hAnsi="Cambria" w:cs="Cambria"/>
          <w:color w:val="303030"/>
          <w:sz w:val="21"/>
          <w:szCs w:val="21"/>
        </w:rPr>
        <w:t>ом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без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F. </w:t>
      </w:r>
      <w:r w:rsidRPr="0031094D">
        <w:rPr>
          <w:rFonts w:ascii="Cambria" w:hAnsi="Cambria" w:cs="Cambria"/>
          <w:color w:val="303030"/>
          <w:sz w:val="21"/>
          <w:szCs w:val="21"/>
        </w:rPr>
        <w:t>Это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невероятно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износостойкая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влагонепроницаемая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ткань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способствовала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популярности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протяжении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многих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лет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Будучи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синтетическим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материалом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- </w:t>
      </w:r>
      <w:r w:rsidRPr="0031094D">
        <w:rPr>
          <w:rFonts w:ascii="Cambria" w:hAnsi="Cambria" w:cs="Cambria"/>
          <w:color w:val="303030"/>
          <w:sz w:val="21"/>
          <w:szCs w:val="21"/>
        </w:rPr>
        <w:t>он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изготовлен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волокна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называемого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поливиниловым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спиртом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(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Polyvinyl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alcohol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), - </w:t>
      </w:r>
      <w:r w:rsidRPr="0031094D">
        <w:rPr>
          <w:rFonts w:ascii="Cambria" w:hAnsi="Cambria" w:cs="Cambria"/>
          <w:color w:val="303030"/>
          <w:sz w:val="21"/>
          <w:szCs w:val="21"/>
        </w:rPr>
        <w:t>он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обладает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определенными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свойствами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которые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большинстве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случаев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встречаются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естественных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материалах</w:t>
      </w:r>
      <w:r w:rsidRPr="0031094D">
        <w:rPr>
          <w:rFonts w:ascii="Freehand521 BT" w:hAnsi="Freehand521 BT"/>
          <w:color w:val="303030"/>
          <w:sz w:val="21"/>
          <w:szCs w:val="21"/>
        </w:rPr>
        <w:t>.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Классические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рюкзаки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как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первый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них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изготовлены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материала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F, </w:t>
      </w:r>
      <w:r w:rsidRPr="0031094D">
        <w:rPr>
          <w:rFonts w:ascii="Cambria" w:hAnsi="Cambria" w:cs="Cambria"/>
          <w:color w:val="303030"/>
          <w:sz w:val="21"/>
          <w:szCs w:val="21"/>
        </w:rPr>
        <w:t>поэтому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его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износостойкость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доказана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временем</w:t>
      </w:r>
      <w:r w:rsidRPr="0031094D">
        <w:rPr>
          <w:rFonts w:ascii="Freehand521 BT" w:hAnsi="Freehand521 BT"/>
          <w:color w:val="303030"/>
          <w:sz w:val="21"/>
          <w:szCs w:val="21"/>
        </w:rPr>
        <w:t>.</w:t>
      </w:r>
    </w:p>
    <w:p w:rsidR="0031094D" w:rsidRPr="0031094D" w:rsidRDefault="0031094D" w:rsidP="0031094D">
      <w:pPr>
        <w:pStyle w:val="a4"/>
        <w:shd w:val="clear" w:color="auto" w:fill="FFFFFF"/>
        <w:spacing w:before="0" w:beforeAutospacing="0" w:after="150" w:afterAutospacing="0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Прочная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защита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влаги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Ткани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используемые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рюкзаках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обычно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требуют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покрытия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такого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полиуретан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(PU) </w:t>
      </w:r>
      <w:r w:rsidRPr="0031094D">
        <w:rPr>
          <w:rFonts w:ascii="Cambria" w:hAnsi="Cambria" w:cs="Cambria"/>
          <w:color w:val="303030"/>
          <w:sz w:val="21"/>
          <w:szCs w:val="21"/>
        </w:rPr>
        <w:t>или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силикон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для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обеспечения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водостойкости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proofErr w:type="spellStart"/>
      <w:r w:rsidRPr="0031094D">
        <w:rPr>
          <w:rFonts w:ascii="Cambria" w:hAnsi="Cambria" w:cs="Cambria"/>
          <w:color w:val="303030"/>
          <w:sz w:val="21"/>
          <w:szCs w:val="21"/>
        </w:rPr>
        <w:t>Винилоновое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(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) </w:t>
      </w:r>
      <w:r w:rsidRPr="0031094D">
        <w:rPr>
          <w:rFonts w:ascii="Cambria" w:hAnsi="Cambria" w:cs="Cambria"/>
          <w:color w:val="303030"/>
          <w:sz w:val="21"/>
          <w:szCs w:val="21"/>
        </w:rPr>
        <w:t>волокно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свою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очередь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ведет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себя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натуральный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материал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но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намокании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волокна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ткани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разбухают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уплотняют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плетение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что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препятствует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проникновению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влаги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позволяет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обходиться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без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синтетических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пропиток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. </w:t>
      </w:r>
      <w:r w:rsidRPr="0031094D">
        <w:rPr>
          <w:rFonts w:ascii="Cambria" w:hAnsi="Cambria" w:cs="Cambria"/>
          <w:color w:val="303030"/>
          <w:sz w:val="21"/>
          <w:szCs w:val="21"/>
        </w:rPr>
        <w:t>Это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сочетании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его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превосходной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долговечностью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является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одной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причин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по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которым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F </w:t>
      </w:r>
      <w:r w:rsidRPr="0031094D">
        <w:rPr>
          <w:rFonts w:ascii="Cambria" w:hAnsi="Cambria" w:cs="Cambria"/>
          <w:color w:val="303030"/>
          <w:sz w:val="21"/>
          <w:szCs w:val="21"/>
        </w:rPr>
        <w:t>стал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использоваться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K</w:t>
      </w:r>
      <w:r w:rsidRPr="0031094D">
        <w:rPr>
          <w:rFonts w:ascii="Freehand521 BT" w:hAnsi="Freehand521 BT" w:cs="Freehand521 BT"/>
          <w:color w:val="303030"/>
          <w:sz w:val="21"/>
          <w:szCs w:val="21"/>
        </w:rPr>
        <w:t>å</w:t>
      </w:r>
      <w:r w:rsidRPr="0031094D">
        <w:rPr>
          <w:rFonts w:ascii="Freehand521 BT" w:hAnsi="Freehand521 BT"/>
          <w:color w:val="303030"/>
          <w:sz w:val="21"/>
          <w:szCs w:val="21"/>
        </w:rPr>
        <w:t>nken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конца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1970-</w:t>
      </w:r>
      <w:r w:rsidRPr="0031094D">
        <w:rPr>
          <w:rFonts w:ascii="Cambria" w:hAnsi="Cambria" w:cs="Cambria"/>
          <w:color w:val="303030"/>
          <w:sz w:val="21"/>
          <w:szCs w:val="21"/>
        </w:rPr>
        <w:t>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годов</w:t>
      </w:r>
      <w:r w:rsidRPr="0031094D">
        <w:rPr>
          <w:rFonts w:ascii="Freehand521 BT" w:hAnsi="Freehand521 BT"/>
          <w:color w:val="303030"/>
          <w:sz w:val="21"/>
          <w:szCs w:val="21"/>
        </w:rPr>
        <w:br/>
      </w:r>
    </w:p>
    <w:p w:rsidR="0031094D" w:rsidRPr="0031094D" w:rsidRDefault="0031094D" w:rsidP="0031094D">
      <w:pPr>
        <w:pStyle w:val="2"/>
        <w:shd w:val="clear" w:color="auto" w:fill="FFFFFF"/>
        <w:spacing w:before="300" w:after="300"/>
        <w:rPr>
          <w:rFonts w:ascii="Freehand521 BT" w:hAnsi="Freehand521 BT"/>
          <w:color w:val="303030"/>
          <w:sz w:val="29"/>
          <w:szCs w:val="29"/>
        </w:rPr>
      </w:pPr>
      <w:proofErr w:type="spellStart"/>
      <w:r w:rsidRPr="0031094D">
        <w:rPr>
          <w:rFonts w:ascii="Freehand521 BT" w:hAnsi="Freehand521 BT"/>
          <w:b/>
          <w:bCs/>
          <w:color w:val="303030"/>
          <w:sz w:val="29"/>
          <w:szCs w:val="29"/>
        </w:rPr>
        <w:t>Fjallraven</w:t>
      </w:r>
      <w:proofErr w:type="spellEnd"/>
      <w:r w:rsidRPr="0031094D">
        <w:rPr>
          <w:rFonts w:ascii="Freehand521 BT" w:hAnsi="Freehand521 BT"/>
          <w:b/>
          <w:bCs/>
          <w:color w:val="303030"/>
          <w:sz w:val="29"/>
          <w:szCs w:val="29"/>
        </w:rPr>
        <w:t xml:space="preserve"> </w:t>
      </w:r>
      <w:proofErr w:type="spellStart"/>
      <w:r w:rsidRPr="0031094D">
        <w:rPr>
          <w:rFonts w:ascii="Freehand521 BT" w:hAnsi="Freehand521 BT"/>
          <w:b/>
          <w:bCs/>
          <w:color w:val="303030"/>
          <w:sz w:val="29"/>
          <w:szCs w:val="29"/>
        </w:rPr>
        <w:t>Kanken</w:t>
      </w:r>
      <w:proofErr w:type="spellEnd"/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изготовлен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Times New Roman" w:hAnsi="Times New Roman" w:cs="Times New Roman"/>
          <w:color w:val="303030"/>
          <w:sz w:val="21"/>
          <w:szCs w:val="21"/>
        </w:rPr>
        <w:t>​​</w:t>
      </w:r>
      <w:r w:rsidRPr="0031094D">
        <w:rPr>
          <w:rFonts w:ascii="Cambria" w:hAnsi="Cambria" w:cs="Cambria"/>
          <w:color w:val="303030"/>
          <w:sz w:val="21"/>
          <w:szCs w:val="21"/>
        </w:rPr>
        <w:t>из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прочной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легкой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ткани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proofErr w:type="spellStart"/>
      <w:r w:rsidRPr="0031094D">
        <w:rPr>
          <w:rFonts w:ascii="Freehand521 BT" w:hAnsi="Freehand521 BT"/>
          <w:color w:val="303030"/>
          <w:sz w:val="21"/>
          <w:szCs w:val="21"/>
        </w:rPr>
        <w:t>Vinylon</w:t>
      </w:r>
      <w:proofErr w:type="spellEnd"/>
      <w:r w:rsidRPr="0031094D">
        <w:rPr>
          <w:rFonts w:ascii="Freehand521 BT" w:hAnsi="Freehand521 BT"/>
          <w:color w:val="303030"/>
          <w:sz w:val="21"/>
          <w:szCs w:val="21"/>
        </w:rPr>
        <w:t xml:space="preserve"> F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устойчивой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воде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грязи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легкая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упаковка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распаковка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два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боковых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кармана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передний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карман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застежкой</w:t>
      </w:r>
      <w:r w:rsidRPr="0031094D">
        <w:rPr>
          <w:rFonts w:ascii="Freehand521 BT" w:hAnsi="Freehand521 BT"/>
          <w:color w:val="303030"/>
          <w:sz w:val="21"/>
          <w:szCs w:val="21"/>
        </w:rPr>
        <w:t>-</w:t>
      </w:r>
      <w:r w:rsidRPr="0031094D">
        <w:rPr>
          <w:rFonts w:ascii="Cambria" w:hAnsi="Cambria" w:cs="Cambria"/>
          <w:color w:val="303030"/>
          <w:sz w:val="21"/>
          <w:szCs w:val="21"/>
        </w:rPr>
        <w:t>молнией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ручки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сверху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узкие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, </w:t>
      </w:r>
      <w:r w:rsidRPr="0031094D">
        <w:rPr>
          <w:rFonts w:ascii="Cambria" w:hAnsi="Cambria" w:cs="Cambria"/>
          <w:color w:val="303030"/>
          <w:sz w:val="21"/>
          <w:szCs w:val="21"/>
        </w:rPr>
        <w:t>эластичные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плечевые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ремни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съемная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пенка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для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сидения</w:t>
      </w:r>
    </w:p>
    <w:p w:rsidR="0031094D" w:rsidRPr="0031094D" w:rsidRDefault="0031094D" w:rsidP="00310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reehand521 BT" w:hAnsi="Freehand521 BT"/>
          <w:color w:val="303030"/>
          <w:sz w:val="21"/>
          <w:szCs w:val="21"/>
        </w:rPr>
      </w:pPr>
      <w:r w:rsidRPr="0031094D">
        <w:rPr>
          <w:rFonts w:ascii="Cambria" w:hAnsi="Cambria" w:cs="Cambria"/>
          <w:color w:val="303030"/>
          <w:sz w:val="21"/>
          <w:szCs w:val="21"/>
        </w:rPr>
        <w:t>логотип</w:t>
      </w:r>
      <w:r w:rsidRPr="0031094D">
        <w:rPr>
          <w:rFonts w:ascii="Freehand521 BT" w:hAnsi="Freehand521 BT"/>
          <w:color w:val="303030"/>
          <w:sz w:val="21"/>
          <w:szCs w:val="21"/>
        </w:rPr>
        <w:t>-</w:t>
      </w:r>
      <w:r w:rsidRPr="0031094D">
        <w:rPr>
          <w:rFonts w:ascii="Cambria" w:hAnsi="Cambria" w:cs="Cambria"/>
          <w:color w:val="303030"/>
          <w:sz w:val="21"/>
          <w:szCs w:val="21"/>
        </w:rPr>
        <w:t>отражатель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на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передней</w:t>
      </w:r>
      <w:r w:rsidRPr="0031094D">
        <w:rPr>
          <w:rFonts w:ascii="Freehand521 BT" w:hAnsi="Freehand521 BT"/>
          <w:color w:val="303030"/>
          <w:sz w:val="21"/>
          <w:szCs w:val="21"/>
        </w:rPr>
        <w:t xml:space="preserve"> </w:t>
      </w:r>
      <w:r w:rsidRPr="0031094D">
        <w:rPr>
          <w:rFonts w:ascii="Cambria" w:hAnsi="Cambria" w:cs="Cambria"/>
          <w:color w:val="303030"/>
          <w:sz w:val="21"/>
          <w:szCs w:val="21"/>
        </w:rPr>
        <w:t>панели</w:t>
      </w:r>
      <w:r w:rsidRPr="0031094D">
        <w:rPr>
          <w:rFonts w:ascii="Freehand521 BT" w:hAnsi="Freehand521 BT"/>
          <w:color w:val="303030"/>
          <w:sz w:val="21"/>
          <w:szCs w:val="21"/>
        </w:rPr>
        <w:br/>
      </w:r>
    </w:p>
    <w:p w:rsidR="0035179B" w:rsidRPr="0031094D" w:rsidRDefault="0035179B" w:rsidP="0031094D"/>
    <w:sectPr w:rsidR="0035179B" w:rsidRPr="0031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reehand521 BT">
    <w:panose1 w:val="03080802030307080304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41CE"/>
    <w:multiLevelType w:val="multilevel"/>
    <w:tmpl w:val="8FE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DE"/>
    <w:rsid w:val="0031094D"/>
    <w:rsid w:val="0035179B"/>
    <w:rsid w:val="00501ADE"/>
    <w:rsid w:val="007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FBF4"/>
  <w15:chartTrackingRefBased/>
  <w15:docId w15:val="{47D94855-BBE7-4B21-BE9F-65472003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2A6F"/>
    <w:rPr>
      <w:color w:val="0000FF"/>
      <w:u w:val="single"/>
    </w:rPr>
  </w:style>
  <w:style w:type="paragraph" w:customStyle="1" w:styleId="b-publication-viewinfo">
    <w:name w:val="b-publication-view__info"/>
    <w:basedOn w:val="a"/>
    <w:rsid w:val="007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1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09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227">
          <w:marLeft w:val="0"/>
          <w:marRight w:val="0"/>
          <w:marTop w:val="0"/>
          <w:marBottom w:val="0"/>
          <w:divBdr>
            <w:top w:val="none" w:sz="0" w:space="8" w:color="C2C2C2"/>
            <w:left w:val="none" w:sz="0" w:space="11" w:color="C2C2C2"/>
            <w:bottom w:val="none" w:sz="0" w:space="8" w:color="C2C2C2"/>
            <w:right w:val="none" w:sz="0" w:space="11" w:color="C2C2C2"/>
          </w:divBdr>
          <w:divsChild>
            <w:div w:id="146867262">
              <w:marLeft w:val="0"/>
              <w:marRight w:val="0"/>
              <w:marTop w:val="0"/>
              <w:marBottom w:val="0"/>
              <w:divBdr>
                <w:top w:val="none" w:sz="0" w:space="0" w:color="C2C2C2"/>
                <w:left w:val="none" w:sz="0" w:space="0" w:color="C2C2C2"/>
                <w:bottom w:val="none" w:sz="0" w:space="0" w:color="C2C2C2"/>
                <w:right w:val="none" w:sz="0" w:space="0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1604-8A09-4477-8386-4843AC22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2020-03-25T16:25:00Z</dcterms:created>
  <dcterms:modified xsi:type="dcterms:W3CDTF">2020-03-25T16:45:00Z</dcterms:modified>
</cp:coreProperties>
</file>