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00" w:rsidRDefault="009921EE" w:rsidP="009921EE">
      <w:pPr>
        <w:jc w:val="center"/>
        <w:rPr>
          <w:rFonts w:ascii="Times New Roman" w:hAnsi="Times New Roman" w:cs="Times New Roman"/>
          <w:sz w:val="40"/>
        </w:rPr>
      </w:pPr>
      <w:r w:rsidRPr="009921EE">
        <w:rPr>
          <w:rFonts w:ascii="Times New Roman" w:hAnsi="Times New Roman" w:cs="Times New Roman"/>
          <w:sz w:val="40"/>
        </w:rPr>
        <w:t xml:space="preserve">A </w:t>
      </w:r>
      <w:proofErr w:type="spellStart"/>
      <w:r w:rsidRPr="009921EE">
        <w:rPr>
          <w:rFonts w:ascii="Times New Roman" w:hAnsi="Times New Roman" w:cs="Times New Roman"/>
          <w:sz w:val="40"/>
        </w:rPr>
        <w:t>picture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description</w:t>
      </w:r>
      <w:proofErr w:type="spellEnd"/>
    </w:p>
    <w:p w:rsidR="009921EE" w:rsidRDefault="009921EE" w:rsidP="009921EE">
      <w:pPr>
        <w:jc w:val="center"/>
        <w:rPr>
          <w:rFonts w:ascii="Times New Roman" w:hAnsi="Times New Roman" w:cs="Times New Roman"/>
          <w:sz w:val="40"/>
        </w:rPr>
      </w:pPr>
      <w:proofErr w:type="spellStart"/>
      <w:r w:rsidRPr="009921EE">
        <w:rPr>
          <w:rFonts w:ascii="Times New Roman" w:hAnsi="Times New Roman" w:cs="Times New Roman"/>
          <w:sz w:val="40"/>
        </w:rPr>
        <w:t>Birth</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of</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Venus</w:t>
      </w:r>
      <w:proofErr w:type="spellEnd"/>
    </w:p>
    <w:p w:rsidR="009921EE" w:rsidRDefault="009921EE" w:rsidP="009921EE">
      <w:pPr>
        <w:jc w:val="center"/>
        <w:rPr>
          <w:rFonts w:ascii="Times New Roman" w:hAnsi="Times New Roman" w:cs="Times New Roman"/>
          <w:sz w:val="40"/>
        </w:rPr>
      </w:pPr>
      <w:r>
        <w:rPr>
          <w:rFonts w:ascii="Times New Roman" w:hAnsi="Times New Roman" w:cs="Times New Roman"/>
          <w:noProof/>
          <w:sz w:val="40"/>
          <w:lang w:eastAsia="uk-UA"/>
        </w:rPr>
        <w:drawing>
          <wp:inline distT="0" distB="0" distL="0" distR="0">
            <wp:extent cx="6027420" cy="4594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3909239806647-605174-2-.jpg"/>
                    <pic:cNvPicPr/>
                  </pic:nvPicPr>
                  <pic:blipFill>
                    <a:blip r:embed="rId5">
                      <a:extLst>
                        <a:ext uri="{28A0092B-C50C-407E-A947-70E740481C1C}">
                          <a14:useLocalDpi xmlns:a14="http://schemas.microsoft.com/office/drawing/2010/main" val="0"/>
                        </a:ext>
                      </a:extLst>
                    </a:blip>
                    <a:stretch>
                      <a:fillRect/>
                    </a:stretch>
                  </pic:blipFill>
                  <pic:spPr>
                    <a:xfrm>
                      <a:off x="0" y="0"/>
                      <a:ext cx="6027420" cy="4594860"/>
                    </a:xfrm>
                    <a:prstGeom prst="rect">
                      <a:avLst/>
                    </a:prstGeom>
                  </pic:spPr>
                </pic:pic>
              </a:graphicData>
            </a:graphic>
          </wp:inline>
        </w:drawing>
      </w:r>
    </w:p>
    <w:p w:rsidR="009921EE" w:rsidRPr="009921EE" w:rsidRDefault="009921EE" w:rsidP="009921EE">
      <w:pPr>
        <w:pStyle w:val="a3"/>
        <w:numPr>
          <w:ilvl w:val="0"/>
          <w:numId w:val="1"/>
        </w:numPr>
        <w:rPr>
          <w:rFonts w:ascii="Times New Roman" w:hAnsi="Times New Roman" w:cs="Times New Roman"/>
          <w:sz w:val="40"/>
        </w:rPr>
      </w:pPr>
      <w:proofErr w:type="spellStart"/>
      <w:r w:rsidRPr="009921EE">
        <w:rPr>
          <w:rFonts w:ascii="Times New Roman" w:hAnsi="Times New Roman" w:cs="Times New Roman"/>
          <w:sz w:val="40"/>
        </w:rPr>
        <w:t>The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general</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effect</w:t>
      </w:r>
      <w:proofErr w:type="spellEnd"/>
      <w:r w:rsidRPr="009921EE">
        <w:rPr>
          <w:rFonts w:ascii="Times New Roman" w:hAnsi="Times New Roman" w:cs="Times New Roman"/>
          <w:sz w:val="40"/>
        </w:rPr>
        <w:t>. (</w:t>
      </w:r>
      <w:proofErr w:type="spellStart"/>
      <w:r w:rsidRPr="009921EE">
        <w:rPr>
          <w:rFonts w:ascii="Times New Roman" w:hAnsi="Times New Roman" w:cs="Times New Roman"/>
          <w:sz w:val="40"/>
        </w:rPr>
        <w:t>The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title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and</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name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of</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the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artist</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The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period</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or</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trend</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represented</w:t>
      </w:r>
      <w:proofErr w:type="spellEnd"/>
      <w:r w:rsidRPr="009921EE">
        <w:rPr>
          <w:rFonts w:ascii="Times New Roman" w:hAnsi="Times New Roman" w:cs="Times New Roman"/>
          <w:sz w:val="40"/>
        </w:rPr>
        <w:t>.</w:t>
      </w:r>
    </w:p>
    <w:p w:rsidR="009921EE" w:rsidRDefault="009921EE" w:rsidP="009921EE">
      <w:pPr>
        <w:pStyle w:val="a3"/>
        <w:ind w:left="756"/>
        <w:jc w:val="both"/>
        <w:rPr>
          <w:rFonts w:ascii="Times New Roman" w:hAnsi="Times New Roman" w:cs="Times New Roman"/>
          <w:sz w:val="32"/>
        </w:rPr>
      </w:pPr>
      <w:proofErr w:type="spellStart"/>
      <w:r w:rsidRPr="009921EE">
        <w:rPr>
          <w:rFonts w:ascii="Times New Roman" w:hAnsi="Times New Roman" w:cs="Times New Roman"/>
          <w:sz w:val="32"/>
        </w:rPr>
        <w:t>The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Birth</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of</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Venus</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is</w:t>
      </w:r>
      <w:proofErr w:type="spellEnd"/>
      <w:r w:rsidRPr="009921EE">
        <w:rPr>
          <w:rFonts w:ascii="Times New Roman" w:hAnsi="Times New Roman" w:cs="Times New Roman"/>
          <w:sz w:val="32"/>
        </w:rPr>
        <w:t xml:space="preserve"> a </w:t>
      </w:r>
      <w:proofErr w:type="spellStart"/>
      <w:r w:rsidRPr="009921EE">
        <w:rPr>
          <w:rFonts w:ascii="Times New Roman" w:hAnsi="Times New Roman" w:cs="Times New Roman"/>
          <w:sz w:val="32"/>
        </w:rPr>
        <w:t>painting</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by</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the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Italian</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artist</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Sandro</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Botticelli</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probably</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executed</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in</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the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mid</w:t>
      </w:r>
      <w:proofErr w:type="spellEnd"/>
      <w:r w:rsidRPr="009921EE">
        <w:rPr>
          <w:rFonts w:ascii="Times New Roman" w:hAnsi="Times New Roman" w:cs="Times New Roman"/>
          <w:sz w:val="32"/>
        </w:rPr>
        <w:t xml:space="preserve"> 1480s. </w:t>
      </w:r>
      <w:proofErr w:type="spellStart"/>
      <w:r w:rsidRPr="009921EE">
        <w:rPr>
          <w:rFonts w:ascii="Times New Roman" w:hAnsi="Times New Roman" w:cs="Times New Roman"/>
          <w:sz w:val="32"/>
        </w:rPr>
        <w:t>The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painting</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is</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in</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the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Uffizi</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Gallery</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in</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Florence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Italy</w:t>
      </w:r>
      <w:proofErr w:type="spellEnd"/>
      <w:r w:rsidRPr="009921EE">
        <w:rPr>
          <w:rFonts w:ascii="Times New Roman" w:hAnsi="Times New Roman" w:cs="Times New Roman"/>
          <w:sz w:val="32"/>
        </w:rPr>
        <w:t>.</w:t>
      </w:r>
      <w:r w:rsidRPr="009921EE">
        <w:t xml:space="preserve"> </w:t>
      </w:r>
      <w:r>
        <w:rPr>
          <w:rFonts w:ascii="Times New Roman" w:hAnsi="Times New Roman" w:cs="Times New Roman"/>
          <w:sz w:val="32"/>
          <w:szCs w:val="32"/>
          <w:lang w:val="en-US"/>
        </w:rPr>
        <w:t xml:space="preserve">It is </w:t>
      </w:r>
      <w:proofErr w:type="spellStart"/>
      <w:r w:rsidRPr="009921EE">
        <w:rPr>
          <w:rFonts w:ascii="Times New Roman" w:hAnsi="Times New Roman" w:cs="Times New Roman"/>
          <w:sz w:val="32"/>
        </w:rPr>
        <w:t>the</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most</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famous</w:t>
      </w:r>
      <w:proofErr w:type="spellEnd"/>
      <w:r w:rsidRPr="009921EE">
        <w:rPr>
          <w:rFonts w:ascii="Times New Roman" w:hAnsi="Times New Roman" w:cs="Times New Roman"/>
          <w:sz w:val="32"/>
        </w:rPr>
        <w:t xml:space="preserve"> </w:t>
      </w:r>
      <w:proofErr w:type="spellStart"/>
      <w:r w:rsidRPr="009921EE">
        <w:rPr>
          <w:rFonts w:ascii="Times New Roman" w:hAnsi="Times New Roman" w:cs="Times New Roman"/>
          <w:sz w:val="32"/>
        </w:rPr>
        <w:t>p</w:t>
      </w:r>
      <w:r>
        <w:rPr>
          <w:rFonts w:ascii="Times New Roman" w:hAnsi="Times New Roman" w:cs="Times New Roman"/>
          <w:sz w:val="32"/>
        </w:rPr>
        <w:t>aintings</w:t>
      </w:r>
      <w:proofErr w:type="spellEnd"/>
      <w:r>
        <w:rPr>
          <w:rFonts w:ascii="Times New Roman" w:hAnsi="Times New Roman" w:cs="Times New Roman"/>
          <w:sz w:val="32"/>
        </w:rPr>
        <w:t xml:space="preserve"> </w:t>
      </w:r>
      <w:proofErr w:type="spellStart"/>
      <w:r>
        <w:rPr>
          <w:rFonts w:ascii="Times New Roman" w:hAnsi="Times New Roman" w:cs="Times New Roman"/>
          <w:sz w:val="32"/>
        </w:rPr>
        <w:t>in</w:t>
      </w:r>
      <w:proofErr w:type="spellEnd"/>
      <w:r>
        <w:rPr>
          <w:rFonts w:ascii="Times New Roman" w:hAnsi="Times New Roman" w:cs="Times New Roman"/>
          <w:sz w:val="32"/>
        </w:rPr>
        <w:t xml:space="preserve"> </w:t>
      </w:r>
      <w:proofErr w:type="spellStart"/>
      <w:r>
        <w:rPr>
          <w:rFonts w:ascii="Times New Roman" w:hAnsi="Times New Roman" w:cs="Times New Roman"/>
          <w:sz w:val="32"/>
        </w:rPr>
        <w:t>the</w:t>
      </w:r>
      <w:proofErr w:type="spellEnd"/>
      <w:r>
        <w:rPr>
          <w:rFonts w:ascii="Times New Roman" w:hAnsi="Times New Roman" w:cs="Times New Roman"/>
          <w:sz w:val="32"/>
        </w:rPr>
        <w:t xml:space="preserve"> </w:t>
      </w:r>
      <w:proofErr w:type="spellStart"/>
      <w:r>
        <w:rPr>
          <w:rFonts w:ascii="Times New Roman" w:hAnsi="Times New Roman" w:cs="Times New Roman"/>
          <w:sz w:val="32"/>
        </w:rPr>
        <w:t>world</w:t>
      </w:r>
      <w:proofErr w:type="spellEnd"/>
      <w:r>
        <w:rPr>
          <w:rFonts w:ascii="Times New Roman" w:hAnsi="Times New Roman" w:cs="Times New Roman"/>
          <w:sz w:val="32"/>
        </w:rPr>
        <w:t xml:space="preserve">, </w:t>
      </w:r>
      <w:proofErr w:type="spellStart"/>
      <w:r>
        <w:rPr>
          <w:rFonts w:ascii="Times New Roman" w:hAnsi="Times New Roman" w:cs="Times New Roman"/>
          <w:sz w:val="32"/>
        </w:rPr>
        <w:t>and</w:t>
      </w:r>
      <w:proofErr w:type="spellEnd"/>
      <w:r>
        <w:rPr>
          <w:rFonts w:ascii="Times New Roman" w:hAnsi="Times New Roman" w:cs="Times New Roman"/>
          <w:sz w:val="32"/>
        </w:rPr>
        <w:t xml:space="preserve"> </w:t>
      </w:r>
      <w:proofErr w:type="spellStart"/>
      <w:r>
        <w:rPr>
          <w:rFonts w:ascii="Times New Roman" w:hAnsi="Times New Roman" w:cs="Times New Roman"/>
          <w:sz w:val="32"/>
        </w:rPr>
        <w:t>icon</w:t>
      </w:r>
      <w:proofErr w:type="spellEnd"/>
      <w:r>
        <w:rPr>
          <w:rFonts w:ascii="Times New Roman" w:hAnsi="Times New Roman" w:cs="Times New Roman"/>
          <w:sz w:val="32"/>
        </w:rPr>
        <w:t xml:space="preserve"> </w:t>
      </w:r>
      <w:proofErr w:type="spellStart"/>
      <w:r>
        <w:rPr>
          <w:rFonts w:ascii="Times New Roman" w:hAnsi="Times New Roman" w:cs="Times New Roman"/>
          <w:sz w:val="32"/>
        </w:rPr>
        <w:t>of</w:t>
      </w:r>
      <w:proofErr w:type="spellEnd"/>
      <w:r>
        <w:rPr>
          <w:rFonts w:ascii="Times New Roman" w:hAnsi="Times New Roman" w:cs="Times New Roman"/>
          <w:sz w:val="32"/>
        </w:rPr>
        <w:t xml:space="preserve"> </w:t>
      </w:r>
      <w:proofErr w:type="spellStart"/>
      <w:r>
        <w:rPr>
          <w:rFonts w:ascii="Times New Roman" w:hAnsi="Times New Roman" w:cs="Times New Roman"/>
          <w:sz w:val="32"/>
        </w:rPr>
        <w:t>the</w:t>
      </w:r>
      <w:proofErr w:type="spellEnd"/>
      <w:r>
        <w:rPr>
          <w:rFonts w:ascii="Times New Roman" w:hAnsi="Times New Roman" w:cs="Times New Roman"/>
          <w:sz w:val="32"/>
        </w:rPr>
        <w:t xml:space="preserve"> </w:t>
      </w:r>
      <w:proofErr w:type="spellStart"/>
      <w:r>
        <w:rPr>
          <w:rFonts w:ascii="Times New Roman" w:hAnsi="Times New Roman" w:cs="Times New Roman"/>
          <w:sz w:val="32"/>
        </w:rPr>
        <w:t>Italian</w:t>
      </w:r>
      <w:proofErr w:type="spellEnd"/>
      <w:r>
        <w:rPr>
          <w:rFonts w:ascii="Times New Roman" w:hAnsi="Times New Roman" w:cs="Times New Roman"/>
          <w:sz w:val="32"/>
        </w:rPr>
        <w:t xml:space="preserve"> </w:t>
      </w:r>
      <w:proofErr w:type="spellStart"/>
      <w:r>
        <w:rPr>
          <w:rFonts w:ascii="Times New Roman" w:hAnsi="Times New Roman" w:cs="Times New Roman"/>
          <w:sz w:val="32"/>
        </w:rPr>
        <w:t>Renaissance</w:t>
      </w:r>
      <w:proofErr w:type="spellEnd"/>
    </w:p>
    <w:p w:rsidR="009921EE" w:rsidRPr="009921EE" w:rsidRDefault="009921EE" w:rsidP="009921EE">
      <w:pPr>
        <w:pStyle w:val="a3"/>
        <w:numPr>
          <w:ilvl w:val="0"/>
          <w:numId w:val="1"/>
        </w:numPr>
        <w:jc w:val="both"/>
        <w:rPr>
          <w:rFonts w:ascii="Times New Roman" w:hAnsi="Times New Roman" w:cs="Times New Roman"/>
          <w:sz w:val="32"/>
        </w:rPr>
      </w:pPr>
      <w:proofErr w:type="spellStart"/>
      <w:r w:rsidRPr="009921EE">
        <w:rPr>
          <w:rFonts w:ascii="Times New Roman" w:hAnsi="Times New Roman" w:cs="Times New Roman"/>
          <w:sz w:val="40"/>
        </w:rPr>
        <w:t>The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contents</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of</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the</w:t>
      </w:r>
      <w:proofErr w:type="spellEnd"/>
      <w:r w:rsidRPr="009921EE">
        <w:rPr>
          <w:rFonts w:ascii="Times New Roman" w:hAnsi="Times New Roman" w:cs="Times New Roman"/>
          <w:sz w:val="40"/>
        </w:rPr>
        <w:t xml:space="preserve"> </w:t>
      </w:r>
      <w:proofErr w:type="spellStart"/>
      <w:r w:rsidRPr="009921EE">
        <w:rPr>
          <w:rFonts w:ascii="Times New Roman" w:hAnsi="Times New Roman" w:cs="Times New Roman"/>
          <w:sz w:val="40"/>
        </w:rPr>
        <w:t>picture</w:t>
      </w:r>
      <w:proofErr w:type="spellEnd"/>
      <w:r>
        <w:rPr>
          <w:rFonts w:ascii="Times New Roman" w:hAnsi="Times New Roman" w:cs="Times New Roman"/>
          <w:sz w:val="40"/>
          <w:lang w:val="en-US"/>
        </w:rPr>
        <w:t>.</w:t>
      </w:r>
    </w:p>
    <w:p w:rsidR="009921EE" w:rsidRDefault="009921EE" w:rsidP="002636E6">
      <w:pPr>
        <w:pStyle w:val="a3"/>
        <w:ind w:left="756"/>
        <w:rPr>
          <w:rFonts w:ascii="Times New Roman" w:hAnsi="Times New Roman" w:cs="Times New Roman"/>
          <w:sz w:val="32"/>
          <w:lang w:val="en-US"/>
        </w:rPr>
      </w:pPr>
      <w:r w:rsidRPr="009921EE">
        <w:rPr>
          <w:rFonts w:ascii="Times New Roman" w:hAnsi="Times New Roman" w:cs="Times New Roman"/>
          <w:sz w:val="32"/>
          <w:lang w:val="en-US"/>
        </w:rPr>
        <w:t xml:space="preserve">The composition actually shows the goddess of love and beauty arriving on land, on the island of Cyprus, born of the sea spray and blown there by the winds, </w:t>
      </w:r>
      <w:proofErr w:type="gramStart"/>
      <w:r w:rsidRPr="009921EE">
        <w:rPr>
          <w:rFonts w:ascii="Times New Roman" w:hAnsi="Times New Roman" w:cs="Times New Roman"/>
          <w:sz w:val="32"/>
          <w:lang w:val="en-US"/>
        </w:rPr>
        <w:t>Zephyr</w:t>
      </w:r>
      <w:r w:rsidR="002636E6">
        <w:rPr>
          <w:rFonts w:ascii="Times New Roman" w:hAnsi="Times New Roman" w:cs="Times New Roman"/>
          <w:sz w:val="32"/>
          <w:lang w:val="en-US"/>
        </w:rPr>
        <w:t>(</w:t>
      </w:r>
      <w:proofErr w:type="gramEnd"/>
      <w:r w:rsidR="002636E6" w:rsidRPr="002636E6">
        <w:rPr>
          <w:rFonts w:ascii="Times New Roman" w:hAnsi="Times New Roman" w:cs="Times New Roman"/>
          <w:sz w:val="32"/>
          <w:lang w:val="en-US"/>
        </w:rPr>
        <w:t>god of the west wind</w:t>
      </w:r>
      <w:r w:rsidR="002636E6">
        <w:rPr>
          <w:rFonts w:ascii="Times New Roman" w:hAnsi="Times New Roman" w:cs="Times New Roman"/>
          <w:sz w:val="32"/>
          <w:lang w:val="en-US"/>
        </w:rPr>
        <w:t>)</w:t>
      </w:r>
      <w:r w:rsidRPr="009921EE">
        <w:rPr>
          <w:rFonts w:ascii="Times New Roman" w:hAnsi="Times New Roman" w:cs="Times New Roman"/>
          <w:sz w:val="32"/>
          <w:lang w:val="en-US"/>
        </w:rPr>
        <w:t xml:space="preserve"> and, perhaps, Aura</w:t>
      </w:r>
      <w:r w:rsidR="002636E6">
        <w:rPr>
          <w:rFonts w:ascii="Times New Roman" w:hAnsi="Times New Roman" w:cs="Times New Roman"/>
          <w:sz w:val="32"/>
          <w:lang w:val="en-US"/>
        </w:rPr>
        <w:t>(</w:t>
      </w:r>
      <w:r w:rsidR="002636E6" w:rsidRPr="002636E6">
        <w:rPr>
          <w:rFonts w:ascii="Times New Roman" w:hAnsi="Times New Roman" w:cs="Times New Roman"/>
          <w:sz w:val="32"/>
          <w:lang w:val="en-US"/>
        </w:rPr>
        <w:t>goddess of the breeze and the fresh, cool air</w:t>
      </w:r>
      <w:r w:rsidRPr="002636E6">
        <w:rPr>
          <w:rFonts w:ascii="Times New Roman" w:hAnsi="Times New Roman" w:cs="Times New Roman"/>
          <w:sz w:val="32"/>
          <w:lang w:val="en-US"/>
        </w:rPr>
        <w:t>.</w:t>
      </w:r>
      <w:r w:rsidR="002636E6">
        <w:rPr>
          <w:rFonts w:ascii="Times New Roman" w:hAnsi="Times New Roman" w:cs="Times New Roman"/>
          <w:sz w:val="32"/>
          <w:lang w:val="en-US"/>
        </w:rPr>
        <w:t>)</w:t>
      </w:r>
      <w:r w:rsidRPr="009921EE">
        <w:rPr>
          <w:rFonts w:ascii="Times New Roman" w:hAnsi="Times New Roman" w:cs="Times New Roman"/>
          <w:sz w:val="32"/>
          <w:lang w:val="en-US"/>
        </w:rPr>
        <w:t xml:space="preserve"> The goddess is standing on a giant scallop shell, as pure and as perfect as a pearl. She is met by a young woman, who is sometimes identified as one of the Graces or as the Hora of spring, and who holds out a cloak covered in flowers. Even the roses, blown in by the win</w:t>
      </w:r>
      <w:r>
        <w:rPr>
          <w:rFonts w:ascii="Times New Roman" w:hAnsi="Times New Roman" w:cs="Times New Roman"/>
          <w:sz w:val="32"/>
          <w:lang w:val="en-US"/>
        </w:rPr>
        <w:t xml:space="preserve">d are a </w:t>
      </w:r>
      <w:r>
        <w:rPr>
          <w:rFonts w:ascii="Times New Roman" w:hAnsi="Times New Roman" w:cs="Times New Roman"/>
          <w:sz w:val="32"/>
          <w:lang w:val="en-US"/>
        </w:rPr>
        <w:lastRenderedPageBreak/>
        <w:t xml:space="preserve">reminder of spring. The </w:t>
      </w:r>
      <w:r w:rsidRPr="009921EE">
        <w:rPr>
          <w:rFonts w:ascii="Times New Roman" w:hAnsi="Times New Roman" w:cs="Times New Roman"/>
          <w:sz w:val="32"/>
          <w:lang w:val="en-US"/>
        </w:rPr>
        <w:t xml:space="preserve">subject of the painting, which celebrates Venus as symbol of love and beauty, was perhaps suggested by the poet </w:t>
      </w:r>
      <w:proofErr w:type="spellStart"/>
      <w:r w:rsidRPr="009921EE">
        <w:rPr>
          <w:rFonts w:ascii="Times New Roman" w:hAnsi="Times New Roman" w:cs="Times New Roman"/>
          <w:sz w:val="32"/>
          <w:lang w:val="en-US"/>
        </w:rPr>
        <w:t>Agnolo</w:t>
      </w:r>
      <w:proofErr w:type="spellEnd"/>
      <w:r w:rsidRPr="009921EE">
        <w:rPr>
          <w:rFonts w:ascii="Times New Roman" w:hAnsi="Times New Roman" w:cs="Times New Roman"/>
          <w:sz w:val="32"/>
          <w:lang w:val="en-US"/>
        </w:rPr>
        <w:t xml:space="preserve"> </w:t>
      </w:r>
      <w:proofErr w:type="spellStart"/>
      <w:r w:rsidRPr="009921EE">
        <w:rPr>
          <w:rFonts w:ascii="Times New Roman" w:hAnsi="Times New Roman" w:cs="Times New Roman"/>
          <w:sz w:val="32"/>
          <w:lang w:val="en-US"/>
        </w:rPr>
        <w:t>Poliziano</w:t>
      </w:r>
      <w:proofErr w:type="spellEnd"/>
      <w:r w:rsidRPr="009921EE">
        <w:rPr>
          <w:rFonts w:ascii="Times New Roman" w:hAnsi="Times New Roman" w:cs="Times New Roman"/>
          <w:sz w:val="32"/>
          <w:lang w:val="en-US"/>
        </w:rPr>
        <w:t>.</w:t>
      </w:r>
    </w:p>
    <w:p w:rsidR="009921EE" w:rsidRPr="002636E6" w:rsidRDefault="009921EE" w:rsidP="009921EE">
      <w:pPr>
        <w:pStyle w:val="a3"/>
        <w:numPr>
          <w:ilvl w:val="0"/>
          <w:numId w:val="1"/>
        </w:numPr>
        <w:rPr>
          <w:rFonts w:ascii="Times New Roman" w:hAnsi="Times New Roman" w:cs="Times New Roman"/>
          <w:sz w:val="32"/>
          <w:lang w:val="en-US"/>
        </w:rPr>
      </w:pPr>
      <w:r w:rsidRPr="009921EE">
        <w:rPr>
          <w:rFonts w:ascii="Times New Roman" w:hAnsi="Times New Roman" w:cs="Times New Roman"/>
          <w:sz w:val="32"/>
          <w:lang w:val="en-US"/>
        </w:rPr>
        <w:t xml:space="preserve"> </w:t>
      </w:r>
      <w:r w:rsidRPr="009921EE">
        <w:rPr>
          <w:rFonts w:ascii="Times New Roman" w:hAnsi="Times New Roman" w:cs="Times New Roman"/>
          <w:sz w:val="40"/>
          <w:lang w:val="en-US"/>
        </w:rPr>
        <w:t xml:space="preserve">The composition and the </w:t>
      </w:r>
      <w:proofErr w:type="spellStart"/>
      <w:r w:rsidRPr="009921EE">
        <w:rPr>
          <w:rFonts w:ascii="Times New Roman" w:hAnsi="Times New Roman" w:cs="Times New Roman"/>
          <w:sz w:val="40"/>
          <w:lang w:val="en-US"/>
        </w:rPr>
        <w:t>colouring</w:t>
      </w:r>
      <w:proofErr w:type="spellEnd"/>
      <w:r w:rsidRPr="009921EE">
        <w:rPr>
          <w:rFonts w:ascii="Times New Roman" w:hAnsi="Times New Roman" w:cs="Times New Roman"/>
          <w:sz w:val="40"/>
          <w:lang w:val="en-US"/>
        </w:rPr>
        <w:t>. Light and shade effects.</w:t>
      </w:r>
    </w:p>
    <w:p w:rsidR="002636E6" w:rsidRPr="009921EE" w:rsidRDefault="002636E6" w:rsidP="002636E6">
      <w:pPr>
        <w:pStyle w:val="a3"/>
        <w:ind w:left="756"/>
        <w:rPr>
          <w:rFonts w:ascii="Times New Roman" w:hAnsi="Times New Roman" w:cs="Times New Roman"/>
          <w:sz w:val="32"/>
          <w:lang w:val="en-US"/>
        </w:rPr>
      </w:pPr>
      <w:r w:rsidRPr="002636E6">
        <w:rPr>
          <w:rFonts w:ascii="Times New Roman" w:hAnsi="Times New Roman" w:cs="Times New Roman"/>
          <w:sz w:val="32"/>
          <w:lang w:val="en-US"/>
        </w:rPr>
        <w:t>Botticelli's art was never fully committed to naturalism; Botticelli seldom gave weight and volume to his figures and rarely used a deep perspectival space.</w:t>
      </w:r>
    </w:p>
    <w:p w:rsidR="009921EE" w:rsidRPr="009921EE" w:rsidRDefault="009921EE" w:rsidP="009921EE">
      <w:pPr>
        <w:pStyle w:val="a3"/>
        <w:ind w:left="756"/>
        <w:jc w:val="both"/>
        <w:rPr>
          <w:rFonts w:ascii="Times New Roman" w:hAnsi="Times New Roman" w:cs="Times New Roman"/>
          <w:sz w:val="32"/>
          <w:lang w:val="en-US"/>
        </w:rPr>
      </w:pPr>
      <w:r w:rsidRPr="009921EE">
        <w:rPr>
          <w:rFonts w:ascii="Times New Roman" w:hAnsi="Times New Roman" w:cs="Times New Roman"/>
          <w:sz w:val="32"/>
          <w:lang w:val="en-US"/>
        </w:rPr>
        <w:t xml:space="preserve">The painting is on two pieces of canvas, sewn together before starting, with a gesso ground tinted blue. There are differences to Botticelli's usual technique, working on panel supports, such as the lack of a green first layer under the flesh areas. There are a number of </w:t>
      </w:r>
      <w:proofErr w:type="spellStart"/>
      <w:r w:rsidRPr="009921EE">
        <w:rPr>
          <w:rFonts w:ascii="Times New Roman" w:hAnsi="Times New Roman" w:cs="Times New Roman"/>
          <w:sz w:val="32"/>
          <w:lang w:val="en-US"/>
        </w:rPr>
        <w:t>pentimenti</w:t>
      </w:r>
      <w:proofErr w:type="spellEnd"/>
      <w:r w:rsidRPr="009921EE">
        <w:rPr>
          <w:rFonts w:ascii="Times New Roman" w:hAnsi="Times New Roman" w:cs="Times New Roman"/>
          <w:sz w:val="32"/>
          <w:lang w:val="en-US"/>
        </w:rPr>
        <w:t xml:space="preserve"> </w:t>
      </w:r>
      <w:r w:rsidR="002636E6">
        <w:rPr>
          <w:rFonts w:ascii="Times New Roman" w:hAnsi="Times New Roman" w:cs="Times New Roman"/>
          <w:sz w:val="32"/>
          <w:lang w:val="en-US"/>
        </w:rPr>
        <w:t>(</w:t>
      </w:r>
      <w:r w:rsidR="002636E6" w:rsidRPr="002636E6">
        <w:rPr>
          <w:rFonts w:ascii="Times New Roman" w:hAnsi="Times New Roman" w:cs="Times New Roman"/>
          <w:sz w:val="32"/>
          <w:lang w:val="en-US"/>
        </w:rPr>
        <w:t>the presence or emergence of earlier images, forms, or strokes that have been changed and painted over</w:t>
      </w:r>
      <w:r w:rsidR="002636E6">
        <w:rPr>
          <w:rFonts w:ascii="Times New Roman" w:hAnsi="Times New Roman" w:cs="Times New Roman"/>
          <w:sz w:val="32"/>
          <w:lang w:val="en-US"/>
        </w:rPr>
        <w:t xml:space="preserve">) </w:t>
      </w:r>
      <w:r w:rsidRPr="009921EE">
        <w:rPr>
          <w:rFonts w:ascii="Times New Roman" w:hAnsi="Times New Roman" w:cs="Times New Roman"/>
          <w:sz w:val="32"/>
          <w:lang w:val="en-US"/>
        </w:rPr>
        <w:t>revealed by modern scientific testing. The Hora originally had "low classical sandals", and the collar on the mantle she holds out is an afterthought. The hair of Venus and the flying couple was changed. There is heavy use of gold as a pigment for highlights, on hair, wings, textiles, the shell and the landscape. This was all apparently applied after the painting was framed. It was finished with a "cool gray var</w:t>
      </w:r>
      <w:r w:rsidR="002636E6">
        <w:rPr>
          <w:rFonts w:ascii="Times New Roman" w:hAnsi="Times New Roman" w:cs="Times New Roman"/>
          <w:sz w:val="32"/>
          <w:lang w:val="en-US"/>
        </w:rPr>
        <w:t>nish", probably using egg yolk.</w:t>
      </w:r>
    </w:p>
    <w:p w:rsidR="009921EE" w:rsidRDefault="002636E6" w:rsidP="002636E6">
      <w:pPr>
        <w:pStyle w:val="a3"/>
        <w:numPr>
          <w:ilvl w:val="0"/>
          <w:numId w:val="1"/>
        </w:numPr>
        <w:jc w:val="both"/>
        <w:rPr>
          <w:rFonts w:ascii="Times New Roman" w:hAnsi="Times New Roman" w:cs="Times New Roman"/>
          <w:sz w:val="40"/>
          <w:lang w:val="en-US"/>
        </w:rPr>
      </w:pPr>
      <w:r w:rsidRPr="002636E6">
        <w:rPr>
          <w:rFonts w:ascii="Times New Roman" w:hAnsi="Times New Roman" w:cs="Times New Roman"/>
          <w:sz w:val="40"/>
          <w:lang w:val="en-US"/>
        </w:rPr>
        <w:t>Interpretation and evaluation. Impression, general comments.</w:t>
      </w:r>
    </w:p>
    <w:p w:rsidR="002636E6" w:rsidRPr="009921EE" w:rsidRDefault="002636E6" w:rsidP="00D52778">
      <w:pPr>
        <w:pStyle w:val="a3"/>
        <w:ind w:left="756"/>
        <w:jc w:val="both"/>
        <w:rPr>
          <w:rFonts w:ascii="Times New Roman" w:hAnsi="Times New Roman" w:cs="Times New Roman"/>
          <w:sz w:val="32"/>
          <w:lang w:val="en-US"/>
        </w:rPr>
      </w:pPr>
      <w:r w:rsidRPr="002636E6">
        <w:rPr>
          <w:rFonts w:ascii="Times New Roman" w:hAnsi="Times New Roman" w:cs="Times New Roman"/>
          <w:sz w:val="32"/>
          <w:lang w:val="en-US"/>
        </w:rPr>
        <w:t xml:space="preserve">It practically embodies the rebirth of civilization, a new hope, geopolitical, social and cultural shift </w:t>
      </w:r>
      <w:proofErr w:type="gramStart"/>
      <w:r w:rsidRPr="002636E6">
        <w:rPr>
          <w:rFonts w:ascii="Times New Roman" w:hAnsi="Times New Roman" w:cs="Times New Roman"/>
          <w:sz w:val="32"/>
          <w:lang w:val="en-US"/>
        </w:rPr>
        <w:t>which</w:t>
      </w:r>
      <w:proofErr w:type="gramEnd"/>
      <w:r w:rsidRPr="002636E6">
        <w:rPr>
          <w:rFonts w:ascii="Times New Roman" w:hAnsi="Times New Roman" w:cs="Times New Roman"/>
          <w:sz w:val="32"/>
          <w:lang w:val="en-US"/>
        </w:rPr>
        <w:t xml:space="preserve"> occurred after the Middle Age turmoil.</w:t>
      </w:r>
      <w:r w:rsidR="00D52778">
        <w:rPr>
          <w:rFonts w:ascii="Times New Roman" w:hAnsi="Times New Roman" w:cs="Times New Roman"/>
          <w:sz w:val="32"/>
          <w:lang w:val="en-US"/>
        </w:rPr>
        <w:t xml:space="preserve"> But also </w:t>
      </w:r>
      <w:r w:rsidR="00D52778" w:rsidRPr="00D52778">
        <w:rPr>
          <w:rFonts w:ascii="Times New Roman" w:hAnsi="Times New Roman" w:cs="Times New Roman"/>
          <w:sz w:val="32"/>
          <w:lang w:val="en-US"/>
        </w:rPr>
        <w:t>according to many art historians is to be found in the Neoplatonic interpretations, which claim that Botticelli wanted to represent the Neoplatonic idea and meaning of divine love in the form of a nude Venus.</w:t>
      </w:r>
      <w:bookmarkStart w:id="0" w:name="_GoBack"/>
      <w:bookmarkEnd w:id="0"/>
    </w:p>
    <w:sectPr w:rsidR="002636E6" w:rsidRPr="009921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394A"/>
    <w:multiLevelType w:val="hybridMultilevel"/>
    <w:tmpl w:val="2DE062FC"/>
    <w:lvl w:ilvl="0" w:tplc="FF94885A">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8C2360"/>
    <w:multiLevelType w:val="hybridMultilevel"/>
    <w:tmpl w:val="89586F8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EE"/>
    <w:rsid w:val="002636E6"/>
    <w:rsid w:val="002C1236"/>
    <w:rsid w:val="00392348"/>
    <w:rsid w:val="009921EE"/>
    <w:rsid w:val="00D527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BD6E"/>
  <w15:chartTrackingRefBased/>
  <w15:docId w15:val="{E291D56E-8434-491D-8B3C-A33603BD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1638</Words>
  <Characters>935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cp:revision>
  <dcterms:created xsi:type="dcterms:W3CDTF">2022-08-28T12:09:00Z</dcterms:created>
  <dcterms:modified xsi:type="dcterms:W3CDTF">2022-08-28T12:35:00Z</dcterms:modified>
</cp:coreProperties>
</file>