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FEB" w:rsidRPr="00F43FEB" w:rsidRDefault="00F43FEB" w:rsidP="00F43FEB">
      <w:pPr>
        <w:rPr>
          <w:rFonts w:ascii="Times New Roman" w:hAnsi="Times New Roman" w:cs="Times New Roman"/>
          <w:sz w:val="24"/>
        </w:rPr>
      </w:pPr>
      <w:r w:rsidRPr="00F43FEB">
        <w:rPr>
          <w:rFonts w:ascii="Times New Roman" w:hAnsi="Times New Roman" w:cs="Times New Roman"/>
          <w:sz w:val="24"/>
        </w:rPr>
        <w:t xml:space="preserve">В прошлом посте мы разбирались, что такое перманентный макияж и в чём состоят его преимущества. Всем известно, что каждая медаль имеет две стороны, поэтому сегодня поговорим о недостатках </w:t>
      </w:r>
      <w:proofErr w:type="spellStart"/>
      <w:r w:rsidRPr="00F43FEB">
        <w:rPr>
          <w:rFonts w:ascii="Times New Roman" w:hAnsi="Times New Roman" w:cs="Times New Roman"/>
          <w:sz w:val="24"/>
        </w:rPr>
        <w:t>татуажа</w:t>
      </w:r>
      <w:proofErr w:type="spellEnd"/>
      <w:r w:rsidRPr="00F43FEB">
        <w:rPr>
          <w:rFonts w:ascii="Times New Roman" w:hAnsi="Times New Roman" w:cs="Times New Roman"/>
          <w:sz w:val="24"/>
        </w:rPr>
        <w:t xml:space="preserve"> и противопоказаниях к процедуре 🤫</w:t>
      </w:r>
    </w:p>
    <w:p w:rsidR="00F43FEB" w:rsidRPr="00F43FEB" w:rsidRDefault="00F43FEB" w:rsidP="00F43FEB">
      <w:pPr>
        <w:rPr>
          <w:rFonts w:ascii="Times New Roman" w:hAnsi="Times New Roman" w:cs="Times New Roman"/>
          <w:sz w:val="24"/>
        </w:rPr>
      </w:pPr>
    </w:p>
    <w:p w:rsidR="00F43FEB" w:rsidRPr="00F43FEB" w:rsidRDefault="00F43FEB" w:rsidP="00F43FEB">
      <w:pPr>
        <w:rPr>
          <w:rFonts w:ascii="Times New Roman" w:hAnsi="Times New Roman" w:cs="Times New Roman"/>
          <w:sz w:val="24"/>
        </w:rPr>
      </w:pPr>
      <w:r w:rsidRPr="00F43FEB">
        <w:rPr>
          <w:rFonts w:ascii="Times New Roman" w:hAnsi="Times New Roman" w:cs="Times New Roman"/>
          <w:sz w:val="24"/>
        </w:rPr>
        <w:t>Некоторые мастера утверждают, что услуга перманентного макияжа не имеет никаких недостатков. Однако я буду с вами честна – некоторые минусы всё-таки присутствуют. Их мало, а преимущества сполна перекрывают этот короткий список, но важно быть осведомлённой в теме, что касается вашего здоровья 🤗</w:t>
      </w:r>
    </w:p>
    <w:p w:rsidR="00F43FEB" w:rsidRPr="00F43FEB" w:rsidRDefault="00F43FEB" w:rsidP="00F43FEB">
      <w:pPr>
        <w:rPr>
          <w:rFonts w:ascii="Times New Roman" w:hAnsi="Times New Roman" w:cs="Times New Roman"/>
          <w:sz w:val="24"/>
        </w:rPr>
      </w:pPr>
    </w:p>
    <w:p w:rsidR="00F43FEB" w:rsidRPr="00F43FEB" w:rsidRDefault="00F43FEB" w:rsidP="00F43FEB">
      <w:pPr>
        <w:rPr>
          <w:rFonts w:ascii="Times New Roman" w:hAnsi="Times New Roman" w:cs="Times New Roman"/>
          <w:sz w:val="24"/>
        </w:rPr>
      </w:pPr>
      <w:r w:rsidRPr="00F43FEB">
        <w:rPr>
          <w:rFonts w:ascii="Segoe UI Symbol" w:hAnsi="Segoe UI Symbol" w:cs="Segoe UI Symbol"/>
          <w:sz w:val="24"/>
        </w:rPr>
        <w:t>❕</w:t>
      </w:r>
      <w:r w:rsidRPr="00F43FEB">
        <w:rPr>
          <w:rFonts w:ascii="Times New Roman" w:hAnsi="Times New Roman" w:cs="Times New Roman"/>
          <w:sz w:val="24"/>
        </w:rPr>
        <w:t xml:space="preserve"> Самый главный недостаток процедуры – неприятные ощущения. Каждый клиент чувствует процесс по-разному – кому-то это не доставит неудобств, а для кого-то услуга покажется мучительной. Однако сеанс предусматривает применение обезболивающих препаратов, поэтому можете не переживать!</w:t>
      </w:r>
    </w:p>
    <w:p w:rsidR="00F43FEB" w:rsidRPr="00F43FEB" w:rsidRDefault="00F43FEB" w:rsidP="00F43FEB">
      <w:pPr>
        <w:rPr>
          <w:rFonts w:ascii="Times New Roman" w:hAnsi="Times New Roman" w:cs="Times New Roman"/>
          <w:sz w:val="24"/>
        </w:rPr>
      </w:pPr>
    </w:p>
    <w:p w:rsidR="00F43FEB" w:rsidRPr="00F43FEB" w:rsidRDefault="00F43FEB" w:rsidP="00F43FEB">
      <w:pPr>
        <w:rPr>
          <w:rFonts w:ascii="Times New Roman" w:hAnsi="Times New Roman" w:cs="Times New Roman"/>
          <w:sz w:val="24"/>
        </w:rPr>
      </w:pPr>
      <w:r w:rsidRPr="00F43FEB">
        <w:rPr>
          <w:rFonts w:ascii="Segoe UI Symbol" w:hAnsi="Segoe UI Symbol" w:cs="Segoe UI Symbol"/>
          <w:sz w:val="24"/>
        </w:rPr>
        <w:t>❕</w:t>
      </w:r>
      <w:r w:rsidRPr="00F43FEB">
        <w:rPr>
          <w:rFonts w:ascii="Times New Roman" w:hAnsi="Times New Roman" w:cs="Times New Roman"/>
          <w:sz w:val="24"/>
        </w:rPr>
        <w:t xml:space="preserve"> Потребность в коррекции – этот пункт сложно назвать недостатком, но о нём тоже стоит упомянуть. Первую коррекцию следует провести спустя месяц после процедуры, а следующую – лишь когда пигмент начнёт светлеть (это произойдёт не скоро). </w:t>
      </w:r>
    </w:p>
    <w:p w:rsidR="00F43FEB" w:rsidRPr="00F43FEB" w:rsidRDefault="00F43FEB" w:rsidP="00F43FEB">
      <w:pPr>
        <w:rPr>
          <w:rFonts w:ascii="Times New Roman" w:hAnsi="Times New Roman" w:cs="Times New Roman"/>
          <w:sz w:val="24"/>
        </w:rPr>
      </w:pPr>
    </w:p>
    <w:p w:rsidR="00F43FEB" w:rsidRPr="00F43FEB" w:rsidRDefault="00F43FEB" w:rsidP="00F43FEB">
      <w:pPr>
        <w:rPr>
          <w:rFonts w:ascii="Times New Roman" w:hAnsi="Times New Roman" w:cs="Times New Roman"/>
          <w:sz w:val="24"/>
        </w:rPr>
      </w:pPr>
      <w:r w:rsidRPr="00F43FEB">
        <w:rPr>
          <w:rFonts w:ascii="Times New Roman" w:hAnsi="Times New Roman" w:cs="Times New Roman"/>
          <w:sz w:val="24"/>
        </w:rPr>
        <w:t xml:space="preserve">Любых других негативных последствий бояться не стоит – мастер использует только абсолютно стерильные инструменты и знает своё дело. </w:t>
      </w:r>
    </w:p>
    <w:p w:rsidR="00F43FEB" w:rsidRPr="00F43FEB" w:rsidRDefault="00F43FEB" w:rsidP="00F43FEB">
      <w:pPr>
        <w:rPr>
          <w:rFonts w:ascii="Times New Roman" w:hAnsi="Times New Roman" w:cs="Times New Roman"/>
          <w:sz w:val="24"/>
        </w:rPr>
      </w:pPr>
    </w:p>
    <w:p w:rsidR="00F43FEB" w:rsidRPr="00F43FEB" w:rsidRDefault="00F43FEB" w:rsidP="00F43FEB">
      <w:pPr>
        <w:rPr>
          <w:rFonts w:ascii="Times New Roman" w:hAnsi="Times New Roman" w:cs="Times New Roman"/>
          <w:sz w:val="24"/>
        </w:rPr>
      </w:pPr>
      <w:r w:rsidRPr="00F43FEB">
        <w:rPr>
          <w:rFonts w:ascii="Segoe UI Symbol" w:hAnsi="Segoe UI Symbol" w:cs="Segoe UI Symbol"/>
          <w:sz w:val="24"/>
        </w:rPr>
        <w:t>❗</w:t>
      </w:r>
      <w:r w:rsidRPr="00F43FEB">
        <w:rPr>
          <w:rFonts w:ascii="Times New Roman" w:hAnsi="Times New Roman" w:cs="Times New Roman"/>
          <w:sz w:val="24"/>
        </w:rPr>
        <w:t xml:space="preserve"> Теперь о противопоказаниях. От процедуры стоит отказаться, если присутствуют острые воспалительные процессы, психические или соматические расстройства, болезни со снижением свертываемости крови, эпилепсия, гепатит, ВИЧ или СПИД. </w:t>
      </w:r>
    </w:p>
    <w:p w:rsidR="00F43FEB" w:rsidRPr="00F43FEB" w:rsidRDefault="00F43FEB" w:rsidP="00F43FEB">
      <w:pPr>
        <w:rPr>
          <w:rFonts w:ascii="Times New Roman" w:hAnsi="Times New Roman" w:cs="Times New Roman"/>
          <w:sz w:val="24"/>
        </w:rPr>
      </w:pPr>
    </w:p>
    <w:p w:rsidR="00F43FEB" w:rsidRPr="00F43FEB" w:rsidRDefault="00F43FEB" w:rsidP="00F43FEB">
      <w:pPr>
        <w:rPr>
          <w:rFonts w:ascii="Times New Roman" w:hAnsi="Times New Roman" w:cs="Times New Roman"/>
          <w:sz w:val="24"/>
        </w:rPr>
      </w:pPr>
      <w:r w:rsidRPr="00F43FEB">
        <w:rPr>
          <w:rFonts w:ascii="Segoe UI Symbol" w:hAnsi="Segoe UI Symbol" w:cs="Segoe UI Symbol"/>
          <w:sz w:val="24"/>
        </w:rPr>
        <w:t>❗</w:t>
      </w:r>
      <w:r w:rsidRPr="00F43FEB">
        <w:rPr>
          <w:rFonts w:ascii="Times New Roman" w:hAnsi="Times New Roman" w:cs="Times New Roman"/>
          <w:sz w:val="24"/>
        </w:rPr>
        <w:t xml:space="preserve"> Проконсультироваться со врачом стоит, если вы беременна или находитесь в периоде лактации. В случае, если на месте </w:t>
      </w:r>
      <w:proofErr w:type="spellStart"/>
      <w:r w:rsidRPr="00F43FEB">
        <w:rPr>
          <w:rFonts w:ascii="Times New Roman" w:hAnsi="Times New Roman" w:cs="Times New Roman"/>
          <w:sz w:val="24"/>
        </w:rPr>
        <w:t>татуажа</w:t>
      </w:r>
      <w:proofErr w:type="spellEnd"/>
      <w:r w:rsidRPr="00F43FEB">
        <w:rPr>
          <w:rFonts w:ascii="Times New Roman" w:hAnsi="Times New Roman" w:cs="Times New Roman"/>
          <w:sz w:val="24"/>
        </w:rPr>
        <w:t xml:space="preserve"> есть родинки, герпес, бородавки, папилломы или нейродермиты, также стоит посоветоваться с врачом. </w:t>
      </w:r>
    </w:p>
    <w:p w:rsidR="00F43FEB" w:rsidRPr="00F43FEB" w:rsidRDefault="00F43FEB" w:rsidP="00F43FEB">
      <w:pPr>
        <w:rPr>
          <w:rFonts w:ascii="Times New Roman" w:hAnsi="Times New Roman" w:cs="Times New Roman"/>
          <w:sz w:val="24"/>
        </w:rPr>
      </w:pPr>
    </w:p>
    <w:p w:rsidR="00F43FEB" w:rsidRPr="00F43FEB" w:rsidRDefault="00F43FEB" w:rsidP="00F43FEB">
      <w:pPr>
        <w:rPr>
          <w:rFonts w:ascii="Times New Roman" w:hAnsi="Times New Roman" w:cs="Times New Roman"/>
          <w:sz w:val="24"/>
        </w:rPr>
      </w:pPr>
      <w:r w:rsidRPr="00F43FEB">
        <w:rPr>
          <w:rFonts w:ascii="Segoe UI Symbol" w:hAnsi="Segoe UI Symbol" w:cs="Segoe UI Symbol"/>
          <w:sz w:val="24"/>
        </w:rPr>
        <w:t>❗</w:t>
      </w:r>
      <w:r w:rsidRPr="00F43FEB">
        <w:rPr>
          <w:rFonts w:ascii="Times New Roman" w:hAnsi="Times New Roman" w:cs="Times New Roman"/>
          <w:sz w:val="24"/>
        </w:rPr>
        <w:t xml:space="preserve"> Воздержаться от процедуры нужно, если на предполагаемом месте </w:t>
      </w:r>
      <w:proofErr w:type="spellStart"/>
      <w:r w:rsidRPr="00F43FEB">
        <w:rPr>
          <w:rFonts w:ascii="Times New Roman" w:hAnsi="Times New Roman" w:cs="Times New Roman"/>
          <w:sz w:val="24"/>
        </w:rPr>
        <w:t>татуажа</w:t>
      </w:r>
      <w:proofErr w:type="spellEnd"/>
      <w:r w:rsidRPr="00F43FEB">
        <w:rPr>
          <w:rFonts w:ascii="Times New Roman" w:hAnsi="Times New Roman" w:cs="Times New Roman"/>
          <w:sz w:val="24"/>
        </w:rPr>
        <w:t xml:space="preserve"> есть ожоги (менее года) или вы перенесли операцию менее 7 месяцев назад. Стоит также переждать период менструального цикла. Перед процедурой обязательно снимите контактные линзы и избавьтесь от наращенных ресниц, если </w:t>
      </w:r>
      <w:proofErr w:type="spellStart"/>
      <w:r w:rsidRPr="00F43FEB">
        <w:rPr>
          <w:rFonts w:ascii="Times New Roman" w:hAnsi="Times New Roman" w:cs="Times New Roman"/>
          <w:sz w:val="24"/>
        </w:rPr>
        <w:t>татуаж</w:t>
      </w:r>
      <w:proofErr w:type="spellEnd"/>
      <w:r w:rsidRPr="00F43FEB">
        <w:rPr>
          <w:rFonts w:ascii="Times New Roman" w:hAnsi="Times New Roman" w:cs="Times New Roman"/>
          <w:sz w:val="24"/>
        </w:rPr>
        <w:t xml:space="preserve"> проводится на веках. </w:t>
      </w:r>
    </w:p>
    <w:p w:rsidR="00F43FEB" w:rsidRPr="00F43FEB" w:rsidRDefault="00F43FEB" w:rsidP="00F43FEB">
      <w:pPr>
        <w:rPr>
          <w:rFonts w:ascii="Times New Roman" w:hAnsi="Times New Roman" w:cs="Times New Roman"/>
          <w:sz w:val="24"/>
        </w:rPr>
      </w:pPr>
    </w:p>
    <w:p w:rsidR="00050AE2" w:rsidRPr="00F43FEB" w:rsidRDefault="00F43FEB" w:rsidP="00F43FEB">
      <w:r w:rsidRPr="00F43FEB">
        <w:rPr>
          <w:rFonts w:ascii="Times New Roman" w:hAnsi="Times New Roman" w:cs="Times New Roman"/>
          <w:sz w:val="24"/>
        </w:rPr>
        <w:t xml:space="preserve">Процедура вызывает переживания у «новичков», поэтому я забочусь о максимальном комфорте клиента </w:t>
      </w:r>
      <w:r w:rsidRPr="00F43FEB">
        <w:rPr>
          <w:rFonts w:ascii="Segoe UI Symbol" w:hAnsi="Segoe UI Symbol" w:cs="Segoe UI Symbol"/>
          <w:sz w:val="24"/>
        </w:rPr>
        <w:t>😍</w:t>
      </w:r>
      <w:r w:rsidRPr="00F43FEB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F43FEB">
        <w:rPr>
          <w:rFonts w:ascii="Times New Roman" w:hAnsi="Times New Roman" w:cs="Times New Roman"/>
          <w:sz w:val="24"/>
        </w:rPr>
        <w:t>Теперь</w:t>
      </w:r>
      <w:proofErr w:type="gramEnd"/>
      <w:r w:rsidRPr="00F43FEB">
        <w:rPr>
          <w:rFonts w:ascii="Times New Roman" w:hAnsi="Times New Roman" w:cs="Times New Roman"/>
          <w:sz w:val="24"/>
        </w:rPr>
        <w:t xml:space="preserve"> вы знаете чуточку больше о «постоянном» макияже. Остались вопросы? В комментариях вы получите ответ! </w:t>
      </w:r>
      <w:r w:rsidRPr="00F43FEB">
        <w:rPr>
          <w:rFonts w:ascii="Segoe UI Symbol" w:hAnsi="Segoe UI Symbol" w:cs="Segoe UI Symbol"/>
          <w:sz w:val="24"/>
        </w:rPr>
        <w:t>😉👇</w:t>
      </w:r>
      <w:bookmarkStart w:id="0" w:name="_GoBack"/>
      <w:bookmarkEnd w:id="0"/>
    </w:p>
    <w:sectPr w:rsidR="00050AE2" w:rsidRPr="00F43FEB" w:rsidSect="00050AE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FBE"/>
    <w:rsid w:val="00050AE2"/>
    <w:rsid w:val="00200F4F"/>
    <w:rsid w:val="002377A9"/>
    <w:rsid w:val="002972D5"/>
    <w:rsid w:val="003934A7"/>
    <w:rsid w:val="004038C1"/>
    <w:rsid w:val="004E609C"/>
    <w:rsid w:val="00B71FBE"/>
    <w:rsid w:val="00C53782"/>
    <w:rsid w:val="00F43FEB"/>
    <w:rsid w:val="00F90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A35482-866B-4A48-9267-85C447837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290</Words>
  <Characters>1861</Characters>
  <Application>Microsoft Office Word</Application>
  <DocSecurity>0</DocSecurity>
  <Lines>37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2021-05-11T20:11:00Z</dcterms:created>
  <dcterms:modified xsi:type="dcterms:W3CDTF">2021-05-12T21:41:00Z</dcterms:modified>
</cp:coreProperties>
</file>