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&lt;h1&gt;</w:t>
      </w:r>
      <w:r w:rsidDel="00000000" w:rsidR="00000000" w:rsidRPr="00000000">
        <w:rPr>
          <w:rtl w:val="0"/>
        </w:rPr>
        <w:t xml:space="preserve">Разработка мобильных приложений под ключ</w:t>
      </w:r>
      <w:r w:rsidDel="00000000" w:rsidR="00000000" w:rsidRPr="00000000">
        <w:rPr>
          <w:rtl w:val="0"/>
        </w:rPr>
        <w:t xml:space="preserve">&lt;/h1&gt;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Мобильные приложения в 2025 году являются мощным инструментом цифровой трансформации бизнеса, они помогают компаниям быстрее взаимодействовать с клиентами и качественнее их обслуживать.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Студия TEAM500 предоставляет полный комплекс услуг по </w:t>
      </w:r>
      <w:r w:rsidDel="00000000" w:rsidR="00000000" w:rsidRPr="00000000">
        <w:rPr>
          <w:rtl w:val="0"/>
        </w:rPr>
        <w:t xml:space="preserve">разработке мобильных приложений </w:t>
      </w:r>
      <w:r w:rsidDel="00000000" w:rsidR="00000000" w:rsidRPr="00000000">
        <w:rPr>
          <w:rtl w:val="0"/>
        </w:rPr>
        <w:t xml:space="preserve">разных типов: обычных, корпоративных, интернет-магазинов и т.д. Обратившись к нам, вы получите индивидуальный подход и сможете подобрать оптимальный вариант в рамках комфортного для вас бюджета. А многолетний опыт и профессионализм нашей команды станет гарантией качественного результата.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Оставьте заявку прямо сейчас, чтобы получить бесплатную консультацию!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&lt;h2&gt;</w:t>
      </w:r>
      <w:r w:rsidDel="00000000" w:rsidR="00000000" w:rsidRPr="00000000">
        <w:rPr>
          <w:rtl w:val="0"/>
        </w:rPr>
        <w:t xml:space="preserve">Услуги по разработке мобильных приложений</w:t>
      </w:r>
      <w:r w:rsidDel="00000000" w:rsidR="00000000" w:rsidRPr="00000000">
        <w:rPr>
          <w:rtl w:val="0"/>
        </w:rPr>
        <w:t xml:space="preserve">&lt;/h2&gt;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Клиентам TEAM500 доступен широкий выбор решений в сфере mobile dev. У нас вы можете </w:t>
      </w:r>
      <w:r w:rsidDel="00000000" w:rsidR="00000000" w:rsidRPr="00000000">
        <w:rPr>
          <w:rtl w:val="0"/>
        </w:rPr>
        <w:t xml:space="preserve">заказать разработку мобильного приложения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следующих типов: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Нативные (iOS и Android). Разработка iOS приложений на языке Swift позволяет создать высокопроизводительное ПО, стабильно работающее на любых современных моделях iPhone, iPad и прочих устройств Apple. В свою очередь, разработка Android приложений на базе технологий Java и Kotlin дает возможность адаптировать их под любое устройство с ОС Android и провести интеграцию с популярными фреймворками.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Кроссплатформенные. Данная услуга подразумевает создание приложений, одинаково надежно функционирующих как на Android, так и на iOS. Применение технологий React Native и Flutter позволяет не писать код дважды, экономя время и бюджет клиента.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Корпоративные. </w:t>
      </w:r>
      <w:r w:rsidDel="00000000" w:rsidR="00000000" w:rsidRPr="00000000">
        <w:rPr>
          <w:rtl w:val="0"/>
        </w:rPr>
        <w:t xml:space="preserve">Разработка мобильных приложений под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запросы конкретной компании предоставляет персонализированное решение для автоматизации широкого спектра разносторонних бизнес-процессов.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E-commerce. Еще одна востребованная услуга нашей студии — заказ мобильных приложений для сферы электронной коммерции. С их помощью интернет-магазины могут значительно увеличить показатели продаж и улучшить пользовательский опыт своих покупателей.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Для стартапов. Компаниям-стартапам мы предлагаем подготовку MVP — ограниченной версии с базовым набором функций. Это позволит быстро запустить продукт, убедиться в его работоспособности и протестировать гипотезы на рынке с минимальными затратами.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&lt;h2&gt;Как мы работаем?&lt;/h2&gt;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Разработка мобильных приложений на заказ</w:t>
      </w:r>
      <w:r w:rsidDel="00000000" w:rsidR="00000000" w:rsidRPr="00000000">
        <w:rPr>
          <w:rtl w:val="0"/>
        </w:rPr>
        <w:t xml:space="preserve"> в студии TEAM500 включает следующие этапы: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Бесплатная консультация. Сначала мы анализируем потребности клиента, обсуждаем с ним проект, проводим предварительный расчет стоимости и сроков его реализации.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Проектирование, прототипирование и UX/UI дизайн. После запуска мы готовим подробное техническое задание для разработчиков, фиксируя в нем согласованный бюджет и сроки поэтапной сдачи проекта. Далее создаем графический макет, где показываем архитектуру приложения и прорабатываем навигацию. Затем начинаем проектирование UX/UI дизайна — прорабатываем удобный и привлекательный мобильный интерфейс, продумываем все визуальные и функциональные элементы.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Разработка мобильного приложения. </w:t>
      </w:r>
      <w:r w:rsidDel="00000000" w:rsidR="00000000" w:rsidRPr="00000000">
        <w:rPr>
          <w:rtl w:val="0"/>
        </w:rPr>
        <w:t xml:space="preserve">При работе над основным этапом мы опираемся на предварительно составленное техническое задание (ТЗ) и визуальный макет. Задействуем релевантные для выбранного типа продукта фреймворки и языки программирования. Последовательно разрабатываем архитектуру кода frontend (дизайн мобильного приложения, адаптивный интерфейс) и backend (сервер, базы данных), подключаем API интеграции с внешними системами, проводим пробные релизы для оценки работоспособности.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Тестирование приложения. На следующем этапе наши специалисты комплексно тестируют работоспособность программы на разных устройствах и платформах вручную и посредством автоматизированных тестов. При этом мы проверяем скорость загрузки, безопасность данных и прочие значимые критерии качества, оперативно устраняем ошибки и вносим доработки при необходимости.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Публикация в App Store и Google Play. После проведения всех необходимых тестов и доработок мы размещаем готовый продукт на маркетплейсах. Наша студия мобильной разработки имеет большой опыт в данной сфере, что позволяет нам гарантировать быстрый и беспроблемный релиз с полным сопровождением проекта.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Поддержка и обновления. После успешной публикации на маркетплейсах работа специалистов TEAM500 не заканчивается. Предоставляемая нами </w:t>
      </w:r>
      <w:r w:rsidDel="00000000" w:rsidR="00000000" w:rsidRPr="00000000">
        <w:rPr>
          <w:rtl w:val="0"/>
        </w:rPr>
        <w:t xml:space="preserve">помощь в разработке мобильных приложений</w:t>
      </w:r>
      <w:r w:rsidDel="00000000" w:rsidR="00000000" w:rsidRPr="00000000">
        <w:rPr>
          <w:rtl w:val="0"/>
        </w:rPr>
        <w:t xml:space="preserve"> подразумевает комплексную техническую поддержку и развитие продукта. Для этого мы регулярно выпускаем обновления приложений, добавляя в них согласованные с клиентом новые функции и устраняя обнаруженные баги. Также выполняем серверное администрирование и другие задачи в рамках договора.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&lt;h2&gt;Почему выбирают нас?&lt;/h2&gt;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Студия разработки мобильных приложений </w:t>
      </w:r>
      <w:r w:rsidDel="00000000" w:rsidR="00000000" w:rsidRPr="00000000">
        <w:rPr>
          <w:rtl w:val="0"/>
        </w:rPr>
        <w:t xml:space="preserve">TEAM500 имеет ряд важных преимуществ, которые выгодно выделяют ее на фоне конкурентов. К ним относятся: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20+ лет непрерывного опыта создания программ для различных платформ и устройств.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Портфолио с 50+ успешно завершенных и опубликованных проектов во многих нишах.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Слаженная команда сертифицированных специалистов в области mobile dev (разработчики, UI/UX дизайнеры, аналитики, тестировщики, менеджеры проектов).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Официальное оформление сотрудничества через договор фиксирует наши обязательства перед заказчиками на юридическом уровне.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Предоставляем 6-месячную гарантию на каждое выпущенное нами решение. В течение полугода после релиза бесплатно исправляем любые найденные в нем ошибки.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Обеспечиваем конфиденциальность информации, подписываем соглашение о неразглашении (NDA).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&lt;h2&gt;Часто задаваемые вопросы&lt;/h2&gt;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Сколько стоит </w:t>
      </w:r>
      <w:r w:rsidDel="00000000" w:rsidR="00000000" w:rsidRPr="00000000">
        <w:rPr>
          <w:rtl w:val="0"/>
        </w:rPr>
        <w:t xml:space="preserve">разработка мобильного приложения</w:t>
      </w:r>
      <w:r w:rsidDel="00000000" w:rsidR="00000000" w:rsidRPr="00000000">
        <w:rPr>
          <w:rtl w:val="0"/>
        </w:rPr>
        <w:t xml:space="preserve">?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Стоимость зависит от ряда факторов, в том числе дизайна, функционала и платформы, для которой предназначено ПО. Мы можем предварительно рассчитать бюджет во время консультации, после ознакомления с вашими пожеланиями. Конечная стоимость указывается в техническом задании после согласования с заказчиком.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Сколько времени занимает ваша работа?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Длительность рабочего процесса напрямую связана со сложностью поставленной задачи. Как правило, для реализации всех необходимых процедур нам понадобится от нескольких недель до нескольких месяцев. Ориентировочные сроки рассчитываются на консультации, а дедлайн по каждому этапу фиксируется в ТЗ.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Что за технологии вы применяете?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Наш технологический стек включает современные фреймворки и языки программирования, позволяющие по максимуму оптимизировать выпуск iOS, Android и кроссплатформенного программного обеспечения.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Работаете ли вы по договору?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Да, мы обязательно заключаем договор с каждым клиентом, где фиксируются согласованные с ним детали сотрудничества.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Можно ли доработать уже существующую программу?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Наша студия предоставляет такую услугу, но предварительно нам нужно протестировать ваш продукт и изучить его техническую документацию.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