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26E" w:rsidRDefault="00EF126E" w:rsidP="00EF126E">
      <w:pPr>
        <w:spacing w:after="200" w:line="276" w:lineRule="auto"/>
        <w:ind w:firstLine="0"/>
        <w:jc w:val="center"/>
        <w:rPr>
          <w:b/>
        </w:rPr>
      </w:pPr>
      <w:r>
        <w:rPr>
          <w:b/>
        </w:rPr>
        <w:t>ТЕМА</w:t>
      </w:r>
    </w:p>
    <w:p w:rsidR="00EF126E" w:rsidRPr="00EF126E" w:rsidRDefault="00EF126E" w:rsidP="00EF126E">
      <w:pPr>
        <w:spacing w:after="200" w:line="276" w:lineRule="auto"/>
        <w:ind w:firstLine="0"/>
        <w:jc w:val="center"/>
        <w:rPr>
          <w:b/>
        </w:rPr>
      </w:pPr>
      <w:r w:rsidRPr="00EF126E">
        <w:rPr>
          <w:b/>
        </w:rPr>
        <w:t>Обучение детей плаванию в раннем и школьном возрасте как средство</w:t>
      </w:r>
    </w:p>
    <w:p w:rsidR="00EF126E" w:rsidRDefault="00EF126E" w:rsidP="00EF126E">
      <w:pPr>
        <w:spacing w:after="200" w:line="276" w:lineRule="auto"/>
        <w:ind w:firstLine="0"/>
        <w:jc w:val="center"/>
        <w:rPr>
          <w:b/>
        </w:rPr>
      </w:pPr>
      <w:r w:rsidRPr="00EF126E">
        <w:rPr>
          <w:b/>
        </w:rPr>
        <w:t>закаливания и укрепления организма</w:t>
      </w:r>
    </w:p>
    <w:p w:rsidR="00B35B9F" w:rsidRDefault="00B35B9F">
      <w:pPr>
        <w:spacing w:after="200" w:line="276" w:lineRule="auto"/>
        <w:ind w:firstLine="0"/>
        <w:jc w:val="left"/>
        <w:rPr>
          <w:b/>
        </w:rPr>
      </w:pPr>
      <w:r>
        <w:rPr>
          <w:b/>
        </w:rPr>
        <w:br w:type="page"/>
      </w:r>
      <w:bookmarkStart w:id="0" w:name="_GoBack"/>
      <w:bookmarkEnd w:id="0"/>
    </w:p>
    <w:p w:rsidR="00B35B9F" w:rsidRPr="00B35B9F" w:rsidRDefault="00B35B9F" w:rsidP="00B35B9F">
      <w:pPr>
        <w:ind w:firstLine="0"/>
        <w:jc w:val="center"/>
        <w:rPr>
          <w:b/>
        </w:rPr>
      </w:pPr>
      <w:r w:rsidRPr="00B35B9F">
        <w:rPr>
          <w:b/>
        </w:rPr>
        <w:lastRenderedPageBreak/>
        <w:t>СОДЕРЖАНИЕ</w:t>
      </w:r>
    </w:p>
    <w:p w:rsidR="00F4454F" w:rsidRDefault="00F4454F" w:rsidP="00B35B9F">
      <w:pPr>
        <w:ind w:firstLine="0"/>
      </w:pPr>
      <w:r>
        <w:t>Введение</w:t>
      </w:r>
    </w:p>
    <w:p w:rsidR="00F4454F" w:rsidRDefault="00F4454F" w:rsidP="00B35B9F">
      <w:pPr>
        <w:ind w:firstLine="0"/>
        <w:rPr>
          <w:lang w:val="uk-UA"/>
        </w:rPr>
      </w:pPr>
      <w:r>
        <w:t>Глава 1. Анализ литературных источников по теме исследования</w:t>
      </w:r>
    </w:p>
    <w:p w:rsidR="007B09C7" w:rsidRPr="007B09C7" w:rsidRDefault="007B09C7" w:rsidP="007B09C7">
      <w:pPr>
        <w:ind w:firstLine="0"/>
      </w:pPr>
      <w:r w:rsidRPr="007B09C7">
        <w:t>1.1 История развития плавания</w:t>
      </w:r>
    </w:p>
    <w:p w:rsidR="00F4454F" w:rsidRDefault="00F4454F" w:rsidP="00B35B9F">
      <w:pPr>
        <w:ind w:firstLine="0"/>
      </w:pPr>
      <w:r>
        <w:t>1.</w:t>
      </w:r>
      <w:r w:rsidR="007B09C7">
        <w:rPr>
          <w:lang w:val="uk-UA"/>
        </w:rPr>
        <w:t>2</w:t>
      </w:r>
      <w:r>
        <w:t xml:space="preserve"> Плавание как средство оздоровления, физическое развитие и закаливание детей</w:t>
      </w:r>
    </w:p>
    <w:p w:rsidR="00F4454F" w:rsidRDefault="00F4454F" w:rsidP="00B35B9F">
      <w:pPr>
        <w:ind w:firstLine="0"/>
      </w:pPr>
      <w:r>
        <w:t>1.</w:t>
      </w:r>
      <w:r w:rsidR="007B09C7">
        <w:rPr>
          <w:lang w:val="uk-UA"/>
        </w:rPr>
        <w:t>3</w:t>
      </w:r>
      <w:r>
        <w:t xml:space="preserve"> </w:t>
      </w:r>
      <w:r w:rsidR="009B5A5D" w:rsidRPr="009B5A5D">
        <w:t>Влияние плавания на здоровье ребенка</w:t>
      </w:r>
    </w:p>
    <w:p w:rsidR="00F4454F" w:rsidRDefault="00B35B9F" w:rsidP="00B35B9F">
      <w:pPr>
        <w:ind w:firstLine="0"/>
      </w:pPr>
      <w:r>
        <w:t>1</w:t>
      </w:r>
      <w:r w:rsidR="00F4454F">
        <w:t>.4 Обучение детей плаванию</w:t>
      </w:r>
    </w:p>
    <w:p w:rsidR="00F4454F" w:rsidRDefault="00F4454F" w:rsidP="00B35B9F">
      <w:pPr>
        <w:ind w:firstLine="0"/>
      </w:pPr>
      <w:r>
        <w:t>Глава 2. Организация и методика исследований</w:t>
      </w:r>
    </w:p>
    <w:p w:rsidR="00F4454F" w:rsidRDefault="00F4454F" w:rsidP="00B35B9F">
      <w:pPr>
        <w:ind w:firstLine="0"/>
      </w:pPr>
      <w:r>
        <w:t>2.1 Методы и организация исследования</w:t>
      </w:r>
    </w:p>
    <w:p w:rsidR="00E13EF7" w:rsidRPr="00E13EF7" w:rsidRDefault="00E13EF7" w:rsidP="00E13EF7">
      <w:pPr>
        <w:ind w:firstLine="0"/>
        <w:jc w:val="left"/>
        <w:rPr>
          <w:lang w:eastAsia="ru-RU"/>
        </w:rPr>
      </w:pPr>
      <w:r w:rsidRPr="00E13EF7">
        <w:rPr>
          <w:lang w:eastAsia="ru-RU"/>
        </w:rPr>
        <w:t>2.2. Результаты исследований и их обсуждение</w:t>
      </w:r>
    </w:p>
    <w:p w:rsidR="00F4454F" w:rsidRDefault="00F4454F" w:rsidP="00B35B9F">
      <w:pPr>
        <w:ind w:firstLine="0"/>
      </w:pPr>
      <w:r>
        <w:t>2.3 Оценки эффективности учебно-тренировочного процесса</w:t>
      </w:r>
    </w:p>
    <w:p w:rsidR="00F4454F" w:rsidRDefault="00F4454F" w:rsidP="00B35B9F">
      <w:pPr>
        <w:ind w:firstLine="0"/>
      </w:pPr>
      <w:r>
        <w:t>Глава 3. Результаты исследований и обсуждения</w:t>
      </w:r>
    </w:p>
    <w:p w:rsidR="00F4454F" w:rsidRDefault="00B35B9F" w:rsidP="00B35B9F">
      <w:pPr>
        <w:ind w:firstLine="0"/>
      </w:pPr>
      <w:r>
        <w:t>3</w:t>
      </w:r>
      <w:r w:rsidR="00F4454F">
        <w:t>.1 Исследование снижения заболеваемости</w:t>
      </w:r>
    </w:p>
    <w:p w:rsidR="00F4454F" w:rsidRDefault="00F4454F" w:rsidP="00B35B9F">
      <w:pPr>
        <w:ind w:firstLine="0"/>
      </w:pPr>
      <w:r>
        <w:t>3.2 Определение функциональных проб с дозированной физической нагрузкой</w:t>
      </w:r>
    </w:p>
    <w:p w:rsidR="00F4454F" w:rsidRDefault="00F4454F" w:rsidP="00B35B9F">
      <w:pPr>
        <w:ind w:firstLine="0"/>
      </w:pPr>
      <w:r>
        <w:t>Заключение</w:t>
      </w:r>
    </w:p>
    <w:p w:rsidR="00F4454F" w:rsidRDefault="00F4454F" w:rsidP="00B35B9F">
      <w:pPr>
        <w:ind w:firstLine="0"/>
      </w:pPr>
      <w:r>
        <w:t>Список использованной литературы</w:t>
      </w:r>
    </w:p>
    <w:p w:rsidR="00F4454F" w:rsidRDefault="00F4454F">
      <w:pPr>
        <w:spacing w:after="200" w:line="276" w:lineRule="auto"/>
        <w:ind w:firstLine="0"/>
        <w:jc w:val="left"/>
      </w:pPr>
      <w:r>
        <w:br w:type="page"/>
      </w:r>
    </w:p>
    <w:p w:rsidR="00F4454F" w:rsidRPr="00F4454F" w:rsidRDefault="00F4454F" w:rsidP="00F4454F">
      <w:pPr>
        <w:jc w:val="center"/>
        <w:rPr>
          <w:b/>
        </w:rPr>
      </w:pPr>
      <w:r w:rsidRPr="00F4454F">
        <w:rPr>
          <w:b/>
        </w:rPr>
        <w:lastRenderedPageBreak/>
        <w:t>ВВЕДЕНИЕ</w:t>
      </w:r>
    </w:p>
    <w:p w:rsidR="00F4454F" w:rsidRPr="00F4454F" w:rsidRDefault="008917CE" w:rsidP="00F4454F">
      <w:r w:rsidRPr="00F4454F">
        <w:t>В древней Греции о невежественном и неспособном человеке говорили: «Он не умеет ни плавать, ни читать». А как сейчас? В нашей стране всех учат читать, но не всех – плавать. Однако плавание – это не только важный жизненный навык, но и способ закаливания детей, который можно использовать во время летнего отдыха.</w:t>
      </w:r>
      <w:r w:rsidR="00F4454F" w:rsidRPr="00F4454F">
        <w:t xml:space="preserve"> </w:t>
      </w:r>
      <w:r w:rsidR="00F4454F" w:rsidRPr="00F4454F">
        <w:t>Специалисты определяют, что плавание способствует развитию всех групп мышц и улучшению координации движений. Благодаря горизонтальному положению тела в воде при плавании и активным движениям руками улучшается гибкость позвоночника. Это позволяет предотвратить нарушения осанки, а при наличии – исправлять их. Активное движение ног в воде улучшает изгибы стопы ребенка и предотвращает развитие плоскостопия, а в случае возникновения корректирует его.</w:t>
      </w:r>
    </w:p>
    <w:p w:rsidR="00F4454F" w:rsidRPr="00F4454F" w:rsidRDefault="00F4454F" w:rsidP="00F4454F">
      <w:r w:rsidRPr="00F4454F">
        <w:t>Также занятия по плаванию укрепляют иммунитет, развивают выносливость, положительно влияют на основные показатели физического развития – рост, вес и пропорциональность, закаляют организм ребенка. Важно и то, что вода успокаивает, снимает стресс, способствует укреплению сна. Полезны занятия по плаванию для детей с гипертонусом и гипотонусом мышц, синдромом повышенной возбудимости и детским церебральным параличом.</w:t>
      </w:r>
    </w:p>
    <w:p w:rsidR="008917CE" w:rsidRPr="00F4454F" w:rsidRDefault="00F4454F" w:rsidP="00F4454F">
      <w:r w:rsidRPr="00F4454F">
        <w:t>Занятия в воде развивают дыхательный аппарат и увеличивают емкость легких благодаря необходимости преодолеть сопротивление воды во время выдоха.</w:t>
      </w:r>
    </w:p>
    <w:p w:rsidR="00F4454F" w:rsidRPr="00F4454F" w:rsidRDefault="00F4454F" w:rsidP="00F4454F">
      <w:r w:rsidRPr="00F4454F">
        <w:t xml:space="preserve">Объект исследования: </w:t>
      </w:r>
      <w:proofErr w:type="gramStart"/>
      <w:r w:rsidRPr="00F4454F">
        <w:t>Дети</w:t>
      </w:r>
      <w:proofErr w:type="gramEnd"/>
      <w:r w:rsidRPr="00F4454F">
        <w:t xml:space="preserve"> учащиеся плаванию в раннем и школьном возрасте.</w:t>
      </w:r>
    </w:p>
    <w:p w:rsidR="00F4454F" w:rsidRPr="00F4454F" w:rsidRDefault="00F4454F" w:rsidP="00F4454F">
      <w:r w:rsidRPr="00F4454F">
        <w:t xml:space="preserve">Предмет исследования: Плавание как одно из </w:t>
      </w:r>
      <w:proofErr w:type="gramStart"/>
      <w:r w:rsidRPr="00F4454F">
        <w:t>более лучших</w:t>
      </w:r>
      <w:proofErr w:type="gramEnd"/>
      <w:r w:rsidRPr="00F4454F">
        <w:t xml:space="preserve"> средств закалки и укрепления организма.</w:t>
      </w:r>
    </w:p>
    <w:p w:rsidR="00F4454F" w:rsidRPr="00F4454F" w:rsidRDefault="00F4454F" w:rsidP="00F4454F">
      <w:r w:rsidRPr="00F4454F">
        <w:t>Целью исследования: Целью исследования является выявление укрепляющего и закаливающего действия, которое проявляется на занимающихся плаванием детей.</w:t>
      </w:r>
    </w:p>
    <w:p w:rsidR="00F4454F" w:rsidRPr="00F4454F" w:rsidRDefault="00F4454F" w:rsidP="00F4454F">
      <w:r w:rsidRPr="00F4454F">
        <w:t>Задачи исследования:</w:t>
      </w:r>
    </w:p>
    <w:p w:rsidR="00F4454F" w:rsidRPr="00F4454F" w:rsidRDefault="00F4454F" w:rsidP="00F4454F">
      <w:r w:rsidRPr="00F4454F">
        <w:lastRenderedPageBreak/>
        <w:t>1. Выучить и проанализировать научно-методическую литературу.</w:t>
      </w:r>
    </w:p>
    <w:p w:rsidR="00F4454F" w:rsidRPr="00F4454F" w:rsidRDefault="00F4454F" w:rsidP="00F4454F">
      <w:r w:rsidRPr="00F4454F">
        <w:t>2. Установить влияние обучения плаванию детей на закалку и укрепление организма в целом.</w:t>
      </w:r>
    </w:p>
    <w:p w:rsidR="00F4454F" w:rsidRPr="00F4454F" w:rsidRDefault="00F4454F" w:rsidP="00F4454F">
      <w:r w:rsidRPr="00F4454F">
        <w:t>3. разглядеть роль, место и значение плавания в структуре средств физического воспитания.</w:t>
      </w:r>
    </w:p>
    <w:p w:rsidR="00F4454F" w:rsidRPr="00F4454F" w:rsidRDefault="00F4454F" w:rsidP="00F4454F">
      <w:r w:rsidRPr="00F4454F">
        <w:t xml:space="preserve">Рабочая </w:t>
      </w:r>
      <w:r w:rsidR="00B35B9F" w:rsidRPr="00F4454F">
        <w:t>гипотеза</w:t>
      </w:r>
      <w:r w:rsidRPr="00F4454F">
        <w:t>: Мы выдвинули гипотезу: занятия детей плаванием в раннем возрасте благотворно влияют не только на закалку и укрепление организма, но и на всестороннее развитие физических качеств.</w:t>
      </w:r>
    </w:p>
    <w:p w:rsidR="00F4454F" w:rsidRPr="00F4454F" w:rsidRDefault="00F4454F" w:rsidP="00F4454F">
      <w:r w:rsidRPr="00F4454F">
        <w:t>Практическая значимость: Исследование состоит в выявлении укрепляющих и закаливающих организм аспектов, в методике начального обучения плаванию, что обеспечивает повышение здоровья детей в раннем возрасте и сохранение его в течение жизни.</w:t>
      </w:r>
    </w:p>
    <w:p w:rsidR="00F4454F" w:rsidRPr="00F4454F" w:rsidRDefault="00F4454F" w:rsidP="00F4454F">
      <w:r w:rsidRPr="00F4454F">
        <w:t>Выносимые в защиту положения:</w:t>
      </w:r>
    </w:p>
    <w:p w:rsidR="00F4454F" w:rsidRPr="00F4454F" w:rsidRDefault="00F4454F" w:rsidP="00F4454F">
      <w:r w:rsidRPr="00F4454F">
        <w:t>Наиболее эффективное закаливание и укрепление организма детей достигается за счет систематизации, последовательности применения и взаимодействий средств начального обучения плаванию и общей физической подготовке в воде, учитывающих индивидуальные особенности занимающихся.</w:t>
      </w:r>
    </w:p>
    <w:p w:rsidR="00F4454F" w:rsidRPr="00F4454F" w:rsidRDefault="00F4454F" w:rsidP="00F4454F">
      <w:r w:rsidRPr="00F4454F">
        <w:t>Укрепление здоровья детей реализуется на основе разработанной комплексной методики, базирующейся на средствах начального обучения плаванию и упражнениях общей физической подготовки в воде, систематизированной в программу оздоровительного плавания.</w:t>
      </w:r>
    </w:p>
    <w:p w:rsidR="00F4454F" w:rsidRPr="00F4454F" w:rsidRDefault="00F4454F" w:rsidP="00F4454F">
      <w:r w:rsidRPr="00F4454F">
        <w:t>Структура работы: работа состоит из списка сокращений; ввод; основной части, состоящей из 3-х разделов; выводу; выведение и литературы.</w:t>
      </w:r>
    </w:p>
    <w:p w:rsidR="00F4454F" w:rsidRPr="00F4454F" w:rsidRDefault="00F4454F" w:rsidP="00F4454F"/>
    <w:p w:rsidR="00F4454F" w:rsidRPr="00F4454F" w:rsidRDefault="00F4454F" w:rsidP="00F4454F"/>
    <w:p w:rsidR="00F4454F" w:rsidRDefault="00F4454F" w:rsidP="00F4454F"/>
    <w:p w:rsidR="00F4454F" w:rsidRDefault="00F4454F" w:rsidP="00F4454F"/>
    <w:p w:rsidR="00F4454F" w:rsidRDefault="00F4454F" w:rsidP="00F4454F"/>
    <w:p w:rsidR="00F4454F" w:rsidRDefault="00F4454F" w:rsidP="00F4454F"/>
    <w:p w:rsidR="00B35B9F" w:rsidRDefault="00B35B9F" w:rsidP="00B35B9F">
      <w:pPr>
        <w:ind w:firstLine="0"/>
        <w:jc w:val="center"/>
        <w:rPr>
          <w:b/>
          <w:lang w:val="uk-UA"/>
        </w:rPr>
      </w:pPr>
      <w:r w:rsidRPr="00B35B9F">
        <w:rPr>
          <w:b/>
        </w:rPr>
        <w:lastRenderedPageBreak/>
        <w:t>ГЛАВА 1. АНАЛИЗ ЛИТЕРАТУРНЫХ ИСТОЧНИКОВ ПО ТЕМЕ ИССЛЕДОВАНИЯ</w:t>
      </w:r>
    </w:p>
    <w:p w:rsidR="007B09C7" w:rsidRPr="007B09C7" w:rsidRDefault="007B09C7" w:rsidP="007B09C7">
      <w:r>
        <w:rPr>
          <w:lang w:val="uk-UA"/>
        </w:rPr>
        <w:t xml:space="preserve">1.1 </w:t>
      </w:r>
      <w:r>
        <w:rPr>
          <w:b/>
          <w:lang w:val="uk-UA"/>
        </w:rPr>
        <w:t>И</w:t>
      </w:r>
      <w:r w:rsidRPr="007B09C7">
        <w:rPr>
          <w:b/>
        </w:rPr>
        <w:t>стория развития плавания</w:t>
      </w:r>
    </w:p>
    <w:p w:rsidR="007B09C7" w:rsidRPr="007B09C7" w:rsidRDefault="007B09C7" w:rsidP="007B09C7">
      <w:r w:rsidRPr="007B09C7">
        <w:t>Плавание известно человеку с давних времен. Занимаясь охотой, рыбной ловлей, спасаясь от врагов, первобытный человек преодолевал вплавь водные преграды, которые встречались на его пути</w:t>
      </w:r>
      <w:proofErr w:type="gramStart"/>
      <w:r w:rsidRPr="007B09C7">
        <w:t>.</w:t>
      </w:r>
      <w:proofErr w:type="gramEnd"/>
      <w:r w:rsidRPr="007B09C7">
        <w:t xml:space="preserve"> </w:t>
      </w:r>
      <w:proofErr w:type="gramStart"/>
      <w:r w:rsidRPr="007B09C7">
        <w:t>е</w:t>
      </w:r>
      <w:proofErr w:type="gramEnd"/>
      <w:r w:rsidRPr="007B09C7">
        <w:t>е дети с раннего возраста играли и плавали в реках, озерах, морях и океанах, на берегах которых находились их поселения.</w:t>
      </w:r>
    </w:p>
    <w:p w:rsidR="007B09C7" w:rsidRPr="007B09C7" w:rsidRDefault="007B09C7" w:rsidP="007B09C7">
      <w:r w:rsidRPr="007B09C7">
        <w:t>В Египте за 3-4 тысячи лет, а в Ассирии и Вавилоне за 2 тысячи лет до н. люди уже умели плавать. Об этом свидетельствует изображение дошедших до нас с тех времен пловцов. Широко распространено плавание было и в Древней Греции. Использовалось оно главным образом представителями привелегированных классов. Купание и плавание являлись необходимыми гигиеническими процедурами до и после физических упражнений. Крайнюю степень человеческого бескультурья отражала пословица "Он не умеет ни плавать, ни читать". В Риме плавание также использовалось в качестве гигиенической процедуры, а также в целях общего физического развития. В начале нашей эры при куполах начали строить бассейны для плавания с подогревом воды. Наиболее</w:t>
      </w:r>
    </w:p>
    <w:p w:rsidR="007B09C7" w:rsidRPr="007B09C7" w:rsidRDefault="007B09C7" w:rsidP="007B09C7">
      <w:r w:rsidRPr="007B09C7">
        <w:t>известны бассейны при куполах Каракаллы (56 х 23 м) и Диоклетинских куполах (100 х 50 м). В средние века плавание использовалось как средство физического воспитания рыцарей. Постепенно плавание нацеливает спортивного характера. В начале XVI века в Венеции проводятся соревнования по плаванию. В 1583 году появляется первое руководство по плаванию. Его автором был датчанин Николай Униман. С середины XVII века при подготовке воинов начинается целенаправленно использоваться для обучения плаванию. Петр I включил его в обязательную программу подготовки офицеров армии и флота.</w:t>
      </w:r>
    </w:p>
    <w:p w:rsidR="007B09C7" w:rsidRPr="007B09C7" w:rsidRDefault="007B09C7" w:rsidP="007B09C7">
      <w:r w:rsidRPr="007B09C7">
        <w:lastRenderedPageBreak/>
        <w:t>В XVII веке в России уже понимали важность и полезность плавания как гигиенической процедуры и прикладного навыка. В экономическом луне за 1776 год отмечалось: "По справедливости каждому молодому человеку нужно было бы научиться плавать, поскольку во многих случаях от умения плавать зависит спасение жизни".</w:t>
      </w:r>
    </w:p>
    <w:p w:rsidR="007B09C7" w:rsidRPr="007B09C7" w:rsidRDefault="007B09C7" w:rsidP="007B09C7">
      <w:r w:rsidRPr="007B09C7">
        <w:t>Первые гражданские школы плавания в России возникают сначала XIX века. В 1834 году в Петербурге открыта школа по плаванию. Ее организовал преподаватель гимнастики Паули. В ней обучали разным видам плавания, в том числе и с оружием.</w:t>
      </w:r>
    </w:p>
    <w:p w:rsidR="007B09C7" w:rsidRPr="007B09C7" w:rsidRDefault="007B09C7" w:rsidP="007B09C7">
      <w:r w:rsidRPr="007B09C7">
        <w:t>В 1890 году впервые проводится первенство Европы</w:t>
      </w:r>
      <w:proofErr w:type="gramStart"/>
      <w:r w:rsidRPr="007B09C7">
        <w:t>.</w:t>
      </w:r>
      <w:proofErr w:type="gramEnd"/>
      <w:r w:rsidRPr="007B09C7">
        <w:t xml:space="preserve"> </w:t>
      </w:r>
      <w:proofErr w:type="gramStart"/>
      <w:r w:rsidRPr="007B09C7">
        <w:t>п</w:t>
      </w:r>
      <w:proofErr w:type="gramEnd"/>
      <w:r w:rsidRPr="007B09C7">
        <w:t>лавание, в 1896 году, его включают в программу первых Олимпийских игр современности. В конце XIX века в России начинают строить закрытые плавательные бассейны. В 1891 году открывается бассейн при центральных куполах в Москве. Строятся также бассейны при военных учебных заведениях – Военно-морском, первом и втором кадетских корпусах, в Киевском кадетском корпусе.</w:t>
      </w:r>
    </w:p>
    <w:p w:rsidR="007B09C7" w:rsidRPr="007B09C7" w:rsidRDefault="007B09C7" w:rsidP="007B09C7">
      <w:r w:rsidRPr="007B09C7">
        <w:t>На сегодняшний день плавание приобрело широкую популярность. Занятия по плаванию включены в программы детских дошкольных учреждений, общеобразовательных школ, вузов всех уровней аккредитации. Ежегодно проводятся соревнования разных уровней по плаванию. Плавание занимает второе место по количеству комплектов наград в программе Олимпийских игр. В число мировой элиты пловцов входят украинцы: Яна Клочкова, Игорь Лисогор, Борис Селантьев, прыгунья в воду Елена Жупина и другие</w:t>
      </w:r>
    </w:p>
    <w:p w:rsidR="007B09C7" w:rsidRPr="007B09C7" w:rsidRDefault="007B09C7" w:rsidP="007B09C7">
      <w:pPr>
        <w:ind w:firstLine="0"/>
        <w:jc w:val="center"/>
        <w:rPr>
          <w:b/>
          <w:lang w:val="uk-UA"/>
        </w:rPr>
      </w:pPr>
    </w:p>
    <w:p w:rsidR="00B35B9F" w:rsidRDefault="00B35B9F" w:rsidP="00B35B9F">
      <w:pPr>
        <w:ind w:firstLine="0"/>
        <w:jc w:val="left"/>
        <w:rPr>
          <w:b/>
        </w:rPr>
      </w:pPr>
      <w:r w:rsidRPr="00B35B9F">
        <w:rPr>
          <w:b/>
        </w:rPr>
        <w:t>1.</w:t>
      </w:r>
      <w:r w:rsidR="007B09C7">
        <w:rPr>
          <w:b/>
          <w:lang w:val="uk-UA"/>
        </w:rPr>
        <w:t>2</w:t>
      </w:r>
      <w:r w:rsidRPr="00B35B9F">
        <w:rPr>
          <w:b/>
        </w:rPr>
        <w:t xml:space="preserve"> Плавание как средство оздоровления, физическое развитие и закаливание детей</w:t>
      </w:r>
    </w:p>
    <w:p w:rsidR="00B35B9F" w:rsidRDefault="00B35B9F" w:rsidP="00B35B9F">
      <w:r>
        <w:t xml:space="preserve">Вода – источник жизни. Она оказывает благотворное влияние на нервную систему, снимает усталость, оживляет организм. А когда видишь в бассейне </w:t>
      </w:r>
      <w:r>
        <w:lastRenderedPageBreak/>
        <w:t>довольные лица малышей, то понимаешь, что вода, плавания действуют еще и как мощный психический фактор.</w:t>
      </w:r>
    </w:p>
    <w:p w:rsidR="00B35B9F" w:rsidRDefault="00B35B9F" w:rsidP="00B35B9F">
      <w:r>
        <w:t>Закалка – это систематический, постепенный и комплексный процесс воздействия на организм. Именно оно формирует механизмы, благодаря которым организм ребенка становится устойчивым к влиянию внешних условий.</w:t>
      </w:r>
    </w:p>
    <w:p w:rsidR="00B35B9F" w:rsidRDefault="00B35B9F" w:rsidP="00B35B9F">
      <w:r>
        <w:t>Закалка – это тренировка организма, совершенствование процессов его физической и химической терморегуляции.</w:t>
      </w:r>
    </w:p>
    <w:p w:rsidR="00B35B9F" w:rsidRDefault="00B35B9F" w:rsidP="00B35B9F">
      <w:r>
        <w:t>Сущность закалки организма детей к температурным колебаниям состоит в том, что раздражение рецепторов кожи вызывает, в частности:</w:t>
      </w:r>
    </w:p>
    <w:p w:rsidR="00B35B9F" w:rsidRDefault="00B35B9F" w:rsidP="00B35B9F">
      <w:r>
        <w:t>• кратковременное рефлекторное сужение кровеносных сосудов кожи и слизистых верхних дыхательных путей с последующим расширением;</w:t>
      </w:r>
    </w:p>
    <w:p w:rsidR="00B35B9F" w:rsidRDefault="00B35B9F" w:rsidP="00B35B9F">
      <w:r>
        <w:t>• изменения сердечной деятельности;</w:t>
      </w:r>
    </w:p>
    <w:p w:rsidR="00B35B9F" w:rsidRDefault="00B35B9F" w:rsidP="00B35B9F">
      <w:r>
        <w:t>• ускорение пульса;</w:t>
      </w:r>
    </w:p>
    <w:p w:rsidR="00B35B9F" w:rsidRDefault="00B35B9F" w:rsidP="00B35B9F">
      <w:r>
        <w:t>• незначительное, в пределах нормы повышение кровяного давления;</w:t>
      </w:r>
    </w:p>
    <w:p w:rsidR="00B35B9F" w:rsidRDefault="00B35B9F" w:rsidP="00B35B9F">
      <w:r>
        <w:t>• изменения частоты и глубины дыхания;</w:t>
      </w:r>
    </w:p>
    <w:p w:rsidR="00B35B9F" w:rsidRDefault="00B35B9F" w:rsidP="00B35B9F">
      <w:r>
        <w:t>• ускорение обмена веществ;</w:t>
      </w:r>
    </w:p>
    <w:p w:rsidR="00B35B9F" w:rsidRDefault="00B35B9F" w:rsidP="00B35B9F">
      <w:r>
        <w:t>• улучшение функций терморегуляции.</w:t>
      </w:r>
    </w:p>
    <w:p w:rsidR="00B35B9F" w:rsidRDefault="00B35B9F" w:rsidP="00B35B9F">
      <w:r>
        <w:t>Систематическая закалка организма тренирует его приспособительные механизмы, способствует повышению сопротивляемости к неблагоприятным условиям, в частности, к метеорологическим факторам. В то же время систематическая закалка формирует в организме ребенка условный рефлекс на о</w:t>
      </w:r>
      <w:r w:rsidR="00E46BB7">
        <w:t>мал</w:t>
      </w:r>
      <w:r>
        <w:t>аждение, а также уравновешивает процессы в центральной нервной системе, способствует усовершенствованию его регулировочной функции.</w:t>
      </w:r>
    </w:p>
    <w:p w:rsidR="00B35B9F" w:rsidRDefault="00B35B9F" w:rsidP="00B35B9F">
      <w:r>
        <w:t xml:space="preserve">Основой рационального проведения </w:t>
      </w:r>
      <w:proofErr w:type="gramStart"/>
      <w:r>
        <w:t>при</w:t>
      </w:r>
      <w:proofErr w:type="gramEnd"/>
      <w:r>
        <w:t xml:space="preserve"> закаливающих процедур является соблюдение следующих принципов:</w:t>
      </w:r>
    </w:p>
    <w:p w:rsidR="00B35B9F" w:rsidRDefault="00B35B9F" w:rsidP="00B35B9F">
      <w:r>
        <w:t>• систематичность;</w:t>
      </w:r>
    </w:p>
    <w:p w:rsidR="00B35B9F" w:rsidRDefault="00B35B9F" w:rsidP="00B35B9F">
      <w:r>
        <w:t>• постепенность;</w:t>
      </w:r>
    </w:p>
    <w:p w:rsidR="00B35B9F" w:rsidRDefault="00B35B9F" w:rsidP="00B35B9F">
      <w:r>
        <w:t>• комплексность;</w:t>
      </w:r>
    </w:p>
    <w:p w:rsidR="00B35B9F" w:rsidRDefault="00B35B9F" w:rsidP="00B35B9F">
      <w:r>
        <w:lastRenderedPageBreak/>
        <w:t>• преимущество;</w:t>
      </w:r>
    </w:p>
    <w:p w:rsidR="00B35B9F" w:rsidRDefault="00B35B9F" w:rsidP="00B35B9F">
      <w:r>
        <w:t>• эмоциональность;</w:t>
      </w:r>
    </w:p>
    <w:p w:rsidR="00B35B9F" w:rsidRDefault="00B35B9F" w:rsidP="00B35B9F">
      <w:r>
        <w:t>• индивидуальный подход;</w:t>
      </w:r>
    </w:p>
    <w:p w:rsidR="009B5A5D" w:rsidRDefault="00B35B9F" w:rsidP="00B35B9F">
      <w:r>
        <w:t>• обязательный врачебный контроль.</w:t>
      </w:r>
      <w:r w:rsidR="009B5A5D">
        <w:t xml:space="preserve"> </w:t>
      </w:r>
    </w:p>
    <w:p w:rsidR="00B35B9F" w:rsidRDefault="00B35B9F" w:rsidP="00B35B9F">
      <w:r>
        <w:t>Принцип постепенности предполагает снижение температуры воздуха и воды, а также увеличение продолжительности воздействия закаливающего фактора постепенно. Воздействие закаленного фактора, постепенно возрастающего, повышает степень закаливаемости организма. К тому же чем сильнее действие раздражителя, тем продолжительность процедуры меньше.</w:t>
      </w:r>
    </w:p>
    <w:p w:rsidR="00B35B9F" w:rsidRDefault="00B35B9F" w:rsidP="00B35B9F">
      <w:r>
        <w:t>Воздействие температуры воды, являющейся основным лечебным фактором, имеет большое значение для создания оптимальных условий проведения занятий. Для занятий лечебным плаванием наиболее комфортна температура воды +29…+32 ºС. Действие температуры воды значительно сильнее действия температуры воздуха. Можно использовать закалочный эффект холодной воды, в частности, активно двигаясь в воде, ребенок выдерживает более низкую его температуру. Лечебное действие теплой воды заключается в уменьшении боли и рефлекторной возбудимости, улучшении эластичности мышц.</w:t>
      </w:r>
    </w:p>
    <w:p w:rsidR="00B35B9F" w:rsidRDefault="00B35B9F" w:rsidP="00B35B9F">
      <w:r>
        <w:t>Плавание предполагает сочетание общеразвивающих и специальных физических и плавательных упражнений с небольшой или средней нагрузкой, плавание разными стилями, подвижные игры и купания.</w:t>
      </w:r>
    </w:p>
    <w:p w:rsidR="00B35B9F" w:rsidRDefault="00B35B9F" w:rsidP="00B35B9F">
      <w:r>
        <w:t xml:space="preserve">Плавание – уникальное средство воздействия на организм ребенка. Овладевая разнообразными движениями в необычной среде - </w:t>
      </w:r>
      <w:proofErr w:type="gramStart"/>
      <w:r>
        <w:t>воде-ребенок</w:t>
      </w:r>
      <w:proofErr w:type="gramEnd"/>
      <w:r>
        <w:t xml:space="preserve"> развивается всесторонне: укрепляется его нервная, сердечно-сосудистая, дыхательная система, формируется правильная осанка, достигается значительный закалочный эффект, совершенствуется познавательная деятельность.</w:t>
      </w:r>
    </w:p>
    <w:p w:rsidR="00B35B9F" w:rsidRDefault="00B35B9F" w:rsidP="00B35B9F">
      <w:r>
        <w:t xml:space="preserve">Плавательная подготовка – это часть педагогического воспитания. Ребенку прививается привычка к систематическим занятиям физическими </w:t>
      </w:r>
      <w:r>
        <w:lastRenderedPageBreak/>
        <w:t>упражнениями, спортивными играми, воспитывается самостоятельность, настойчивость, инициатива</w:t>
      </w:r>
      <w:proofErr w:type="gramStart"/>
      <w:r>
        <w:t>.Р</w:t>
      </w:r>
      <w:proofErr w:type="gramEnd"/>
      <w:r>
        <w:t>егулярные занятия закаляют организм ребенку, идет адаптация к разным условиям среды, одновременно формируются умения и навыки самообслуживания.</w:t>
      </w:r>
    </w:p>
    <w:p w:rsidR="00B35B9F" w:rsidRDefault="00B35B9F" w:rsidP="00B35B9F">
      <w:r>
        <w:t>Вода, плавание действуют как мощный психический фактор. Все мероприятия, проводимые в бассейне: это и развлечения, и соревнования, и праздники – настоящий праздник для детей.</w:t>
      </w:r>
    </w:p>
    <w:p w:rsidR="00B35B9F" w:rsidRDefault="00B35B9F" w:rsidP="00B35B9F">
      <w:r>
        <w:t>Чтобы малыши привыкли к воде и приобрели уверенность в своих движениях, их сначала учат передвигаться по дну шагом и бегом, делая руками гребковые движения, погружаться с головой и открывать в воде глаза. Прежде чем погружаться под воду, ребенок должен научиться задерживать дыхание на 5-7 с. после вдоха.</w:t>
      </w:r>
    </w:p>
    <w:p w:rsidR="00B35B9F" w:rsidRDefault="00B35B9F" w:rsidP="00B35B9F">
      <w:r>
        <w:t>Ознакомлять детей с новым элементом техники плавания лучше в упрощенном варианте, с постепенным его усложнением. Пытаться поддерживать атмосферу веселой, непринужденной игры. В коллективных занятиях ярко раскрываются личные особенности и способности детей, инсталлируются дела меж детьми. Они привыкают действовать слаженно, учатся выдержке, четкости действий, приобретают опыт, помогают друг другу. Желание как можно лучше выполнить то или иное упражнение побуждает детей к выявлению смелости, изобретательности, ловкости, активности.</w:t>
      </w:r>
    </w:p>
    <w:p w:rsidR="00B35B9F" w:rsidRDefault="00B35B9F" w:rsidP="00B35B9F">
      <w:proofErr w:type="gramStart"/>
      <w:r>
        <w:t>Все упражнения поделены на группы и представлены в той последовательности, которую следует соблюдать при их применении: упражнения общеподготовительные и специальные упражнения на суше; подготовительные упражнения на мелководье; упражнения, которые помогут освоиться с водой на глубине до пояса и до груди; скольжение на груди и на спине; плавание кролем на груди и на спине.</w:t>
      </w:r>
      <w:proofErr w:type="gramEnd"/>
      <w:r>
        <w:t xml:space="preserve"> Основой навыка плавания является умение скользить в горизонтальном положении и выдохнуть в воду. Используя на занятиях подручные средства: надувные пластиковые мячи, круг, гимнастический обруч, доску для плавания, надувные игрушки и т.д. Они </w:t>
      </w:r>
      <w:r>
        <w:lastRenderedPageBreak/>
        <w:t>повышают интерес детей к занятиям, облегчают усвоение упражнений.</w:t>
      </w:r>
      <w:r>
        <w:t xml:space="preserve"> </w:t>
      </w:r>
      <w:r>
        <w:t>«Он не умеет ни читать, ни плавать», — так говорили в Древней Греции о человеке, недостойном называться гражданином. В то время у греков была идеальная гармония духовной и физической красоты, поэтому наряду с образованием они придавали большое значение плаванию, высоко ценя его оздоровительное и закаливающее действие. На сегодняшний день плавание не потеряло своей актуальности и занимает важное место в современном образовательно-развивающем процессе. Ведь он положительно влияет на основные показатели физического развития ребенка (рост, вес, моторику). Кроме того, плавание – интересное и увлекательное занятие для малышей. Обучение детей плаванию следует начинать с упражнений на привыкание к воде, и чем раньше, тем лучше.</w:t>
      </w:r>
    </w:p>
    <w:p w:rsidR="00B35B9F" w:rsidRPr="00B35B9F" w:rsidRDefault="00B35B9F" w:rsidP="00B35B9F">
      <w:pPr>
        <w:ind w:firstLine="0"/>
        <w:jc w:val="left"/>
      </w:pPr>
    </w:p>
    <w:p w:rsidR="009B5A5D" w:rsidRPr="009B5A5D" w:rsidRDefault="007B09C7" w:rsidP="009B5A5D">
      <w:pPr>
        <w:ind w:firstLine="0"/>
        <w:jc w:val="left"/>
        <w:rPr>
          <w:b/>
        </w:rPr>
      </w:pPr>
      <w:r>
        <w:rPr>
          <w:b/>
        </w:rPr>
        <w:t>1.</w:t>
      </w:r>
      <w:r>
        <w:rPr>
          <w:b/>
          <w:lang w:val="uk-UA"/>
        </w:rPr>
        <w:t>3</w:t>
      </w:r>
      <w:r w:rsidR="00B35B9F" w:rsidRPr="00B35B9F">
        <w:rPr>
          <w:b/>
        </w:rPr>
        <w:t xml:space="preserve"> </w:t>
      </w:r>
      <w:r w:rsidR="009B5A5D" w:rsidRPr="009B5A5D">
        <w:rPr>
          <w:b/>
        </w:rPr>
        <w:t>Влияние плавания на здоровье ребенка</w:t>
      </w:r>
    </w:p>
    <w:p w:rsidR="009B5A5D" w:rsidRPr="009B5A5D" w:rsidRDefault="009B5A5D" w:rsidP="009B5A5D">
      <w:r w:rsidRPr="009B5A5D">
        <w:t xml:space="preserve">Плавание очень положительно влияет на организм ребенка, в том числе на такие основные показатели его физического развития, как рост, вес и пропорциональность, улучшает работу </w:t>
      </w:r>
      <w:proofErr w:type="gramStart"/>
      <w:r w:rsidRPr="009B5A5D">
        <w:t>сердечно-сосудистой</w:t>
      </w:r>
      <w:proofErr w:type="gramEnd"/>
      <w:r w:rsidRPr="009B5A5D">
        <w:t xml:space="preserve"> и нервной систем, развивает дыхательный аппарат и мышцы. К тому же плавание является действенным способом профилактики и исправления нарушений опорно-двигательного аппарата.</w:t>
      </w:r>
    </w:p>
    <w:p w:rsidR="009B5A5D" w:rsidRPr="009B5A5D" w:rsidRDefault="009B5A5D" w:rsidP="009B5A5D">
      <w:r w:rsidRPr="009B5A5D">
        <w:t xml:space="preserve">Горизонтальное положение тела при плавании обеспечивает равномерное перемещение крови по сосудам, что важно для функционирования </w:t>
      </w:r>
      <w:proofErr w:type="gramStart"/>
      <w:r w:rsidRPr="009B5A5D">
        <w:t>сердечно-сосудистой</w:t>
      </w:r>
      <w:proofErr w:type="gramEnd"/>
      <w:r w:rsidRPr="009B5A5D">
        <w:t xml:space="preserve"> системы. Непрерывное чередование напряжения и расслабление создает условия для развития костно-мышечной системы. Дополнительный расход усилий на преодоление сопротивления воды развивает дыхательный аппарат и увеличивает вместительность легких.</w:t>
      </w:r>
    </w:p>
    <w:p w:rsidR="009B5A5D" w:rsidRPr="009B5A5D" w:rsidRDefault="009B5A5D" w:rsidP="009B5A5D">
      <w:r w:rsidRPr="009B5A5D">
        <w:t xml:space="preserve">Во время плавания вода омывает все тело и очищает кожу от выделения. Дозированное влияние холодной воды на кожу эффективно стимулирует </w:t>
      </w:r>
      <w:r w:rsidRPr="009B5A5D">
        <w:lastRenderedPageBreak/>
        <w:t>жизненные силы ребенка и способность противостоять инфекционным болезням.</w:t>
      </w:r>
    </w:p>
    <w:p w:rsidR="009B5A5D" w:rsidRPr="009B5A5D" w:rsidRDefault="009B5A5D" w:rsidP="009B5A5D">
      <w:r w:rsidRPr="009B5A5D">
        <w:t>Большое значение имеет также температура воды. Низкая температура воды вызывает спазм сосудов кожи и легких, длительное сокращение дыхательных мышц, что приводит к острым нарушениям дыхания и сердечной деятельности, анемии мозга, проявляющейся потерей сознания или состоянием, близким к этому.</w:t>
      </w:r>
    </w:p>
    <w:p w:rsidR="009B5A5D" w:rsidRPr="009B5A5D" w:rsidRDefault="009B5A5D" w:rsidP="009B5A5D">
      <w:r w:rsidRPr="009B5A5D">
        <w:t xml:space="preserve">У ребенка в случае быстрого вхождения в холодную воду может развиться холодовой шок, иногда заканчивающийся смертью. Подобное состояние может развиться не только в холодной (ниже +16...+17°С), но и </w:t>
      </w:r>
      <w:proofErr w:type="gramStart"/>
      <w:r w:rsidRPr="009B5A5D">
        <w:t>в</w:t>
      </w:r>
      <w:proofErr w:type="gramEnd"/>
      <w:r w:rsidRPr="009B5A5D">
        <w:t xml:space="preserve"> достаточно </w:t>
      </w:r>
      <w:proofErr w:type="gramStart"/>
      <w:r w:rsidRPr="009B5A5D">
        <w:t>теплой</w:t>
      </w:r>
      <w:proofErr w:type="gramEnd"/>
      <w:r w:rsidRPr="009B5A5D">
        <w:t xml:space="preserve"> (+22...+26°С) в воде, когда ее температура значительно отличается от температуры тела, что обусловлено длительным пребыванием на солнце или физическими перегрузками.</w:t>
      </w:r>
    </w:p>
    <w:p w:rsidR="009B5A5D" w:rsidRPr="009B5A5D" w:rsidRDefault="009B5A5D" w:rsidP="009B5A5D">
      <w:r w:rsidRPr="009B5A5D">
        <w:t>Особенно полезно плавать в морской воде. Соли, содержащиеся в ней, стимулируют рефлекторные реакции. Во время плавания ребенок вдыхает морской воздух, обогащенный озоном, а волны производят своеобразный массаж тела.</w:t>
      </w:r>
    </w:p>
    <w:p w:rsidR="009B5A5D" w:rsidRPr="009B5A5D" w:rsidRDefault="009B5A5D" w:rsidP="009B5A5D">
      <w:r w:rsidRPr="009B5A5D">
        <w:t>Часто болеющих детей необходимо предварительно готовить к морским купаниям и плаванию путем обтирания и обливания тела морской водой, температуру которой постепенно снижают. Морские купания используются для лечения рахита, золотухи, детей с ухудшенным обменом веществ. Однако морские купания противопоказаны при недостаточности кровообращения, малокровия и острых воспалительных заболеваний.</w:t>
      </w:r>
    </w:p>
    <w:p w:rsidR="009B5A5D" w:rsidRDefault="009B5A5D" w:rsidP="009B5A5D">
      <w:r w:rsidRPr="009B5A5D">
        <w:t>Итак, купание и плавание – это и эффективный способ закалки, и действенная лечебная процедура. Ведь повторяющиеся, правильно проводимые, дозированные купания и плавания значительно повышают сопротивляемость организма изменчивым факторам окружающей среды.</w:t>
      </w:r>
    </w:p>
    <w:p w:rsidR="009B5A5D" w:rsidRDefault="009B5A5D" w:rsidP="009B5A5D">
      <w:r>
        <w:t xml:space="preserve">Прежде всего, мышечная система ребенка дошкольного возраста развита слабо, его масса составляет 22-24% массы тела (у взрослого-40%). По своему </w:t>
      </w:r>
      <w:r>
        <w:lastRenderedPageBreak/>
        <w:t>строению, составу и функциям мышцы детей отличаются от мы</w:t>
      </w:r>
      <w:proofErr w:type="gramStart"/>
      <w:r>
        <w:t>шц взр</w:t>
      </w:r>
      <w:proofErr w:type="gramEnd"/>
      <w:r>
        <w:t>ослого человека. Мышцы ребенка содержат больше воды, в то же время в них меньше белковых и неорганических веществ, их механическая прочность ниже. Мышечные пучки еще плохо сформированы, недостаточно развит и иннервационный аппарат мышечной системы.</w:t>
      </w:r>
    </w:p>
    <w:p w:rsidR="009B5A5D" w:rsidRDefault="009B5A5D" w:rsidP="009B5A5D">
      <w:r>
        <w:t>У ребенка мышцы сокращаются медленнее, чем у взрослого, но сами сокращения проходят через меньшие промежутки. Они более эластичны и при сокращении в большей степени укорачиваются, а при растяжении – удлиняются. Этими особенностями мышечной системы ребенка объясняется тот факт, что дети быстро устают, но физическая утомляемость проходит быстрее. Отсюда понятна неприспособленность ребенка к длительным мышечным напряжениям, однообразным статическим нагрузкам.</w:t>
      </w:r>
    </w:p>
    <w:p w:rsidR="009B5A5D" w:rsidRDefault="009B5A5D" w:rsidP="009B5A5D">
      <w:r>
        <w:t>Плавательные движения ребенок совершает с помощью больших мышечных групп рук, ног, туловища, уже достаточно хорошо развитых до 3-5 лет. На фоне их интенсивной деятельности в движение вовлекаются и слаборазвитые маленькие группы мускул. Поэтому для всестороннего развития мышечной системы детей занятия плаванием особенно благоприятны.</w:t>
      </w:r>
    </w:p>
    <w:p w:rsidR="009B5A5D" w:rsidRDefault="009B5A5D" w:rsidP="009B5A5D">
      <w:r>
        <w:t>Движения при плавании характеризуются большими амплитудами, простотой, динамичностью. В цикле плавательных движений напряжение и расслабление мышечных групп последовательно чередуются, и мышцы ребенка находятся, следовательно, в благоприятных условиях</w:t>
      </w:r>
      <w:proofErr w:type="gramStart"/>
      <w:r>
        <w:t>.К</w:t>
      </w:r>
      <w:proofErr w:type="gramEnd"/>
      <w:r>
        <w:t>ратковременные мышечные напряжения, чередуясь с моментами расслабления, отдыха, не утомляют детский организм, позволяют ему справляться со значительными физическими нагрузками в течение довольно длительного времени.</w:t>
      </w:r>
    </w:p>
    <w:p w:rsidR="009B5A5D" w:rsidRDefault="009B5A5D" w:rsidP="009B5A5D">
      <w:proofErr w:type="gramStart"/>
      <w:r>
        <w:t>Сердечно-сосудистая</w:t>
      </w:r>
      <w:proofErr w:type="gramEnd"/>
      <w:r>
        <w:t xml:space="preserve"> система ребенка хорошо приспособлена к потребностям растущего организма. Объем крови у ребенка (на 1 кг массы) относительно больше, чем у взрослого, но пути передвижения его по сосудам короче и скорость кровообращения выше. Сосуды относительно широкие, и ток крови по ним от сердца не затруднен. Ток крови по направлению к сердцу </w:t>
      </w:r>
      <w:r>
        <w:lastRenderedPageBreak/>
        <w:t xml:space="preserve">облегчается большой подвижностью ребенка: мышцы при движении проталкивают венозную кровь по сосудам. Но надо иметь в виду, что сердце ребенка быстро устает при напряжении, легко возбуждается и не сразу приспосабливается к изменениям нагрузки, ритмичность его сокращений легко нарушается. Отсюда необходимость частого отдыха для детского организма. Эти особенности </w:t>
      </w:r>
      <w:proofErr w:type="gramStart"/>
      <w:r>
        <w:t>сердечно-сосудистой</w:t>
      </w:r>
      <w:proofErr w:type="gramEnd"/>
      <w:r>
        <w:t xml:space="preserve"> системы ребенка следует учитывать при выборе физических упражнений.</w:t>
      </w:r>
    </w:p>
    <w:p w:rsidR="009B5A5D" w:rsidRDefault="009B5A5D" w:rsidP="009B5A5D">
      <w:r>
        <w:t xml:space="preserve">При плавании органы кровообращения ребенка находятся в облегченных условиях деятельности благодаря положению Хелья пловца; близком к горизонтальному, работе больших мышечных групп с </w:t>
      </w:r>
      <w:proofErr w:type="gramStart"/>
      <w:r>
        <w:t>большим</w:t>
      </w:r>
      <w:proofErr w:type="gramEnd"/>
      <w:r>
        <w:t xml:space="preserve"> дугом, механическому действию давления воды на поверхность тела, что помогает оттоку крови от периферии и облегчают передвижение ее к сердцу. Правильный ритм работы мышц и дыхательных органов также оказывает благоприятное влияние на деятельность сердечно-сосудистой системы</w:t>
      </w:r>
      <w:proofErr w:type="gramStart"/>
      <w:r>
        <w:t>.Т</w:t>
      </w:r>
      <w:proofErr w:type="gramEnd"/>
      <w:r>
        <w:t>ак как физическую нагрузку на сердце во время плавания можно произвольно дозировать, плавание является одним из эффективных видов лечебной физической культуры, способствуя развитию и укреплению здоровья тех, у кого ослаблена сердечная деятельность.</w:t>
      </w:r>
    </w:p>
    <w:p w:rsidR="009B5A5D" w:rsidRDefault="009B5A5D" w:rsidP="009B5A5D">
      <w:r>
        <w:t>Органы дыхания детей имеют свои особенности: узость дыхательных путей, нежность и легкая ранимость слизистых, большое количество в слизистых и стенках дыхательных путей кровеносных и лимфатических сосудов. Это обуславливает облегченное проникновение инфекции в органы дыхания, способствует возникновению воспалительных процессов дыхательных путей и раздражению от чрезмерно сухого воздуха, особенно в помещениях.</w:t>
      </w:r>
    </w:p>
    <w:p w:rsidR="009B5A5D" w:rsidRDefault="009B5A5D" w:rsidP="009B5A5D">
      <w:r>
        <w:t xml:space="preserve">У людей, систематически занимающихся плаванием, развиты дыхательная мускулатура и органы дыхания, наблюдается хорошая согласованность дыхания с движениями. При плавании Человек дышит чистым, лишенным пыли и довольно увлажненным воздухом. При вдохе при плавании </w:t>
      </w:r>
      <w:r>
        <w:lastRenderedPageBreak/>
        <w:t>дыхательные мышцы несут дополнительную нагрузку в связи с необходимостью преодолевать сопротивление воды, необходимое усилие происходит и при выдохе в воду. В результате усиленной деятельности дыхательные мышцы укрепляются и развиваются, улучшается подвижность грудной клетки, увеличивается жизненная емкость легких. У пловцов она достигает 5000 – 7300 см3 и более.</w:t>
      </w:r>
    </w:p>
    <w:p w:rsidR="009B5A5D" w:rsidRDefault="009B5A5D" w:rsidP="009B5A5D">
      <w:r>
        <w:t>Систематические занятия плаванием, купание благоприятно сказываются на развитии органов дыхания дошкольников. Жизненная емкость легких растет в них до 1800-2100 см3.</w:t>
      </w:r>
    </w:p>
    <w:p w:rsidR="009B5A5D" w:rsidRDefault="009B5A5D" w:rsidP="009B5A5D">
      <w:r>
        <w:t xml:space="preserve">Опорно-двигательный аппарат ребенка находится в стадии формовки. Поэтому позвоночник у ребенка мягкий, эластичный, </w:t>
      </w:r>
      <w:proofErr w:type="gramStart"/>
      <w:r>
        <w:t>природные</w:t>
      </w:r>
      <w:proofErr w:type="gramEnd"/>
      <w:r>
        <w:t xml:space="preserve"> кривизны его еще не закреплены и в лежачем положении выпрямляются. Ввиду такой податливости он легко подвергается ненормальным изгибам, которые могут затем закрепиться, образовать деформацию. При плавании подъемная сила воды поддерживает ребенка на поверхности, как бы облегчает тело, поэтому снижается давление на опорный аппарат скелета, особенно на позвоночник. В связи с этим плавание является эффективным средством укрепления скелета, активно используется как корректирующее (исправляющее дефекты) средство.</w:t>
      </w:r>
    </w:p>
    <w:p w:rsidR="009B5A5D" w:rsidRDefault="009B5A5D" w:rsidP="009B5A5D">
      <w:r>
        <w:t>У детей дошкольного возраста еще недостаточно развит тазовый пояс, только начинается окостенение хрящевой ткани. Поэтому чрезмерно резкие нагрузки на нижние конечности детей строго противопоказаны, в частности нельзя рекомендовать прыжки в воду с высоты более 40-50 см. Мягкие ритмичные движения ног при плавании обеспечивают большую и разностороннюю нагрузку на нижние конечности. Тем самым создаются очень благоприятные условия для постепенного формирования и укрепления жесткой опоры нижних конечностей - тазового пояса.</w:t>
      </w:r>
    </w:p>
    <w:p w:rsidR="009B5A5D" w:rsidRDefault="009B5A5D" w:rsidP="009B5A5D">
      <w:r>
        <w:t xml:space="preserve">Ввиду возрастной слабости </w:t>
      </w:r>
      <w:proofErr w:type="gramStart"/>
      <w:r>
        <w:t>связочного-мышечного</w:t>
      </w:r>
      <w:proofErr w:type="gramEnd"/>
      <w:r>
        <w:t xml:space="preserve"> аппарата и не закончившегося процесса окостенения стопа ребенка легко подвергается деформации, в результате чего часто развивается плоскостопие. Оно может </w:t>
      </w:r>
      <w:r>
        <w:lastRenderedPageBreak/>
        <w:t>быть вызвано чрезмерной нагрузкой на стопы или неправильным распределением ее на внутренний и внешний свод стоп. Большая динамичная работа ног в безопорном положении при плавании оказывает укрепляющее действие на формирование детской стопы, помогает – предупредить заболевание плоскостопием</w:t>
      </w:r>
      <w:proofErr w:type="gramStart"/>
      <w:r>
        <w:t>.В</w:t>
      </w:r>
      <w:proofErr w:type="gramEnd"/>
      <w:r>
        <w:t xml:space="preserve"> лечебной гимнастике плавание находит все более широкое применение. Как средство для профилактики и лечения различных нарушений в осанке детей, например сколиозов, кифозов (изменения нормальной формы позвоночника), а также тугоподвижности суставов и различных последствий детского паралича – полиомиелита.</w:t>
      </w:r>
    </w:p>
    <w:p w:rsidR="009B5A5D" w:rsidRDefault="009B5A5D" w:rsidP="009B5A5D">
      <w:r>
        <w:t xml:space="preserve">В процессе плавания развивается координация, ритмичность движений, необходимая для любой двигательной деятельности и для всех жизненных проявлений детского организма. Однако усвоение определенного ритма движений представляет для дошкольников достаточно сложную задачу. Выработка навыков </w:t>
      </w:r>
      <w:proofErr w:type="gramStart"/>
      <w:r>
        <w:t>ритмических движений</w:t>
      </w:r>
      <w:proofErr w:type="gramEnd"/>
      <w:r>
        <w:t xml:space="preserve"> происходит в разнообразной организованной и самостоятельной деятельности детей. Но плавание особенно эффективно способствует развитию ритма движений у дошкольников, а тем самым и совершенствованию деятельности всех систем детского организма.</w:t>
      </w:r>
    </w:p>
    <w:p w:rsidR="009B5A5D" w:rsidRDefault="009B5A5D" w:rsidP="009B5A5D">
      <w:r>
        <w:t>Центральная нервная система интенсивно развивается в первые три года жизни ребенка. Уже в 2-2,5 года общая картина строения головного мозга у детей мало отличается от строения такового у взрослого. Клетки коры головного мозга детей обладают большой способностью фиксировать и удерживать установленные вновь приспособительные связи. Высокая пластичность коры головного мозга в детском возрасте во многом определяет и способность ребенка к сравнительно легкому освоению новых движений.</w:t>
      </w:r>
    </w:p>
    <w:p w:rsidR="009B5A5D" w:rsidRDefault="009B5A5D" w:rsidP="009B5A5D">
      <w:r>
        <w:t xml:space="preserve">К 6 годам у ребенка в деятельности центральной нервной системы процессы возбуждения еще преобладают над процессами торможения, поэтому, как правило, дошкольник очень подвижен, его движения быстры, импульсивны, внимание неустойчиво. Ребенку дошкольного возраста свойственна склонность к подражанию. В этой связи обучение детей движений целесообразно </w:t>
      </w:r>
      <w:r>
        <w:lastRenderedPageBreak/>
        <w:t>основывать на наглядном показе</w:t>
      </w:r>
      <w:proofErr w:type="gramStart"/>
      <w:r>
        <w:t>.В</w:t>
      </w:r>
      <w:proofErr w:type="gramEnd"/>
      <w:r>
        <w:t>месте с тем в дошкольном возрасте происходит активное овладение языком. Поэтому объяснение при разучивании движений имеет большое значение.</w:t>
      </w:r>
    </w:p>
    <w:p w:rsidR="009B5A5D" w:rsidRDefault="009B5A5D" w:rsidP="009B5A5D">
      <w:r>
        <w:t xml:space="preserve">В 5-6 лет дети достаточно хорошо осваивают и выполняют разные произвольные движения. Однако у них наблюдается еще некоторая неподготовленность к выполнению сложных двигательных действий из-за медленной концентрации торможения, отмечается слабая способность анализировать мышечные напряжения, неточность ответных движений на комплексные раздражители и т.д. В этой связи движения дошкольников часто неточные, беспорядочные, неэкономные, сопровождаются вовлечением в работу лишних групп мышц, значительным усилением деятельности </w:t>
      </w:r>
      <w:proofErr w:type="gramStart"/>
      <w:r>
        <w:t>сердечно-сосудистой</w:t>
      </w:r>
      <w:proofErr w:type="gramEnd"/>
      <w:r>
        <w:t xml:space="preserve"> и дыхательной систем.</w:t>
      </w:r>
    </w:p>
    <w:p w:rsidR="009B5A5D" w:rsidRDefault="009B5A5D" w:rsidP="009B5A5D">
      <w:r>
        <w:t>У детей до 7 лет свойства центральной нервной системы таковы, что они быстро устают, но и быстро отдыхают, поэтому большие кратковременные нагрузки с частыми перерывами допустимы при обучении плаванию дошкольников. Детей больше утомляет однообразная деятельность, требующая большой точности движений.</w:t>
      </w:r>
    </w:p>
    <w:p w:rsidR="009B5A5D" w:rsidRPr="00B35B9F" w:rsidRDefault="009B5A5D" w:rsidP="009B5A5D">
      <w:r>
        <w:t xml:space="preserve">Правильное физическое воспитание ребенка немыслимо без закаливания его организма. Самые эффективные средства закаливания – воздух, солнце, вода. Наиболее действенным является закаливание водой. Его легко дифференцировать – по силе и длительности благодаря разным способам применения воды необходимой температуры – при обтирании, обливании, купании. </w:t>
      </w:r>
    </w:p>
    <w:p w:rsidR="00B35B9F" w:rsidRPr="00B35B9F" w:rsidRDefault="00B35B9F" w:rsidP="00B35B9F">
      <w:pPr>
        <w:ind w:firstLine="0"/>
        <w:jc w:val="left"/>
        <w:rPr>
          <w:b/>
        </w:rPr>
      </w:pPr>
      <w:r w:rsidRPr="00B35B9F">
        <w:rPr>
          <w:b/>
        </w:rPr>
        <w:t>1</w:t>
      </w:r>
      <w:r w:rsidR="007B09C7">
        <w:rPr>
          <w:b/>
        </w:rPr>
        <w:t>.</w:t>
      </w:r>
      <w:r w:rsidR="007B09C7">
        <w:rPr>
          <w:b/>
          <w:lang w:val="uk-UA"/>
        </w:rPr>
        <w:t>3</w:t>
      </w:r>
      <w:r w:rsidRPr="00B35B9F">
        <w:rPr>
          <w:b/>
        </w:rPr>
        <w:t xml:space="preserve"> Обучение детей плаванию</w:t>
      </w:r>
    </w:p>
    <w:p w:rsidR="00E95079" w:rsidRPr="007B09C7" w:rsidRDefault="00536729" w:rsidP="007B09C7">
      <w:r w:rsidRPr="007B09C7">
        <w:t>Процесс обучения плаванию можно условно поделить на четыре этапа.</w:t>
      </w:r>
    </w:p>
    <w:p w:rsidR="00E95079" w:rsidRPr="007B09C7" w:rsidRDefault="007B09C7" w:rsidP="007B09C7">
      <w:r>
        <w:rPr>
          <w:lang w:val="uk-UA"/>
        </w:rPr>
        <w:t>Эт</w:t>
      </w:r>
      <w:r w:rsidR="00536729" w:rsidRPr="007B09C7">
        <w:t>ап – ознакомление ребенка с водой. Он продолжается до тех пор, пока ребенок осваивается с водой, сможет без страха и уверенно, с помощью взрослого и самостоятельно перемещаться по дну, совершать простейшие действия, играть.</w:t>
      </w:r>
    </w:p>
    <w:p w:rsidR="00E95079" w:rsidRPr="007B09C7" w:rsidRDefault="007B09C7" w:rsidP="007B09C7">
      <w:r>
        <w:lastRenderedPageBreak/>
        <w:t>Э</w:t>
      </w:r>
      <w:r w:rsidR="00536729" w:rsidRPr="007B09C7">
        <w:t>тап – приобретение детьми умен</w:t>
      </w:r>
      <w:r w:rsidR="00536729" w:rsidRPr="007B09C7">
        <w:t>ий и навыков, которые помогут им чувствовать себя в воде более надежно. На занятиях дети учатся держаться на воде (всплывать, лежать, скользить), а также самостоятельно, свободно выполнять упражнение: вдох – выдох в воду несколько раз подряд (не менее 10).</w:t>
      </w:r>
    </w:p>
    <w:p w:rsidR="00E95079" w:rsidRPr="007B09C7" w:rsidRDefault="00536729" w:rsidP="007B09C7">
      <w:r w:rsidRPr="007B09C7">
        <w:t>После этого дети учатся плавать подходящим способом. В результате третьего этапа дети должны уметь проплыть 10-15 метров на мели (глубина по грудь), сохраняя в основном согласующие движения рук, ног и дыхания, характерные для разучиваемого способа плавани</w:t>
      </w:r>
      <w:r w:rsidRPr="007B09C7">
        <w:t>я.</w:t>
      </w:r>
    </w:p>
    <w:p w:rsidR="00E95079" w:rsidRPr="007B09C7" w:rsidRDefault="00536729" w:rsidP="007B09C7">
      <w:r w:rsidRPr="007B09C7">
        <w:t>На последнем, четвертом учебном этапе удлиняется усвоение и усовершенствование техники способа плавания, простых поворотов, элементарных прыжков в воду. Дети приобретают умение плавать на глубокой воде (ноги не достают дна).</w:t>
      </w:r>
    </w:p>
    <w:p w:rsidR="00E95079" w:rsidRPr="007B09C7" w:rsidRDefault="00536729" w:rsidP="007B09C7">
      <w:r w:rsidRPr="007B09C7">
        <w:t>Примерные подготовительные</w:t>
      </w:r>
      <w:r w:rsidRPr="007B09C7">
        <w:t xml:space="preserve"> упражнения I этапа</w:t>
      </w:r>
    </w:p>
    <w:p w:rsidR="00E95079" w:rsidRPr="007B09C7" w:rsidRDefault="00536729" w:rsidP="007B09C7">
      <w:r w:rsidRPr="007B09C7">
        <w:t>В этот этап входят две группы упражнений:</w:t>
      </w:r>
    </w:p>
    <w:p w:rsidR="00E95079" w:rsidRPr="007B09C7" w:rsidRDefault="00536729" w:rsidP="007B09C7">
      <w:r w:rsidRPr="007B09C7">
        <w:t>1. Простые движения в воде.</w:t>
      </w:r>
    </w:p>
    <w:p w:rsidR="00E95079" w:rsidRPr="007B09C7" w:rsidRDefault="00536729" w:rsidP="007B09C7">
      <w:r w:rsidRPr="007B09C7">
        <w:t>2. Погружение и упражнения для дыхания.</w:t>
      </w:r>
    </w:p>
    <w:p w:rsidR="00E95079" w:rsidRPr="007B09C7" w:rsidRDefault="00536729" w:rsidP="007B09C7">
      <w:r w:rsidRPr="007B09C7">
        <w:t>Простые движения в воде</w:t>
      </w:r>
    </w:p>
    <w:p w:rsidR="00E95079" w:rsidRPr="007B09C7" w:rsidRDefault="00536729" w:rsidP="007B09C7">
      <w:r w:rsidRPr="007B09C7">
        <w:t>Упражнения этой группы выполняются на мелком месте (глубина до груди) в движении и стоя на месте.</w:t>
      </w:r>
    </w:p>
    <w:p w:rsidR="00E95079" w:rsidRPr="007B09C7" w:rsidRDefault="00536729" w:rsidP="007B09C7">
      <w:r w:rsidRPr="007B09C7">
        <w:t>Упражнения в ходьбе</w:t>
      </w:r>
    </w:p>
    <w:p w:rsidR="00E95079" w:rsidRPr="007B09C7" w:rsidRDefault="00536729" w:rsidP="007B09C7">
      <w:proofErr w:type="gramStart"/>
      <w:r w:rsidRPr="007B09C7">
        <w:t xml:space="preserve">Ходить по одному; держась за руку учителя; группой; держась за палец или обруч, держащий учитель; вдоль борта бассейна, держась за поручень; в заданном направлении к условному месту; на носках; высоко поднимая колени, парами, по кругу, </w:t>
      </w:r>
      <w:r w:rsidRPr="007B09C7">
        <w:t>держась за руки; помогая себе гребковыми движениями рук, а также руки за спину; выполняя задачу учителя - остановиться, присесть, подпрыгнуть, вернуться;</w:t>
      </w:r>
      <w:proofErr w:type="gramEnd"/>
      <w:r w:rsidRPr="007B09C7">
        <w:t xml:space="preserve"> большими и малыми шагами.</w:t>
      </w:r>
    </w:p>
    <w:p w:rsidR="007B09C7" w:rsidRDefault="00536729" w:rsidP="007B09C7">
      <w:r w:rsidRPr="007B09C7">
        <w:t>Упражнения в беге</w:t>
      </w:r>
    </w:p>
    <w:p w:rsidR="00E95079" w:rsidRPr="007B09C7" w:rsidRDefault="00536729" w:rsidP="007B09C7">
      <w:r w:rsidRPr="007B09C7">
        <w:lastRenderedPageBreak/>
        <w:t>Бегать: в свободном направлении, в заданном направлении; в</w:t>
      </w:r>
      <w:r w:rsidRPr="007B09C7">
        <w:t>бегать в воду и выбегать из нее на берег; высоко поднимая колени, помогая себе руками, с разбега падать в воду.</w:t>
      </w:r>
    </w:p>
    <w:p w:rsidR="00E95079" w:rsidRPr="007B09C7" w:rsidRDefault="00536729" w:rsidP="007B09C7">
      <w:r w:rsidRPr="007B09C7">
        <w:t>Упражнения в прыжках</w:t>
      </w:r>
    </w:p>
    <w:p w:rsidR="00E95079" w:rsidRPr="007B09C7" w:rsidRDefault="00536729" w:rsidP="007B09C7">
      <w:r w:rsidRPr="007B09C7">
        <w:t>Подпрыгивать: на двух ногах на месте (с поддержкой учителя, держась за поручень, а также без опоры); прыгать в длину с мес</w:t>
      </w:r>
      <w:r w:rsidRPr="007B09C7">
        <w:t>та, подпрыгнуть и упасть в воду вперед.</w:t>
      </w:r>
    </w:p>
    <w:p w:rsidR="00E95079" w:rsidRPr="007B09C7" w:rsidRDefault="00536729" w:rsidP="007B09C7">
      <w:r w:rsidRPr="007B09C7">
        <w:t>Движения руками</w:t>
      </w:r>
    </w:p>
    <w:p w:rsidR="00E95079" w:rsidRPr="007B09C7" w:rsidRDefault="00536729" w:rsidP="007B09C7">
      <w:r w:rsidRPr="007B09C7">
        <w:t>По</w:t>
      </w:r>
      <w:r w:rsidR="00E46BB7">
        <w:t>мал</w:t>
      </w:r>
      <w:r w:rsidRPr="007B09C7">
        <w:t>опать по воде ладонями; постучаться по ней кулаком, движения руками вправо-влево, вверх-вниз. Особое место занимают перемещение по дну на руках, выпрямив ноги. Это упражнение приводит к умению при</w:t>
      </w:r>
      <w:r w:rsidRPr="007B09C7">
        <w:t>нимать горизонтальное положение тела в воде. Она выполняется на небольшой глубине с трудом усваиваемыми детьми. Учителю нужно проявить терпение, пока малыши перестанут подгибать ноги под себя, как они окажутся в безопорном положении, на плаву. Научиться вы</w:t>
      </w:r>
      <w:r w:rsidRPr="007B09C7">
        <w:t>прямлять ноги в воде поможет упражнение, которое можно назвать "покажи пятки" или "ноги плавают". Детям дают перемещаться по дну на руках (ходить) вперед ("Крокодилы"), назад ("Раки"), боком влево-вправо ("Крабы"). Позже эти упражнения усложняются с опущен</w:t>
      </w:r>
      <w:r w:rsidRPr="007B09C7">
        <w:t>ным лицом в воду, с выдохом в воду, движениями ног.</w:t>
      </w:r>
    </w:p>
    <w:p w:rsidR="00E95079" w:rsidRPr="007B09C7" w:rsidRDefault="00536729" w:rsidP="007B09C7">
      <w:r w:rsidRPr="007B09C7">
        <w:t>Методические указания</w:t>
      </w:r>
    </w:p>
    <w:p w:rsidR="00E95079" w:rsidRPr="007B09C7" w:rsidRDefault="00536729" w:rsidP="007B09C7">
      <w:r w:rsidRPr="007B09C7">
        <w:t>Основная задача – приучить ребенка к воде, научить его без страха входить в воду, не бояться брызг.</w:t>
      </w:r>
    </w:p>
    <w:p w:rsidR="00E95079" w:rsidRPr="007B09C7" w:rsidRDefault="00536729" w:rsidP="007B09C7">
      <w:r w:rsidRPr="007B09C7">
        <w:t xml:space="preserve">Умение свободно вести себя в воде приходит равномерно. Причем у одного ребенка </w:t>
      </w:r>
      <w:r w:rsidRPr="007B09C7">
        <w:t>быстрее, у другого – медленнее. Форсировать этот процесс не следует.</w:t>
      </w:r>
    </w:p>
    <w:p w:rsidR="00E95079" w:rsidRPr="007B09C7" w:rsidRDefault="00536729" w:rsidP="007B09C7">
      <w:r w:rsidRPr="007B09C7">
        <w:t>Погружение и упражнения для дыхания</w:t>
      </w:r>
    </w:p>
    <w:p w:rsidR="00E95079" w:rsidRPr="007B09C7" w:rsidRDefault="00536729" w:rsidP="007B09C7">
      <w:r w:rsidRPr="007B09C7">
        <w:t>Упражнения этой группы направлены на ознакомление с выталкивающей силой воды, приобретение навыков погружения в воду, а также на обучение дыханию с вы</w:t>
      </w:r>
      <w:r w:rsidRPr="007B09C7">
        <w:t>дохом в воду в условиях сжимающего действия воды.</w:t>
      </w:r>
    </w:p>
    <w:p w:rsidR="00E95079" w:rsidRPr="007B09C7" w:rsidRDefault="00536729" w:rsidP="007B09C7">
      <w:r w:rsidRPr="007B09C7">
        <w:lastRenderedPageBreak/>
        <w:t xml:space="preserve">Упражнения выполняются после вдоха и задержки дыхания под водой. Первые упражнения следует </w:t>
      </w:r>
      <w:proofErr w:type="gramStart"/>
      <w:r w:rsidRPr="007B09C7">
        <w:t>выполнять</w:t>
      </w:r>
      <w:proofErr w:type="gramEnd"/>
      <w:r w:rsidRPr="007B09C7">
        <w:t xml:space="preserve"> держась за опору или руки партнера.</w:t>
      </w:r>
    </w:p>
    <w:p w:rsidR="00E95079" w:rsidRPr="007B09C7" w:rsidRDefault="00536729" w:rsidP="007B09C7">
      <w:r w:rsidRPr="007B09C7">
        <w:t>В.П. - свободное. Сделать вдох. Задержать дыхание, опустить лицо в во</w:t>
      </w:r>
      <w:r w:rsidRPr="007B09C7">
        <w:t>ду, приподнять голову над водой, сделать выдох.</w:t>
      </w:r>
    </w:p>
    <w:p w:rsidR="00E95079" w:rsidRPr="007B09C7" w:rsidRDefault="00536729" w:rsidP="007B09C7">
      <w:r w:rsidRPr="007B09C7">
        <w:t xml:space="preserve">В.П. -пары, взявшись за руки. Исполнение попеременно – вдох, присесть. </w:t>
      </w:r>
      <w:proofErr w:type="gramStart"/>
      <w:r w:rsidRPr="007B09C7">
        <w:t>Погрузившись</w:t>
      </w:r>
      <w:proofErr w:type="gramEnd"/>
      <w:r w:rsidRPr="007B09C7">
        <w:t xml:space="preserve"> первый раз – считаем о себе до трех, второй – до четырех и т.д.</w:t>
      </w:r>
    </w:p>
    <w:p w:rsidR="00E95079" w:rsidRPr="007B09C7" w:rsidRDefault="00536729" w:rsidP="007B09C7">
      <w:r w:rsidRPr="007B09C7">
        <w:t>То же, что и упражнение 2. Погрузитесь с задержкой дыхания д</w:t>
      </w:r>
      <w:r w:rsidRPr="007B09C7">
        <w:t>о 10.</w:t>
      </w:r>
    </w:p>
    <w:p w:rsidR="00E95079" w:rsidRPr="007B09C7" w:rsidRDefault="00536729" w:rsidP="007B09C7">
      <w:r w:rsidRPr="007B09C7">
        <w:t>4. В.П. – наклон вперед, руки опущены в воду. Вдох, упасть вперед, погрузиться в воду, задержать дыхание, подняться.</w:t>
      </w:r>
    </w:p>
    <w:p w:rsidR="00E95079" w:rsidRPr="007B09C7" w:rsidRDefault="00536729" w:rsidP="007B09C7">
      <w:r w:rsidRPr="007B09C7">
        <w:t>5. В.П. - свободное. Вдох, присесть, сгруппироваться, просчитать до 6-8, встать.</w:t>
      </w:r>
    </w:p>
    <w:p w:rsidR="00E95079" w:rsidRPr="007B09C7" w:rsidRDefault="00536729" w:rsidP="007B09C7">
      <w:r w:rsidRPr="007B09C7">
        <w:t>В.П. - соединить ладони, набрать в пригоршню воду, г</w:t>
      </w:r>
      <w:r w:rsidRPr="007B09C7">
        <w:t>лубоко вдохнуть, с силой выдуть воду из пригоршни. Вдох выполняется через рот и нос, выдох – через рот.</w:t>
      </w:r>
    </w:p>
    <w:p w:rsidR="00E95079" w:rsidRPr="007B09C7" w:rsidRDefault="00536729" w:rsidP="007B09C7">
      <w:r w:rsidRPr="007B09C7">
        <w:t>В.П. - полуприсед, подбородок затрагивает воду, глубоко вдохнуть, быстро и энергично выдохнуть через рот, дуя на поверхность воды.</w:t>
      </w:r>
    </w:p>
    <w:p w:rsidR="00E95079" w:rsidRPr="007B09C7" w:rsidRDefault="00536729" w:rsidP="007B09C7">
      <w:r w:rsidRPr="007B09C7">
        <w:t xml:space="preserve">В.П. – то же. Вдох, </w:t>
      </w:r>
      <w:r w:rsidRPr="007B09C7">
        <w:t>опустить лицо в воду, энергичный выдох.</w:t>
      </w:r>
    </w:p>
    <w:p w:rsidR="00E95079" w:rsidRPr="007B09C7" w:rsidRDefault="00536729" w:rsidP="007B09C7">
      <w:r w:rsidRPr="007B09C7">
        <w:t xml:space="preserve">В.П. – то же. Вдох, </w:t>
      </w:r>
      <w:proofErr w:type="gramStart"/>
      <w:r w:rsidRPr="007B09C7">
        <w:t>присесть</w:t>
      </w:r>
      <w:proofErr w:type="gramEnd"/>
      <w:r w:rsidRPr="007B09C7">
        <w:t xml:space="preserve"> погружаясь в воду с головой, энергичный выдох, встать.</w:t>
      </w:r>
    </w:p>
    <w:p w:rsidR="00E95079" w:rsidRPr="007B09C7" w:rsidRDefault="00536729" w:rsidP="007B09C7">
      <w:r w:rsidRPr="007B09C7">
        <w:t>10. То же, что и упражнение 9, но выполнить упражнение 6-8 раз без остановки.</w:t>
      </w:r>
    </w:p>
    <w:p w:rsidR="00E95079" w:rsidRPr="007B09C7" w:rsidRDefault="00536729" w:rsidP="007B09C7">
      <w:r w:rsidRPr="007B09C7">
        <w:t>11 .В.П. – взявшись за руки. Вдох, погрузившись – выдо</w:t>
      </w:r>
      <w:r w:rsidRPr="007B09C7">
        <w:t>х ("Насос").</w:t>
      </w:r>
    </w:p>
    <w:p w:rsidR="00E95079" w:rsidRPr="007B09C7" w:rsidRDefault="00536729" w:rsidP="007B09C7">
      <w:r w:rsidRPr="007B09C7">
        <w:t>12.В.П. – наклон вперед, руки в упоре на коленях, лицо опустить левой щекой на воду. Вдох, повернуть голову лицом вниз (в воду) – выдох. Для очередного вдоха голову повернуть в В.П.</w:t>
      </w:r>
    </w:p>
    <w:p w:rsidR="00E95079" w:rsidRPr="007B09C7" w:rsidRDefault="00536729" w:rsidP="007B09C7">
      <w:r w:rsidRPr="007B09C7">
        <w:t xml:space="preserve">На первом этапе обучения плавания практически все упражнения </w:t>
      </w:r>
      <w:r w:rsidRPr="007B09C7">
        <w:t>проводятся в игровой форме. Учитель находится с детьми в воде.</w:t>
      </w:r>
    </w:p>
    <w:p w:rsidR="00E95079" w:rsidRPr="007B09C7" w:rsidRDefault="00536729" w:rsidP="007B09C7">
      <w:r w:rsidRPr="007B09C7">
        <w:t>Примерные подготовительные упражнения 2-го этапа</w:t>
      </w:r>
    </w:p>
    <w:p w:rsidR="00E95079" w:rsidRPr="007B09C7" w:rsidRDefault="00536729" w:rsidP="007B09C7">
      <w:r w:rsidRPr="007B09C7">
        <w:t>В состав этого этапа входят 2 группы упражнений:</w:t>
      </w:r>
    </w:p>
    <w:p w:rsidR="00E95079" w:rsidRPr="007B09C7" w:rsidRDefault="00536729" w:rsidP="007B09C7">
      <w:r w:rsidRPr="007B09C7">
        <w:lastRenderedPageBreak/>
        <w:t>Всплытие и лежание на воде.</w:t>
      </w:r>
    </w:p>
    <w:p w:rsidR="00E95079" w:rsidRPr="007B09C7" w:rsidRDefault="00536729" w:rsidP="007B09C7">
      <w:r w:rsidRPr="007B09C7">
        <w:t>Скольжение.</w:t>
      </w:r>
    </w:p>
    <w:p w:rsidR="00E95079" w:rsidRPr="007B09C7" w:rsidRDefault="00536729" w:rsidP="007B09C7">
      <w:r w:rsidRPr="007B09C7">
        <w:t>Всплывание и лежание на воде</w:t>
      </w:r>
    </w:p>
    <w:p w:rsidR="00E95079" w:rsidRPr="007B09C7" w:rsidRDefault="00536729" w:rsidP="007B09C7">
      <w:r w:rsidRPr="007B09C7">
        <w:t>С помощью упражнений этой</w:t>
      </w:r>
      <w:r w:rsidRPr="007B09C7">
        <w:t xml:space="preserve"> группы дети уверяются в действии выталкивающей силы воды при условии, что после выполнения глубоко вдоха дыхание достаточно задерживается. Погружаясь в воду с головой, ребенок должен почувствовать, как выталкивающая сила отрывает его от дна, приподнимает </w:t>
      </w:r>
      <w:r w:rsidRPr="007B09C7">
        <w:t>и удерживает на поверхности.</w:t>
      </w:r>
    </w:p>
    <w:p w:rsidR="00E95079" w:rsidRPr="007B09C7" w:rsidRDefault="00536729" w:rsidP="007B09C7">
      <w:r w:rsidRPr="007B09C7">
        <w:t xml:space="preserve">Научившись лежать на воде, ребенок сможет свободно принимать </w:t>
      </w:r>
      <w:proofErr w:type="gramStart"/>
      <w:r w:rsidRPr="007B09C7">
        <w:t>разные</w:t>
      </w:r>
      <w:proofErr w:type="gramEnd"/>
      <w:r w:rsidRPr="007B09C7">
        <w:t xml:space="preserve"> В.П. для плавательных движений.</w:t>
      </w:r>
    </w:p>
    <w:p w:rsidR="00E95079" w:rsidRPr="007B09C7" w:rsidRDefault="00536729" w:rsidP="007B09C7">
      <w:r w:rsidRPr="007B09C7">
        <w:t>Основными в этой группе есть упражнения "Звездочка" и "Стрела".</w:t>
      </w:r>
    </w:p>
    <w:p w:rsidR="00E95079" w:rsidRPr="007B09C7" w:rsidRDefault="00536729" w:rsidP="007B09C7">
      <w:r w:rsidRPr="007B09C7">
        <w:t xml:space="preserve">"Поплавок". В.П. - свободное. Вдох, присесть, группировка, как </w:t>
      </w:r>
      <w:r w:rsidRPr="007B09C7">
        <w:t>можно дольше задержать дыхание, всплыть на поверхность воды, встать.</w:t>
      </w:r>
    </w:p>
    <w:p w:rsidR="00E95079" w:rsidRPr="007B09C7" w:rsidRDefault="00536729" w:rsidP="007B09C7">
      <w:r w:rsidRPr="007B09C7">
        <w:t>"Медуза" В.П. и выполнение то же, что и упражнение 1. После всплытия развести в стороны руки и ноги и расслабить их.</w:t>
      </w:r>
    </w:p>
    <w:p w:rsidR="00E95079" w:rsidRPr="007B09C7" w:rsidRDefault="00536729" w:rsidP="007B09C7">
      <w:r w:rsidRPr="007B09C7">
        <w:t xml:space="preserve">В.П. - свободное. </w:t>
      </w:r>
      <w:proofErr w:type="gramStart"/>
      <w:r w:rsidRPr="007B09C7">
        <w:t xml:space="preserve">Вдох, присесть, сгруппироваться, сплыть в положение </w:t>
      </w:r>
      <w:r w:rsidRPr="007B09C7">
        <w:t>"поплавок", затем положение "медуза", снова "поплавок", встать.</w:t>
      </w:r>
      <w:proofErr w:type="gramEnd"/>
    </w:p>
    <w:p w:rsidR="00E95079" w:rsidRPr="007B09C7" w:rsidRDefault="00536729" w:rsidP="007B09C7">
      <w:r w:rsidRPr="007B09C7">
        <w:t>В.П. - свободное. Вдох, упасть вперед на воду, погрузиться, принять положение поплавка, встать.</w:t>
      </w:r>
    </w:p>
    <w:p w:rsidR="00E95079" w:rsidRPr="007B09C7" w:rsidRDefault="00536729" w:rsidP="007B09C7">
      <w:r w:rsidRPr="007B09C7">
        <w:t xml:space="preserve">В.П. - свободное. Вдох, выполнить упражнение "медуза", сплыть на поверхность, широко развести в </w:t>
      </w:r>
      <w:r w:rsidRPr="007B09C7">
        <w:t>стороны руки и ноги, голову опустить, подбородок прижать к груди. Зафиксировать в воде положение "звездочка", просчитать до 6-8, подняться.</w:t>
      </w:r>
    </w:p>
    <w:p w:rsidR="00E95079" w:rsidRPr="007B09C7" w:rsidRDefault="00536729" w:rsidP="007B09C7">
      <w:r w:rsidRPr="007B09C7">
        <w:t>В.П. - "звездочка". Медленным движением – руки вместе и быстро развести их в стороны.</w:t>
      </w:r>
    </w:p>
    <w:p w:rsidR="00E95079" w:rsidRPr="007B09C7" w:rsidRDefault="00536729" w:rsidP="007B09C7">
      <w:r w:rsidRPr="007B09C7">
        <w:t>В.П. - "звездочка". Быстро взв</w:t>
      </w:r>
      <w:r w:rsidRPr="007B09C7">
        <w:t>ести и медленно развести ноги.</w:t>
      </w:r>
    </w:p>
    <w:p w:rsidR="00E95079" w:rsidRPr="007B09C7" w:rsidRDefault="00536729" w:rsidP="007B09C7">
      <w:r w:rsidRPr="007B09C7">
        <w:t>В.П. - "звездочка". Одновременно сводить и разводить руки и ноги.</w:t>
      </w:r>
    </w:p>
    <w:p w:rsidR="00E95079" w:rsidRPr="007B09C7" w:rsidRDefault="00536729" w:rsidP="007B09C7">
      <w:r w:rsidRPr="007B09C7">
        <w:t xml:space="preserve">В.П. - "звездочка". Возвести руки и </w:t>
      </w:r>
      <w:proofErr w:type="gramStart"/>
      <w:r w:rsidRPr="007B09C7">
        <w:t>ноги</w:t>
      </w:r>
      <w:proofErr w:type="gramEnd"/>
      <w:r w:rsidRPr="007B09C7">
        <w:t xml:space="preserve"> и полежать в положении "стрела" по возможности подольше.</w:t>
      </w:r>
    </w:p>
    <w:p w:rsidR="00E95079" w:rsidRPr="007B09C7" w:rsidRDefault="00536729" w:rsidP="007B09C7">
      <w:r w:rsidRPr="007B09C7">
        <w:lastRenderedPageBreak/>
        <w:t xml:space="preserve">10.В.П. - свободное. Вдох, "поплавок", всплыв принять </w:t>
      </w:r>
      <w:r w:rsidRPr="007B09C7">
        <w:t>положение</w:t>
      </w:r>
    </w:p>
    <w:p w:rsidR="00E95079" w:rsidRPr="007B09C7" w:rsidRDefault="00536729" w:rsidP="007B09C7">
      <w:r w:rsidRPr="007B09C7">
        <w:t xml:space="preserve">"стрела", снова "поплавок", встать. </w:t>
      </w:r>
    </w:p>
    <w:p w:rsidR="00E95079" w:rsidRPr="007B09C7" w:rsidRDefault="00536729" w:rsidP="007B09C7">
      <w:r w:rsidRPr="007B09C7">
        <w:t>11.В.П. - свободное. Вдох, погрузиться, всплыв в положение "звездочка",</w:t>
      </w:r>
    </w:p>
    <w:p w:rsidR="00E95079" w:rsidRPr="007B09C7" w:rsidRDefault="00536729" w:rsidP="007B09C7">
      <w:r w:rsidRPr="007B09C7">
        <w:t>"поплавок", "стрела" (</w:t>
      </w:r>
      <w:proofErr w:type="gramStart"/>
      <w:r w:rsidRPr="007B09C7">
        <w:t>в</w:t>
      </w:r>
      <w:proofErr w:type="gramEnd"/>
      <w:r w:rsidRPr="007B09C7">
        <w:t xml:space="preserve"> резник комбинация). </w:t>
      </w:r>
    </w:p>
    <w:p w:rsidR="00E95079" w:rsidRPr="007B09C7" w:rsidRDefault="00536729" w:rsidP="007B09C7">
      <w:r w:rsidRPr="007B09C7">
        <w:t>12.В.П. - ноги широко в стороны, руки в стороны – вверх. Самостоятельно,</w:t>
      </w:r>
      <w:r w:rsidR="007B09C7">
        <w:t xml:space="preserve"> </w:t>
      </w:r>
      <w:r w:rsidRPr="007B09C7">
        <w:t xml:space="preserve">или с помощью лечь </w:t>
      </w:r>
      <w:r w:rsidRPr="007B09C7">
        <w:t xml:space="preserve">на спину в положение звездочка. </w:t>
      </w:r>
    </w:p>
    <w:p w:rsidR="00E95079" w:rsidRPr="007B09C7" w:rsidRDefault="00536729" w:rsidP="007B09C7">
      <w:r w:rsidRPr="007B09C7">
        <w:t>13.В.П. - "звездочка" на спине, а) возвести и развести руки; б) возвести и</w:t>
      </w:r>
    </w:p>
    <w:p w:rsidR="00E95079" w:rsidRPr="007B09C7" w:rsidRDefault="00536729" w:rsidP="007B09C7">
      <w:r w:rsidRPr="007B09C7">
        <w:t>развести ноги; в) одновременно свести и развести ноги и руки.</w:t>
      </w:r>
    </w:p>
    <w:p w:rsidR="00E95079" w:rsidRPr="007B09C7" w:rsidRDefault="00536729" w:rsidP="007B09C7">
      <w:r w:rsidRPr="007B09C7">
        <w:t>Скольжение</w:t>
      </w:r>
    </w:p>
    <w:p w:rsidR="00E95079" w:rsidRPr="007B09C7" w:rsidRDefault="00536729" w:rsidP="007B09C7">
      <w:r w:rsidRPr="007B09C7">
        <w:t>Сюда входит большая группа упражнений, конечная цель которых – овладение ум</w:t>
      </w:r>
      <w:r w:rsidRPr="007B09C7">
        <w:t>ением сохранять равновесие при движении в воде. Эти упражнения предполагают</w:t>
      </w:r>
    </w:p>
    <w:p w:rsidR="00E95079" w:rsidRPr="007B09C7" w:rsidRDefault="00536729" w:rsidP="007B09C7">
      <w:r w:rsidRPr="007B09C7">
        <w:t xml:space="preserve">горизонтальное телодвижение на поверхности воды с фиксированным положением рук и ног. Упражнения на скольжение способствуют тому, чтобы дети научились </w:t>
      </w:r>
      <w:proofErr w:type="gramStart"/>
      <w:r w:rsidRPr="007B09C7">
        <w:t>верно</w:t>
      </w:r>
      <w:proofErr w:type="gramEnd"/>
      <w:r w:rsidRPr="007B09C7">
        <w:t xml:space="preserve"> и своевременно принимат</w:t>
      </w:r>
      <w:r w:rsidRPr="007B09C7">
        <w:t>ь исходное положение для последующего выполнения движений в любом из способов плавания.</w:t>
      </w:r>
    </w:p>
    <w:p w:rsidR="00E95079" w:rsidRPr="007B09C7" w:rsidRDefault="00536729" w:rsidP="007B09C7">
      <w:r w:rsidRPr="007B09C7">
        <w:t>Скольжение выполняется на груди, на спине, на боку с разным положением рук, отталкиванием от дна или берега водоема.</w:t>
      </w:r>
    </w:p>
    <w:p w:rsidR="00E95079" w:rsidRPr="007B09C7" w:rsidRDefault="00536729" w:rsidP="007B09C7">
      <w:r w:rsidRPr="007B09C7">
        <w:t>В.П. - стоя в воде по пояс лицом к берегу, руки нав</w:t>
      </w:r>
      <w:r w:rsidRPr="007B09C7">
        <w:t>ерху, кисти соединены. Вдох, наклоняясь вперед полуприсесть, оттолкнувшись от дна вперед, лечь на воду, соединив выпрямленные ноги. В этом положении скользите к берегу.</w:t>
      </w:r>
    </w:p>
    <w:p w:rsidR="00E95079" w:rsidRPr="007B09C7" w:rsidRDefault="00536729" w:rsidP="007B09C7">
      <w:r w:rsidRPr="007B09C7">
        <w:t xml:space="preserve">В.П. – то же, но одна рука выпрямлена вперед, а другая – вдоль туловища. Выполнение то </w:t>
      </w:r>
      <w:r w:rsidRPr="007B09C7">
        <w:t>же самое.</w:t>
      </w:r>
    </w:p>
    <w:p w:rsidR="00E95079" w:rsidRPr="007B09C7" w:rsidRDefault="00536729" w:rsidP="007B09C7">
      <w:r w:rsidRPr="007B09C7">
        <w:t>В.П. – то же, но руки вдоль туловища. Выполнение то же самое.</w:t>
      </w:r>
    </w:p>
    <w:p w:rsidR="00E95079" w:rsidRPr="007B09C7" w:rsidRDefault="00536729" w:rsidP="007B09C7">
      <w:r w:rsidRPr="007B09C7">
        <w:t>В.П. – то же, но руки за спину. Выполнение то же самое.</w:t>
      </w:r>
    </w:p>
    <w:p w:rsidR="00E95079" w:rsidRPr="007B09C7" w:rsidRDefault="00536729" w:rsidP="007B09C7">
      <w:r w:rsidRPr="007B09C7">
        <w:t>В.П. – то же, но руки за голову. Выполнение то же самое.</w:t>
      </w:r>
    </w:p>
    <w:p w:rsidR="00E95079" w:rsidRPr="007B09C7" w:rsidRDefault="00536729" w:rsidP="007B09C7">
      <w:r w:rsidRPr="007B09C7">
        <w:t>Те же упражнения, только скольжение на спине.</w:t>
      </w:r>
    </w:p>
    <w:p w:rsidR="00E95079" w:rsidRPr="007B09C7" w:rsidRDefault="00536729" w:rsidP="007B09C7">
      <w:r w:rsidRPr="007B09C7">
        <w:t xml:space="preserve">Те же упражнения, только </w:t>
      </w:r>
      <w:r w:rsidRPr="007B09C7">
        <w:t>с изменением рук при скольжении.</w:t>
      </w:r>
    </w:p>
    <w:p w:rsidR="00E95079" w:rsidRPr="007B09C7" w:rsidRDefault="00536729" w:rsidP="007B09C7">
      <w:r w:rsidRPr="007B09C7">
        <w:lastRenderedPageBreak/>
        <w:t xml:space="preserve">Упражнения и игры на втором этапе обучения выполняются на большей глубине чаще без поддержки учителя. Учитель проводит занятия, находясь на суше. При разучивании новых упражнений учитель находится вместе с детьми в воде до </w:t>
      </w:r>
      <w:r w:rsidRPr="007B09C7">
        <w:t>тех пор, пока они не почувствуют себя увереннее.</w:t>
      </w:r>
    </w:p>
    <w:p w:rsidR="00E95079" w:rsidRPr="007B09C7" w:rsidRDefault="00536729" w:rsidP="007B09C7">
      <w:r w:rsidRPr="007B09C7">
        <w:t xml:space="preserve">Дети </w:t>
      </w:r>
      <w:proofErr w:type="gramStart"/>
      <w:r w:rsidRPr="007B09C7">
        <w:t>воспринимают показ и объяснение новой задачи находясь</w:t>
      </w:r>
      <w:proofErr w:type="gramEnd"/>
      <w:r w:rsidRPr="007B09C7">
        <w:t xml:space="preserve"> на суше, а затем выполняют их в воде. Все разучиваемые упражнения, движения должны быть обязательно показаны учителем в условиях, в которых они буду</w:t>
      </w:r>
      <w:r w:rsidRPr="007B09C7">
        <w:t xml:space="preserve">т выполняться. Особенно важен показ упражнений, проводимых в воде: дети не только воспринимают </w:t>
      </w:r>
      <w:proofErr w:type="gramStart"/>
      <w:r w:rsidRPr="007B09C7">
        <w:t>последовательность-движений</w:t>
      </w:r>
      <w:proofErr w:type="gramEnd"/>
      <w:r w:rsidRPr="007B09C7">
        <w:t>, но и уверяются в том, что их выполнение в воде возможно. Это придает им уверенность и смелость. Показывать упражнения лучше всего не</w:t>
      </w:r>
      <w:r w:rsidRPr="007B09C7">
        <w:t>посредственно перед их воспитанием.</w:t>
      </w:r>
    </w:p>
    <w:p w:rsidR="00E95079" w:rsidRPr="007B09C7" w:rsidRDefault="00536729" w:rsidP="007B09C7">
      <w:r w:rsidRPr="007B09C7">
        <w:t xml:space="preserve">В </w:t>
      </w:r>
      <w:proofErr w:type="gramStart"/>
      <w:r w:rsidRPr="007B09C7">
        <w:t>обучении по плаванию</w:t>
      </w:r>
      <w:proofErr w:type="gramEnd"/>
      <w:r w:rsidRPr="007B09C7">
        <w:t xml:space="preserve"> детей используются разнообразные игры, подготовительные и специальные упражнения. С большинством упражнений детей знакомят на берегу, а затем разучивают в воде.</w:t>
      </w:r>
    </w:p>
    <w:p w:rsidR="00E95079" w:rsidRPr="007B09C7" w:rsidRDefault="00536729" w:rsidP="007B09C7">
      <w:r w:rsidRPr="007B09C7">
        <w:t>Занятия по плаванию, как и другие за</w:t>
      </w:r>
      <w:r w:rsidRPr="007B09C7">
        <w:t>нятия по физической культуре, условно делятся на три части: вводную – подготовительную, основную и заключительную. В каждом занятии последовательно решаются следующие задачи: организация группы, ознакомление с новыми играми и упражнениями на суше, повторен</w:t>
      </w:r>
      <w:r w:rsidRPr="007B09C7">
        <w:t>ие изученного и разучивание новых упражнений в воде, а также некоторые элементы техники плавания и организованное завершение занятия.</w:t>
      </w:r>
    </w:p>
    <w:p w:rsidR="00E95079" w:rsidRPr="007B09C7" w:rsidRDefault="00536729" w:rsidP="007B09C7">
      <w:r w:rsidRPr="007B09C7">
        <w:t xml:space="preserve">Занятия начинаются с построения группы, переклички. В конце занятия учитель должен убедиться, что все дети вышли из воды. </w:t>
      </w:r>
      <w:r w:rsidRPr="007B09C7">
        <w:t>Занятия в воде всегда следует начинать с энергичных движений. Заканчивается занятие спокойным погружением с головой и выдохом в воду. В зависимости от подготовки детей это упражнение следует повторять подряд от 4-6 до 8-12 раз. В конце проводятся также игр</w:t>
      </w:r>
      <w:r w:rsidRPr="007B09C7">
        <w:t>ы спокойного характера, внимание и свободное плавание. Дозировка упражнений для мальчиков и девочек одинакова. Комплектование групп по силам детей, за их подготовкой.</w:t>
      </w:r>
    </w:p>
    <w:p w:rsidR="00E95079" w:rsidRPr="007B09C7" w:rsidRDefault="00536729" w:rsidP="007B09C7">
      <w:r w:rsidRPr="007B09C7">
        <w:lastRenderedPageBreak/>
        <w:t>Обучение плаванию на третьем этапе нацелено на закрепление и совершенствование тех навыко</w:t>
      </w:r>
      <w:r w:rsidRPr="007B09C7">
        <w:t>в, которые они приобрели на втором этапе, продолжаются разучивание движений руками и ногами.</w:t>
      </w:r>
    </w:p>
    <w:p w:rsidR="00E95079" w:rsidRPr="007B09C7" w:rsidRDefault="00536729" w:rsidP="007B09C7">
      <w:r w:rsidRPr="007B09C7">
        <w:t>Большинство специалистов советуют при начальном обучении плаванию детей</w:t>
      </w:r>
      <w:r w:rsidR="007B09C7">
        <w:t xml:space="preserve"> </w:t>
      </w:r>
      <w:r w:rsidRPr="007B09C7">
        <w:t>использовать такие способы как "кроль" на груди и спине, а также упрощенные разновидности э</w:t>
      </w:r>
      <w:r w:rsidRPr="007B09C7">
        <w:t>тих способов. Для обучения упрощенными способами на груди и на спине, прежде всего, нужно научиться движению ногами. Научившись движению ногами на спине, ребенок уже сможет преодолеть значительное расстояние, так как при этом он сможет свободно дышать.</w:t>
      </w:r>
    </w:p>
    <w:p w:rsidR="00E95079" w:rsidRPr="007B09C7" w:rsidRDefault="00536729" w:rsidP="007B09C7">
      <w:r w:rsidRPr="007B09C7">
        <w:t>Техника каждого спортивного способа плавания разучается по элементам. Сначала выполняются упражнения на усвоение движения ногами, затем руками, затем упражнения на синхронность движения руками и ногами. Каждое из этих упражнений изучается в четырех положен</w:t>
      </w:r>
      <w:r w:rsidRPr="007B09C7">
        <w:t>иях, постоянно усложняя условия, что</w:t>
      </w:r>
    </w:p>
    <w:p w:rsidR="00E95079" w:rsidRPr="007B09C7" w:rsidRDefault="00536729" w:rsidP="007B09C7">
      <w:r w:rsidRPr="007B09C7">
        <w:t>в конечном итоге подводит детей к выполнению упражнения в горизонтальном безопорном положении.</w:t>
      </w:r>
    </w:p>
    <w:p w:rsidR="00E95079" w:rsidRPr="007B09C7" w:rsidRDefault="00536729" w:rsidP="007B09C7">
      <w:r w:rsidRPr="007B09C7">
        <w:t>Каждый элемент техники плавания производится в следующем порядке:</w:t>
      </w:r>
    </w:p>
    <w:p w:rsidR="00E95079" w:rsidRPr="007B09C7" w:rsidRDefault="00536729" w:rsidP="007B09C7">
      <w:r w:rsidRPr="007B09C7">
        <w:t>Знакомство с движениями на суше.</w:t>
      </w:r>
    </w:p>
    <w:p w:rsidR="00E95079" w:rsidRPr="007B09C7" w:rsidRDefault="00536729" w:rsidP="007B09C7">
      <w:r w:rsidRPr="007B09C7">
        <w:t xml:space="preserve">Разучивание движений в </w:t>
      </w:r>
      <w:r w:rsidRPr="007B09C7">
        <w:t>воде на месте (с опорой). При разучивании движения ногами в качестве неподвижной опоры используют бортик бассейна, дно или берег водоема. Движения руками разучаются в положении стоя на дне (глубина воды - до груди или пояса).</w:t>
      </w:r>
    </w:p>
    <w:p w:rsidR="00E95079" w:rsidRPr="007B09C7" w:rsidRDefault="00536729" w:rsidP="007B09C7">
      <w:r w:rsidRPr="007B09C7">
        <w:t xml:space="preserve">Разучивание движений в воде в </w:t>
      </w:r>
      <w:r w:rsidRPr="007B09C7">
        <w:t>плавании (с опорой). При изучении движения ногами используются плавательные доски. Движения руками изучаются при медленном передвижении по дну или в плавании с помощью рук с поддержкой между ногами.</w:t>
      </w:r>
    </w:p>
    <w:p w:rsidR="00E95079" w:rsidRPr="007B09C7" w:rsidRDefault="00536729" w:rsidP="007B09C7">
      <w:r w:rsidRPr="007B09C7">
        <w:t>Разучивание движения в воде (без опоры).</w:t>
      </w:r>
    </w:p>
    <w:p w:rsidR="00E95079" w:rsidRPr="007B09C7" w:rsidRDefault="00536729" w:rsidP="007B09C7">
      <w:r w:rsidRPr="007B09C7">
        <w:lastRenderedPageBreak/>
        <w:t>Все упражнения э</w:t>
      </w:r>
      <w:r w:rsidRPr="007B09C7">
        <w:t>той группы выполняются в скольжении в плавании. Затем осуществляется последовательное чередование изученных элементов техники и объединение их в одно целое в следующем порядке:</w:t>
      </w:r>
    </w:p>
    <w:p w:rsidR="00E95079" w:rsidRPr="007B09C7" w:rsidRDefault="00536729" w:rsidP="007B09C7">
      <w:r w:rsidRPr="007B09C7">
        <w:t>Движения ногами с дыханием.</w:t>
      </w:r>
    </w:p>
    <w:p w:rsidR="00E95079" w:rsidRPr="007B09C7" w:rsidRDefault="00536729" w:rsidP="007B09C7">
      <w:r w:rsidRPr="007B09C7">
        <w:t>Движения руками с дыханием.</w:t>
      </w:r>
      <w:r w:rsidRPr="007B09C7">
        <w:tab/>
      </w:r>
    </w:p>
    <w:p w:rsidR="00E95079" w:rsidRPr="007B09C7" w:rsidRDefault="00536729" w:rsidP="007B09C7">
      <w:r w:rsidRPr="007B09C7">
        <w:t>Движения руками и нога</w:t>
      </w:r>
      <w:r w:rsidRPr="007B09C7">
        <w:t>ми с задержанием дыхания.</w:t>
      </w:r>
    </w:p>
    <w:p w:rsidR="00E95079" w:rsidRPr="007B09C7" w:rsidRDefault="00536729" w:rsidP="007B09C7">
      <w:r w:rsidRPr="007B09C7">
        <w:t>Плавание с полной координацией движений ногами и руками и дыханием. Разучивание техники плавания по элементам ускоряет процесс обучения</w:t>
      </w:r>
      <w:r w:rsidR="007B09C7">
        <w:rPr>
          <w:lang w:val="uk-UA"/>
        </w:rPr>
        <w:t xml:space="preserve"> </w:t>
      </w:r>
      <w:r w:rsidRPr="007B09C7">
        <w:t>и позволяет снизить количество допущенных ошибок.</w:t>
      </w:r>
    </w:p>
    <w:p w:rsidR="00F4454F" w:rsidRDefault="00F4454F"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Default="007B09C7" w:rsidP="00F4454F"/>
    <w:p w:rsidR="007B09C7" w:rsidRPr="00C21B5A" w:rsidRDefault="00C21B5A" w:rsidP="00C21B5A">
      <w:pPr>
        <w:jc w:val="center"/>
        <w:rPr>
          <w:b/>
          <w:lang w:eastAsia="ru-RU"/>
        </w:rPr>
      </w:pPr>
      <w:r>
        <w:rPr>
          <w:b/>
          <w:lang w:eastAsia="ru-RU"/>
        </w:rPr>
        <w:lastRenderedPageBreak/>
        <w:t xml:space="preserve">ГЛАВА </w:t>
      </w:r>
      <w:r w:rsidRPr="00C21B5A">
        <w:rPr>
          <w:b/>
          <w:lang w:eastAsia="ru-RU"/>
        </w:rPr>
        <w:t>2. ОРГАНИЗАЦИЯ И МЕТОДИКА ИССЛЕДОВАНИЙ</w:t>
      </w:r>
    </w:p>
    <w:p w:rsidR="00291997" w:rsidRDefault="00291997" w:rsidP="00C21B5A">
      <w:pPr>
        <w:jc w:val="left"/>
        <w:rPr>
          <w:b/>
          <w:lang w:eastAsia="ru-RU"/>
        </w:rPr>
      </w:pPr>
    </w:p>
    <w:p w:rsidR="00C21B5A" w:rsidRPr="00C21B5A" w:rsidRDefault="00C21B5A" w:rsidP="00C21B5A">
      <w:pPr>
        <w:jc w:val="left"/>
        <w:rPr>
          <w:b/>
          <w:lang w:eastAsia="ru-RU"/>
        </w:rPr>
      </w:pPr>
      <w:r w:rsidRPr="00C21B5A">
        <w:rPr>
          <w:b/>
          <w:lang w:eastAsia="ru-RU"/>
        </w:rPr>
        <w:t>2.1 Методы и организация исследования</w:t>
      </w:r>
    </w:p>
    <w:p w:rsidR="00C21B5A" w:rsidRPr="007B09C7" w:rsidRDefault="00C21B5A" w:rsidP="00C21B5A">
      <w:pPr>
        <w:rPr>
          <w:lang w:eastAsia="ru-RU"/>
        </w:rPr>
      </w:pPr>
    </w:p>
    <w:p w:rsidR="00C21B5A" w:rsidRDefault="007B09C7" w:rsidP="00C21B5A">
      <w:pPr>
        <w:rPr>
          <w:lang w:eastAsia="ru-RU"/>
        </w:rPr>
      </w:pPr>
      <w:r w:rsidRPr="007B09C7">
        <w:rPr>
          <w:lang w:eastAsia="ru-RU"/>
        </w:rPr>
        <w:t xml:space="preserve">Наше исследование </w:t>
      </w:r>
      <w:proofErr w:type="gramStart"/>
      <w:r w:rsidRPr="007B09C7">
        <w:rPr>
          <w:lang w:eastAsia="ru-RU"/>
        </w:rPr>
        <w:t xml:space="preserve">проводилось на </w:t>
      </w:r>
      <w:r w:rsidRPr="007B09C7">
        <w:rPr>
          <w:highlight w:val="yellow"/>
          <w:lang w:eastAsia="ru-RU"/>
        </w:rPr>
        <w:t xml:space="preserve">базе </w:t>
      </w:r>
      <w:r w:rsidR="00C21B5A" w:rsidRPr="00C21B5A">
        <w:rPr>
          <w:highlight w:val="yellow"/>
          <w:lang w:eastAsia="ru-RU"/>
        </w:rPr>
        <w:t>ВАМ НУЖНО УКАЗАТЬ СВОЕ</w:t>
      </w:r>
      <w:r w:rsidR="00C21B5A">
        <w:rPr>
          <w:lang w:eastAsia="ru-RU"/>
        </w:rPr>
        <w:t xml:space="preserve"> </w:t>
      </w:r>
      <w:r w:rsidR="00C21B5A">
        <w:rPr>
          <w:lang w:eastAsia="ru-RU"/>
        </w:rPr>
        <w:t>В исследовании участвовали</w:t>
      </w:r>
      <w:proofErr w:type="gramEnd"/>
      <w:r w:rsidR="00C21B5A">
        <w:rPr>
          <w:lang w:eastAsia="ru-RU"/>
        </w:rPr>
        <w:t xml:space="preserve"> 65 пловцов 7-9 лет, разделенных на</w:t>
      </w:r>
      <w:r w:rsidR="00C21B5A">
        <w:rPr>
          <w:lang w:eastAsia="ru-RU"/>
        </w:rPr>
        <w:t xml:space="preserve"> </w:t>
      </w:r>
      <w:r w:rsidR="00C21B5A">
        <w:rPr>
          <w:lang w:eastAsia="ru-RU"/>
        </w:rPr>
        <w:t>две группы. В группу I входило 35 человек группы предварительной подготовки первого года обучения (20</w:t>
      </w:r>
      <w:r w:rsidR="00C21B5A">
        <w:rPr>
          <w:lang w:eastAsia="ru-RU"/>
        </w:rPr>
        <w:t xml:space="preserve"> мальчиков и 15 девочек</w:t>
      </w:r>
      <w:r w:rsidR="00C21B5A">
        <w:rPr>
          <w:lang w:eastAsia="ru-RU"/>
        </w:rPr>
        <w:t>), в группу ІІ – 30 человек второго года обу</w:t>
      </w:r>
      <w:r w:rsidR="00C21B5A">
        <w:rPr>
          <w:lang w:eastAsia="ru-RU"/>
        </w:rPr>
        <w:t>чения (18 мальчиков и 12 девочек</w:t>
      </w:r>
      <w:r w:rsidR="00C21B5A">
        <w:rPr>
          <w:lang w:eastAsia="ru-RU"/>
        </w:rPr>
        <w:t>).</w:t>
      </w:r>
    </w:p>
    <w:p w:rsidR="00C21B5A" w:rsidRDefault="007B09C7" w:rsidP="00C21B5A">
      <w:pPr>
        <w:rPr>
          <w:lang w:eastAsia="ru-RU"/>
        </w:rPr>
      </w:pPr>
      <w:r w:rsidRPr="007B09C7">
        <w:rPr>
          <w:lang w:eastAsia="ru-RU"/>
        </w:rPr>
        <w:t xml:space="preserve">В ходе исследования нами был проведен опрос о заболеваемости </w:t>
      </w:r>
      <w:proofErr w:type="gramStart"/>
      <w:r w:rsidRPr="007B09C7">
        <w:rPr>
          <w:lang w:eastAsia="ru-RU"/>
        </w:rPr>
        <w:t>занимающихся</w:t>
      </w:r>
      <w:proofErr w:type="gramEnd"/>
      <w:r w:rsidRPr="007B09C7">
        <w:rPr>
          <w:lang w:eastAsia="ru-RU"/>
        </w:rPr>
        <w:t>. Мы сравнивали п</w:t>
      </w:r>
      <w:r w:rsidR="00C21B5A">
        <w:rPr>
          <w:lang w:eastAsia="ru-RU"/>
        </w:rPr>
        <w:t>оказатели заболеваемости за 2020 и 2021</w:t>
      </w:r>
      <w:r w:rsidRPr="007B09C7">
        <w:rPr>
          <w:lang w:eastAsia="ru-RU"/>
        </w:rPr>
        <w:t xml:space="preserve"> год.</w:t>
      </w:r>
      <w:r w:rsidR="00C21B5A" w:rsidRPr="00C21B5A">
        <w:t xml:space="preserve"> </w:t>
      </w:r>
    </w:p>
    <w:p w:rsidR="007B09C7" w:rsidRPr="007B09C7" w:rsidRDefault="007B09C7" w:rsidP="00C21B5A">
      <w:pPr>
        <w:rPr>
          <w:lang w:eastAsia="ru-RU"/>
        </w:rPr>
      </w:pPr>
      <w:r w:rsidRPr="007B09C7">
        <w:rPr>
          <w:lang w:eastAsia="ru-RU"/>
        </w:rPr>
        <w:t xml:space="preserve">В ходе исследования была использована следующая система методов: эмпирические: </w:t>
      </w:r>
      <w:proofErr w:type="gramStart"/>
      <w:r w:rsidR="00C21B5A">
        <w:rPr>
          <w:lang w:eastAsia="ru-RU"/>
        </w:rPr>
        <w:t>Для решения задач нами использовались методы</w:t>
      </w:r>
      <w:r w:rsidR="00C21B5A">
        <w:rPr>
          <w:lang w:eastAsia="ru-RU"/>
        </w:rPr>
        <w:t xml:space="preserve"> </w:t>
      </w:r>
      <w:r w:rsidR="00C21B5A">
        <w:rPr>
          <w:lang w:eastAsia="ru-RU"/>
        </w:rPr>
        <w:t>исследование: анализ литературных источников; педагогическое наблюдение; педагогический опыт; инструментальные методы: антропометрия (длина тела, масса тела, окружность грудной клетки), спирометрия (жизненная емкость легких), пробы с задержкой дыхания на вдохе (проба</w:t>
      </w:r>
      <w:r w:rsidR="00C21B5A">
        <w:rPr>
          <w:lang w:eastAsia="ru-RU"/>
        </w:rPr>
        <w:t xml:space="preserve"> </w:t>
      </w:r>
      <w:r w:rsidR="00C21B5A">
        <w:rPr>
          <w:lang w:eastAsia="ru-RU"/>
        </w:rPr>
        <w:t>Штанге) и на выдохе (проба Генча), исследование показателей сердечно-сосудистой системы (ЧСС у</w:t>
      </w:r>
      <w:r w:rsidR="00C21B5A">
        <w:rPr>
          <w:lang w:eastAsia="ru-RU"/>
        </w:rPr>
        <w:t xml:space="preserve"> </w:t>
      </w:r>
      <w:r w:rsidR="00C21B5A">
        <w:rPr>
          <w:lang w:eastAsia="ru-RU"/>
        </w:rPr>
        <w:t>состоянии покоя, артериальное давление), оценка функционального состояния ССС (индекс Руфье);</w:t>
      </w:r>
      <w:proofErr w:type="gramEnd"/>
      <w:r w:rsidR="00C21B5A">
        <w:rPr>
          <w:lang w:eastAsia="ru-RU"/>
        </w:rPr>
        <w:t xml:space="preserve"> методы</w:t>
      </w:r>
      <w:r w:rsidR="00C21B5A">
        <w:rPr>
          <w:lang w:eastAsia="ru-RU"/>
        </w:rPr>
        <w:t xml:space="preserve"> </w:t>
      </w:r>
      <w:r w:rsidR="00C21B5A">
        <w:rPr>
          <w:lang w:eastAsia="ru-RU"/>
        </w:rPr>
        <w:t>математической статистики</w:t>
      </w:r>
    </w:p>
    <w:p w:rsidR="007B09C7" w:rsidRPr="007B09C7" w:rsidRDefault="007B09C7" w:rsidP="00C21B5A">
      <w:pPr>
        <w:rPr>
          <w:lang w:eastAsia="ru-RU"/>
        </w:rPr>
      </w:pPr>
      <w:r w:rsidRPr="007B09C7">
        <w:rPr>
          <w:lang w:eastAsia="ru-RU"/>
        </w:rPr>
        <w:t>Педагогические наблюдения применяли для определения характера и величины тренировочных нагрузок.</w:t>
      </w:r>
    </w:p>
    <w:p w:rsidR="007B09C7" w:rsidRPr="007B09C7" w:rsidRDefault="007B09C7" w:rsidP="00C21B5A">
      <w:pPr>
        <w:rPr>
          <w:lang w:eastAsia="ru-RU"/>
        </w:rPr>
      </w:pPr>
      <w:r w:rsidRPr="007B09C7">
        <w:rPr>
          <w:lang w:eastAsia="ru-RU"/>
        </w:rPr>
        <w:t>На первом этапе исследований определяли влияние интенсивности тренировочных нагрузок на состояние адаптивных процессов и на разные тренировочные процессы. Проводился мониторинг состояния здоровья и физического развития детей, определения на его основе мер по улучшению данной работы;</w:t>
      </w:r>
    </w:p>
    <w:p w:rsidR="007B09C7" w:rsidRPr="007B09C7" w:rsidRDefault="007B09C7" w:rsidP="00C21B5A">
      <w:pPr>
        <w:rPr>
          <w:lang w:eastAsia="ru-RU"/>
        </w:rPr>
      </w:pPr>
      <w:r w:rsidRPr="007B09C7">
        <w:rPr>
          <w:lang w:eastAsia="ru-RU"/>
        </w:rPr>
        <w:lastRenderedPageBreak/>
        <w:t>- медико-педагогические наблюдения за методикой физвоспитания и закалки детского организма, за физиологической реакцией детей, соответствием нагрузки их возрастным и индивидуальным возможностям;</w:t>
      </w:r>
    </w:p>
    <w:p w:rsidR="007B09C7" w:rsidRPr="007B09C7" w:rsidRDefault="007B09C7" w:rsidP="00C21B5A">
      <w:pPr>
        <w:rPr>
          <w:lang w:eastAsia="ru-RU"/>
        </w:rPr>
      </w:pPr>
      <w:r w:rsidRPr="007B09C7">
        <w:rPr>
          <w:lang w:eastAsia="ru-RU"/>
        </w:rPr>
        <w:t>- санитарно-педагогический надзор за местами, где проводятся физкультурные занятия и закаливающие процедуры, за гигиеническим состоянием оборудования, пособий, одежд</w:t>
      </w:r>
      <w:r w:rsidR="00C21B5A">
        <w:rPr>
          <w:lang w:eastAsia="ru-RU"/>
        </w:rPr>
        <w:t>ы и обуви занимающихся детей</w:t>
      </w:r>
      <w:proofErr w:type="gramStart"/>
      <w:r w:rsidR="00C21B5A">
        <w:rPr>
          <w:lang w:eastAsia="ru-RU"/>
        </w:rPr>
        <w:t>. [</w:t>
      </w:r>
      <w:r w:rsidRPr="007B09C7">
        <w:rPr>
          <w:lang w:eastAsia="ru-RU"/>
        </w:rPr>
        <w:t>]</w:t>
      </w:r>
      <w:proofErr w:type="gramEnd"/>
    </w:p>
    <w:p w:rsidR="007B09C7" w:rsidRPr="007B09C7" w:rsidRDefault="007B09C7" w:rsidP="00C21B5A">
      <w:pPr>
        <w:rPr>
          <w:lang w:eastAsia="ru-RU"/>
        </w:rPr>
      </w:pPr>
      <w:r w:rsidRPr="007B09C7">
        <w:rPr>
          <w:lang w:eastAsia="ru-RU"/>
        </w:rPr>
        <w:t>В ходе исследования мы опирались на показатели (начальные и динамики) здоровья, уровня физической подготовленности детей.</w:t>
      </w:r>
    </w:p>
    <w:p w:rsidR="007B09C7" w:rsidRDefault="007B09C7" w:rsidP="00C21B5A">
      <w:pPr>
        <w:rPr>
          <w:lang w:eastAsia="ru-RU"/>
        </w:rPr>
      </w:pPr>
      <w:r w:rsidRPr="007B09C7">
        <w:rPr>
          <w:lang w:eastAsia="ru-RU"/>
        </w:rPr>
        <w:t>Весьма полные сведения для комплексной оценки физического состояния ребенка были получены при учете и анализе антропометрических и физиометрических данных, показателей физической подготовленности и работоспособности.</w:t>
      </w:r>
    </w:p>
    <w:p w:rsidR="00C21B5A" w:rsidRPr="007B09C7" w:rsidRDefault="00C21B5A" w:rsidP="00C21B5A">
      <w:pPr>
        <w:rPr>
          <w:lang w:eastAsia="ru-RU"/>
        </w:rPr>
      </w:pPr>
    </w:p>
    <w:p w:rsidR="007B09C7" w:rsidRPr="00E13EF7" w:rsidRDefault="00E13EF7" w:rsidP="00E13EF7">
      <w:pPr>
        <w:jc w:val="left"/>
        <w:rPr>
          <w:b/>
          <w:lang w:eastAsia="ru-RU"/>
        </w:rPr>
      </w:pPr>
      <w:r w:rsidRPr="00E13EF7">
        <w:rPr>
          <w:b/>
          <w:lang w:eastAsia="ru-RU"/>
        </w:rPr>
        <w:t>2.2</w:t>
      </w:r>
      <w:r w:rsidR="007B09C7" w:rsidRPr="00E13EF7">
        <w:rPr>
          <w:b/>
          <w:lang w:eastAsia="ru-RU"/>
        </w:rPr>
        <w:t>. Результаты исследований и их обсуждение</w:t>
      </w:r>
    </w:p>
    <w:p w:rsidR="00291997" w:rsidRDefault="00291997" w:rsidP="00C21B5A">
      <w:pPr>
        <w:rPr>
          <w:lang w:eastAsia="ru-RU"/>
        </w:rPr>
      </w:pPr>
    </w:p>
    <w:p w:rsidR="00291997" w:rsidRDefault="00291997" w:rsidP="00C21B5A">
      <w:pPr>
        <w:rPr>
          <w:lang w:eastAsia="ru-RU"/>
        </w:rPr>
      </w:pPr>
      <w:r>
        <w:rPr>
          <w:lang w:eastAsia="ru-RU"/>
        </w:rPr>
        <w:t xml:space="preserve">Результаты измерений массы тела, длины тела и окружности грудной </w:t>
      </w:r>
      <w:proofErr w:type="gramStart"/>
      <w:r>
        <w:rPr>
          <w:lang w:eastAsia="ru-RU"/>
        </w:rPr>
        <w:t>клетки пловцов исследуемой группы первого года обучения</w:t>
      </w:r>
      <w:proofErr w:type="gramEnd"/>
      <w:r>
        <w:rPr>
          <w:lang w:eastAsia="ru-RU"/>
        </w:rPr>
        <w:t xml:space="preserve"> в начале и конце эксперимента занесены в табл. 1. Результаты антропометрических измерений показывают, что у мальчиков и девочек исследуемой группы первого года обучения происходит рост данных показателей в соответствии с возрастного аспекта.</w:t>
      </w:r>
    </w:p>
    <w:p w:rsidR="00291997" w:rsidRPr="00291997" w:rsidRDefault="00291997" w:rsidP="00291997">
      <w:pPr>
        <w:rPr>
          <w:i/>
          <w:lang w:val="uk-UA" w:eastAsia="ru-RU"/>
        </w:rPr>
      </w:pPr>
      <w:r w:rsidRPr="00291997">
        <w:rPr>
          <w:i/>
          <w:lang w:val="uk-UA" w:eastAsia="ru-RU"/>
        </w:rPr>
        <w:t>Таблица 1</w:t>
      </w:r>
    </w:p>
    <w:p w:rsidR="00291997" w:rsidRPr="00E46BB7" w:rsidRDefault="00291997" w:rsidP="00291997">
      <w:pPr>
        <w:rPr>
          <w:bCs/>
          <w:lang w:val="uk-UA" w:eastAsia="ru-RU"/>
        </w:rPr>
      </w:pPr>
      <w:r w:rsidRPr="00E46BB7">
        <w:rPr>
          <w:bCs/>
          <w:lang w:eastAsia="ru-RU"/>
        </w:rPr>
        <mc:AlternateContent>
          <mc:Choice Requires="wpg">
            <w:drawing>
              <wp:anchor distT="0" distB="0" distL="114300" distR="114300" simplePos="0" relativeHeight="251660288" behindDoc="1" locked="0" layoutInCell="1" allowOverlap="1" wp14:anchorId="5BC16624" wp14:editId="2578613A">
                <wp:simplePos x="0" y="0"/>
                <wp:positionH relativeFrom="page">
                  <wp:posOffset>5829300</wp:posOffset>
                </wp:positionH>
                <wp:positionV relativeFrom="paragraph">
                  <wp:posOffset>436880</wp:posOffset>
                </wp:positionV>
                <wp:extent cx="83820" cy="131445"/>
                <wp:effectExtent l="0" t="0" r="190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 cy="131445"/>
                          <a:chOff x="9180" y="688"/>
                          <a:chExt cx="132" cy="207"/>
                        </a:xfrm>
                      </wpg:grpSpPr>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182" y="740"/>
                            <a:ext cx="12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7"/>
                        <wps:cNvSpPr>
                          <a:spLocks noChangeArrowheads="1"/>
                        </wps:cNvSpPr>
                        <wps:spPr bwMode="auto">
                          <a:xfrm>
                            <a:off x="9179" y="687"/>
                            <a:ext cx="13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459pt;margin-top:34.4pt;width:6.6pt;height:10.35pt;z-index:-251656192;mso-position-horizontal-relative:page" coordorigin="9180,688" coordsize="132,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182;top:740;width:128;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fRVvEAAAA2gAAAA8AAABkcnMvZG93bnJldi54bWxEj0FrwkAUhO9C/8PyCr3ppoGKpK6htIS0&#10;AcFoEbw9ss8kNPs2ZFeT/nu3UPA4zMw3zDqdTCeuNLjWsoLnRQSCuLK65VrB9yGbr0A4j6yxs0wK&#10;fslBunmYrTHRduSSrntfiwBhl6CCxvs+kdJVDRl0C9sTB+9sB4M+yKGWesAxwE0n4yhaSoMth4UG&#10;e3pvqPrZX4wCKi7H4nA85W4Xl9uPPPvibfai1NPj9PYKwtPk7+H/9qdWEMPflXAD5OY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1fRVvEAAAA2gAAAA8AAAAAAAAAAAAAAAAA&#10;nwIAAGRycy9kb3ducmV2LnhtbFBLBQYAAAAABAAEAPcAAACQAwAAAAA=&#10;">
                  <v:imagedata r:id="rId9" o:title=""/>
                </v:shape>
                <v:rect id="Rectangle 7" o:spid="_x0000_s1028" style="position:absolute;left:9179;top:687;width:13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w10:wrap anchorx="page"/>
              </v:group>
            </w:pict>
          </mc:Fallback>
        </mc:AlternateContent>
      </w:r>
      <w:r w:rsidRPr="00E46BB7">
        <w:rPr>
          <w:bCs/>
          <w:lang w:val="uk-UA" w:eastAsia="ru-RU"/>
        </w:rPr>
        <w:t>Показатели антропометрических измерений пловцов исследуемых групп</w:t>
      </w:r>
    </w:p>
    <w:tbl>
      <w:tblPr>
        <w:tblStyle w:val="TableNormal"/>
        <w:tblW w:w="9308"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7"/>
        <w:gridCol w:w="877"/>
        <w:gridCol w:w="1674"/>
        <w:gridCol w:w="1676"/>
        <w:gridCol w:w="1677"/>
        <w:gridCol w:w="1677"/>
      </w:tblGrid>
      <w:tr w:rsidR="00291997" w:rsidRPr="00291997" w:rsidTr="00E46BB7">
        <w:trPr>
          <w:trHeight w:val="607"/>
        </w:trPr>
        <w:tc>
          <w:tcPr>
            <w:tcW w:w="1727" w:type="dxa"/>
            <w:vMerge w:val="restart"/>
          </w:tcPr>
          <w:p w:rsidR="00291997" w:rsidRPr="00291997" w:rsidRDefault="00291997" w:rsidP="00E46BB7">
            <w:pPr>
              <w:spacing w:before="193" w:line="240" w:lineRule="auto"/>
              <w:ind w:firstLine="0"/>
              <w:jc w:val="left"/>
              <w:rPr>
                <w:rFonts w:eastAsia="Times New Roman" w:cs="Times New Roman"/>
                <w:sz w:val="24"/>
                <w:lang w:val="uk-UA"/>
              </w:rPr>
            </w:pPr>
            <w:r w:rsidRPr="00291997">
              <w:rPr>
                <w:rFonts w:eastAsia="Times New Roman" w:cs="Times New Roman"/>
                <w:sz w:val="24"/>
                <w:lang w:val="uk-UA"/>
              </w:rPr>
              <w:t>Показатели физического развития</w:t>
            </w:r>
          </w:p>
        </w:tc>
        <w:tc>
          <w:tcPr>
            <w:tcW w:w="877" w:type="dxa"/>
            <w:vMerge w:val="restart"/>
            <w:textDirection w:val="btLr"/>
          </w:tcPr>
          <w:p w:rsidR="00291997" w:rsidRPr="00291997" w:rsidRDefault="00291997" w:rsidP="00291997">
            <w:pPr>
              <w:spacing w:before="4" w:line="240" w:lineRule="auto"/>
              <w:ind w:firstLine="0"/>
              <w:jc w:val="left"/>
              <w:rPr>
                <w:rFonts w:eastAsia="Times New Roman" w:cs="Times New Roman"/>
                <w:sz w:val="24"/>
                <w:lang w:val="uk-UA"/>
              </w:rPr>
            </w:pPr>
          </w:p>
          <w:p w:rsidR="00291997" w:rsidRPr="00291997" w:rsidRDefault="00291997" w:rsidP="00291997">
            <w:pPr>
              <w:spacing w:line="240" w:lineRule="auto"/>
              <w:ind w:left="153" w:firstLine="0"/>
              <w:jc w:val="left"/>
              <w:rPr>
                <w:rFonts w:eastAsia="Times New Roman" w:cs="Times New Roman"/>
                <w:sz w:val="24"/>
                <w:lang w:val="uk-UA"/>
              </w:rPr>
            </w:pPr>
            <w:r w:rsidRPr="00291997">
              <w:rPr>
                <w:rFonts w:eastAsia="Times New Roman" w:cs="Times New Roman"/>
                <w:sz w:val="24"/>
                <w:lang w:val="uk-UA"/>
              </w:rPr>
              <w:t>Пол</w:t>
            </w:r>
          </w:p>
        </w:tc>
        <w:tc>
          <w:tcPr>
            <w:tcW w:w="3350" w:type="dxa"/>
            <w:gridSpan w:val="2"/>
          </w:tcPr>
          <w:p w:rsidR="00291997" w:rsidRPr="00291997" w:rsidRDefault="00291997" w:rsidP="00291997">
            <w:pPr>
              <w:spacing w:before="18" w:line="240" w:lineRule="auto"/>
              <w:ind w:left="796" w:right="788" w:firstLine="0"/>
              <w:jc w:val="center"/>
              <w:rPr>
                <w:rFonts w:eastAsia="Times New Roman" w:cs="Times New Roman"/>
                <w:sz w:val="24"/>
                <w:lang w:val="uk-UA"/>
              </w:rPr>
            </w:pPr>
            <w:r w:rsidRPr="00291997">
              <w:rPr>
                <w:rFonts w:eastAsia="Times New Roman" w:cs="Times New Roman"/>
                <w:spacing w:val="-4"/>
                <w:sz w:val="24"/>
                <w:lang w:val="uk-UA"/>
              </w:rPr>
              <w:t>К эксперименту</w:t>
            </w:r>
          </w:p>
          <w:p w:rsidR="00291997" w:rsidRPr="00291997" w:rsidRDefault="00291997" w:rsidP="00291997">
            <w:pPr>
              <w:spacing w:before="36" w:line="240" w:lineRule="auto"/>
              <w:ind w:left="796" w:right="654" w:firstLine="0"/>
              <w:jc w:val="center"/>
              <w:rPr>
                <w:rFonts w:eastAsia="Times New Roman" w:cs="Times New Roman"/>
                <w:sz w:val="24"/>
                <w:lang w:val="uk-UA"/>
              </w:rPr>
            </w:pPr>
            <w:r w:rsidRPr="00291997">
              <w:rPr>
                <w:rFonts w:eastAsia="Times New Roman" w:cs="Times New Roman"/>
                <w:sz w:val="24"/>
                <w:lang w:val="uk-UA"/>
              </w:rPr>
              <w:t>±m</w:t>
            </w:r>
          </w:p>
        </w:tc>
        <w:tc>
          <w:tcPr>
            <w:tcW w:w="3354" w:type="dxa"/>
            <w:gridSpan w:val="2"/>
          </w:tcPr>
          <w:p w:rsidR="00291997" w:rsidRPr="00291997" w:rsidRDefault="00291997" w:rsidP="00291997">
            <w:pPr>
              <w:spacing w:before="18" w:line="240" w:lineRule="auto"/>
              <w:ind w:left="639" w:right="636" w:firstLine="0"/>
              <w:jc w:val="center"/>
              <w:rPr>
                <w:rFonts w:eastAsia="Times New Roman" w:cs="Times New Roman"/>
                <w:sz w:val="24"/>
                <w:lang w:val="uk-UA"/>
              </w:rPr>
            </w:pPr>
            <w:r w:rsidRPr="00291997">
              <w:rPr>
                <w:rFonts w:eastAsia="Times New Roman" w:cs="Times New Roman"/>
                <w:spacing w:val="-4"/>
                <w:sz w:val="24"/>
                <w:lang w:val="uk-UA"/>
              </w:rPr>
              <w:t>После эксперимента</w:t>
            </w:r>
          </w:p>
          <w:p w:rsidR="00291997" w:rsidRPr="00291997" w:rsidRDefault="00291997" w:rsidP="00291997">
            <w:pPr>
              <w:spacing w:before="36" w:line="240" w:lineRule="auto"/>
              <w:ind w:left="639" w:right="499" w:firstLine="0"/>
              <w:jc w:val="center"/>
              <w:rPr>
                <w:rFonts w:eastAsia="Times New Roman" w:cs="Times New Roman"/>
                <w:sz w:val="24"/>
                <w:lang w:val="uk-UA"/>
              </w:rPr>
            </w:pPr>
            <w:r w:rsidRPr="00291997">
              <w:rPr>
                <w:rFonts w:eastAsia="Times New Roman" w:cs="Times New Roman"/>
                <w:sz w:val="24"/>
                <w:lang w:val="uk-UA"/>
              </w:rPr>
              <w:t>±m</w:t>
            </w:r>
          </w:p>
        </w:tc>
      </w:tr>
      <w:tr w:rsidR="00291997" w:rsidRPr="00291997" w:rsidTr="00E46BB7">
        <w:trPr>
          <w:trHeight w:val="304"/>
        </w:trPr>
        <w:tc>
          <w:tcPr>
            <w:tcW w:w="1727" w:type="dxa"/>
            <w:vMerge/>
            <w:tcBorders>
              <w:top w:val="nil"/>
            </w:tcBorders>
          </w:tcPr>
          <w:p w:rsidR="00291997" w:rsidRPr="00291997" w:rsidRDefault="00291997" w:rsidP="00291997">
            <w:pPr>
              <w:spacing w:line="240" w:lineRule="auto"/>
              <w:ind w:firstLine="0"/>
              <w:jc w:val="left"/>
              <w:rPr>
                <w:rFonts w:eastAsia="Times New Roman" w:cs="Times New Roman"/>
                <w:sz w:val="24"/>
                <w:lang w:val="uk-UA"/>
              </w:rPr>
            </w:pPr>
          </w:p>
        </w:tc>
        <w:tc>
          <w:tcPr>
            <w:tcW w:w="877" w:type="dxa"/>
            <w:vMerge/>
            <w:tcBorders>
              <w:top w:val="nil"/>
            </w:tcBorders>
            <w:textDirection w:val="btLr"/>
          </w:tcPr>
          <w:p w:rsidR="00291997" w:rsidRPr="00291997" w:rsidRDefault="00291997" w:rsidP="00291997">
            <w:pPr>
              <w:spacing w:line="240" w:lineRule="auto"/>
              <w:ind w:firstLine="0"/>
              <w:jc w:val="left"/>
              <w:rPr>
                <w:rFonts w:eastAsia="Times New Roman" w:cs="Times New Roman"/>
                <w:sz w:val="24"/>
                <w:lang w:val="uk-UA"/>
              </w:rPr>
            </w:pPr>
          </w:p>
        </w:tc>
        <w:tc>
          <w:tcPr>
            <w:tcW w:w="1674" w:type="dxa"/>
          </w:tcPr>
          <w:p w:rsidR="00291997" w:rsidRPr="00291997" w:rsidRDefault="00291997" w:rsidP="00291997">
            <w:pPr>
              <w:spacing w:before="13" w:line="240" w:lineRule="auto"/>
              <w:ind w:left="507" w:firstLine="0"/>
              <w:jc w:val="left"/>
              <w:rPr>
                <w:rFonts w:eastAsia="Times New Roman" w:cs="Times New Roman"/>
                <w:sz w:val="24"/>
                <w:lang w:val="uk-UA"/>
              </w:rPr>
            </w:pPr>
            <w:r w:rsidRPr="00291997">
              <w:rPr>
                <w:rFonts w:eastAsia="Times New Roman" w:cs="Times New Roman"/>
                <w:spacing w:val="-3"/>
                <w:sz w:val="24"/>
                <w:lang w:val="uk-UA"/>
              </w:rPr>
              <w:t>И группа</w:t>
            </w:r>
          </w:p>
        </w:tc>
        <w:tc>
          <w:tcPr>
            <w:tcW w:w="1676" w:type="dxa"/>
          </w:tcPr>
          <w:p w:rsidR="00291997" w:rsidRPr="00291997" w:rsidRDefault="00291997" w:rsidP="00291997">
            <w:pPr>
              <w:spacing w:before="13" w:line="240" w:lineRule="auto"/>
              <w:ind w:left="351" w:right="342" w:firstLine="0"/>
              <w:jc w:val="center"/>
              <w:rPr>
                <w:rFonts w:eastAsia="Times New Roman" w:cs="Times New Roman"/>
                <w:sz w:val="24"/>
                <w:lang w:val="uk-UA"/>
              </w:rPr>
            </w:pPr>
            <w:r w:rsidRPr="00291997">
              <w:rPr>
                <w:rFonts w:eastAsia="Times New Roman" w:cs="Times New Roman"/>
                <w:spacing w:val="-4"/>
                <w:sz w:val="24"/>
                <w:lang w:val="uk-UA"/>
              </w:rPr>
              <w:t>ІІ группа</w:t>
            </w:r>
          </w:p>
        </w:tc>
        <w:tc>
          <w:tcPr>
            <w:tcW w:w="1677" w:type="dxa"/>
          </w:tcPr>
          <w:p w:rsidR="00291997" w:rsidRPr="00291997" w:rsidRDefault="00291997" w:rsidP="00291997">
            <w:pPr>
              <w:spacing w:before="13" w:line="240" w:lineRule="auto"/>
              <w:ind w:left="347" w:right="341" w:firstLine="0"/>
              <w:jc w:val="center"/>
              <w:rPr>
                <w:rFonts w:eastAsia="Times New Roman" w:cs="Times New Roman"/>
                <w:sz w:val="24"/>
                <w:lang w:val="uk-UA"/>
              </w:rPr>
            </w:pPr>
            <w:r w:rsidRPr="00291997">
              <w:rPr>
                <w:rFonts w:eastAsia="Times New Roman" w:cs="Times New Roman"/>
                <w:spacing w:val="-3"/>
                <w:sz w:val="24"/>
                <w:lang w:val="uk-UA"/>
              </w:rPr>
              <w:t>И группа</w:t>
            </w:r>
          </w:p>
        </w:tc>
        <w:tc>
          <w:tcPr>
            <w:tcW w:w="1677" w:type="dxa"/>
          </w:tcPr>
          <w:p w:rsidR="00291997" w:rsidRPr="00291997" w:rsidRDefault="00291997" w:rsidP="00291997">
            <w:pPr>
              <w:spacing w:before="13" w:line="240" w:lineRule="auto"/>
              <w:ind w:left="344" w:right="344" w:firstLine="0"/>
              <w:jc w:val="center"/>
              <w:rPr>
                <w:rFonts w:eastAsia="Times New Roman" w:cs="Times New Roman"/>
                <w:sz w:val="24"/>
                <w:lang w:val="uk-UA"/>
              </w:rPr>
            </w:pPr>
            <w:r w:rsidRPr="00291997">
              <w:rPr>
                <w:rFonts w:eastAsia="Times New Roman" w:cs="Times New Roman"/>
                <w:spacing w:val="-4"/>
                <w:sz w:val="24"/>
                <w:lang w:val="uk-UA"/>
              </w:rPr>
              <w:t>ІІ группа</w:t>
            </w:r>
          </w:p>
        </w:tc>
      </w:tr>
      <w:tr w:rsidR="00291997" w:rsidRPr="00291997" w:rsidTr="00E46BB7">
        <w:trPr>
          <w:trHeight w:val="302"/>
        </w:trPr>
        <w:tc>
          <w:tcPr>
            <w:tcW w:w="1727" w:type="dxa"/>
            <w:vMerge w:val="restart"/>
          </w:tcPr>
          <w:p w:rsidR="00291997" w:rsidRPr="00291997" w:rsidRDefault="00291997" w:rsidP="00E46BB7">
            <w:pPr>
              <w:spacing w:before="166" w:line="240" w:lineRule="auto"/>
              <w:ind w:firstLine="0"/>
              <w:jc w:val="left"/>
              <w:rPr>
                <w:rFonts w:eastAsia="Times New Roman" w:cs="Times New Roman"/>
                <w:sz w:val="24"/>
                <w:lang w:val="uk-UA"/>
              </w:rPr>
            </w:pPr>
            <w:r w:rsidRPr="00291997">
              <w:rPr>
                <w:rFonts w:eastAsia="Times New Roman" w:cs="Times New Roman"/>
                <w:spacing w:val="-3"/>
                <w:sz w:val="24"/>
                <w:lang w:val="uk-UA"/>
              </w:rPr>
              <w:t>Масса тела, кг</w:t>
            </w:r>
          </w:p>
        </w:tc>
        <w:tc>
          <w:tcPr>
            <w:tcW w:w="877" w:type="dxa"/>
          </w:tcPr>
          <w:p w:rsidR="00291997" w:rsidRPr="00291997" w:rsidRDefault="00E46BB7" w:rsidP="00291997">
            <w:pPr>
              <w:spacing w:before="10" w:line="240" w:lineRule="auto"/>
              <w:ind w:left="188" w:right="172" w:firstLine="0"/>
              <w:jc w:val="center"/>
              <w:rPr>
                <w:rFonts w:eastAsia="Times New Roman" w:cs="Times New Roman"/>
                <w:sz w:val="24"/>
                <w:lang w:val="uk-UA"/>
              </w:rPr>
            </w:pPr>
            <w:r w:rsidRPr="00E46BB7">
              <w:rPr>
                <w:rFonts w:eastAsia="Times New Roman" w:cs="Times New Roman"/>
                <w:sz w:val="24"/>
                <w:lang w:val="uk-UA"/>
              </w:rPr>
              <w:t>мал</w:t>
            </w:r>
            <w:r w:rsidR="00291997" w:rsidRPr="00291997">
              <w:rPr>
                <w:rFonts w:eastAsia="Times New Roman" w:cs="Times New Roman"/>
                <w:sz w:val="24"/>
                <w:lang w:val="uk-UA"/>
              </w:rPr>
              <w:t>.</w:t>
            </w:r>
          </w:p>
        </w:tc>
        <w:tc>
          <w:tcPr>
            <w:tcW w:w="1674" w:type="dxa"/>
          </w:tcPr>
          <w:p w:rsidR="00291997" w:rsidRPr="00291997" w:rsidRDefault="00291997" w:rsidP="00291997">
            <w:pPr>
              <w:spacing w:before="10" w:line="240" w:lineRule="auto"/>
              <w:ind w:left="524" w:firstLine="0"/>
              <w:jc w:val="left"/>
              <w:rPr>
                <w:rFonts w:eastAsia="Times New Roman" w:cs="Times New Roman"/>
                <w:sz w:val="24"/>
                <w:lang w:val="uk-UA"/>
              </w:rPr>
            </w:pPr>
            <w:r w:rsidRPr="00291997">
              <w:rPr>
                <w:rFonts w:eastAsia="Times New Roman" w:cs="Times New Roman"/>
                <w:sz w:val="24"/>
                <w:lang w:val="uk-UA"/>
              </w:rPr>
              <w:t>24,5±1</w:t>
            </w:r>
          </w:p>
        </w:tc>
        <w:tc>
          <w:tcPr>
            <w:tcW w:w="1676" w:type="dxa"/>
          </w:tcPr>
          <w:p w:rsidR="00291997" w:rsidRPr="00291997" w:rsidRDefault="00291997" w:rsidP="00291997">
            <w:pPr>
              <w:spacing w:before="10" w:line="240" w:lineRule="auto"/>
              <w:ind w:left="352" w:right="342" w:firstLine="0"/>
              <w:jc w:val="center"/>
              <w:rPr>
                <w:rFonts w:eastAsia="Times New Roman" w:cs="Times New Roman"/>
                <w:sz w:val="24"/>
                <w:lang w:val="uk-UA"/>
              </w:rPr>
            </w:pPr>
            <w:r w:rsidRPr="00291997">
              <w:rPr>
                <w:rFonts w:eastAsia="Times New Roman" w:cs="Times New Roman"/>
                <w:sz w:val="24"/>
                <w:lang w:val="uk-UA"/>
              </w:rPr>
              <w:t>29,5±0,8</w:t>
            </w:r>
          </w:p>
        </w:tc>
        <w:tc>
          <w:tcPr>
            <w:tcW w:w="1677" w:type="dxa"/>
          </w:tcPr>
          <w:p w:rsidR="00291997" w:rsidRPr="00291997" w:rsidRDefault="00291997" w:rsidP="00291997">
            <w:pPr>
              <w:spacing w:before="10" w:line="240" w:lineRule="auto"/>
              <w:ind w:left="347" w:right="340" w:firstLine="0"/>
              <w:jc w:val="center"/>
              <w:rPr>
                <w:rFonts w:eastAsia="Times New Roman" w:cs="Times New Roman"/>
                <w:sz w:val="24"/>
                <w:lang w:val="uk-UA"/>
              </w:rPr>
            </w:pPr>
            <w:r w:rsidRPr="00291997">
              <w:rPr>
                <w:rFonts w:eastAsia="Times New Roman" w:cs="Times New Roman"/>
                <w:sz w:val="24"/>
                <w:lang w:val="uk-UA"/>
              </w:rPr>
              <w:t>27,2±0,9</w:t>
            </w:r>
          </w:p>
        </w:tc>
        <w:tc>
          <w:tcPr>
            <w:tcW w:w="1677" w:type="dxa"/>
          </w:tcPr>
          <w:p w:rsidR="00291997" w:rsidRPr="00291997" w:rsidRDefault="00291997" w:rsidP="00291997">
            <w:pPr>
              <w:spacing w:before="10" w:line="240" w:lineRule="auto"/>
              <w:ind w:left="346" w:right="344" w:firstLine="0"/>
              <w:jc w:val="center"/>
              <w:rPr>
                <w:rFonts w:eastAsia="Times New Roman" w:cs="Times New Roman"/>
                <w:sz w:val="24"/>
                <w:lang w:val="uk-UA"/>
              </w:rPr>
            </w:pPr>
            <w:r w:rsidRPr="00291997">
              <w:rPr>
                <w:rFonts w:eastAsia="Times New Roman" w:cs="Times New Roman"/>
                <w:sz w:val="24"/>
                <w:lang w:val="uk-UA"/>
              </w:rPr>
              <w:t>31,6±1</w:t>
            </w:r>
          </w:p>
        </w:tc>
      </w:tr>
      <w:tr w:rsidR="00291997" w:rsidRPr="00291997" w:rsidTr="00E46BB7">
        <w:trPr>
          <w:trHeight w:val="301"/>
        </w:trPr>
        <w:tc>
          <w:tcPr>
            <w:tcW w:w="1727" w:type="dxa"/>
            <w:vMerge/>
            <w:tcBorders>
              <w:top w:val="nil"/>
            </w:tcBorders>
          </w:tcPr>
          <w:p w:rsidR="00291997" w:rsidRPr="00291997" w:rsidRDefault="00291997" w:rsidP="00291997">
            <w:pPr>
              <w:spacing w:line="240" w:lineRule="auto"/>
              <w:ind w:firstLine="0"/>
              <w:jc w:val="left"/>
              <w:rPr>
                <w:rFonts w:eastAsia="Times New Roman" w:cs="Times New Roman"/>
                <w:sz w:val="24"/>
                <w:lang w:val="uk-UA"/>
              </w:rPr>
            </w:pPr>
          </w:p>
        </w:tc>
        <w:tc>
          <w:tcPr>
            <w:tcW w:w="877" w:type="dxa"/>
          </w:tcPr>
          <w:p w:rsidR="00291997" w:rsidRPr="00291997" w:rsidRDefault="00E46BB7" w:rsidP="00291997">
            <w:pPr>
              <w:spacing w:before="10" w:line="240" w:lineRule="auto"/>
              <w:ind w:left="188" w:right="175" w:firstLine="0"/>
              <w:jc w:val="center"/>
              <w:rPr>
                <w:rFonts w:eastAsia="Times New Roman" w:cs="Times New Roman"/>
                <w:sz w:val="24"/>
                <w:lang w:val="uk-UA"/>
              </w:rPr>
            </w:pPr>
            <w:r w:rsidRPr="00E46BB7">
              <w:rPr>
                <w:rFonts w:eastAsia="Times New Roman" w:cs="Times New Roman"/>
                <w:sz w:val="24"/>
                <w:lang w:val="uk-UA"/>
              </w:rPr>
              <w:t>дев</w:t>
            </w:r>
            <w:r w:rsidR="00291997" w:rsidRPr="00291997">
              <w:rPr>
                <w:rFonts w:eastAsia="Times New Roman" w:cs="Times New Roman"/>
                <w:sz w:val="24"/>
                <w:lang w:val="uk-UA"/>
              </w:rPr>
              <w:t>.</w:t>
            </w:r>
          </w:p>
        </w:tc>
        <w:tc>
          <w:tcPr>
            <w:tcW w:w="1674" w:type="dxa"/>
          </w:tcPr>
          <w:p w:rsidR="00291997" w:rsidRPr="00291997" w:rsidRDefault="00291997" w:rsidP="00291997">
            <w:pPr>
              <w:spacing w:before="10" w:line="240" w:lineRule="auto"/>
              <w:ind w:right="431" w:firstLine="0"/>
              <w:jc w:val="right"/>
              <w:rPr>
                <w:rFonts w:eastAsia="Times New Roman" w:cs="Times New Roman"/>
                <w:sz w:val="24"/>
                <w:lang w:val="uk-UA"/>
              </w:rPr>
            </w:pPr>
            <w:r w:rsidRPr="00291997">
              <w:rPr>
                <w:rFonts w:eastAsia="Times New Roman" w:cs="Times New Roman"/>
                <w:sz w:val="24"/>
                <w:lang w:val="uk-UA"/>
              </w:rPr>
              <w:t>25,2±0,9</w:t>
            </w:r>
          </w:p>
        </w:tc>
        <w:tc>
          <w:tcPr>
            <w:tcW w:w="1676" w:type="dxa"/>
          </w:tcPr>
          <w:p w:rsidR="00291997" w:rsidRPr="00291997" w:rsidRDefault="00291997" w:rsidP="00291997">
            <w:pPr>
              <w:spacing w:before="10" w:line="240" w:lineRule="auto"/>
              <w:ind w:left="352" w:right="342" w:firstLine="0"/>
              <w:jc w:val="center"/>
              <w:rPr>
                <w:rFonts w:eastAsia="Times New Roman" w:cs="Times New Roman"/>
                <w:sz w:val="24"/>
                <w:lang w:val="uk-UA"/>
              </w:rPr>
            </w:pPr>
            <w:r w:rsidRPr="00291997">
              <w:rPr>
                <w:rFonts w:eastAsia="Times New Roman" w:cs="Times New Roman"/>
                <w:sz w:val="24"/>
                <w:lang w:val="uk-UA"/>
              </w:rPr>
              <w:t>28,6±0,65</w:t>
            </w:r>
          </w:p>
        </w:tc>
        <w:tc>
          <w:tcPr>
            <w:tcW w:w="1677" w:type="dxa"/>
          </w:tcPr>
          <w:p w:rsidR="00291997" w:rsidRPr="00291997" w:rsidRDefault="00291997" w:rsidP="00291997">
            <w:pPr>
              <w:spacing w:before="10" w:line="240" w:lineRule="auto"/>
              <w:ind w:left="347" w:right="340" w:firstLine="0"/>
              <w:jc w:val="center"/>
              <w:rPr>
                <w:rFonts w:eastAsia="Times New Roman" w:cs="Times New Roman"/>
                <w:sz w:val="24"/>
                <w:lang w:val="uk-UA"/>
              </w:rPr>
            </w:pPr>
            <w:r w:rsidRPr="00291997">
              <w:rPr>
                <w:rFonts w:eastAsia="Times New Roman" w:cs="Times New Roman"/>
                <w:sz w:val="24"/>
                <w:lang w:val="uk-UA"/>
              </w:rPr>
              <w:t>27,3±1,1</w:t>
            </w:r>
          </w:p>
        </w:tc>
        <w:tc>
          <w:tcPr>
            <w:tcW w:w="1677" w:type="dxa"/>
          </w:tcPr>
          <w:p w:rsidR="00291997" w:rsidRPr="00291997" w:rsidRDefault="00291997" w:rsidP="00291997">
            <w:pPr>
              <w:spacing w:before="10" w:line="240" w:lineRule="auto"/>
              <w:ind w:left="346" w:right="344" w:firstLine="0"/>
              <w:jc w:val="center"/>
              <w:rPr>
                <w:rFonts w:eastAsia="Times New Roman" w:cs="Times New Roman"/>
                <w:sz w:val="24"/>
                <w:lang w:val="uk-UA"/>
              </w:rPr>
            </w:pPr>
            <w:r w:rsidRPr="00291997">
              <w:rPr>
                <w:rFonts w:eastAsia="Times New Roman" w:cs="Times New Roman"/>
                <w:sz w:val="24"/>
                <w:lang w:val="uk-UA"/>
              </w:rPr>
              <w:t>31±0,9</w:t>
            </w:r>
          </w:p>
        </w:tc>
      </w:tr>
      <w:tr w:rsidR="00291997" w:rsidRPr="00291997" w:rsidTr="00E46BB7">
        <w:trPr>
          <w:trHeight w:val="302"/>
        </w:trPr>
        <w:tc>
          <w:tcPr>
            <w:tcW w:w="1727" w:type="dxa"/>
            <w:vMerge w:val="restart"/>
          </w:tcPr>
          <w:p w:rsidR="00291997" w:rsidRPr="00291997" w:rsidRDefault="00291997" w:rsidP="00E46BB7">
            <w:pPr>
              <w:spacing w:before="166" w:line="240" w:lineRule="auto"/>
              <w:ind w:firstLine="0"/>
              <w:jc w:val="left"/>
              <w:rPr>
                <w:rFonts w:eastAsia="Times New Roman" w:cs="Times New Roman"/>
                <w:sz w:val="24"/>
                <w:lang w:val="uk-UA"/>
              </w:rPr>
            </w:pPr>
            <w:r w:rsidRPr="00291997">
              <w:rPr>
                <w:rFonts w:eastAsia="Times New Roman" w:cs="Times New Roman"/>
                <w:spacing w:val="-4"/>
                <w:sz w:val="24"/>
                <w:lang w:val="uk-UA"/>
              </w:rPr>
              <w:t>Длина тела, см</w:t>
            </w:r>
          </w:p>
        </w:tc>
        <w:tc>
          <w:tcPr>
            <w:tcW w:w="877" w:type="dxa"/>
          </w:tcPr>
          <w:p w:rsidR="00291997" w:rsidRPr="00291997" w:rsidRDefault="00E46BB7" w:rsidP="00291997">
            <w:pPr>
              <w:spacing w:before="10" w:line="240" w:lineRule="auto"/>
              <w:ind w:left="188" w:right="172" w:firstLine="0"/>
              <w:jc w:val="center"/>
              <w:rPr>
                <w:rFonts w:eastAsia="Times New Roman" w:cs="Times New Roman"/>
                <w:sz w:val="24"/>
                <w:lang w:val="uk-UA"/>
              </w:rPr>
            </w:pPr>
            <w:r w:rsidRPr="00E46BB7">
              <w:rPr>
                <w:rFonts w:eastAsia="Times New Roman" w:cs="Times New Roman"/>
                <w:sz w:val="24"/>
                <w:lang w:val="uk-UA"/>
              </w:rPr>
              <w:t>мал</w:t>
            </w:r>
            <w:r w:rsidR="00291997" w:rsidRPr="00291997">
              <w:rPr>
                <w:rFonts w:eastAsia="Times New Roman" w:cs="Times New Roman"/>
                <w:sz w:val="24"/>
                <w:lang w:val="uk-UA"/>
              </w:rPr>
              <w:t>.</w:t>
            </w:r>
          </w:p>
        </w:tc>
        <w:tc>
          <w:tcPr>
            <w:tcW w:w="1674" w:type="dxa"/>
          </w:tcPr>
          <w:p w:rsidR="00291997" w:rsidRPr="00291997" w:rsidRDefault="00291997" w:rsidP="00291997">
            <w:pPr>
              <w:spacing w:before="10" w:line="240" w:lineRule="auto"/>
              <w:ind w:right="376" w:firstLine="0"/>
              <w:jc w:val="right"/>
              <w:rPr>
                <w:rFonts w:eastAsia="Times New Roman" w:cs="Times New Roman"/>
                <w:sz w:val="24"/>
                <w:lang w:val="uk-UA"/>
              </w:rPr>
            </w:pPr>
            <w:r w:rsidRPr="00291997">
              <w:rPr>
                <w:rFonts w:eastAsia="Times New Roman" w:cs="Times New Roman"/>
                <w:sz w:val="24"/>
                <w:lang w:val="uk-UA"/>
              </w:rPr>
              <w:t>121,6±2,6</w:t>
            </w:r>
          </w:p>
        </w:tc>
        <w:tc>
          <w:tcPr>
            <w:tcW w:w="1676" w:type="dxa"/>
          </w:tcPr>
          <w:p w:rsidR="00291997" w:rsidRPr="00291997" w:rsidRDefault="00291997" w:rsidP="00291997">
            <w:pPr>
              <w:spacing w:before="10" w:line="240" w:lineRule="auto"/>
              <w:ind w:left="352" w:right="340" w:firstLine="0"/>
              <w:jc w:val="center"/>
              <w:rPr>
                <w:rFonts w:eastAsia="Times New Roman" w:cs="Times New Roman"/>
                <w:sz w:val="24"/>
                <w:lang w:val="uk-UA"/>
              </w:rPr>
            </w:pPr>
            <w:r w:rsidRPr="00291997">
              <w:rPr>
                <w:rFonts w:eastAsia="Times New Roman" w:cs="Times New Roman"/>
                <w:sz w:val="24"/>
                <w:lang w:val="uk-UA"/>
              </w:rPr>
              <w:t>129,3±1</w:t>
            </w:r>
          </w:p>
        </w:tc>
        <w:tc>
          <w:tcPr>
            <w:tcW w:w="1677" w:type="dxa"/>
          </w:tcPr>
          <w:p w:rsidR="00291997" w:rsidRPr="00291997" w:rsidRDefault="00291997" w:rsidP="00291997">
            <w:pPr>
              <w:spacing w:before="10" w:line="240" w:lineRule="auto"/>
              <w:ind w:left="347" w:right="340" w:firstLine="0"/>
              <w:jc w:val="center"/>
              <w:rPr>
                <w:rFonts w:eastAsia="Times New Roman" w:cs="Times New Roman"/>
                <w:sz w:val="24"/>
                <w:lang w:val="uk-UA"/>
              </w:rPr>
            </w:pPr>
            <w:r w:rsidRPr="00291997">
              <w:rPr>
                <w:rFonts w:eastAsia="Times New Roman" w:cs="Times New Roman"/>
                <w:sz w:val="24"/>
                <w:lang w:val="uk-UA"/>
              </w:rPr>
              <w:t>124,5±1,2</w:t>
            </w:r>
          </w:p>
        </w:tc>
        <w:tc>
          <w:tcPr>
            <w:tcW w:w="1677" w:type="dxa"/>
          </w:tcPr>
          <w:p w:rsidR="00291997" w:rsidRPr="00291997" w:rsidRDefault="00291997" w:rsidP="00291997">
            <w:pPr>
              <w:spacing w:before="10" w:line="240" w:lineRule="auto"/>
              <w:ind w:left="344" w:right="344" w:firstLine="0"/>
              <w:jc w:val="center"/>
              <w:rPr>
                <w:rFonts w:eastAsia="Times New Roman" w:cs="Times New Roman"/>
                <w:sz w:val="24"/>
                <w:lang w:val="uk-UA"/>
              </w:rPr>
            </w:pPr>
            <w:r w:rsidRPr="00291997">
              <w:rPr>
                <w:rFonts w:eastAsia="Times New Roman" w:cs="Times New Roman"/>
                <w:sz w:val="24"/>
                <w:lang w:val="uk-UA"/>
              </w:rPr>
              <w:t>132,5±1,5</w:t>
            </w:r>
          </w:p>
        </w:tc>
      </w:tr>
      <w:tr w:rsidR="00291997" w:rsidRPr="00291997" w:rsidTr="00E46BB7">
        <w:trPr>
          <w:trHeight w:val="301"/>
        </w:trPr>
        <w:tc>
          <w:tcPr>
            <w:tcW w:w="1727" w:type="dxa"/>
            <w:vMerge/>
            <w:tcBorders>
              <w:top w:val="nil"/>
            </w:tcBorders>
          </w:tcPr>
          <w:p w:rsidR="00291997" w:rsidRPr="00291997" w:rsidRDefault="00291997" w:rsidP="00291997">
            <w:pPr>
              <w:spacing w:line="240" w:lineRule="auto"/>
              <w:ind w:firstLine="0"/>
              <w:jc w:val="left"/>
              <w:rPr>
                <w:rFonts w:eastAsia="Times New Roman" w:cs="Times New Roman"/>
                <w:sz w:val="24"/>
                <w:lang w:val="uk-UA"/>
              </w:rPr>
            </w:pPr>
          </w:p>
        </w:tc>
        <w:tc>
          <w:tcPr>
            <w:tcW w:w="877" w:type="dxa"/>
          </w:tcPr>
          <w:p w:rsidR="00291997" w:rsidRPr="00291997" w:rsidRDefault="00E46BB7" w:rsidP="00291997">
            <w:pPr>
              <w:spacing w:before="10" w:line="240" w:lineRule="auto"/>
              <w:ind w:left="188" w:right="175" w:firstLine="0"/>
              <w:jc w:val="center"/>
              <w:rPr>
                <w:rFonts w:eastAsia="Times New Roman" w:cs="Times New Roman"/>
                <w:sz w:val="24"/>
                <w:lang w:val="uk-UA"/>
              </w:rPr>
            </w:pPr>
            <w:r w:rsidRPr="00E46BB7">
              <w:rPr>
                <w:rFonts w:eastAsia="Times New Roman" w:cs="Times New Roman"/>
                <w:sz w:val="24"/>
                <w:lang w:val="uk-UA"/>
              </w:rPr>
              <w:t>дев</w:t>
            </w:r>
            <w:r w:rsidR="00291997" w:rsidRPr="00291997">
              <w:rPr>
                <w:rFonts w:eastAsia="Times New Roman" w:cs="Times New Roman"/>
                <w:sz w:val="24"/>
                <w:lang w:val="uk-UA"/>
              </w:rPr>
              <w:t>.</w:t>
            </w:r>
          </w:p>
        </w:tc>
        <w:tc>
          <w:tcPr>
            <w:tcW w:w="1674" w:type="dxa"/>
          </w:tcPr>
          <w:p w:rsidR="00291997" w:rsidRPr="00291997" w:rsidRDefault="00291997" w:rsidP="00291997">
            <w:pPr>
              <w:spacing w:before="10" w:line="240" w:lineRule="auto"/>
              <w:ind w:right="376" w:firstLine="0"/>
              <w:jc w:val="right"/>
              <w:rPr>
                <w:rFonts w:eastAsia="Times New Roman" w:cs="Times New Roman"/>
                <w:sz w:val="24"/>
                <w:lang w:val="uk-UA"/>
              </w:rPr>
            </w:pPr>
            <w:r w:rsidRPr="00291997">
              <w:rPr>
                <w:rFonts w:eastAsia="Times New Roman" w:cs="Times New Roman"/>
                <w:sz w:val="24"/>
                <w:lang w:val="uk-UA"/>
              </w:rPr>
              <w:t>126,2±3,2</w:t>
            </w:r>
          </w:p>
        </w:tc>
        <w:tc>
          <w:tcPr>
            <w:tcW w:w="1676" w:type="dxa"/>
          </w:tcPr>
          <w:p w:rsidR="00291997" w:rsidRPr="00291997" w:rsidRDefault="00291997" w:rsidP="00291997">
            <w:pPr>
              <w:spacing w:before="10" w:line="240" w:lineRule="auto"/>
              <w:ind w:left="352" w:right="342" w:firstLine="0"/>
              <w:jc w:val="center"/>
              <w:rPr>
                <w:rFonts w:eastAsia="Times New Roman" w:cs="Times New Roman"/>
                <w:sz w:val="24"/>
                <w:lang w:val="uk-UA"/>
              </w:rPr>
            </w:pPr>
            <w:r w:rsidRPr="00291997">
              <w:rPr>
                <w:rFonts w:eastAsia="Times New Roman" w:cs="Times New Roman"/>
                <w:sz w:val="24"/>
                <w:lang w:val="uk-UA"/>
              </w:rPr>
              <w:t>130,8±1,1</w:t>
            </w:r>
          </w:p>
        </w:tc>
        <w:tc>
          <w:tcPr>
            <w:tcW w:w="1677" w:type="dxa"/>
          </w:tcPr>
          <w:p w:rsidR="00291997" w:rsidRPr="00291997" w:rsidRDefault="00291997" w:rsidP="00291997">
            <w:pPr>
              <w:spacing w:before="10" w:line="240" w:lineRule="auto"/>
              <w:ind w:left="347" w:right="340" w:firstLine="0"/>
              <w:jc w:val="center"/>
              <w:rPr>
                <w:rFonts w:eastAsia="Times New Roman" w:cs="Times New Roman"/>
                <w:sz w:val="24"/>
                <w:lang w:val="uk-UA"/>
              </w:rPr>
            </w:pPr>
            <w:r w:rsidRPr="00291997">
              <w:rPr>
                <w:rFonts w:eastAsia="Times New Roman" w:cs="Times New Roman"/>
                <w:sz w:val="24"/>
                <w:lang w:val="uk-UA"/>
              </w:rPr>
              <w:t>128,2±1,1</w:t>
            </w:r>
          </w:p>
        </w:tc>
        <w:tc>
          <w:tcPr>
            <w:tcW w:w="1677" w:type="dxa"/>
          </w:tcPr>
          <w:p w:rsidR="00291997" w:rsidRPr="00291997" w:rsidRDefault="00291997" w:rsidP="00291997">
            <w:pPr>
              <w:spacing w:before="10" w:line="240" w:lineRule="auto"/>
              <w:ind w:left="346" w:right="344" w:firstLine="0"/>
              <w:jc w:val="center"/>
              <w:rPr>
                <w:rFonts w:eastAsia="Times New Roman" w:cs="Times New Roman"/>
                <w:sz w:val="24"/>
                <w:lang w:val="uk-UA"/>
              </w:rPr>
            </w:pPr>
            <w:r w:rsidRPr="00291997">
              <w:rPr>
                <w:rFonts w:eastAsia="Times New Roman" w:cs="Times New Roman"/>
                <w:sz w:val="24"/>
                <w:lang w:val="uk-UA"/>
              </w:rPr>
              <w:t>133,1±1</w:t>
            </w:r>
          </w:p>
        </w:tc>
      </w:tr>
      <w:tr w:rsidR="00291997" w:rsidRPr="00291997" w:rsidTr="00E46BB7">
        <w:trPr>
          <w:trHeight w:val="302"/>
        </w:trPr>
        <w:tc>
          <w:tcPr>
            <w:tcW w:w="1727" w:type="dxa"/>
            <w:vMerge w:val="restart"/>
          </w:tcPr>
          <w:p w:rsidR="00291997" w:rsidRPr="00291997" w:rsidRDefault="00291997" w:rsidP="00E46BB7">
            <w:pPr>
              <w:spacing w:before="166" w:line="240" w:lineRule="auto"/>
              <w:ind w:firstLine="0"/>
              <w:jc w:val="left"/>
              <w:rPr>
                <w:rFonts w:eastAsia="Times New Roman" w:cs="Times New Roman"/>
                <w:sz w:val="24"/>
                <w:lang w:val="uk-UA"/>
              </w:rPr>
            </w:pPr>
            <w:r w:rsidRPr="00291997">
              <w:rPr>
                <w:rFonts w:eastAsia="Times New Roman" w:cs="Times New Roman"/>
                <w:spacing w:val="-2"/>
                <w:sz w:val="24"/>
                <w:lang w:val="uk-UA"/>
              </w:rPr>
              <w:t>ОГК, см</w:t>
            </w:r>
          </w:p>
        </w:tc>
        <w:tc>
          <w:tcPr>
            <w:tcW w:w="877" w:type="dxa"/>
          </w:tcPr>
          <w:p w:rsidR="00291997" w:rsidRPr="00291997" w:rsidRDefault="00E46BB7" w:rsidP="00291997">
            <w:pPr>
              <w:spacing w:before="10" w:line="240" w:lineRule="auto"/>
              <w:ind w:left="188" w:right="172" w:firstLine="0"/>
              <w:jc w:val="center"/>
              <w:rPr>
                <w:rFonts w:eastAsia="Times New Roman" w:cs="Times New Roman"/>
                <w:sz w:val="24"/>
                <w:lang w:val="uk-UA"/>
              </w:rPr>
            </w:pPr>
            <w:r w:rsidRPr="00E46BB7">
              <w:rPr>
                <w:rFonts w:eastAsia="Times New Roman" w:cs="Times New Roman"/>
                <w:sz w:val="24"/>
                <w:lang w:val="uk-UA"/>
              </w:rPr>
              <w:t>мал</w:t>
            </w:r>
            <w:r w:rsidR="00291997" w:rsidRPr="00291997">
              <w:rPr>
                <w:rFonts w:eastAsia="Times New Roman" w:cs="Times New Roman"/>
                <w:sz w:val="24"/>
                <w:lang w:val="uk-UA"/>
              </w:rPr>
              <w:t>.</w:t>
            </w:r>
          </w:p>
        </w:tc>
        <w:tc>
          <w:tcPr>
            <w:tcW w:w="1674" w:type="dxa"/>
          </w:tcPr>
          <w:p w:rsidR="00291997" w:rsidRPr="00291997" w:rsidRDefault="00291997" w:rsidP="00291997">
            <w:pPr>
              <w:spacing w:before="10" w:line="240" w:lineRule="auto"/>
              <w:ind w:right="431" w:firstLine="0"/>
              <w:jc w:val="right"/>
              <w:rPr>
                <w:rFonts w:eastAsia="Times New Roman" w:cs="Times New Roman"/>
                <w:sz w:val="24"/>
                <w:lang w:val="uk-UA"/>
              </w:rPr>
            </w:pPr>
            <w:r w:rsidRPr="00291997">
              <w:rPr>
                <w:rFonts w:eastAsia="Times New Roman" w:cs="Times New Roman"/>
                <w:sz w:val="24"/>
                <w:lang w:val="uk-UA"/>
              </w:rPr>
              <w:t>57,2±0,8</w:t>
            </w:r>
          </w:p>
        </w:tc>
        <w:tc>
          <w:tcPr>
            <w:tcW w:w="1676" w:type="dxa"/>
          </w:tcPr>
          <w:p w:rsidR="00291997" w:rsidRPr="00291997" w:rsidRDefault="00291997" w:rsidP="00291997">
            <w:pPr>
              <w:spacing w:before="10" w:line="240" w:lineRule="auto"/>
              <w:ind w:left="352" w:right="342" w:firstLine="0"/>
              <w:jc w:val="center"/>
              <w:rPr>
                <w:rFonts w:eastAsia="Times New Roman" w:cs="Times New Roman"/>
                <w:sz w:val="24"/>
                <w:lang w:val="uk-UA"/>
              </w:rPr>
            </w:pPr>
            <w:r w:rsidRPr="00291997">
              <w:rPr>
                <w:rFonts w:eastAsia="Times New Roman" w:cs="Times New Roman"/>
                <w:sz w:val="24"/>
                <w:lang w:val="uk-UA"/>
              </w:rPr>
              <w:t>58,8±0,3</w:t>
            </w:r>
          </w:p>
        </w:tc>
        <w:tc>
          <w:tcPr>
            <w:tcW w:w="1677" w:type="dxa"/>
          </w:tcPr>
          <w:p w:rsidR="00291997" w:rsidRPr="00291997" w:rsidRDefault="00291997" w:rsidP="00291997">
            <w:pPr>
              <w:spacing w:before="10" w:line="240" w:lineRule="auto"/>
              <w:ind w:left="347" w:right="342" w:firstLine="0"/>
              <w:jc w:val="center"/>
              <w:rPr>
                <w:rFonts w:eastAsia="Times New Roman" w:cs="Times New Roman"/>
                <w:sz w:val="24"/>
                <w:lang w:val="uk-UA"/>
              </w:rPr>
            </w:pPr>
            <w:r w:rsidRPr="00291997">
              <w:rPr>
                <w:rFonts w:eastAsia="Times New Roman" w:cs="Times New Roman"/>
                <w:sz w:val="24"/>
                <w:lang w:val="uk-UA"/>
              </w:rPr>
              <w:t>58.7±1</w:t>
            </w:r>
          </w:p>
        </w:tc>
        <w:tc>
          <w:tcPr>
            <w:tcW w:w="1677" w:type="dxa"/>
          </w:tcPr>
          <w:p w:rsidR="00291997" w:rsidRPr="00291997" w:rsidRDefault="00291997" w:rsidP="00291997">
            <w:pPr>
              <w:spacing w:before="10" w:line="240" w:lineRule="auto"/>
              <w:ind w:left="344" w:right="344" w:firstLine="0"/>
              <w:jc w:val="center"/>
              <w:rPr>
                <w:rFonts w:eastAsia="Times New Roman" w:cs="Times New Roman"/>
                <w:sz w:val="24"/>
                <w:lang w:val="uk-UA"/>
              </w:rPr>
            </w:pPr>
            <w:r w:rsidRPr="00291997">
              <w:rPr>
                <w:rFonts w:eastAsia="Times New Roman" w:cs="Times New Roman"/>
                <w:sz w:val="24"/>
                <w:lang w:val="uk-UA"/>
              </w:rPr>
              <w:t>60,4±0,7</w:t>
            </w:r>
          </w:p>
        </w:tc>
      </w:tr>
      <w:tr w:rsidR="00291997" w:rsidRPr="00291997" w:rsidTr="00E46BB7">
        <w:trPr>
          <w:trHeight w:val="301"/>
        </w:trPr>
        <w:tc>
          <w:tcPr>
            <w:tcW w:w="1727" w:type="dxa"/>
            <w:vMerge/>
            <w:tcBorders>
              <w:top w:val="nil"/>
            </w:tcBorders>
          </w:tcPr>
          <w:p w:rsidR="00291997" w:rsidRPr="00291997" w:rsidRDefault="00291997" w:rsidP="00291997">
            <w:pPr>
              <w:spacing w:line="240" w:lineRule="auto"/>
              <w:ind w:firstLine="0"/>
              <w:jc w:val="left"/>
              <w:rPr>
                <w:rFonts w:eastAsia="Times New Roman" w:cs="Times New Roman"/>
                <w:sz w:val="24"/>
                <w:lang w:val="uk-UA"/>
              </w:rPr>
            </w:pPr>
          </w:p>
        </w:tc>
        <w:tc>
          <w:tcPr>
            <w:tcW w:w="877" w:type="dxa"/>
          </w:tcPr>
          <w:p w:rsidR="00291997" w:rsidRPr="00291997" w:rsidRDefault="00E46BB7" w:rsidP="00291997">
            <w:pPr>
              <w:spacing w:before="10" w:line="240" w:lineRule="auto"/>
              <w:ind w:left="188" w:right="175" w:firstLine="0"/>
              <w:jc w:val="center"/>
              <w:rPr>
                <w:rFonts w:eastAsia="Times New Roman" w:cs="Times New Roman"/>
                <w:sz w:val="24"/>
                <w:lang w:val="uk-UA"/>
              </w:rPr>
            </w:pPr>
            <w:r w:rsidRPr="00E46BB7">
              <w:rPr>
                <w:rFonts w:eastAsia="Times New Roman" w:cs="Times New Roman"/>
                <w:sz w:val="24"/>
                <w:lang w:val="uk-UA"/>
              </w:rPr>
              <w:t>дев</w:t>
            </w:r>
            <w:r w:rsidR="00291997" w:rsidRPr="00291997">
              <w:rPr>
                <w:rFonts w:eastAsia="Times New Roman" w:cs="Times New Roman"/>
                <w:sz w:val="24"/>
                <w:lang w:val="uk-UA"/>
              </w:rPr>
              <w:t>.</w:t>
            </w:r>
          </w:p>
        </w:tc>
        <w:tc>
          <w:tcPr>
            <w:tcW w:w="1674" w:type="dxa"/>
          </w:tcPr>
          <w:p w:rsidR="00291997" w:rsidRPr="00291997" w:rsidRDefault="00291997" w:rsidP="00291997">
            <w:pPr>
              <w:spacing w:before="10" w:line="240" w:lineRule="auto"/>
              <w:ind w:left="524" w:firstLine="0"/>
              <w:jc w:val="left"/>
              <w:rPr>
                <w:rFonts w:eastAsia="Times New Roman" w:cs="Times New Roman"/>
                <w:sz w:val="24"/>
                <w:lang w:val="uk-UA"/>
              </w:rPr>
            </w:pPr>
            <w:r w:rsidRPr="00291997">
              <w:rPr>
                <w:rFonts w:eastAsia="Times New Roman" w:cs="Times New Roman"/>
                <w:sz w:val="24"/>
                <w:lang w:val="uk-UA"/>
              </w:rPr>
              <w:t>57±0,5</w:t>
            </w:r>
          </w:p>
        </w:tc>
        <w:tc>
          <w:tcPr>
            <w:tcW w:w="1676" w:type="dxa"/>
          </w:tcPr>
          <w:p w:rsidR="00291997" w:rsidRPr="00291997" w:rsidRDefault="00291997" w:rsidP="00291997">
            <w:pPr>
              <w:spacing w:before="10" w:line="240" w:lineRule="auto"/>
              <w:ind w:left="352" w:right="342" w:firstLine="0"/>
              <w:jc w:val="center"/>
              <w:rPr>
                <w:rFonts w:eastAsia="Times New Roman" w:cs="Times New Roman"/>
                <w:sz w:val="24"/>
                <w:lang w:val="uk-UA"/>
              </w:rPr>
            </w:pPr>
            <w:r w:rsidRPr="00291997">
              <w:rPr>
                <w:rFonts w:eastAsia="Times New Roman" w:cs="Times New Roman"/>
                <w:sz w:val="24"/>
                <w:lang w:val="uk-UA"/>
              </w:rPr>
              <w:t>58,5±0,5</w:t>
            </w:r>
          </w:p>
        </w:tc>
        <w:tc>
          <w:tcPr>
            <w:tcW w:w="1677" w:type="dxa"/>
          </w:tcPr>
          <w:p w:rsidR="00291997" w:rsidRPr="00291997" w:rsidRDefault="00291997" w:rsidP="00291997">
            <w:pPr>
              <w:spacing w:before="10" w:line="240" w:lineRule="auto"/>
              <w:ind w:left="347" w:right="342" w:firstLine="0"/>
              <w:jc w:val="center"/>
              <w:rPr>
                <w:rFonts w:eastAsia="Times New Roman" w:cs="Times New Roman"/>
                <w:sz w:val="24"/>
                <w:lang w:val="uk-UA"/>
              </w:rPr>
            </w:pPr>
            <w:r w:rsidRPr="00291997">
              <w:rPr>
                <w:rFonts w:eastAsia="Times New Roman" w:cs="Times New Roman"/>
                <w:sz w:val="24"/>
                <w:lang w:val="uk-UA"/>
              </w:rPr>
              <w:t>58±0,8</w:t>
            </w:r>
          </w:p>
        </w:tc>
        <w:tc>
          <w:tcPr>
            <w:tcW w:w="1677" w:type="dxa"/>
          </w:tcPr>
          <w:p w:rsidR="00291997" w:rsidRPr="00291997" w:rsidRDefault="00291997" w:rsidP="00291997">
            <w:pPr>
              <w:spacing w:before="10" w:line="240" w:lineRule="auto"/>
              <w:ind w:left="344" w:right="344" w:firstLine="0"/>
              <w:jc w:val="center"/>
              <w:rPr>
                <w:rFonts w:eastAsia="Times New Roman" w:cs="Times New Roman"/>
                <w:sz w:val="24"/>
                <w:lang w:val="uk-UA"/>
              </w:rPr>
            </w:pPr>
            <w:r w:rsidRPr="00291997">
              <w:rPr>
                <w:rFonts w:eastAsia="Times New Roman" w:cs="Times New Roman"/>
                <w:sz w:val="24"/>
                <w:lang w:val="uk-UA"/>
              </w:rPr>
              <w:t>60,1±0,4</w:t>
            </w:r>
          </w:p>
        </w:tc>
      </w:tr>
    </w:tbl>
    <w:p w:rsidR="00291997" w:rsidRDefault="00291997" w:rsidP="00291997">
      <w:pPr>
        <w:ind w:firstLine="0"/>
        <w:rPr>
          <w:b/>
          <w:bCs/>
          <w:lang w:val="uk-UA" w:eastAsia="ru-RU"/>
        </w:rPr>
      </w:pPr>
    </w:p>
    <w:p w:rsidR="00E46BB7" w:rsidRPr="00E46BB7" w:rsidRDefault="00291997" w:rsidP="00E46BB7">
      <w:pPr>
        <w:rPr>
          <w:lang w:val="uk-UA" w:eastAsia="ru-RU"/>
        </w:rPr>
      </w:pPr>
      <w:r w:rsidRPr="00291997">
        <w:rPr>
          <w:lang w:val="uk-UA" w:eastAsia="ru-RU"/>
        </w:rPr>
        <w:t xml:space="preserve">Таким образом, сравнивая прирост показателей в двухгруппах исследования можно сделать вывод о том, что прирост показателей физического развития был в обеих группах. Так, прирост массы тела на 3,92% больше у мальчиков I группы, а у девочек – на 0,1% больше прироста во II группе. Прирост длины тела у </w:t>
      </w:r>
      <w:r w:rsidR="00E46BB7">
        <w:rPr>
          <w:lang w:val="uk-UA" w:eastAsia="ru-RU"/>
        </w:rPr>
        <w:t>мальчиков</w:t>
      </w:r>
      <w:r w:rsidRPr="00291997">
        <w:rPr>
          <w:lang w:val="uk-UA" w:eastAsia="ru-RU"/>
        </w:rPr>
        <w:t xml:space="preserve"> II группы на 0,09% больше, чем у мальчиков I группе, а у девочек II группы прирост результата на 0,17% больше, чем в I</w:t>
      </w:r>
      <w:r w:rsidR="00E46BB7">
        <w:rPr>
          <w:lang w:val="uk-UA" w:eastAsia="ru-RU"/>
        </w:rPr>
        <w:t xml:space="preserve"> </w:t>
      </w:r>
      <w:r w:rsidR="00E46BB7" w:rsidRPr="00E46BB7">
        <w:rPr>
          <w:lang w:val="uk-UA" w:eastAsia="ru-RU"/>
        </w:rPr>
        <w:t xml:space="preserve">группе. Прирост окружности грудной клетки у ребят II группы на 0,1% больше I группы, а у девочек II группы прирост результата составил на 0,98% больше, чем </w:t>
      </w:r>
      <w:r w:rsidR="00E46BB7">
        <w:rPr>
          <w:lang w:val="uk-UA" w:eastAsia="ru-RU"/>
        </w:rPr>
        <w:t>девочек</w:t>
      </w:r>
      <w:r w:rsidR="00E46BB7" w:rsidRPr="00E46BB7">
        <w:rPr>
          <w:lang w:val="uk-UA" w:eastAsia="ru-RU"/>
        </w:rPr>
        <w:t xml:space="preserve"> I группы. Следовательно, можно заключить, что занятие плаванием обусловило повышение антропометрических показателей (длина тела, масса тела, окружность грудной клетки) физического развития организма пловцов, как первого, так и второго года обучения, однако у пловцов II года прирост был больше, что свидетельствует о том,</w:t>
      </w:r>
    </w:p>
    <w:p w:rsidR="00E46BB7" w:rsidRPr="00E46BB7" w:rsidRDefault="00E46BB7" w:rsidP="00E46BB7">
      <w:pPr>
        <w:rPr>
          <w:lang w:val="uk-UA" w:eastAsia="ru-RU"/>
        </w:rPr>
      </w:pPr>
      <w:r w:rsidRPr="00E46BB7">
        <w:rPr>
          <w:lang w:val="uk-UA" w:eastAsia="ru-RU"/>
        </w:rPr>
        <w:t>В таблице 2 представлены показатели сердечно-сосудистой и дыхательной систем пловцов исследуемых групп. Анализируя показатели частоты сердечных сокращений в состоянии покоя пловцов исследуемых групп, было установлено, что в начале эксперимента данные ЧСС находились в норме и под влиянием занятий плаванием данный показатель уменьшился в обеих группах и был на грани самого низкого показателя для данного возраста. По нашему мнению, такие изменения являются нормой для детей, регулярно занимающихся аэробными нагрузками.</w:t>
      </w:r>
    </w:p>
    <w:p w:rsidR="00E46BB7" w:rsidRDefault="00E46BB7" w:rsidP="00E46BB7">
      <w:pPr>
        <w:rPr>
          <w:lang w:val="uk-UA" w:eastAsia="ru-RU"/>
        </w:rPr>
      </w:pPr>
      <w:r w:rsidRPr="00E46BB7">
        <w:rPr>
          <w:lang w:val="uk-UA" w:eastAsia="ru-RU"/>
        </w:rPr>
        <w:t xml:space="preserve">Показатели артериального давления в группе первого года обучения на конец эксперимента шли в норму, у мальчиков систолическое давление улучшилось на 2%, а в группе II года обучения на 1,9%, у девочек же наоборот – на 2% улучшилось в I группе, а во II группе – на 2,9%. Улучшение диастолического давления в I группе было выше, у мальчиков – на 13%, а у девочек – 7,8%, а в I группе – на 5,1% и 5% соответственно. Проба Руфье позволяет охарактеризовать способность организма пловцов к физической </w:t>
      </w:r>
      <w:r w:rsidRPr="00E46BB7">
        <w:rPr>
          <w:lang w:val="uk-UA" w:eastAsia="ru-RU"/>
        </w:rPr>
        <w:lastRenderedPageBreak/>
        <w:t xml:space="preserve">работе в аэробном режиме, то есть на выносливость. Итак, анализ результатов индекса Руфье показал, что в группе I наблюдалось снижение индекса Руфье как у девочек, так и у мальчиков, что свидетельствует о том, что работа сердечно-сосудистой системы улучшилась под влиянием занятий плаванием. В начале эксперимента индекс Руфье у ребят был «удовлетворительный», после года тренировки состояние сердечно-сосудистой системы улучшилось и общий результат стал «добрый». Показатели индекса Руфье исследуемой группы второго года обучения, занесенные в таблицу 2, позволяют заключить, что работа сердечно-сосудистой системы у детей на втором году тренировки намного лучше. Все дети показали результат "хорошо", причем результаты были близки к предельной отметке "отлично". Таким образом, изменения, которые произошли в сердечно-сосудистой системе, а именно замедление ЧСС, повышение АД, уменьшение индекса Руфье, свидетельствуют об экономизации функций сердца пловцов. Анализируя показатели работы дыхательной системы, можно заключить, что прирост жизненной емкости легких в группе второго года обучения был больше, а именно на 15,6% у </w:t>
      </w:r>
      <w:r>
        <w:rPr>
          <w:lang w:val="uk-UA" w:eastAsia="ru-RU"/>
        </w:rPr>
        <w:t>мальчиков</w:t>
      </w:r>
      <w:r w:rsidRPr="00E46BB7">
        <w:rPr>
          <w:lang w:val="uk-UA" w:eastAsia="ru-RU"/>
        </w:rPr>
        <w:t xml:space="preserve"> и 12,5% у </w:t>
      </w:r>
      <w:r>
        <w:rPr>
          <w:lang w:val="uk-UA" w:eastAsia="ru-RU"/>
        </w:rPr>
        <w:t>девочек</w:t>
      </w:r>
      <w:r w:rsidRPr="00E46BB7">
        <w:rPr>
          <w:lang w:val="uk-UA" w:eastAsia="ru-RU"/>
        </w:rPr>
        <w:t xml:space="preserve">, а в группе первого года на - учение прирост был всего на 9,96% у юношей и 6,11% у девочек. Прирост пробы Штанге во II группе был больше, чем у мальчиков, так и у девочек, на 16,6% у мальчиков и 13,3% у </w:t>
      </w:r>
      <w:r>
        <w:rPr>
          <w:lang w:val="uk-UA" w:eastAsia="ru-RU"/>
        </w:rPr>
        <w:t>девочек</w:t>
      </w:r>
      <w:r w:rsidRPr="00E46BB7">
        <w:rPr>
          <w:lang w:val="uk-UA" w:eastAsia="ru-RU"/>
        </w:rPr>
        <w:t xml:space="preserve">. В I группе прирост был всего на 8% у мальчиков и 8,69% у девочек. Больше прироста пробы Генча показала также группа второго года обучения, на 9,2% у </w:t>
      </w:r>
      <w:r>
        <w:rPr>
          <w:lang w:val="uk-UA" w:eastAsia="ru-RU"/>
        </w:rPr>
        <w:t>мальчиков</w:t>
      </w:r>
      <w:r w:rsidRPr="00E46BB7">
        <w:rPr>
          <w:lang w:val="uk-UA" w:eastAsia="ru-RU"/>
        </w:rPr>
        <w:t xml:space="preserve"> и 6,5% у </w:t>
      </w:r>
      <w:r>
        <w:rPr>
          <w:lang w:val="uk-UA" w:eastAsia="ru-RU"/>
        </w:rPr>
        <w:t>девочек</w:t>
      </w:r>
      <w:r w:rsidRPr="00E46BB7">
        <w:rPr>
          <w:lang w:val="uk-UA" w:eastAsia="ru-RU"/>
        </w:rPr>
        <w:t xml:space="preserve">. Показатели в группе первого года обучения – на 8,88% и 6,2% соответственно. Уменьшение частоты дыхания наблюдалось в обеих исследуемых группах. В группе I к концу эксперимента частота дыхания как у </w:t>
      </w:r>
      <w:r>
        <w:rPr>
          <w:lang w:val="uk-UA" w:eastAsia="ru-RU"/>
        </w:rPr>
        <w:t>мальчиков</w:t>
      </w:r>
      <w:r w:rsidRPr="00E46BB7">
        <w:rPr>
          <w:lang w:val="uk-UA" w:eastAsia="ru-RU"/>
        </w:rPr>
        <w:t xml:space="preserve">, так и у </w:t>
      </w:r>
      <w:r>
        <w:rPr>
          <w:lang w:val="uk-UA" w:eastAsia="ru-RU"/>
        </w:rPr>
        <w:t>девочек</w:t>
      </w:r>
      <w:r w:rsidRPr="00E46BB7">
        <w:rPr>
          <w:lang w:val="uk-UA" w:eastAsia="ru-RU"/>
        </w:rPr>
        <w:t xml:space="preserve"> уменьшилась на 1 дыхательное движение. В группе ІІ этот показатель уменьшился на 2 дыхательных движения у </w:t>
      </w:r>
      <w:r>
        <w:rPr>
          <w:lang w:val="uk-UA" w:eastAsia="ru-RU"/>
        </w:rPr>
        <w:t>мальчиков</w:t>
      </w:r>
      <w:r w:rsidRPr="00E46BB7">
        <w:rPr>
          <w:lang w:val="uk-UA" w:eastAsia="ru-RU"/>
        </w:rPr>
        <w:t xml:space="preserve"> и на 1 дыхательное движение у </w:t>
      </w:r>
      <w:r>
        <w:rPr>
          <w:lang w:val="uk-UA" w:eastAsia="ru-RU"/>
        </w:rPr>
        <w:t>девочек</w:t>
      </w:r>
      <w:r w:rsidRPr="00E46BB7">
        <w:rPr>
          <w:lang w:val="uk-UA" w:eastAsia="ru-RU"/>
        </w:rPr>
        <w:t xml:space="preserve">. Данный показатель показал результат ниже нормы и это нормально для аэробного вида спорта, в частности плавания. Больше прироста пробы Генча показала также группа второго года обучения, </w:t>
      </w:r>
      <w:r w:rsidRPr="00E46BB7">
        <w:rPr>
          <w:lang w:val="uk-UA" w:eastAsia="ru-RU"/>
        </w:rPr>
        <w:lastRenderedPageBreak/>
        <w:t xml:space="preserve">на 9,2% у </w:t>
      </w:r>
      <w:r>
        <w:rPr>
          <w:lang w:val="uk-UA" w:eastAsia="ru-RU"/>
        </w:rPr>
        <w:t>мальчиков</w:t>
      </w:r>
      <w:r w:rsidRPr="00E46BB7">
        <w:rPr>
          <w:lang w:val="uk-UA" w:eastAsia="ru-RU"/>
        </w:rPr>
        <w:t xml:space="preserve"> и 6,5% у </w:t>
      </w:r>
      <w:r>
        <w:rPr>
          <w:lang w:val="uk-UA" w:eastAsia="ru-RU"/>
        </w:rPr>
        <w:t>девочек</w:t>
      </w:r>
      <w:r w:rsidRPr="00E46BB7">
        <w:rPr>
          <w:lang w:val="uk-UA" w:eastAsia="ru-RU"/>
        </w:rPr>
        <w:t xml:space="preserve">. Показатели в группе первого года обучения – на 8,88% и 6,2% соответственно. Уменьшение частоты дыхания наблюдалось в обеих исследуемых группах. В группе I к концу эксперимента частота дыхания как у </w:t>
      </w:r>
      <w:r>
        <w:rPr>
          <w:lang w:val="uk-UA" w:eastAsia="ru-RU"/>
        </w:rPr>
        <w:t>мальчиков</w:t>
      </w:r>
      <w:r w:rsidRPr="00E46BB7">
        <w:rPr>
          <w:lang w:val="uk-UA" w:eastAsia="ru-RU"/>
        </w:rPr>
        <w:t xml:space="preserve">, так и у </w:t>
      </w:r>
      <w:r>
        <w:rPr>
          <w:lang w:val="uk-UA" w:eastAsia="ru-RU"/>
        </w:rPr>
        <w:t>девочек</w:t>
      </w:r>
      <w:r w:rsidRPr="00E46BB7">
        <w:rPr>
          <w:lang w:val="uk-UA" w:eastAsia="ru-RU"/>
        </w:rPr>
        <w:t xml:space="preserve"> уменьшилась на 1 дыхательное движение. В группе ІІ этот показатель уменьшился на 2 дыхательных движения у </w:t>
      </w:r>
      <w:r>
        <w:rPr>
          <w:lang w:val="uk-UA" w:eastAsia="ru-RU"/>
        </w:rPr>
        <w:t>мальчиков</w:t>
      </w:r>
      <w:r w:rsidRPr="00E46BB7">
        <w:rPr>
          <w:lang w:val="uk-UA" w:eastAsia="ru-RU"/>
        </w:rPr>
        <w:t xml:space="preserve"> и на 1 дыхательное движение у </w:t>
      </w:r>
      <w:r>
        <w:rPr>
          <w:lang w:val="uk-UA" w:eastAsia="ru-RU"/>
        </w:rPr>
        <w:t>девочек</w:t>
      </w:r>
      <w:r w:rsidRPr="00E46BB7">
        <w:rPr>
          <w:lang w:val="uk-UA" w:eastAsia="ru-RU"/>
        </w:rPr>
        <w:t>. Данный показатель показал результат ниже нормы и это нормально для</w:t>
      </w:r>
      <w:r>
        <w:rPr>
          <w:lang w:val="uk-UA" w:eastAsia="ru-RU"/>
        </w:rPr>
        <w:t xml:space="preserve"> </w:t>
      </w:r>
      <w:r w:rsidRPr="00E46BB7">
        <w:rPr>
          <w:lang w:val="uk-UA" w:eastAsia="ru-RU"/>
        </w:rPr>
        <w:t xml:space="preserve">аэробного вида спорта, в частности плавания. Больше прироста пробы Генча показала также группа второго года обучения, на 9,2% у </w:t>
      </w:r>
      <w:r>
        <w:rPr>
          <w:lang w:val="uk-UA" w:eastAsia="ru-RU"/>
        </w:rPr>
        <w:t>мальчиков</w:t>
      </w:r>
      <w:r w:rsidRPr="00E46BB7">
        <w:rPr>
          <w:lang w:val="uk-UA" w:eastAsia="ru-RU"/>
        </w:rPr>
        <w:t xml:space="preserve"> и 6,5% у </w:t>
      </w:r>
      <w:r>
        <w:rPr>
          <w:lang w:val="uk-UA" w:eastAsia="ru-RU"/>
        </w:rPr>
        <w:t>девочек</w:t>
      </w:r>
      <w:r w:rsidRPr="00E46BB7">
        <w:rPr>
          <w:lang w:val="uk-UA" w:eastAsia="ru-RU"/>
        </w:rPr>
        <w:t xml:space="preserve">. Показатели в группе первого года обучения – на 8,88% и 6,2% соответственно. Уменьшение частоты дыхания наблюдалось в обеих исследуемых группах. В группе I к концу эксперимента частота дыхания как у </w:t>
      </w:r>
      <w:r>
        <w:rPr>
          <w:lang w:val="uk-UA" w:eastAsia="ru-RU"/>
        </w:rPr>
        <w:t>мальчиков</w:t>
      </w:r>
      <w:r w:rsidRPr="00E46BB7">
        <w:rPr>
          <w:lang w:val="uk-UA" w:eastAsia="ru-RU"/>
        </w:rPr>
        <w:t xml:space="preserve">, так и у </w:t>
      </w:r>
      <w:r>
        <w:rPr>
          <w:lang w:val="uk-UA" w:eastAsia="ru-RU"/>
        </w:rPr>
        <w:t>девочек</w:t>
      </w:r>
      <w:r w:rsidRPr="00E46BB7">
        <w:rPr>
          <w:lang w:val="uk-UA" w:eastAsia="ru-RU"/>
        </w:rPr>
        <w:t xml:space="preserve"> уменьшилась на 1 дыхательное движение. В группе ІІ этот показатель уменьшился на 2 дыхательных движения у </w:t>
      </w:r>
      <w:r>
        <w:rPr>
          <w:lang w:val="uk-UA" w:eastAsia="ru-RU"/>
        </w:rPr>
        <w:t>мальчиков</w:t>
      </w:r>
      <w:r w:rsidRPr="00E46BB7">
        <w:rPr>
          <w:lang w:val="uk-UA" w:eastAsia="ru-RU"/>
        </w:rPr>
        <w:t xml:space="preserve"> и на 1 дыхательное движение у </w:t>
      </w:r>
      <w:r>
        <w:rPr>
          <w:lang w:val="uk-UA" w:eastAsia="ru-RU"/>
        </w:rPr>
        <w:t>девочек</w:t>
      </w:r>
      <w:r w:rsidRPr="00E46BB7">
        <w:rPr>
          <w:lang w:val="uk-UA" w:eastAsia="ru-RU"/>
        </w:rPr>
        <w:t xml:space="preserve">. Данный показатель показал результат ниже нормы и это нормально для аэробного вида спорта, в частности плавания. В группе ІІ этот показатель уменьшился на 2 дыхательных движения у </w:t>
      </w:r>
      <w:r>
        <w:rPr>
          <w:lang w:val="uk-UA" w:eastAsia="ru-RU"/>
        </w:rPr>
        <w:t>мальчиков</w:t>
      </w:r>
      <w:r w:rsidRPr="00E46BB7">
        <w:rPr>
          <w:lang w:val="uk-UA" w:eastAsia="ru-RU"/>
        </w:rPr>
        <w:t xml:space="preserve"> и на 1 дыхательное движение у </w:t>
      </w:r>
      <w:r>
        <w:rPr>
          <w:lang w:val="uk-UA" w:eastAsia="ru-RU"/>
        </w:rPr>
        <w:t>девочек</w:t>
      </w:r>
      <w:r w:rsidRPr="00E46BB7">
        <w:rPr>
          <w:lang w:val="uk-UA" w:eastAsia="ru-RU"/>
        </w:rPr>
        <w:t xml:space="preserve">. Данный показатель показал результат ниже нормы и это нормально для аэробного вида спорта, в частности плавания. В группе ІІ этот показатель уменьшился на 2 дыхательных движения у </w:t>
      </w:r>
      <w:r>
        <w:rPr>
          <w:lang w:val="uk-UA" w:eastAsia="ru-RU"/>
        </w:rPr>
        <w:t>мальчиков</w:t>
      </w:r>
      <w:r w:rsidRPr="00E46BB7">
        <w:rPr>
          <w:lang w:val="uk-UA" w:eastAsia="ru-RU"/>
        </w:rPr>
        <w:t xml:space="preserve"> и на 1 дыхательное движение у </w:t>
      </w:r>
      <w:r>
        <w:rPr>
          <w:lang w:val="uk-UA" w:eastAsia="ru-RU"/>
        </w:rPr>
        <w:t>девочек</w:t>
      </w:r>
      <w:r w:rsidRPr="00E46BB7">
        <w:rPr>
          <w:lang w:val="uk-UA" w:eastAsia="ru-RU"/>
        </w:rPr>
        <w:t>. Данный показатель показал результат ниже нормы и это нормально для аэробного вида спорта, в частности плавания.</w:t>
      </w:r>
    </w:p>
    <w:p w:rsidR="00E46BB7" w:rsidRDefault="00E46BB7" w:rsidP="00E46BB7">
      <w:pPr>
        <w:rPr>
          <w:lang w:val="uk-UA" w:eastAsia="ru-RU"/>
        </w:rPr>
      </w:pPr>
    </w:p>
    <w:p w:rsidR="00E46BB7" w:rsidRDefault="00E46BB7" w:rsidP="00E46BB7">
      <w:pPr>
        <w:rPr>
          <w:lang w:val="uk-UA" w:eastAsia="ru-RU"/>
        </w:rPr>
      </w:pPr>
    </w:p>
    <w:p w:rsidR="00E46BB7" w:rsidRDefault="00E46BB7" w:rsidP="00E46BB7">
      <w:pPr>
        <w:rPr>
          <w:lang w:val="uk-UA" w:eastAsia="ru-RU"/>
        </w:rPr>
      </w:pPr>
    </w:p>
    <w:p w:rsidR="00E46BB7" w:rsidRDefault="00E46BB7" w:rsidP="00E46BB7">
      <w:pPr>
        <w:rPr>
          <w:lang w:val="uk-UA" w:eastAsia="ru-RU"/>
        </w:rPr>
      </w:pPr>
    </w:p>
    <w:p w:rsidR="00E46BB7" w:rsidRDefault="00E46BB7" w:rsidP="00E46BB7">
      <w:pPr>
        <w:rPr>
          <w:lang w:val="uk-UA" w:eastAsia="ru-RU"/>
        </w:rPr>
      </w:pPr>
    </w:p>
    <w:p w:rsidR="00E46BB7" w:rsidRPr="00E46BB7" w:rsidRDefault="00E46BB7" w:rsidP="00E46BB7">
      <w:pPr>
        <w:rPr>
          <w:lang w:val="uk-UA" w:eastAsia="ru-RU"/>
        </w:rPr>
      </w:pPr>
    </w:p>
    <w:p w:rsidR="00E46BB7" w:rsidRPr="00E46BB7" w:rsidRDefault="00385CFA" w:rsidP="00E46BB7">
      <w:pPr>
        <w:rPr>
          <w:i/>
        </w:rPr>
      </w:pPr>
      <w:r>
        <w:rPr>
          <w:i/>
        </w:rPr>
        <w:lastRenderedPageBreak/>
        <w:t>Таблица 2</w:t>
      </w:r>
    </w:p>
    <w:p w:rsidR="00E46BB7" w:rsidRPr="00E46BB7" w:rsidRDefault="00E46BB7" w:rsidP="00E46BB7">
      <w:pPr>
        <w:pStyle w:val="1"/>
        <w:ind w:left="828"/>
        <w:jc w:val="both"/>
        <w:rPr>
          <w:b w:val="0"/>
          <w:spacing w:val="-4"/>
          <w:lang w:val="ru-RU"/>
        </w:rPr>
      </w:pPr>
      <w:r w:rsidRPr="00E46BB7">
        <w:rPr>
          <w:b w:val="0"/>
          <w:spacing w:val="-4"/>
        </w:rPr>
        <w:t>Показатели функционального состояния пловцов исследуемых групп</w:t>
      </w:r>
    </w:p>
    <w:p w:rsidR="00E46BB7" w:rsidRDefault="00E46BB7" w:rsidP="00E46BB7">
      <w:pPr>
        <w:pStyle w:val="a8"/>
        <w:spacing w:before="8"/>
        <w:rPr>
          <w:b/>
          <w:sz w:val="8"/>
        </w:rPr>
      </w:pPr>
    </w:p>
    <w:tbl>
      <w:tblPr>
        <w:tblStyle w:val="TableNormal"/>
        <w:tblW w:w="9650" w:type="dxa"/>
        <w:tblInd w:w="137"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562"/>
        <w:gridCol w:w="852"/>
        <w:gridCol w:w="1558"/>
        <w:gridCol w:w="1560"/>
        <w:gridCol w:w="1558"/>
        <w:gridCol w:w="1560"/>
      </w:tblGrid>
      <w:tr w:rsidR="00E46BB7" w:rsidTr="00E46BB7">
        <w:trPr>
          <w:trHeight w:val="611"/>
        </w:trPr>
        <w:tc>
          <w:tcPr>
            <w:tcW w:w="2562" w:type="dxa"/>
            <w:vMerge w:val="restart"/>
          </w:tcPr>
          <w:p w:rsidR="00E46BB7" w:rsidRDefault="00E46BB7" w:rsidP="00084A16">
            <w:pPr>
              <w:pStyle w:val="TableParagraph"/>
              <w:spacing w:before="198"/>
              <w:ind w:left="232" w:right="217" w:firstLine="619"/>
              <w:jc w:val="left"/>
              <w:rPr>
                <w:b/>
                <w:sz w:val="23"/>
              </w:rPr>
            </w:pPr>
            <w:r>
              <w:rPr>
                <w:b/>
                <w:sz w:val="23"/>
              </w:rPr>
              <w:t>Показатели функционального состояния</w:t>
            </w:r>
          </w:p>
        </w:tc>
        <w:tc>
          <w:tcPr>
            <w:tcW w:w="852" w:type="dxa"/>
            <w:vMerge w:val="restart"/>
            <w:textDirection w:val="btLr"/>
          </w:tcPr>
          <w:p w:rsidR="00E46BB7" w:rsidRDefault="00E46BB7" w:rsidP="00084A16">
            <w:pPr>
              <w:pStyle w:val="TableParagraph"/>
              <w:spacing w:before="2"/>
              <w:ind w:left="0" w:right="0"/>
              <w:jc w:val="left"/>
              <w:rPr>
                <w:b/>
                <w:sz w:val="25"/>
              </w:rPr>
            </w:pPr>
          </w:p>
          <w:p w:rsidR="00E46BB7" w:rsidRDefault="00E46BB7" w:rsidP="00084A16">
            <w:pPr>
              <w:pStyle w:val="TableParagraph"/>
              <w:spacing w:before="0"/>
              <w:ind w:left="158" w:right="0"/>
              <w:jc w:val="left"/>
              <w:rPr>
                <w:b/>
                <w:sz w:val="23"/>
              </w:rPr>
            </w:pPr>
            <w:r>
              <w:rPr>
                <w:b/>
                <w:sz w:val="23"/>
              </w:rPr>
              <w:t>Пол</w:t>
            </w:r>
          </w:p>
        </w:tc>
        <w:tc>
          <w:tcPr>
            <w:tcW w:w="3118" w:type="dxa"/>
            <w:gridSpan w:val="2"/>
          </w:tcPr>
          <w:p w:rsidR="00E46BB7" w:rsidRPr="00E13EF7" w:rsidRDefault="00E13EF7" w:rsidP="00084A16">
            <w:pPr>
              <w:pStyle w:val="TableParagraph"/>
              <w:spacing w:before="18"/>
              <w:ind w:left="679" w:right="672"/>
              <w:rPr>
                <w:b/>
                <w:sz w:val="23"/>
                <w:lang w:val="ru-RU"/>
              </w:rPr>
            </w:pPr>
            <w:r>
              <w:rPr>
                <w:b/>
                <w:spacing w:val="-4"/>
                <w:sz w:val="23"/>
                <w:lang w:val="ru-RU"/>
              </w:rPr>
              <w:t>До</w:t>
            </w:r>
            <w:r>
              <w:rPr>
                <w:b/>
                <w:spacing w:val="-4"/>
                <w:sz w:val="23"/>
              </w:rPr>
              <w:t xml:space="preserve"> эксперимент</w:t>
            </w:r>
            <w:r>
              <w:rPr>
                <w:b/>
                <w:spacing w:val="-4"/>
                <w:sz w:val="23"/>
                <w:lang w:val="ru-RU"/>
              </w:rPr>
              <w:t>а</w:t>
            </w:r>
          </w:p>
          <w:p w:rsidR="00E46BB7" w:rsidRDefault="00E46BB7" w:rsidP="00084A16">
            <w:pPr>
              <w:pStyle w:val="TableParagraph"/>
              <w:spacing w:before="40"/>
              <w:ind w:left="679" w:right="538"/>
              <w:rPr>
                <w:sz w:val="23"/>
              </w:rPr>
            </w:pPr>
            <w:r>
              <w:rPr>
                <w:sz w:val="23"/>
              </w:rPr>
              <w:t>±m</w:t>
            </w:r>
          </w:p>
        </w:tc>
        <w:tc>
          <w:tcPr>
            <w:tcW w:w="3118" w:type="dxa"/>
            <w:gridSpan w:val="2"/>
          </w:tcPr>
          <w:p w:rsidR="00E46BB7" w:rsidRDefault="00E46BB7" w:rsidP="00084A16">
            <w:pPr>
              <w:pStyle w:val="TableParagraph"/>
              <w:spacing w:before="18"/>
              <w:ind w:left="522" w:right="517"/>
              <w:rPr>
                <w:b/>
                <w:sz w:val="23"/>
              </w:rPr>
            </w:pPr>
            <w:r>
              <w:rPr>
                <w:b/>
                <w:spacing w:val="-4"/>
                <w:sz w:val="23"/>
              </w:rPr>
              <w:t>После эксперимента</w:t>
            </w:r>
          </w:p>
          <w:p w:rsidR="00E46BB7" w:rsidRDefault="00E46BB7" w:rsidP="00084A16">
            <w:pPr>
              <w:pStyle w:val="TableParagraph"/>
              <w:spacing w:before="40"/>
              <w:ind w:left="522" w:right="380"/>
              <w:rPr>
                <w:sz w:val="23"/>
              </w:rPr>
            </w:pPr>
            <w:r>
              <w:rPr>
                <w:sz w:val="23"/>
              </w:rPr>
              <w:t>±m</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vMerge/>
            <w:tcBorders>
              <w:top w:val="nil"/>
            </w:tcBorders>
            <w:textDirection w:val="btLr"/>
          </w:tcPr>
          <w:p w:rsidR="00E46BB7" w:rsidRDefault="00E46BB7" w:rsidP="00084A16">
            <w:pPr>
              <w:rPr>
                <w:sz w:val="2"/>
                <w:szCs w:val="2"/>
              </w:rPr>
            </w:pPr>
          </w:p>
        </w:tc>
        <w:tc>
          <w:tcPr>
            <w:tcW w:w="1558" w:type="dxa"/>
          </w:tcPr>
          <w:p w:rsidR="00E46BB7" w:rsidRDefault="00E46BB7" w:rsidP="00084A16">
            <w:pPr>
              <w:pStyle w:val="TableParagraph"/>
              <w:ind w:left="290"/>
              <w:rPr>
                <w:sz w:val="23"/>
              </w:rPr>
            </w:pPr>
            <w:r>
              <w:rPr>
                <w:spacing w:val="-3"/>
                <w:sz w:val="23"/>
              </w:rPr>
              <w:t>И группа</w:t>
            </w:r>
          </w:p>
        </w:tc>
        <w:tc>
          <w:tcPr>
            <w:tcW w:w="1560" w:type="dxa"/>
          </w:tcPr>
          <w:p w:rsidR="00E46BB7" w:rsidRDefault="00E46BB7" w:rsidP="00084A16">
            <w:pPr>
              <w:pStyle w:val="TableParagraph"/>
              <w:ind w:left="293"/>
              <w:rPr>
                <w:sz w:val="23"/>
              </w:rPr>
            </w:pPr>
            <w:r>
              <w:rPr>
                <w:spacing w:val="-4"/>
                <w:sz w:val="23"/>
              </w:rPr>
              <w:t>ІІ группа</w:t>
            </w:r>
          </w:p>
        </w:tc>
        <w:tc>
          <w:tcPr>
            <w:tcW w:w="1558" w:type="dxa"/>
          </w:tcPr>
          <w:p w:rsidR="00E46BB7" w:rsidRDefault="00E46BB7" w:rsidP="00084A16">
            <w:pPr>
              <w:pStyle w:val="TableParagraph"/>
              <w:ind w:left="290"/>
              <w:rPr>
                <w:sz w:val="23"/>
              </w:rPr>
            </w:pPr>
            <w:r>
              <w:rPr>
                <w:spacing w:val="-3"/>
                <w:sz w:val="23"/>
              </w:rPr>
              <w:t>И группа</w:t>
            </w:r>
          </w:p>
        </w:tc>
        <w:tc>
          <w:tcPr>
            <w:tcW w:w="1560" w:type="dxa"/>
          </w:tcPr>
          <w:p w:rsidR="00E46BB7" w:rsidRDefault="00E46BB7" w:rsidP="00084A16">
            <w:pPr>
              <w:pStyle w:val="TableParagraph"/>
              <w:ind w:left="293"/>
              <w:rPr>
                <w:sz w:val="23"/>
              </w:rPr>
            </w:pPr>
            <w:r>
              <w:rPr>
                <w:spacing w:val="-4"/>
                <w:sz w:val="23"/>
              </w:rPr>
              <w:t>ІІ группа</w:t>
            </w:r>
          </w:p>
        </w:tc>
      </w:tr>
      <w:tr w:rsidR="00E46BB7" w:rsidTr="00E46BB7">
        <w:trPr>
          <w:trHeight w:val="304"/>
        </w:trPr>
        <w:tc>
          <w:tcPr>
            <w:tcW w:w="2562" w:type="dxa"/>
            <w:vMerge w:val="restart"/>
          </w:tcPr>
          <w:p w:rsidR="00E46BB7" w:rsidRDefault="00E46BB7" w:rsidP="00084A16">
            <w:pPr>
              <w:pStyle w:val="TableParagraph"/>
              <w:spacing w:before="172"/>
              <w:ind w:left="107" w:right="0"/>
              <w:jc w:val="left"/>
              <w:rPr>
                <w:sz w:val="23"/>
              </w:rPr>
            </w:pPr>
            <w:r>
              <w:rPr>
                <w:spacing w:val="-4"/>
                <w:sz w:val="23"/>
              </w:rPr>
              <w:t>ЧСС в состоянии покоя, уд./мин.</w:t>
            </w:r>
          </w:p>
        </w:tc>
        <w:tc>
          <w:tcPr>
            <w:tcW w:w="852" w:type="dxa"/>
          </w:tcPr>
          <w:p w:rsidR="00E46BB7" w:rsidRDefault="00E46BB7" w:rsidP="00084A16">
            <w:pPr>
              <w:pStyle w:val="TableParagraph"/>
              <w:ind w:left="174" w:right="162"/>
              <w:rPr>
                <w:sz w:val="23"/>
              </w:rPr>
            </w:pPr>
            <w:r>
              <w:rPr>
                <w:sz w:val="23"/>
              </w:rPr>
              <w:t>мал.</w:t>
            </w:r>
          </w:p>
        </w:tc>
        <w:tc>
          <w:tcPr>
            <w:tcW w:w="1558" w:type="dxa"/>
          </w:tcPr>
          <w:p w:rsidR="00E46BB7" w:rsidRDefault="00E46BB7" w:rsidP="00084A16">
            <w:pPr>
              <w:pStyle w:val="TableParagraph"/>
              <w:rPr>
                <w:sz w:val="23"/>
              </w:rPr>
            </w:pPr>
            <w:r>
              <w:rPr>
                <w:sz w:val="23"/>
              </w:rPr>
              <w:t>108</w:t>
            </w:r>
          </w:p>
        </w:tc>
        <w:tc>
          <w:tcPr>
            <w:tcW w:w="1560" w:type="dxa"/>
          </w:tcPr>
          <w:p w:rsidR="00E46BB7" w:rsidRDefault="00E46BB7" w:rsidP="00084A16">
            <w:pPr>
              <w:pStyle w:val="TableParagraph"/>
              <w:ind w:left="289"/>
              <w:rPr>
                <w:sz w:val="23"/>
              </w:rPr>
            </w:pPr>
            <w:r>
              <w:rPr>
                <w:sz w:val="23"/>
              </w:rPr>
              <w:t>98</w:t>
            </w:r>
          </w:p>
        </w:tc>
        <w:tc>
          <w:tcPr>
            <w:tcW w:w="1558" w:type="dxa"/>
          </w:tcPr>
          <w:p w:rsidR="00E46BB7" w:rsidRDefault="00E46BB7" w:rsidP="00084A16">
            <w:pPr>
              <w:pStyle w:val="TableParagraph"/>
              <w:rPr>
                <w:sz w:val="23"/>
              </w:rPr>
            </w:pPr>
            <w:r>
              <w:rPr>
                <w:sz w:val="23"/>
              </w:rPr>
              <w:t>100</w:t>
            </w:r>
          </w:p>
        </w:tc>
        <w:tc>
          <w:tcPr>
            <w:tcW w:w="1560" w:type="dxa"/>
          </w:tcPr>
          <w:p w:rsidR="00E46BB7" w:rsidRDefault="00E46BB7" w:rsidP="00084A16">
            <w:pPr>
              <w:pStyle w:val="TableParagraph"/>
              <w:ind w:left="290"/>
              <w:rPr>
                <w:sz w:val="23"/>
              </w:rPr>
            </w:pPr>
            <w:r>
              <w:rPr>
                <w:sz w:val="23"/>
              </w:rPr>
              <w:t>90</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ind w:left="174" w:right="164"/>
              <w:rPr>
                <w:sz w:val="23"/>
              </w:rPr>
            </w:pPr>
            <w:r>
              <w:rPr>
                <w:sz w:val="23"/>
              </w:rPr>
              <w:t>де</w:t>
            </w:r>
            <w:r>
              <w:rPr>
                <w:sz w:val="23"/>
                <w:lang w:val="ru-RU"/>
              </w:rPr>
              <w:t>в</w:t>
            </w:r>
            <w:r>
              <w:rPr>
                <w:sz w:val="23"/>
              </w:rPr>
              <w:t>.</w:t>
            </w:r>
          </w:p>
        </w:tc>
        <w:tc>
          <w:tcPr>
            <w:tcW w:w="1558" w:type="dxa"/>
          </w:tcPr>
          <w:p w:rsidR="00E46BB7" w:rsidRDefault="00E46BB7" w:rsidP="00084A16">
            <w:pPr>
              <w:pStyle w:val="TableParagraph"/>
              <w:rPr>
                <w:sz w:val="23"/>
              </w:rPr>
            </w:pPr>
            <w:r>
              <w:rPr>
                <w:sz w:val="23"/>
              </w:rPr>
              <w:t>110</w:t>
            </w:r>
          </w:p>
        </w:tc>
        <w:tc>
          <w:tcPr>
            <w:tcW w:w="1560" w:type="dxa"/>
          </w:tcPr>
          <w:p w:rsidR="00E46BB7" w:rsidRDefault="00E46BB7" w:rsidP="00084A16">
            <w:pPr>
              <w:pStyle w:val="TableParagraph"/>
              <w:ind w:left="289"/>
              <w:rPr>
                <w:sz w:val="23"/>
              </w:rPr>
            </w:pPr>
            <w:r>
              <w:rPr>
                <w:sz w:val="23"/>
              </w:rPr>
              <w:t>98</w:t>
            </w:r>
          </w:p>
        </w:tc>
        <w:tc>
          <w:tcPr>
            <w:tcW w:w="1558" w:type="dxa"/>
          </w:tcPr>
          <w:p w:rsidR="00E46BB7" w:rsidRDefault="00E46BB7" w:rsidP="00084A16">
            <w:pPr>
              <w:pStyle w:val="TableParagraph"/>
              <w:rPr>
                <w:sz w:val="23"/>
              </w:rPr>
            </w:pPr>
            <w:r>
              <w:rPr>
                <w:sz w:val="23"/>
              </w:rPr>
              <w:t>101</w:t>
            </w:r>
          </w:p>
        </w:tc>
        <w:tc>
          <w:tcPr>
            <w:tcW w:w="1560" w:type="dxa"/>
          </w:tcPr>
          <w:p w:rsidR="00E46BB7" w:rsidRDefault="00E46BB7" w:rsidP="00084A16">
            <w:pPr>
              <w:pStyle w:val="TableParagraph"/>
              <w:ind w:left="290"/>
              <w:rPr>
                <w:sz w:val="23"/>
              </w:rPr>
            </w:pPr>
            <w:r>
              <w:rPr>
                <w:sz w:val="23"/>
              </w:rPr>
              <w:t>90</w:t>
            </w:r>
          </w:p>
        </w:tc>
      </w:tr>
      <w:tr w:rsidR="00E46BB7" w:rsidTr="00E46BB7">
        <w:trPr>
          <w:trHeight w:val="304"/>
        </w:trPr>
        <w:tc>
          <w:tcPr>
            <w:tcW w:w="2562" w:type="dxa"/>
            <w:vMerge w:val="restart"/>
          </w:tcPr>
          <w:p w:rsidR="00E46BB7" w:rsidRDefault="00E46BB7" w:rsidP="00E46BB7">
            <w:pPr>
              <w:pStyle w:val="TableParagraph"/>
              <w:spacing w:before="171"/>
              <w:ind w:left="0" w:right="0"/>
              <w:jc w:val="left"/>
              <w:rPr>
                <w:sz w:val="23"/>
              </w:rPr>
            </w:pPr>
            <w:r>
              <w:rPr>
                <w:spacing w:val="-3"/>
                <w:sz w:val="23"/>
              </w:rPr>
              <w:t>АД, мм. рт. ст.</w:t>
            </w:r>
          </w:p>
        </w:tc>
        <w:tc>
          <w:tcPr>
            <w:tcW w:w="852" w:type="dxa"/>
          </w:tcPr>
          <w:p w:rsidR="00E46BB7" w:rsidRDefault="00E46BB7" w:rsidP="00084A16">
            <w:pPr>
              <w:pStyle w:val="TableParagraph"/>
              <w:ind w:left="174" w:right="162"/>
              <w:rPr>
                <w:sz w:val="23"/>
              </w:rPr>
            </w:pPr>
            <w:r>
              <w:rPr>
                <w:sz w:val="23"/>
              </w:rPr>
              <w:t>мал.</w:t>
            </w:r>
          </w:p>
        </w:tc>
        <w:tc>
          <w:tcPr>
            <w:tcW w:w="1558" w:type="dxa"/>
          </w:tcPr>
          <w:p w:rsidR="00E46BB7" w:rsidRDefault="00E46BB7" w:rsidP="00084A16">
            <w:pPr>
              <w:pStyle w:val="TableParagraph"/>
              <w:ind w:left="284"/>
              <w:rPr>
                <w:sz w:val="23"/>
              </w:rPr>
            </w:pPr>
            <w:r>
              <w:rPr>
                <w:sz w:val="23"/>
              </w:rPr>
              <w:t>100/53</w:t>
            </w:r>
          </w:p>
        </w:tc>
        <w:tc>
          <w:tcPr>
            <w:tcW w:w="1560" w:type="dxa"/>
          </w:tcPr>
          <w:p w:rsidR="00E46BB7" w:rsidRDefault="00E46BB7" w:rsidP="00084A16">
            <w:pPr>
              <w:pStyle w:val="TableParagraph"/>
              <w:ind w:left="292"/>
              <w:rPr>
                <w:sz w:val="23"/>
              </w:rPr>
            </w:pPr>
            <w:r>
              <w:rPr>
                <w:sz w:val="23"/>
              </w:rPr>
              <w:t>102/58</w:t>
            </w:r>
          </w:p>
        </w:tc>
        <w:tc>
          <w:tcPr>
            <w:tcW w:w="1558" w:type="dxa"/>
          </w:tcPr>
          <w:p w:rsidR="00E46BB7" w:rsidRDefault="00E46BB7" w:rsidP="00084A16">
            <w:pPr>
              <w:pStyle w:val="TableParagraph"/>
              <w:ind w:left="289"/>
              <w:rPr>
                <w:sz w:val="23"/>
              </w:rPr>
            </w:pPr>
            <w:r>
              <w:rPr>
                <w:sz w:val="23"/>
              </w:rPr>
              <w:t>102/60</w:t>
            </w:r>
          </w:p>
        </w:tc>
        <w:tc>
          <w:tcPr>
            <w:tcW w:w="1560" w:type="dxa"/>
          </w:tcPr>
          <w:p w:rsidR="00E46BB7" w:rsidRDefault="00E46BB7" w:rsidP="00084A16">
            <w:pPr>
              <w:pStyle w:val="TableParagraph"/>
              <w:ind w:left="292"/>
              <w:rPr>
                <w:sz w:val="23"/>
              </w:rPr>
            </w:pPr>
            <w:r>
              <w:rPr>
                <w:sz w:val="23"/>
              </w:rPr>
              <w:t>104/61</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ind w:left="174" w:right="164"/>
              <w:rPr>
                <w:sz w:val="23"/>
              </w:rPr>
            </w:pPr>
            <w:r>
              <w:rPr>
                <w:sz w:val="23"/>
              </w:rPr>
              <w:t>де</w:t>
            </w:r>
            <w:r>
              <w:rPr>
                <w:sz w:val="23"/>
                <w:lang w:val="ru-RU"/>
              </w:rPr>
              <w:t>в</w:t>
            </w:r>
            <w:r>
              <w:rPr>
                <w:sz w:val="23"/>
              </w:rPr>
              <w:t>.</w:t>
            </w:r>
          </w:p>
        </w:tc>
        <w:tc>
          <w:tcPr>
            <w:tcW w:w="1558" w:type="dxa"/>
          </w:tcPr>
          <w:p w:rsidR="00E46BB7" w:rsidRDefault="00E46BB7" w:rsidP="00084A16">
            <w:pPr>
              <w:pStyle w:val="TableParagraph"/>
              <w:ind w:left="284"/>
              <w:rPr>
                <w:sz w:val="23"/>
              </w:rPr>
            </w:pPr>
            <w:r>
              <w:rPr>
                <w:sz w:val="23"/>
              </w:rPr>
              <w:t>98/51</w:t>
            </w:r>
          </w:p>
        </w:tc>
        <w:tc>
          <w:tcPr>
            <w:tcW w:w="1560" w:type="dxa"/>
          </w:tcPr>
          <w:p w:rsidR="00E46BB7" w:rsidRDefault="00E46BB7" w:rsidP="00084A16">
            <w:pPr>
              <w:pStyle w:val="TableParagraph"/>
              <w:ind w:left="292"/>
              <w:rPr>
                <w:sz w:val="23"/>
              </w:rPr>
            </w:pPr>
            <w:r>
              <w:rPr>
                <w:sz w:val="23"/>
              </w:rPr>
              <w:t>100/60</w:t>
            </w:r>
          </w:p>
        </w:tc>
        <w:tc>
          <w:tcPr>
            <w:tcW w:w="1558" w:type="dxa"/>
          </w:tcPr>
          <w:p w:rsidR="00E46BB7" w:rsidRDefault="00E46BB7" w:rsidP="00084A16">
            <w:pPr>
              <w:pStyle w:val="TableParagraph"/>
              <w:ind w:left="289"/>
              <w:rPr>
                <w:sz w:val="23"/>
              </w:rPr>
            </w:pPr>
            <w:r>
              <w:rPr>
                <w:sz w:val="23"/>
              </w:rPr>
              <w:t>100/55</w:t>
            </w:r>
          </w:p>
        </w:tc>
        <w:tc>
          <w:tcPr>
            <w:tcW w:w="1560" w:type="dxa"/>
          </w:tcPr>
          <w:p w:rsidR="00E46BB7" w:rsidRDefault="00E46BB7" w:rsidP="00084A16">
            <w:pPr>
              <w:pStyle w:val="TableParagraph"/>
              <w:ind w:left="292"/>
              <w:rPr>
                <w:sz w:val="23"/>
              </w:rPr>
            </w:pPr>
            <w:r>
              <w:rPr>
                <w:sz w:val="23"/>
              </w:rPr>
              <w:t>103/63</w:t>
            </w:r>
          </w:p>
        </w:tc>
      </w:tr>
      <w:tr w:rsidR="00E46BB7" w:rsidTr="00E46BB7">
        <w:trPr>
          <w:trHeight w:val="304"/>
        </w:trPr>
        <w:tc>
          <w:tcPr>
            <w:tcW w:w="2562" w:type="dxa"/>
            <w:vMerge w:val="restart"/>
          </w:tcPr>
          <w:p w:rsidR="00E46BB7" w:rsidRDefault="00E46BB7" w:rsidP="00E46BB7">
            <w:pPr>
              <w:pStyle w:val="TableParagraph"/>
              <w:spacing w:before="171"/>
              <w:ind w:left="0" w:right="0"/>
              <w:jc w:val="left"/>
              <w:rPr>
                <w:sz w:val="23"/>
              </w:rPr>
            </w:pPr>
            <w:r>
              <w:rPr>
                <w:spacing w:val="-4"/>
                <w:sz w:val="23"/>
              </w:rPr>
              <w:t>Индекс Руфье (ум. ед.)</w:t>
            </w:r>
          </w:p>
        </w:tc>
        <w:tc>
          <w:tcPr>
            <w:tcW w:w="852" w:type="dxa"/>
          </w:tcPr>
          <w:p w:rsidR="00E46BB7" w:rsidRDefault="00E46BB7" w:rsidP="00084A16">
            <w:pPr>
              <w:pStyle w:val="TableParagraph"/>
              <w:ind w:left="174" w:right="162"/>
              <w:rPr>
                <w:sz w:val="23"/>
              </w:rPr>
            </w:pPr>
            <w:r>
              <w:rPr>
                <w:sz w:val="23"/>
              </w:rPr>
              <w:t>мал.</w:t>
            </w:r>
          </w:p>
        </w:tc>
        <w:tc>
          <w:tcPr>
            <w:tcW w:w="1558" w:type="dxa"/>
          </w:tcPr>
          <w:p w:rsidR="00E46BB7" w:rsidRDefault="00E46BB7" w:rsidP="00084A16">
            <w:pPr>
              <w:pStyle w:val="TableParagraph"/>
              <w:rPr>
                <w:sz w:val="23"/>
              </w:rPr>
            </w:pPr>
            <w:r>
              <w:rPr>
                <w:sz w:val="23"/>
              </w:rPr>
              <w:t>11,2</w:t>
            </w:r>
          </w:p>
        </w:tc>
        <w:tc>
          <w:tcPr>
            <w:tcW w:w="1560" w:type="dxa"/>
          </w:tcPr>
          <w:p w:rsidR="00E46BB7" w:rsidRDefault="00E46BB7" w:rsidP="00084A16">
            <w:pPr>
              <w:pStyle w:val="TableParagraph"/>
              <w:ind w:left="15" w:right="0"/>
              <w:rPr>
                <w:sz w:val="23"/>
              </w:rPr>
            </w:pPr>
            <w:r>
              <w:rPr>
                <w:sz w:val="23"/>
              </w:rPr>
              <w:t>7</w:t>
            </w:r>
          </w:p>
        </w:tc>
        <w:tc>
          <w:tcPr>
            <w:tcW w:w="1558" w:type="dxa"/>
          </w:tcPr>
          <w:p w:rsidR="00E46BB7" w:rsidRDefault="00E46BB7" w:rsidP="00084A16">
            <w:pPr>
              <w:pStyle w:val="TableParagraph"/>
              <w:rPr>
                <w:sz w:val="23"/>
              </w:rPr>
            </w:pPr>
            <w:r>
              <w:rPr>
                <w:sz w:val="23"/>
              </w:rPr>
              <w:t>9,5</w:t>
            </w:r>
          </w:p>
        </w:tc>
        <w:tc>
          <w:tcPr>
            <w:tcW w:w="1560" w:type="dxa"/>
          </w:tcPr>
          <w:p w:rsidR="00E46BB7" w:rsidRDefault="00E46BB7" w:rsidP="00084A16">
            <w:pPr>
              <w:pStyle w:val="TableParagraph"/>
              <w:ind w:left="15" w:right="0"/>
              <w:rPr>
                <w:sz w:val="23"/>
              </w:rPr>
            </w:pPr>
            <w:r>
              <w:rPr>
                <w:sz w:val="23"/>
              </w:rPr>
              <w:t>6</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spacing w:before="15"/>
              <w:ind w:left="174" w:right="164"/>
              <w:rPr>
                <w:sz w:val="23"/>
              </w:rPr>
            </w:pPr>
            <w:r>
              <w:rPr>
                <w:sz w:val="23"/>
              </w:rPr>
              <w:t>дев</w:t>
            </w:r>
            <w:r>
              <w:rPr>
                <w:sz w:val="23"/>
              </w:rPr>
              <w:t>.</w:t>
            </w:r>
          </w:p>
        </w:tc>
        <w:tc>
          <w:tcPr>
            <w:tcW w:w="1558" w:type="dxa"/>
          </w:tcPr>
          <w:p w:rsidR="00E46BB7" w:rsidRDefault="00E46BB7" w:rsidP="00084A16">
            <w:pPr>
              <w:pStyle w:val="TableParagraph"/>
              <w:spacing w:before="15"/>
              <w:rPr>
                <w:sz w:val="23"/>
              </w:rPr>
            </w:pPr>
            <w:r>
              <w:rPr>
                <w:sz w:val="23"/>
              </w:rPr>
              <w:t>11</w:t>
            </w:r>
          </w:p>
        </w:tc>
        <w:tc>
          <w:tcPr>
            <w:tcW w:w="1560" w:type="dxa"/>
          </w:tcPr>
          <w:p w:rsidR="00E46BB7" w:rsidRDefault="00E46BB7" w:rsidP="00084A16">
            <w:pPr>
              <w:pStyle w:val="TableParagraph"/>
              <w:spacing w:before="15"/>
              <w:ind w:left="289"/>
              <w:rPr>
                <w:sz w:val="23"/>
              </w:rPr>
            </w:pPr>
            <w:r>
              <w:rPr>
                <w:sz w:val="23"/>
              </w:rPr>
              <w:t>8,5</w:t>
            </w:r>
          </w:p>
        </w:tc>
        <w:tc>
          <w:tcPr>
            <w:tcW w:w="1558" w:type="dxa"/>
          </w:tcPr>
          <w:p w:rsidR="00E46BB7" w:rsidRDefault="00E46BB7" w:rsidP="00084A16">
            <w:pPr>
              <w:pStyle w:val="TableParagraph"/>
              <w:spacing w:before="15"/>
              <w:ind w:left="12" w:right="0"/>
              <w:rPr>
                <w:sz w:val="23"/>
              </w:rPr>
            </w:pPr>
            <w:r>
              <w:rPr>
                <w:sz w:val="23"/>
              </w:rPr>
              <w:t>9</w:t>
            </w:r>
          </w:p>
        </w:tc>
        <w:tc>
          <w:tcPr>
            <w:tcW w:w="1560" w:type="dxa"/>
          </w:tcPr>
          <w:p w:rsidR="00E46BB7" w:rsidRDefault="00E46BB7" w:rsidP="00084A16">
            <w:pPr>
              <w:pStyle w:val="TableParagraph"/>
              <w:spacing w:before="15"/>
              <w:ind w:left="15" w:right="0"/>
              <w:rPr>
                <w:sz w:val="23"/>
              </w:rPr>
            </w:pPr>
            <w:r>
              <w:rPr>
                <w:sz w:val="23"/>
              </w:rPr>
              <w:t>7</w:t>
            </w:r>
          </w:p>
        </w:tc>
      </w:tr>
      <w:tr w:rsidR="00E46BB7" w:rsidTr="00E46BB7">
        <w:trPr>
          <w:trHeight w:val="304"/>
        </w:trPr>
        <w:tc>
          <w:tcPr>
            <w:tcW w:w="2562" w:type="dxa"/>
            <w:vMerge w:val="restart"/>
          </w:tcPr>
          <w:p w:rsidR="00E46BB7" w:rsidRDefault="00E46BB7" w:rsidP="00E46BB7">
            <w:pPr>
              <w:pStyle w:val="TableParagraph"/>
              <w:spacing w:before="171"/>
              <w:ind w:left="0" w:right="955"/>
              <w:jc w:val="both"/>
              <w:rPr>
                <w:sz w:val="23"/>
              </w:rPr>
            </w:pPr>
            <w:r>
              <w:rPr>
                <w:spacing w:val="-2"/>
                <w:sz w:val="23"/>
              </w:rPr>
              <w:t>ЖЕЛ, мл</w:t>
            </w:r>
          </w:p>
        </w:tc>
        <w:tc>
          <w:tcPr>
            <w:tcW w:w="852" w:type="dxa"/>
          </w:tcPr>
          <w:p w:rsidR="00E46BB7" w:rsidRDefault="00E46BB7" w:rsidP="00084A16">
            <w:pPr>
              <w:pStyle w:val="TableParagraph"/>
              <w:spacing w:before="15"/>
              <w:ind w:left="174" w:right="162"/>
              <w:rPr>
                <w:sz w:val="23"/>
              </w:rPr>
            </w:pPr>
            <w:r>
              <w:rPr>
                <w:sz w:val="23"/>
              </w:rPr>
              <w:t>мал.</w:t>
            </w:r>
          </w:p>
        </w:tc>
        <w:tc>
          <w:tcPr>
            <w:tcW w:w="1558" w:type="dxa"/>
          </w:tcPr>
          <w:p w:rsidR="00E46BB7" w:rsidRDefault="00E46BB7" w:rsidP="00084A16">
            <w:pPr>
              <w:pStyle w:val="TableParagraph"/>
              <w:spacing w:before="15"/>
              <w:ind w:left="291"/>
              <w:rPr>
                <w:sz w:val="23"/>
              </w:rPr>
            </w:pPr>
            <w:r>
              <w:rPr>
                <w:sz w:val="23"/>
              </w:rPr>
              <w:t>1124 гор 240</w:t>
            </w:r>
          </w:p>
        </w:tc>
        <w:tc>
          <w:tcPr>
            <w:tcW w:w="1560" w:type="dxa"/>
          </w:tcPr>
          <w:p w:rsidR="00E46BB7" w:rsidRDefault="00E46BB7" w:rsidP="00084A16">
            <w:pPr>
              <w:pStyle w:val="TableParagraph"/>
              <w:spacing w:before="15"/>
              <w:ind w:left="294"/>
              <w:rPr>
                <w:sz w:val="23"/>
              </w:rPr>
            </w:pPr>
            <w:r>
              <w:rPr>
                <w:sz w:val="23"/>
              </w:rPr>
              <w:t>1240±350</w:t>
            </w:r>
          </w:p>
        </w:tc>
        <w:tc>
          <w:tcPr>
            <w:tcW w:w="1558" w:type="dxa"/>
          </w:tcPr>
          <w:p w:rsidR="00E46BB7" w:rsidRDefault="00E46BB7" w:rsidP="00084A16">
            <w:pPr>
              <w:pStyle w:val="TableParagraph"/>
              <w:spacing w:before="15"/>
              <w:ind w:left="291" w:right="283"/>
              <w:rPr>
                <w:sz w:val="23"/>
              </w:rPr>
            </w:pPr>
            <w:r>
              <w:rPr>
                <w:sz w:val="23"/>
              </w:rPr>
              <w:t>1236 гор 337</w:t>
            </w:r>
          </w:p>
        </w:tc>
        <w:tc>
          <w:tcPr>
            <w:tcW w:w="1560" w:type="dxa"/>
          </w:tcPr>
          <w:p w:rsidR="00E46BB7" w:rsidRDefault="00E46BB7" w:rsidP="00084A16">
            <w:pPr>
              <w:pStyle w:val="TableParagraph"/>
              <w:spacing w:before="15"/>
              <w:ind w:left="294"/>
              <w:rPr>
                <w:sz w:val="23"/>
              </w:rPr>
            </w:pPr>
            <w:r>
              <w:rPr>
                <w:sz w:val="23"/>
              </w:rPr>
              <w:t>1470 гор 300</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spacing w:before="15"/>
              <w:ind w:left="174" w:right="164"/>
              <w:rPr>
                <w:sz w:val="23"/>
              </w:rPr>
            </w:pPr>
            <w:r>
              <w:rPr>
                <w:sz w:val="23"/>
              </w:rPr>
              <w:t>дев</w:t>
            </w:r>
            <w:r>
              <w:rPr>
                <w:sz w:val="23"/>
              </w:rPr>
              <w:t>.</w:t>
            </w:r>
          </w:p>
        </w:tc>
        <w:tc>
          <w:tcPr>
            <w:tcW w:w="1558" w:type="dxa"/>
          </w:tcPr>
          <w:p w:rsidR="00E46BB7" w:rsidRDefault="00E46BB7" w:rsidP="00084A16">
            <w:pPr>
              <w:pStyle w:val="TableParagraph"/>
              <w:spacing w:before="15"/>
              <w:ind w:left="291"/>
              <w:rPr>
                <w:sz w:val="23"/>
              </w:rPr>
            </w:pPr>
            <w:r>
              <w:rPr>
                <w:sz w:val="23"/>
              </w:rPr>
              <w:t>1079 гор 190</w:t>
            </w:r>
          </w:p>
        </w:tc>
        <w:tc>
          <w:tcPr>
            <w:tcW w:w="1560" w:type="dxa"/>
          </w:tcPr>
          <w:p w:rsidR="00E46BB7" w:rsidRDefault="00E46BB7" w:rsidP="00084A16">
            <w:pPr>
              <w:pStyle w:val="TableParagraph"/>
              <w:spacing w:before="15"/>
              <w:ind w:left="294"/>
              <w:rPr>
                <w:sz w:val="23"/>
              </w:rPr>
            </w:pPr>
            <w:r>
              <w:rPr>
                <w:sz w:val="23"/>
              </w:rPr>
              <w:t>1200±200</w:t>
            </w:r>
          </w:p>
        </w:tc>
        <w:tc>
          <w:tcPr>
            <w:tcW w:w="1558" w:type="dxa"/>
          </w:tcPr>
          <w:p w:rsidR="00E46BB7" w:rsidRDefault="00E46BB7" w:rsidP="00084A16">
            <w:pPr>
              <w:pStyle w:val="TableParagraph"/>
              <w:spacing w:before="15"/>
              <w:ind w:left="291" w:right="283"/>
              <w:rPr>
                <w:sz w:val="23"/>
              </w:rPr>
            </w:pPr>
            <w:r>
              <w:rPr>
                <w:sz w:val="23"/>
              </w:rPr>
              <w:t>1145 гор 260</w:t>
            </w:r>
          </w:p>
        </w:tc>
        <w:tc>
          <w:tcPr>
            <w:tcW w:w="1560" w:type="dxa"/>
          </w:tcPr>
          <w:p w:rsidR="00E46BB7" w:rsidRDefault="00E46BB7" w:rsidP="00084A16">
            <w:pPr>
              <w:pStyle w:val="TableParagraph"/>
              <w:spacing w:before="15"/>
              <w:ind w:left="294"/>
              <w:rPr>
                <w:sz w:val="23"/>
              </w:rPr>
            </w:pPr>
            <w:r>
              <w:rPr>
                <w:sz w:val="23"/>
              </w:rPr>
              <w:t>1350 гор 200</w:t>
            </w:r>
          </w:p>
        </w:tc>
      </w:tr>
      <w:tr w:rsidR="00E46BB7" w:rsidTr="00E46BB7">
        <w:trPr>
          <w:trHeight w:val="304"/>
        </w:trPr>
        <w:tc>
          <w:tcPr>
            <w:tcW w:w="2562" w:type="dxa"/>
            <w:vMerge w:val="restart"/>
          </w:tcPr>
          <w:p w:rsidR="00E46BB7" w:rsidRDefault="00E46BB7" w:rsidP="00E46BB7">
            <w:pPr>
              <w:pStyle w:val="TableParagraph"/>
              <w:spacing w:before="171"/>
              <w:ind w:left="0" w:right="0"/>
              <w:jc w:val="left"/>
              <w:rPr>
                <w:sz w:val="23"/>
              </w:rPr>
            </w:pPr>
            <w:r>
              <w:rPr>
                <w:spacing w:val="-4"/>
                <w:sz w:val="23"/>
              </w:rPr>
              <w:t>Проба Штанге, с</w:t>
            </w:r>
          </w:p>
        </w:tc>
        <w:tc>
          <w:tcPr>
            <w:tcW w:w="852" w:type="dxa"/>
          </w:tcPr>
          <w:p w:rsidR="00E46BB7" w:rsidRDefault="00E46BB7" w:rsidP="00084A16">
            <w:pPr>
              <w:pStyle w:val="TableParagraph"/>
              <w:spacing w:before="15"/>
              <w:ind w:left="174" w:right="162"/>
              <w:rPr>
                <w:sz w:val="23"/>
              </w:rPr>
            </w:pPr>
            <w:r>
              <w:rPr>
                <w:sz w:val="23"/>
              </w:rPr>
              <w:t>мал.</w:t>
            </w:r>
          </w:p>
        </w:tc>
        <w:tc>
          <w:tcPr>
            <w:tcW w:w="1558" w:type="dxa"/>
          </w:tcPr>
          <w:p w:rsidR="00E46BB7" w:rsidRDefault="00E46BB7" w:rsidP="00084A16">
            <w:pPr>
              <w:pStyle w:val="TableParagraph"/>
              <w:spacing w:before="15"/>
              <w:rPr>
                <w:sz w:val="23"/>
              </w:rPr>
            </w:pPr>
            <w:r>
              <w:rPr>
                <w:sz w:val="23"/>
              </w:rPr>
              <w:t>25</w:t>
            </w:r>
          </w:p>
        </w:tc>
        <w:tc>
          <w:tcPr>
            <w:tcW w:w="1560" w:type="dxa"/>
          </w:tcPr>
          <w:p w:rsidR="00E46BB7" w:rsidRDefault="00E46BB7" w:rsidP="00084A16">
            <w:pPr>
              <w:pStyle w:val="TableParagraph"/>
              <w:spacing w:before="15"/>
              <w:ind w:left="289"/>
              <w:rPr>
                <w:sz w:val="23"/>
              </w:rPr>
            </w:pPr>
            <w:r>
              <w:rPr>
                <w:sz w:val="23"/>
              </w:rPr>
              <w:t>30</w:t>
            </w:r>
          </w:p>
        </w:tc>
        <w:tc>
          <w:tcPr>
            <w:tcW w:w="1558" w:type="dxa"/>
          </w:tcPr>
          <w:p w:rsidR="00E46BB7" w:rsidRDefault="00E46BB7" w:rsidP="00084A16">
            <w:pPr>
              <w:pStyle w:val="TableParagraph"/>
              <w:spacing w:before="15"/>
              <w:rPr>
                <w:sz w:val="23"/>
              </w:rPr>
            </w:pPr>
            <w:r>
              <w:rPr>
                <w:sz w:val="23"/>
              </w:rPr>
              <w:t>27</w:t>
            </w:r>
          </w:p>
        </w:tc>
        <w:tc>
          <w:tcPr>
            <w:tcW w:w="1560" w:type="dxa"/>
          </w:tcPr>
          <w:p w:rsidR="00E46BB7" w:rsidRDefault="00E46BB7" w:rsidP="00084A16">
            <w:pPr>
              <w:pStyle w:val="TableParagraph"/>
              <w:spacing w:before="15"/>
              <w:ind w:left="290"/>
              <w:rPr>
                <w:sz w:val="23"/>
              </w:rPr>
            </w:pPr>
            <w:r>
              <w:rPr>
                <w:sz w:val="23"/>
              </w:rPr>
              <w:t>35</w:t>
            </w:r>
          </w:p>
        </w:tc>
      </w:tr>
      <w:tr w:rsidR="00E46BB7" w:rsidTr="00E46BB7">
        <w:trPr>
          <w:trHeight w:val="306"/>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spacing w:before="15"/>
              <w:ind w:left="174" w:right="164"/>
              <w:rPr>
                <w:sz w:val="23"/>
              </w:rPr>
            </w:pPr>
            <w:r>
              <w:rPr>
                <w:sz w:val="23"/>
              </w:rPr>
              <w:t>дев</w:t>
            </w:r>
            <w:r>
              <w:rPr>
                <w:sz w:val="23"/>
              </w:rPr>
              <w:t>.</w:t>
            </w:r>
          </w:p>
        </w:tc>
        <w:tc>
          <w:tcPr>
            <w:tcW w:w="1558" w:type="dxa"/>
          </w:tcPr>
          <w:p w:rsidR="00E46BB7" w:rsidRDefault="00E46BB7" w:rsidP="00084A16">
            <w:pPr>
              <w:pStyle w:val="TableParagraph"/>
              <w:spacing w:before="15"/>
              <w:rPr>
                <w:sz w:val="23"/>
              </w:rPr>
            </w:pPr>
            <w:r>
              <w:rPr>
                <w:sz w:val="23"/>
              </w:rPr>
              <w:t>23</w:t>
            </w:r>
          </w:p>
        </w:tc>
        <w:tc>
          <w:tcPr>
            <w:tcW w:w="1560" w:type="dxa"/>
          </w:tcPr>
          <w:p w:rsidR="00E46BB7" w:rsidRDefault="00E46BB7" w:rsidP="00084A16">
            <w:pPr>
              <w:pStyle w:val="TableParagraph"/>
              <w:spacing w:before="15"/>
              <w:ind w:left="289"/>
              <w:rPr>
                <w:sz w:val="23"/>
              </w:rPr>
            </w:pPr>
            <w:r>
              <w:rPr>
                <w:sz w:val="23"/>
              </w:rPr>
              <w:t>30</w:t>
            </w:r>
          </w:p>
        </w:tc>
        <w:tc>
          <w:tcPr>
            <w:tcW w:w="1558" w:type="dxa"/>
          </w:tcPr>
          <w:p w:rsidR="00E46BB7" w:rsidRDefault="00E46BB7" w:rsidP="00084A16">
            <w:pPr>
              <w:pStyle w:val="TableParagraph"/>
              <w:spacing w:before="15"/>
              <w:rPr>
                <w:sz w:val="23"/>
              </w:rPr>
            </w:pPr>
            <w:r>
              <w:rPr>
                <w:sz w:val="23"/>
              </w:rPr>
              <w:t>25</w:t>
            </w:r>
          </w:p>
        </w:tc>
        <w:tc>
          <w:tcPr>
            <w:tcW w:w="1560" w:type="dxa"/>
          </w:tcPr>
          <w:p w:rsidR="00E46BB7" w:rsidRDefault="00E46BB7" w:rsidP="00084A16">
            <w:pPr>
              <w:pStyle w:val="TableParagraph"/>
              <w:spacing w:before="15"/>
              <w:ind w:left="290"/>
              <w:rPr>
                <w:sz w:val="23"/>
              </w:rPr>
            </w:pPr>
            <w:r>
              <w:rPr>
                <w:sz w:val="23"/>
              </w:rPr>
              <w:t>34</w:t>
            </w:r>
          </w:p>
        </w:tc>
      </w:tr>
      <w:tr w:rsidR="00E46BB7" w:rsidTr="00E46BB7">
        <w:trPr>
          <w:trHeight w:val="305"/>
        </w:trPr>
        <w:tc>
          <w:tcPr>
            <w:tcW w:w="2562" w:type="dxa"/>
            <w:vMerge w:val="restart"/>
          </w:tcPr>
          <w:p w:rsidR="00E46BB7" w:rsidRDefault="00E46BB7" w:rsidP="00E46BB7">
            <w:pPr>
              <w:pStyle w:val="TableParagraph"/>
              <w:spacing w:before="169"/>
              <w:ind w:left="0" w:right="0"/>
              <w:jc w:val="left"/>
              <w:rPr>
                <w:sz w:val="23"/>
              </w:rPr>
            </w:pPr>
            <w:r>
              <w:rPr>
                <w:spacing w:val="-3"/>
                <w:sz w:val="23"/>
              </w:rPr>
              <w:t>Проба Генча, с</w:t>
            </w:r>
          </w:p>
        </w:tc>
        <w:tc>
          <w:tcPr>
            <w:tcW w:w="852" w:type="dxa"/>
          </w:tcPr>
          <w:p w:rsidR="00E46BB7" w:rsidRDefault="00E46BB7" w:rsidP="00084A16">
            <w:pPr>
              <w:pStyle w:val="TableParagraph"/>
              <w:ind w:left="174" w:right="162"/>
              <w:rPr>
                <w:sz w:val="23"/>
              </w:rPr>
            </w:pPr>
            <w:r>
              <w:rPr>
                <w:sz w:val="23"/>
              </w:rPr>
              <w:t>мал.</w:t>
            </w:r>
          </w:p>
        </w:tc>
        <w:tc>
          <w:tcPr>
            <w:tcW w:w="1558" w:type="dxa"/>
          </w:tcPr>
          <w:p w:rsidR="00E46BB7" w:rsidRDefault="00E46BB7" w:rsidP="00084A16">
            <w:pPr>
              <w:pStyle w:val="TableParagraph"/>
              <w:rPr>
                <w:sz w:val="23"/>
              </w:rPr>
            </w:pPr>
            <w:r>
              <w:rPr>
                <w:sz w:val="23"/>
              </w:rPr>
              <w:t>13,5</w:t>
            </w:r>
          </w:p>
        </w:tc>
        <w:tc>
          <w:tcPr>
            <w:tcW w:w="1560" w:type="dxa"/>
          </w:tcPr>
          <w:p w:rsidR="00E46BB7" w:rsidRDefault="00E46BB7" w:rsidP="00084A16">
            <w:pPr>
              <w:pStyle w:val="TableParagraph"/>
              <w:ind w:left="289"/>
              <w:rPr>
                <w:sz w:val="23"/>
              </w:rPr>
            </w:pPr>
            <w:r>
              <w:rPr>
                <w:sz w:val="23"/>
              </w:rPr>
              <w:t>17,4</w:t>
            </w:r>
          </w:p>
        </w:tc>
        <w:tc>
          <w:tcPr>
            <w:tcW w:w="1558" w:type="dxa"/>
          </w:tcPr>
          <w:p w:rsidR="00E46BB7" w:rsidRDefault="00E46BB7" w:rsidP="00084A16">
            <w:pPr>
              <w:pStyle w:val="TableParagraph"/>
              <w:rPr>
                <w:sz w:val="23"/>
              </w:rPr>
            </w:pPr>
            <w:r>
              <w:rPr>
                <w:sz w:val="23"/>
              </w:rPr>
              <w:t>14,7</w:t>
            </w:r>
          </w:p>
        </w:tc>
        <w:tc>
          <w:tcPr>
            <w:tcW w:w="1560" w:type="dxa"/>
          </w:tcPr>
          <w:p w:rsidR="00E46BB7" w:rsidRDefault="00E46BB7" w:rsidP="00084A16">
            <w:pPr>
              <w:pStyle w:val="TableParagraph"/>
              <w:ind w:left="290"/>
              <w:rPr>
                <w:sz w:val="23"/>
              </w:rPr>
            </w:pPr>
            <w:r>
              <w:rPr>
                <w:sz w:val="23"/>
              </w:rPr>
              <w:t>19</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ind w:left="174" w:right="164"/>
              <w:rPr>
                <w:sz w:val="23"/>
              </w:rPr>
            </w:pPr>
            <w:r>
              <w:rPr>
                <w:sz w:val="23"/>
              </w:rPr>
              <w:t>дев</w:t>
            </w:r>
            <w:r>
              <w:rPr>
                <w:sz w:val="23"/>
              </w:rPr>
              <w:t>.</w:t>
            </w:r>
          </w:p>
        </w:tc>
        <w:tc>
          <w:tcPr>
            <w:tcW w:w="1558" w:type="dxa"/>
          </w:tcPr>
          <w:p w:rsidR="00E46BB7" w:rsidRDefault="00E46BB7" w:rsidP="00084A16">
            <w:pPr>
              <w:pStyle w:val="TableParagraph"/>
              <w:rPr>
                <w:sz w:val="23"/>
              </w:rPr>
            </w:pPr>
            <w:r>
              <w:rPr>
                <w:sz w:val="23"/>
              </w:rPr>
              <w:t>14,5</w:t>
            </w:r>
          </w:p>
        </w:tc>
        <w:tc>
          <w:tcPr>
            <w:tcW w:w="1560" w:type="dxa"/>
          </w:tcPr>
          <w:p w:rsidR="00E46BB7" w:rsidRDefault="00E46BB7" w:rsidP="00084A16">
            <w:pPr>
              <w:pStyle w:val="TableParagraph"/>
              <w:ind w:left="289"/>
              <w:rPr>
                <w:sz w:val="23"/>
              </w:rPr>
            </w:pPr>
            <w:r>
              <w:rPr>
                <w:sz w:val="23"/>
              </w:rPr>
              <w:t>16,9</w:t>
            </w:r>
          </w:p>
        </w:tc>
        <w:tc>
          <w:tcPr>
            <w:tcW w:w="1558" w:type="dxa"/>
          </w:tcPr>
          <w:p w:rsidR="00E46BB7" w:rsidRDefault="00E46BB7" w:rsidP="00084A16">
            <w:pPr>
              <w:pStyle w:val="TableParagraph"/>
              <w:rPr>
                <w:sz w:val="23"/>
              </w:rPr>
            </w:pPr>
            <w:r>
              <w:rPr>
                <w:sz w:val="23"/>
              </w:rPr>
              <w:t>15,4</w:t>
            </w:r>
          </w:p>
        </w:tc>
        <w:tc>
          <w:tcPr>
            <w:tcW w:w="1560" w:type="dxa"/>
          </w:tcPr>
          <w:p w:rsidR="00E46BB7" w:rsidRDefault="00E46BB7" w:rsidP="00084A16">
            <w:pPr>
              <w:pStyle w:val="TableParagraph"/>
              <w:ind w:left="290"/>
              <w:rPr>
                <w:sz w:val="23"/>
              </w:rPr>
            </w:pPr>
            <w:r>
              <w:rPr>
                <w:sz w:val="23"/>
              </w:rPr>
              <w:t>18</w:t>
            </w:r>
          </w:p>
        </w:tc>
      </w:tr>
      <w:tr w:rsidR="00E46BB7" w:rsidTr="00E46BB7">
        <w:trPr>
          <w:trHeight w:val="304"/>
        </w:trPr>
        <w:tc>
          <w:tcPr>
            <w:tcW w:w="2562" w:type="dxa"/>
            <w:vMerge w:val="restart"/>
          </w:tcPr>
          <w:p w:rsidR="00E46BB7" w:rsidRDefault="00E46BB7" w:rsidP="00E46BB7">
            <w:pPr>
              <w:pStyle w:val="TableParagraph"/>
              <w:spacing w:before="37"/>
              <w:ind w:left="0" w:right="475"/>
              <w:jc w:val="left"/>
              <w:rPr>
                <w:sz w:val="23"/>
              </w:rPr>
            </w:pPr>
            <w:r>
              <w:rPr>
                <w:spacing w:val="-4"/>
                <w:sz w:val="23"/>
              </w:rPr>
              <w:t>Частота дыхания, кол-во вдохов за 1 мин.</w:t>
            </w:r>
          </w:p>
        </w:tc>
        <w:tc>
          <w:tcPr>
            <w:tcW w:w="852" w:type="dxa"/>
          </w:tcPr>
          <w:p w:rsidR="00E46BB7" w:rsidRDefault="00E46BB7" w:rsidP="00084A16">
            <w:pPr>
              <w:pStyle w:val="TableParagraph"/>
              <w:ind w:left="174" w:right="162"/>
              <w:rPr>
                <w:sz w:val="23"/>
              </w:rPr>
            </w:pPr>
            <w:r>
              <w:rPr>
                <w:sz w:val="23"/>
              </w:rPr>
              <w:t>мал.</w:t>
            </w:r>
          </w:p>
        </w:tc>
        <w:tc>
          <w:tcPr>
            <w:tcW w:w="1558" w:type="dxa"/>
          </w:tcPr>
          <w:p w:rsidR="00E46BB7" w:rsidRDefault="00E46BB7" w:rsidP="00084A16">
            <w:pPr>
              <w:pStyle w:val="TableParagraph"/>
              <w:rPr>
                <w:sz w:val="23"/>
              </w:rPr>
            </w:pPr>
            <w:r>
              <w:rPr>
                <w:sz w:val="23"/>
              </w:rPr>
              <w:t>24</w:t>
            </w:r>
          </w:p>
        </w:tc>
        <w:tc>
          <w:tcPr>
            <w:tcW w:w="1560" w:type="dxa"/>
          </w:tcPr>
          <w:p w:rsidR="00E46BB7" w:rsidRDefault="00E46BB7" w:rsidP="00084A16">
            <w:pPr>
              <w:pStyle w:val="TableParagraph"/>
              <w:ind w:left="289"/>
              <w:rPr>
                <w:sz w:val="23"/>
              </w:rPr>
            </w:pPr>
            <w:r>
              <w:rPr>
                <w:sz w:val="23"/>
              </w:rPr>
              <w:t>22</w:t>
            </w:r>
          </w:p>
        </w:tc>
        <w:tc>
          <w:tcPr>
            <w:tcW w:w="1558" w:type="dxa"/>
          </w:tcPr>
          <w:p w:rsidR="00E46BB7" w:rsidRDefault="00E46BB7" w:rsidP="00084A16">
            <w:pPr>
              <w:pStyle w:val="TableParagraph"/>
              <w:rPr>
                <w:sz w:val="23"/>
              </w:rPr>
            </w:pPr>
            <w:r>
              <w:rPr>
                <w:sz w:val="23"/>
              </w:rPr>
              <w:t>23</w:t>
            </w:r>
          </w:p>
        </w:tc>
        <w:tc>
          <w:tcPr>
            <w:tcW w:w="1560" w:type="dxa"/>
          </w:tcPr>
          <w:p w:rsidR="00E46BB7" w:rsidRDefault="00E46BB7" w:rsidP="00084A16">
            <w:pPr>
              <w:pStyle w:val="TableParagraph"/>
              <w:ind w:left="290"/>
              <w:rPr>
                <w:sz w:val="23"/>
              </w:rPr>
            </w:pPr>
            <w:r>
              <w:rPr>
                <w:sz w:val="23"/>
              </w:rPr>
              <w:t>20</w:t>
            </w:r>
          </w:p>
        </w:tc>
      </w:tr>
      <w:tr w:rsidR="00E46BB7" w:rsidTr="00E46BB7">
        <w:trPr>
          <w:trHeight w:val="304"/>
        </w:trPr>
        <w:tc>
          <w:tcPr>
            <w:tcW w:w="2562" w:type="dxa"/>
            <w:vMerge/>
            <w:tcBorders>
              <w:top w:val="nil"/>
            </w:tcBorders>
          </w:tcPr>
          <w:p w:rsidR="00E46BB7" w:rsidRDefault="00E46BB7" w:rsidP="00084A16">
            <w:pPr>
              <w:rPr>
                <w:sz w:val="2"/>
                <w:szCs w:val="2"/>
              </w:rPr>
            </w:pPr>
          </w:p>
        </w:tc>
        <w:tc>
          <w:tcPr>
            <w:tcW w:w="852" w:type="dxa"/>
          </w:tcPr>
          <w:p w:rsidR="00E46BB7" w:rsidRDefault="00E46BB7" w:rsidP="00084A16">
            <w:pPr>
              <w:pStyle w:val="TableParagraph"/>
              <w:ind w:left="174" w:right="164"/>
              <w:rPr>
                <w:sz w:val="23"/>
              </w:rPr>
            </w:pPr>
            <w:r>
              <w:rPr>
                <w:sz w:val="23"/>
              </w:rPr>
              <w:t>дев</w:t>
            </w:r>
            <w:r>
              <w:rPr>
                <w:sz w:val="23"/>
              </w:rPr>
              <w:t>.</w:t>
            </w:r>
          </w:p>
        </w:tc>
        <w:tc>
          <w:tcPr>
            <w:tcW w:w="1558" w:type="dxa"/>
          </w:tcPr>
          <w:p w:rsidR="00E46BB7" w:rsidRDefault="00E46BB7" w:rsidP="00084A16">
            <w:pPr>
              <w:pStyle w:val="TableParagraph"/>
              <w:rPr>
                <w:sz w:val="23"/>
              </w:rPr>
            </w:pPr>
            <w:r>
              <w:rPr>
                <w:sz w:val="23"/>
              </w:rPr>
              <w:t>24</w:t>
            </w:r>
          </w:p>
        </w:tc>
        <w:tc>
          <w:tcPr>
            <w:tcW w:w="1560" w:type="dxa"/>
          </w:tcPr>
          <w:p w:rsidR="00E46BB7" w:rsidRDefault="00E46BB7" w:rsidP="00084A16">
            <w:pPr>
              <w:pStyle w:val="TableParagraph"/>
              <w:ind w:left="289"/>
              <w:rPr>
                <w:sz w:val="23"/>
              </w:rPr>
            </w:pPr>
            <w:r>
              <w:rPr>
                <w:sz w:val="23"/>
              </w:rPr>
              <w:t>21</w:t>
            </w:r>
          </w:p>
        </w:tc>
        <w:tc>
          <w:tcPr>
            <w:tcW w:w="1558" w:type="dxa"/>
          </w:tcPr>
          <w:p w:rsidR="00E46BB7" w:rsidRDefault="00E46BB7" w:rsidP="00084A16">
            <w:pPr>
              <w:pStyle w:val="TableParagraph"/>
              <w:rPr>
                <w:sz w:val="23"/>
              </w:rPr>
            </w:pPr>
            <w:r>
              <w:rPr>
                <w:sz w:val="23"/>
              </w:rPr>
              <w:t>23</w:t>
            </w:r>
          </w:p>
        </w:tc>
        <w:tc>
          <w:tcPr>
            <w:tcW w:w="1560" w:type="dxa"/>
          </w:tcPr>
          <w:p w:rsidR="00E46BB7" w:rsidRDefault="00E46BB7" w:rsidP="00084A16">
            <w:pPr>
              <w:pStyle w:val="TableParagraph"/>
              <w:ind w:left="290"/>
              <w:rPr>
                <w:sz w:val="23"/>
              </w:rPr>
            </w:pPr>
            <w:r>
              <w:rPr>
                <w:sz w:val="23"/>
              </w:rPr>
              <w:t>20</w:t>
            </w:r>
          </w:p>
        </w:tc>
      </w:tr>
    </w:tbl>
    <w:p w:rsidR="00291997" w:rsidRPr="00E46BB7" w:rsidRDefault="00E46BB7" w:rsidP="00E46BB7">
      <w:pPr>
        <w:rPr>
          <w:lang w:val="uk-UA" w:eastAsia="ru-RU"/>
        </w:rPr>
      </w:pPr>
      <w:r>
        <w:t xml:space="preserve">Осуществляя сравнение прироста показателей функционального состояния дыхательной системы в обеих исследуемых группах, можно заключить, что прирост показателей пловцов на ІІ году обучения был больше. Так, прирост показателей ЖЕЛ был больше в группе II года </w:t>
      </w:r>
      <w:proofErr w:type="gramStart"/>
      <w:r>
        <w:t>обучения</w:t>
      </w:r>
      <w:proofErr w:type="gramEnd"/>
      <w:r>
        <w:t xml:space="preserve"> как у мальчиков, так и у девочек, на 5,64% и 6,39% соответственно. Прирост пробы Штанге у ребят II года обучения на 8,6% больше, чем у ребят I группы, а у девочек II группы больше на 4,61% от группы I года обучения. Прирост пробы Генча у ребят II группы на 0,32% больше, чем у ребят I группы, а у девочек II группы на 0,3% больше, чем в I группе. Следовательно, результаты этих проб позволяют опосредованно очертить емкость кислородно-транспортной системы за счет изменения насыщенности крови кислородом и</w:t>
      </w:r>
      <w:r w:rsidRPr="00E46BB7">
        <w:rPr>
          <w:rFonts w:eastAsia="Times New Roman" w:cs="Times New Roman"/>
          <w:sz w:val="22"/>
          <w:szCs w:val="22"/>
          <w:lang w:val="uk-UA"/>
        </w:rPr>
        <w:t xml:space="preserve"> </w:t>
      </w:r>
      <w:r w:rsidRPr="00E46BB7">
        <w:rPr>
          <w:lang w:val="uk-UA"/>
        </w:rPr>
        <w:t>указать интенсивность окислительно-восстановительных процессов пловцов исследуемых групп.</w:t>
      </w:r>
      <w:r w:rsidRPr="00E46BB7">
        <w:t xml:space="preserve"> Под</w:t>
      </w:r>
      <w:r w:rsidRPr="00E46BB7">
        <w:rPr>
          <w:lang w:val="uk-UA"/>
        </w:rPr>
        <w:t xml:space="preserve">готовки под влиянием тренировочного процесса плавания положительно влияет на показатели дыхательной системы </w:t>
      </w:r>
      <w:r>
        <w:rPr>
          <w:lang w:val="uk-UA"/>
        </w:rPr>
        <w:t>детей</w:t>
      </w:r>
      <w:r w:rsidRPr="00E46BB7">
        <w:rPr>
          <w:lang w:val="uk-UA"/>
        </w:rPr>
        <w:t>.</w:t>
      </w:r>
    </w:p>
    <w:p w:rsidR="00291997" w:rsidRPr="007B09C7" w:rsidRDefault="00291997" w:rsidP="00C21B5A">
      <w:pPr>
        <w:rPr>
          <w:lang w:eastAsia="ru-RU"/>
        </w:rPr>
      </w:pPr>
    </w:p>
    <w:p w:rsidR="007B09C7" w:rsidRPr="007B09C7" w:rsidRDefault="007B09C7" w:rsidP="00C21B5A">
      <w:pPr>
        <w:rPr>
          <w:lang w:eastAsia="ru-RU"/>
        </w:rPr>
      </w:pPr>
      <w:r w:rsidRPr="007B09C7">
        <w:rPr>
          <w:lang w:eastAsia="ru-RU"/>
        </w:rPr>
        <w:t>Исследование снижения заболеваемости</w:t>
      </w:r>
    </w:p>
    <w:p w:rsidR="007B09C7" w:rsidRPr="007B09C7" w:rsidRDefault="007B09C7" w:rsidP="00C21B5A">
      <w:pPr>
        <w:rPr>
          <w:lang w:eastAsia="ru-RU"/>
        </w:rPr>
      </w:pPr>
      <w:r w:rsidRPr="007B09C7">
        <w:rPr>
          <w:lang w:eastAsia="ru-RU"/>
        </w:rPr>
        <w:t>В результате опроса было выявлено, что в результате обучения детей плаванию, заболеваемость ОРВИ снизилась на 30%.</w:t>
      </w:r>
    </w:p>
    <w:p w:rsidR="00385CFA" w:rsidRDefault="00385CFA" w:rsidP="00C21B5A">
      <w:pPr>
        <w:rPr>
          <w:i/>
          <w:lang w:eastAsia="ru-RU"/>
        </w:rPr>
      </w:pPr>
      <w:r>
        <w:rPr>
          <w:i/>
          <w:lang w:eastAsia="ru-RU"/>
        </w:rPr>
        <w:t>Таблица 3</w:t>
      </w:r>
    </w:p>
    <w:p w:rsidR="00385CFA" w:rsidRDefault="00385CFA" w:rsidP="00C21B5A">
      <w:pPr>
        <w:rPr>
          <w:lang w:eastAsia="ru-RU"/>
        </w:rPr>
      </w:pPr>
      <w:r w:rsidRPr="007B09C7">
        <w:rPr>
          <w:lang w:eastAsia="ru-RU"/>
        </w:rPr>
        <w:t>Показатели снижения заболеваемости у детей</w:t>
      </w:r>
      <w:proofErr w:type="gramStart"/>
      <w:r w:rsidRPr="007B09C7">
        <w:rPr>
          <w:lang w:eastAsia="ru-RU"/>
        </w:rPr>
        <w:t xml:space="preserve"> </w:t>
      </w:r>
      <w:r w:rsidRPr="00385CFA">
        <w:rPr>
          <w:lang w:eastAsia="ru-RU"/>
        </w:rPr>
        <w:t xml:space="preserve">(%) </w:t>
      </w:r>
      <w:proofErr w:type="gramEnd"/>
      <w:r w:rsidRPr="007B09C7">
        <w:rPr>
          <w:lang w:eastAsia="ru-RU"/>
        </w:rPr>
        <w:t>занимающихся плаванием</w:t>
      </w:r>
    </w:p>
    <w:tbl>
      <w:tblPr>
        <w:tblStyle w:val="TableNormal"/>
        <w:tblW w:w="7581"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
        <w:gridCol w:w="3350"/>
        <w:gridCol w:w="3354"/>
      </w:tblGrid>
      <w:tr w:rsidR="00385CFA" w:rsidRPr="00291997" w:rsidTr="00385CFA">
        <w:trPr>
          <w:trHeight w:val="607"/>
        </w:trPr>
        <w:tc>
          <w:tcPr>
            <w:tcW w:w="877" w:type="dxa"/>
            <w:vMerge w:val="restart"/>
            <w:textDirection w:val="btLr"/>
          </w:tcPr>
          <w:p w:rsidR="00385CFA" w:rsidRPr="00291997" w:rsidRDefault="00385CFA" w:rsidP="00084A16">
            <w:pPr>
              <w:spacing w:before="4" w:line="240" w:lineRule="auto"/>
              <w:ind w:firstLine="0"/>
              <w:jc w:val="left"/>
              <w:rPr>
                <w:rFonts w:eastAsia="Times New Roman" w:cs="Times New Roman"/>
                <w:sz w:val="24"/>
                <w:lang w:val="uk-UA"/>
              </w:rPr>
            </w:pPr>
          </w:p>
          <w:p w:rsidR="00385CFA" w:rsidRPr="00291997" w:rsidRDefault="00385CFA" w:rsidP="00084A16">
            <w:pPr>
              <w:spacing w:line="240" w:lineRule="auto"/>
              <w:ind w:left="153" w:firstLine="0"/>
              <w:jc w:val="left"/>
              <w:rPr>
                <w:rFonts w:eastAsia="Times New Roman" w:cs="Times New Roman"/>
                <w:sz w:val="24"/>
                <w:lang w:val="uk-UA"/>
              </w:rPr>
            </w:pPr>
            <w:r w:rsidRPr="00291997">
              <w:rPr>
                <w:rFonts w:eastAsia="Times New Roman" w:cs="Times New Roman"/>
                <w:sz w:val="24"/>
                <w:lang w:val="uk-UA"/>
              </w:rPr>
              <w:t>Пол</w:t>
            </w:r>
          </w:p>
        </w:tc>
        <w:tc>
          <w:tcPr>
            <w:tcW w:w="3350" w:type="dxa"/>
          </w:tcPr>
          <w:p w:rsidR="00385CFA" w:rsidRPr="00291997" w:rsidRDefault="00385CFA" w:rsidP="00084A16">
            <w:pPr>
              <w:spacing w:before="18" w:line="240" w:lineRule="auto"/>
              <w:ind w:left="796" w:right="788" w:firstLine="0"/>
              <w:jc w:val="center"/>
              <w:rPr>
                <w:rFonts w:eastAsia="Times New Roman" w:cs="Times New Roman"/>
                <w:sz w:val="24"/>
                <w:lang w:val="uk-UA"/>
              </w:rPr>
            </w:pPr>
            <w:r>
              <w:rPr>
                <w:rFonts w:eastAsia="Times New Roman" w:cs="Times New Roman"/>
                <w:spacing w:val="-4"/>
                <w:sz w:val="24"/>
                <w:lang w:val="uk-UA"/>
              </w:rPr>
              <w:t>До эксперимента</w:t>
            </w:r>
          </w:p>
          <w:p w:rsidR="00385CFA" w:rsidRPr="00291997" w:rsidRDefault="00385CFA" w:rsidP="00084A16">
            <w:pPr>
              <w:spacing w:before="36" w:line="240" w:lineRule="auto"/>
              <w:ind w:left="796" w:right="654" w:firstLine="0"/>
              <w:jc w:val="center"/>
              <w:rPr>
                <w:rFonts w:eastAsia="Times New Roman" w:cs="Times New Roman"/>
                <w:sz w:val="24"/>
                <w:lang w:val="uk-UA"/>
              </w:rPr>
            </w:pPr>
            <w:r w:rsidRPr="00291997">
              <w:rPr>
                <w:rFonts w:eastAsia="Times New Roman" w:cs="Times New Roman"/>
                <w:sz w:val="24"/>
                <w:lang w:val="uk-UA"/>
              </w:rPr>
              <w:t>±m</w:t>
            </w:r>
          </w:p>
        </w:tc>
        <w:tc>
          <w:tcPr>
            <w:tcW w:w="3354" w:type="dxa"/>
          </w:tcPr>
          <w:p w:rsidR="00385CFA" w:rsidRPr="00291997" w:rsidRDefault="00385CFA" w:rsidP="00084A16">
            <w:pPr>
              <w:spacing w:before="18" w:line="240" w:lineRule="auto"/>
              <w:ind w:left="639" w:right="636" w:firstLine="0"/>
              <w:jc w:val="center"/>
              <w:rPr>
                <w:rFonts w:eastAsia="Times New Roman" w:cs="Times New Roman"/>
                <w:sz w:val="24"/>
                <w:lang w:val="uk-UA"/>
              </w:rPr>
            </w:pPr>
            <w:r w:rsidRPr="00291997">
              <w:rPr>
                <w:rFonts w:eastAsia="Times New Roman" w:cs="Times New Roman"/>
                <w:spacing w:val="-4"/>
                <w:sz w:val="24"/>
                <w:lang w:val="uk-UA"/>
              </w:rPr>
              <w:t>После эксперимента</w:t>
            </w:r>
          </w:p>
          <w:p w:rsidR="00385CFA" w:rsidRPr="00291997" w:rsidRDefault="00385CFA" w:rsidP="00084A16">
            <w:pPr>
              <w:spacing w:before="36" w:line="240" w:lineRule="auto"/>
              <w:ind w:left="639" w:right="499" w:firstLine="0"/>
              <w:jc w:val="center"/>
              <w:rPr>
                <w:rFonts w:eastAsia="Times New Roman" w:cs="Times New Roman"/>
                <w:sz w:val="24"/>
                <w:lang w:val="uk-UA"/>
              </w:rPr>
            </w:pPr>
            <w:r w:rsidRPr="00291997">
              <w:rPr>
                <w:rFonts w:eastAsia="Times New Roman" w:cs="Times New Roman"/>
                <w:sz w:val="24"/>
                <w:lang w:val="uk-UA"/>
              </w:rPr>
              <w:t>±m</w:t>
            </w:r>
          </w:p>
        </w:tc>
      </w:tr>
      <w:tr w:rsidR="00385CFA" w:rsidRPr="00291997" w:rsidTr="00072288">
        <w:trPr>
          <w:trHeight w:val="304"/>
        </w:trPr>
        <w:tc>
          <w:tcPr>
            <w:tcW w:w="877" w:type="dxa"/>
            <w:vMerge/>
            <w:tcBorders>
              <w:top w:val="nil"/>
            </w:tcBorders>
            <w:textDirection w:val="btLr"/>
          </w:tcPr>
          <w:p w:rsidR="00385CFA" w:rsidRPr="00291997" w:rsidRDefault="00385CFA" w:rsidP="00084A16">
            <w:pPr>
              <w:spacing w:line="240" w:lineRule="auto"/>
              <w:ind w:firstLine="0"/>
              <w:jc w:val="left"/>
              <w:rPr>
                <w:rFonts w:eastAsia="Times New Roman" w:cs="Times New Roman"/>
                <w:sz w:val="24"/>
                <w:lang w:val="uk-UA"/>
              </w:rPr>
            </w:pPr>
          </w:p>
        </w:tc>
        <w:tc>
          <w:tcPr>
            <w:tcW w:w="3350" w:type="dxa"/>
          </w:tcPr>
          <w:p w:rsidR="00385CFA" w:rsidRPr="00291997" w:rsidRDefault="00385CFA" w:rsidP="00084A16">
            <w:pPr>
              <w:spacing w:before="13" w:line="240" w:lineRule="auto"/>
              <w:ind w:left="351" w:right="342" w:firstLine="0"/>
              <w:jc w:val="center"/>
              <w:rPr>
                <w:rFonts w:eastAsia="Times New Roman" w:cs="Times New Roman"/>
                <w:sz w:val="24"/>
                <w:lang w:val="uk-UA"/>
              </w:rPr>
            </w:pPr>
          </w:p>
        </w:tc>
        <w:tc>
          <w:tcPr>
            <w:tcW w:w="3354" w:type="dxa"/>
          </w:tcPr>
          <w:p w:rsidR="00385CFA" w:rsidRPr="00291997" w:rsidRDefault="00385CFA" w:rsidP="00084A16">
            <w:pPr>
              <w:spacing w:before="13" w:line="240" w:lineRule="auto"/>
              <w:ind w:left="344" w:right="344" w:firstLine="0"/>
              <w:jc w:val="center"/>
              <w:rPr>
                <w:rFonts w:eastAsia="Times New Roman" w:cs="Times New Roman"/>
                <w:sz w:val="24"/>
                <w:lang w:val="uk-UA"/>
              </w:rPr>
            </w:pPr>
          </w:p>
        </w:tc>
      </w:tr>
      <w:tr w:rsidR="00385CFA" w:rsidRPr="00291997" w:rsidTr="00791895">
        <w:trPr>
          <w:trHeight w:val="302"/>
        </w:trPr>
        <w:tc>
          <w:tcPr>
            <w:tcW w:w="877" w:type="dxa"/>
          </w:tcPr>
          <w:p w:rsidR="00385CFA" w:rsidRPr="00291997" w:rsidRDefault="00385CFA" w:rsidP="00084A16">
            <w:pPr>
              <w:spacing w:before="10" w:line="240" w:lineRule="auto"/>
              <w:ind w:left="188" w:right="172" w:firstLine="0"/>
              <w:jc w:val="center"/>
              <w:rPr>
                <w:rFonts w:eastAsia="Times New Roman" w:cs="Times New Roman"/>
                <w:sz w:val="24"/>
                <w:lang w:val="uk-UA"/>
              </w:rPr>
            </w:pPr>
            <w:r w:rsidRPr="00E46BB7">
              <w:rPr>
                <w:rFonts w:eastAsia="Times New Roman" w:cs="Times New Roman"/>
                <w:sz w:val="24"/>
                <w:lang w:val="uk-UA"/>
              </w:rPr>
              <w:t>мал</w:t>
            </w:r>
            <w:r w:rsidRPr="00291997">
              <w:rPr>
                <w:rFonts w:eastAsia="Times New Roman" w:cs="Times New Roman"/>
                <w:sz w:val="24"/>
                <w:lang w:val="uk-UA"/>
              </w:rPr>
              <w:t>.</w:t>
            </w:r>
          </w:p>
        </w:tc>
        <w:tc>
          <w:tcPr>
            <w:tcW w:w="3350" w:type="dxa"/>
          </w:tcPr>
          <w:p w:rsidR="00385CFA" w:rsidRPr="00291997" w:rsidRDefault="00385CFA" w:rsidP="00084A16">
            <w:pPr>
              <w:spacing w:before="10" w:line="240" w:lineRule="auto"/>
              <w:ind w:left="352" w:right="342" w:firstLine="0"/>
              <w:jc w:val="center"/>
              <w:rPr>
                <w:rFonts w:eastAsia="Times New Roman" w:cs="Times New Roman"/>
                <w:sz w:val="24"/>
              </w:rPr>
            </w:pPr>
            <w:r>
              <w:rPr>
                <w:rFonts w:eastAsia="Times New Roman" w:cs="Times New Roman"/>
                <w:sz w:val="24"/>
              </w:rPr>
              <w:t>80%</w:t>
            </w:r>
          </w:p>
        </w:tc>
        <w:tc>
          <w:tcPr>
            <w:tcW w:w="3354" w:type="dxa"/>
          </w:tcPr>
          <w:p w:rsidR="00385CFA" w:rsidRPr="00291997" w:rsidRDefault="00385CFA" w:rsidP="00084A16">
            <w:pPr>
              <w:spacing w:before="10" w:line="240" w:lineRule="auto"/>
              <w:ind w:left="346" w:right="344" w:firstLine="0"/>
              <w:jc w:val="center"/>
              <w:rPr>
                <w:rFonts w:eastAsia="Times New Roman" w:cs="Times New Roman"/>
                <w:sz w:val="24"/>
              </w:rPr>
            </w:pPr>
            <w:r>
              <w:rPr>
                <w:rFonts w:eastAsia="Times New Roman" w:cs="Times New Roman"/>
                <w:sz w:val="24"/>
              </w:rPr>
              <w:t>50%</w:t>
            </w:r>
          </w:p>
        </w:tc>
      </w:tr>
      <w:tr w:rsidR="00385CFA" w:rsidRPr="00291997" w:rsidTr="00E83973">
        <w:trPr>
          <w:trHeight w:val="182"/>
        </w:trPr>
        <w:tc>
          <w:tcPr>
            <w:tcW w:w="877" w:type="dxa"/>
          </w:tcPr>
          <w:p w:rsidR="00385CFA" w:rsidRPr="00291997" w:rsidRDefault="00385CFA" w:rsidP="00084A16">
            <w:pPr>
              <w:spacing w:before="10" w:line="240" w:lineRule="auto"/>
              <w:ind w:left="188" w:right="175" w:firstLine="0"/>
              <w:jc w:val="center"/>
              <w:rPr>
                <w:rFonts w:eastAsia="Times New Roman" w:cs="Times New Roman"/>
                <w:sz w:val="24"/>
                <w:lang w:val="uk-UA"/>
              </w:rPr>
            </w:pPr>
            <w:r w:rsidRPr="00E46BB7">
              <w:rPr>
                <w:rFonts w:eastAsia="Times New Roman" w:cs="Times New Roman"/>
                <w:sz w:val="24"/>
                <w:lang w:val="uk-UA"/>
              </w:rPr>
              <w:t>дев</w:t>
            </w:r>
            <w:r w:rsidRPr="00291997">
              <w:rPr>
                <w:rFonts w:eastAsia="Times New Roman" w:cs="Times New Roman"/>
                <w:sz w:val="24"/>
                <w:lang w:val="uk-UA"/>
              </w:rPr>
              <w:t>.</w:t>
            </w:r>
          </w:p>
        </w:tc>
        <w:tc>
          <w:tcPr>
            <w:tcW w:w="3350" w:type="dxa"/>
          </w:tcPr>
          <w:p w:rsidR="00385CFA" w:rsidRPr="00291997" w:rsidRDefault="00385CFA" w:rsidP="00084A16">
            <w:pPr>
              <w:spacing w:before="10" w:line="240" w:lineRule="auto"/>
              <w:ind w:left="352" w:right="342" w:firstLine="0"/>
              <w:jc w:val="center"/>
              <w:rPr>
                <w:rFonts w:eastAsia="Times New Roman" w:cs="Times New Roman"/>
                <w:sz w:val="24"/>
              </w:rPr>
            </w:pPr>
            <w:r>
              <w:rPr>
                <w:rFonts w:eastAsia="Times New Roman" w:cs="Times New Roman"/>
                <w:sz w:val="24"/>
              </w:rPr>
              <w:t>72%</w:t>
            </w:r>
          </w:p>
        </w:tc>
        <w:tc>
          <w:tcPr>
            <w:tcW w:w="3354" w:type="dxa"/>
          </w:tcPr>
          <w:p w:rsidR="00385CFA" w:rsidRPr="00291997" w:rsidRDefault="00385CFA" w:rsidP="00084A16">
            <w:pPr>
              <w:spacing w:before="10" w:line="240" w:lineRule="auto"/>
              <w:ind w:left="346" w:right="344" w:firstLine="0"/>
              <w:jc w:val="center"/>
              <w:rPr>
                <w:rFonts w:eastAsia="Times New Roman" w:cs="Times New Roman"/>
                <w:sz w:val="24"/>
              </w:rPr>
            </w:pPr>
            <w:r>
              <w:rPr>
                <w:rFonts w:eastAsia="Times New Roman" w:cs="Times New Roman"/>
                <w:sz w:val="24"/>
              </w:rPr>
              <w:t>47%</w:t>
            </w:r>
          </w:p>
        </w:tc>
      </w:tr>
    </w:tbl>
    <w:p w:rsidR="00385CFA" w:rsidRPr="00385CFA" w:rsidRDefault="00385CFA" w:rsidP="00C21B5A">
      <w:pPr>
        <w:rPr>
          <w:i/>
          <w:lang w:eastAsia="ru-RU"/>
        </w:rPr>
      </w:pPr>
    </w:p>
    <w:p w:rsidR="007B09C7" w:rsidRPr="007B09C7" w:rsidRDefault="007B09C7" w:rsidP="00C21B5A">
      <w:pPr>
        <w:rPr>
          <w:lang w:eastAsia="ru-RU"/>
        </w:rPr>
      </w:pPr>
      <w:r w:rsidRPr="007B09C7">
        <w:rPr>
          <w:lang w:eastAsia="ru-RU"/>
        </w:rPr>
        <w:t xml:space="preserve">Исходя из показателей этой таблицы, безусловно, необходимо отметить, что плавание является эффективным средством закалки, повышения устойчивости к простудным заболеваниям и воздействию низких температур. К тому же </w:t>
      </w:r>
      <w:proofErr w:type="gramStart"/>
      <w:r w:rsidRPr="007B09C7">
        <w:rPr>
          <w:lang w:eastAsia="ru-RU"/>
        </w:rPr>
        <w:t>изменения, происходящие в крови повышают</w:t>
      </w:r>
      <w:proofErr w:type="gramEnd"/>
      <w:r w:rsidRPr="007B09C7">
        <w:rPr>
          <w:lang w:eastAsia="ru-RU"/>
        </w:rPr>
        <w:t xml:space="preserve"> защитные свойства ее иммунной системы, увеличивая сопротивляемость инфекционным и простудным заболеваниям.</w:t>
      </w:r>
    </w:p>
    <w:p w:rsidR="007B09C7" w:rsidRDefault="007B09C7" w:rsidP="00C21B5A">
      <w:pPr>
        <w:rPr>
          <w:lang w:eastAsia="ru-RU"/>
        </w:rPr>
      </w:pPr>
      <w:r w:rsidRPr="007B09C7">
        <w:rPr>
          <w:lang w:eastAsia="ru-RU"/>
        </w:rPr>
        <w:t>Следовательно, в результате занятий плаванием на организм человека оказывается разностороннее положительное влияние. В оздоровительных целях плавание доступно и полезно практически всем возрастным категориям.</w:t>
      </w:r>
    </w:p>
    <w:p w:rsidR="00385CFA" w:rsidRDefault="00385CFA">
      <w:pPr>
        <w:spacing w:after="200" w:line="276" w:lineRule="auto"/>
        <w:ind w:firstLine="0"/>
        <w:jc w:val="left"/>
        <w:rPr>
          <w:lang w:eastAsia="ru-RU"/>
        </w:rPr>
      </w:pPr>
      <w:r>
        <w:rPr>
          <w:lang w:eastAsia="ru-RU"/>
        </w:rPr>
        <w:br w:type="page"/>
      </w:r>
    </w:p>
    <w:p w:rsidR="007B09C7" w:rsidRPr="00385CFA" w:rsidRDefault="007B09C7" w:rsidP="00385CFA">
      <w:pPr>
        <w:jc w:val="center"/>
        <w:rPr>
          <w:b/>
          <w:lang w:val="en-US" w:eastAsia="ru-RU"/>
        </w:rPr>
      </w:pPr>
      <w:r w:rsidRPr="00385CFA">
        <w:rPr>
          <w:b/>
          <w:lang w:eastAsia="ru-RU"/>
        </w:rPr>
        <w:lastRenderedPageBreak/>
        <w:t>Вывод</w:t>
      </w:r>
      <w:r w:rsidR="00385CFA" w:rsidRPr="00385CFA">
        <w:rPr>
          <w:b/>
          <w:lang w:eastAsia="ru-RU"/>
        </w:rPr>
        <w:t>ы</w:t>
      </w:r>
    </w:p>
    <w:p w:rsidR="007B09C7" w:rsidRPr="007B09C7" w:rsidRDefault="007B09C7" w:rsidP="00C21B5A">
      <w:pPr>
        <w:rPr>
          <w:lang w:eastAsia="ru-RU"/>
        </w:rPr>
      </w:pPr>
      <w:r w:rsidRPr="007B09C7">
        <w:rPr>
          <w:lang w:eastAsia="ru-RU"/>
        </w:rPr>
        <w:t>По признанию специалистов всего мира, период от рождения ребенка до его поступления в школу является возрастом наиболее стремительного физического и психического развития человека, первичного формирования качеств, необходимого для всей дальнейшей жизни. Отличительной особенностью этого периода является то, что именно в дошкольном возрасте обеспечивается всеобщее развитие, служащий основой для приобретения в дальнейшем каких-либо специальных знаний и навыков освоения различных видов деятельности. В дошкольном возрасте ребенок приобретает основы личной культуры, ее базис, соответствующий духовным ценностям.</w:t>
      </w:r>
    </w:p>
    <w:p w:rsidR="007B09C7" w:rsidRPr="007B09C7" w:rsidRDefault="007B09C7" w:rsidP="00C21B5A">
      <w:pPr>
        <w:rPr>
          <w:lang w:eastAsia="ru-RU"/>
        </w:rPr>
      </w:pPr>
      <w:r w:rsidRPr="007B09C7">
        <w:rPr>
          <w:lang w:eastAsia="ru-RU"/>
        </w:rPr>
        <w:t>Пластичность и высокая лабильность организма дошкольники определяют их высокую чувствительность к воздействию факторов внешней среды. В числе факторов, отрицательно сказывающихся на состоянии здоровья, указываются: ухудшение условий окружающей среды, понижение уровня жизни, стресс, гиподинамия и другие.</w:t>
      </w:r>
    </w:p>
    <w:p w:rsidR="007B09C7" w:rsidRPr="007B09C7" w:rsidRDefault="007B09C7" w:rsidP="00C21B5A">
      <w:pPr>
        <w:rPr>
          <w:lang w:eastAsia="ru-RU"/>
        </w:rPr>
      </w:pPr>
      <w:r w:rsidRPr="007B09C7">
        <w:rPr>
          <w:lang w:eastAsia="ru-RU"/>
        </w:rPr>
        <w:t>Методика обучения плаванию детей дошкольного возраста должна опираться на основные дидактические требования педагогики и носить воспитательный и развивающий характер. Общедидактические принципы – сознание, систематичность, наглядность, доступность, прочность и частные методические положения теории физического воспитания – принцип роста нагрузки, повторность осуществляется при проведении занятий в соответствии с возрастными особенностями детей.</w:t>
      </w:r>
    </w:p>
    <w:p w:rsidR="007B09C7" w:rsidRPr="007B09C7" w:rsidRDefault="007B09C7" w:rsidP="00C21B5A">
      <w:pPr>
        <w:rPr>
          <w:lang w:eastAsia="ru-RU"/>
        </w:rPr>
      </w:pPr>
      <w:r w:rsidRPr="007B09C7">
        <w:rPr>
          <w:lang w:eastAsia="ru-RU"/>
        </w:rPr>
        <w:t xml:space="preserve">Обязателен в работе с дошкольниками индивидуальный подход. Хрупкость, несформированность детского организма требует тщательного учета способностей, склонностей, а главное – возможностей каждого ребенка. Только при строгом учете пола, возраста, меры физического развития и здоровья, подверженности простудным заболеваниям, привычкам к воде и изменениям температурных условий, индивидуальным реакциям на физические </w:t>
      </w:r>
      <w:r w:rsidRPr="007B09C7">
        <w:rPr>
          <w:lang w:eastAsia="ru-RU"/>
        </w:rPr>
        <w:lastRenderedPageBreak/>
        <w:t>нагрузки можно находить наиболее верные приемы работы при обучении плаванию детей.</w:t>
      </w:r>
    </w:p>
    <w:p w:rsidR="007B09C7" w:rsidRPr="007B09C7" w:rsidRDefault="007B09C7" w:rsidP="00C21B5A">
      <w:pPr>
        <w:rPr>
          <w:lang w:eastAsia="ru-RU"/>
        </w:rPr>
      </w:pPr>
      <w:proofErr w:type="gramStart"/>
      <w:r w:rsidRPr="007B09C7">
        <w:rPr>
          <w:lang w:eastAsia="ru-RU"/>
        </w:rPr>
        <w:t>Актуальными направлениями, существенно повышающими эффективность здоровьесбережения и здоровьеформирования в ходе физического воспитания детей в раннем возрасте, являются: модернизация проективных установок учебно-воспитательного процесса в соответствии с онтогенетическими и половозрастными закономерностями развития детей; реализация в практике технологий педагогического контроля физической подготовленности, учитывая половозрастные индивидуальные характеристики физического развития; исключение из содержания физического воспитания афизиологических средств;</w:t>
      </w:r>
      <w:proofErr w:type="gramEnd"/>
      <w:r w:rsidRPr="007B09C7">
        <w:rPr>
          <w:lang w:eastAsia="ru-RU"/>
        </w:rPr>
        <w:t xml:space="preserve"> организация круглогодичной двигательной деятельности; коррекция организационных аспектов учебно-воспитательного процесса; адекватное проективным установкам медико-биологическое обеспечение физического воспитания; повышение уровня медико-биологической профессиональной компетентности учителей физической культуры</w:t>
      </w:r>
    </w:p>
    <w:p w:rsidR="007B09C7" w:rsidRPr="007B09C7" w:rsidRDefault="007B09C7" w:rsidP="00C21B5A">
      <w:pPr>
        <w:rPr>
          <w:lang w:eastAsia="ru-RU"/>
        </w:rPr>
      </w:pPr>
      <w:r w:rsidRPr="007B09C7">
        <w:rPr>
          <w:lang w:eastAsia="ru-RU"/>
        </w:rPr>
        <w:t xml:space="preserve">Изучив материал по </w:t>
      </w:r>
      <w:proofErr w:type="gramStart"/>
      <w:r w:rsidRPr="007B09C7">
        <w:rPr>
          <w:lang w:eastAsia="ru-RU"/>
        </w:rPr>
        <w:t>теме</w:t>
      </w:r>
      <w:proofErr w:type="gramEnd"/>
      <w:r w:rsidRPr="007B09C7">
        <w:rPr>
          <w:lang w:eastAsia="ru-RU"/>
        </w:rPr>
        <w:t xml:space="preserve"> мы пришли к следующим выводам:</w:t>
      </w:r>
    </w:p>
    <w:p w:rsidR="007B09C7" w:rsidRPr="007B09C7" w:rsidRDefault="007B09C7" w:rsidP="00C21B5A">
      <w:pPr>
        <w:rPr>
          <w:lang w:eastAsia="ru-RU"/>
        </w:rPr>
      </w:pPr>
      <w:r w:rsidRPr="007B09C7">
        <w:rPr>
          <w:lang w:eastAsia="ru-RU"/>
        </w:rPr>
        <w:t>Раннее обучение плаванию способствует гармоничному развитию малышей и оказывает положительное влияние на развитие всех систем организма: улучшает дыхание, кровообращение, укрепляет опорно-двигательный аппарат, благотворно сказывается на деятельности центральной нервной системы.</w:t>
      </w:r>
    </w:p>
    <w:p w:rsidR="00E13EF7" w:rsidRPr="00E13EF7" w:rsidRDefault="00E13EF7" w:rsidP="00E13EF7">
      <w:pPr>
        <w:rPr>
          <w:lang w:val="uk-UA" w:eastAsia="ru-RU"/>
        </w:rPr>
      </w:pPr>
      <w:r w:rsidRPr="00E13EF7">
        <w:rPr>
          <w:lang w:val="uk-UA" w:eastAsia="ru-RU"/>
        </w:rPr>
        <w:t xml:space="preserve">Таким образом, по результатам исследования установлено,что с возрастом как у мальчиков, так и у девочек, занимающихся плаванием, происходят непрерывные изменения основных показателей физического развития. Исследования ученых свидетельствуют о том, что плавание – это аэробный вид физических упражнений, вызывающий увеличение в 10–20 раз в крови детей и подростков гормона роста – соматотропина, способствующий увеличению тела в длину, мышечной массы, веса сердца и легких. Изучение </w:t>
      </w:r>
      <w:r w:rsidRPr="00E13EF7">
        <w:rPr>
          <w:lang w:val="uk-UA" w:eastAsia="ru-RU"/>
        </w:rPr>
        <w:lastRenderedPageBreak/>
        <w:t>научно-методической и специальной литературы позволило выяснить, что этап начальной подготовки пловцов – один из наиболее важных, поскольку его содержание направлено на укрепление здоровья детей, устранение недостатков в физическом развитии, разностороннюю физическую подготовку, формирование интереса к занятиям плаванием, обучение двигательным умениям и навыкам, основам техники плавания. Именно на данном этапе закладывается основа дальнейшего овладения спортивным мастерством в выбранном виде спорта. Проведенные исследования подтверждают факт того, что под влиянием систематических занятий плаванием отмечается повышение антропометрических показателей, показателей сердечно-сосудистой и дыхательной систем, что свидетельствует о благоприятном развитии данных показателей и об увеличении физиологических и функциональных возможностей организма пловцов.</w:t>
      </w:r>
    </w:p>
    <w:p w:rsidR="00E13EF7" w:rsidRDefault="00E13EF7" w:rsidP="00E13EF7">
      <w:pPr>
        <w:rPr>
          <w:lang w:eastAsia="ru-RU"/>
        </w:rPr>
      </w:pPr>
      <w:r w:rsidRPr="00E13EF7">
        <w:rPr>
          <w:lang w:val="uk-UA" w:eastAsia="ru-RU"/>
        </w:rPr>
        <w:t>Следовательно, анализируя динамику показателей физического развития пловцов, можно сделать вывод о том, что занятие плаванием можно рассматривать как средство улучшения физического развития детей младшего школьного возраста</w:t>
      </w:r>
      <w:r>
        <w:rPr>
          <w:lang w:val="uk-UA" w:eastAsia="ru-RU"/>
        </w:rPr>
        <w:t>.</w:t>
      </w:r>
    </w:p>
    <w:p w:rsidR="007B09C7" w:rsidRPr="007B09C7" w:rsidRDefault="007B09C7" w:rsidP="00C21B5A">
      <w:pPr>
        <w:rPr>
          <w:lang w:eastAsia="ru-RU"/>
        </w:rPr>
      </w:pPr>
      <w:r w:rsidRPr="007B09C7">
        <w:rPr>
          <w:lang w:eastAsia="ru-RU"/>
        </w:rPr>
        <w:t xml:space="preserve">Полноценное решение задач физического воспитания достигается только при комплексном применении всех средств, поскольку каждое из них </w:t>
      </w:r>
      <w:proofErr w:type="gramStart"/>
      <w:r w:rsidRPr="007B09C7">
        <w:rPr>
          <w:lang w:eastAsia="ru-RU"/>
        </w:rPr>
        <w:t>по</w:t>
      </w:r>
      <w:proofErr w:type="gramEnd"/>
      <w:r w:rsidRPr="007B09C7">
        <w:rPr>
          <w:lang w:eastAsia="ru-RU"/>
        </w:rPr>
        <w:t>-</w:t>
      </w:r>
      <w:proofErr w:type="gramStart"/>
      <w:r w:rsidRPr="007B09C7">
        <w:rPr>
          <w:lang w:eastAsia="ru-RU"/>
        </w:rPr>
        <w:t>разному</w:t>
      </w:r>
      <w:proofErr w:type="gramEnd"/>
      <w:r w:rsidRPr="007B09C7">
        <w:rPr>
          <w:lang w:eastAsia="ru-RU"/>
        </w:rPr>
        <w:t xml:space="preserve"> влияет на организм.</w:t>
      </w:r>
    </w:p>
    <w:p w:rsidR="007B09C7" w:rsidRPr="007B09C7" w:rsidRDefault="007B09C7" w:rsidP="00C21B5A">
      <w:pPr>
        <w:rPr>
          <w:lang w:eastAsia="ru-RU"/>
        </w:rPr>
      </w:pPr>
      <w:r w:rsidRPr="007B09C7">
        <w:rPr>
          <w:lang w:eastAsia="ru-RU"/>
        </w:rPr>
        <w:t>Движения, входящие в разные виды деятельности, оказывают положительное влияние на организм ребенка, если соблюдается правильная осанка, а также дозировка физической нагрузки.</w:t>
      </w:r>
    </w:p>
    <w:p w:rsidR="007B09C7" w:rsidRDefault="007B09C7" w:rsidP="00C21B5A">
      <w:pPr>
        <w:rPr>
          <w:lang w:eastAsia="ru-RU"/>
        </w:rPr>
      </w:pPr>
      <w:r w:rsidRPr="007B09C7">
        <w:rPr>
          <w:lang w:eastAsia="ru-RU"/>
        </w:rPr>
        <w:t xml:space="preserve">Таким </w:t>
      </w:r>
      <w:proofErr w:type="gramStart"/>
      <w:r w:rsidRPr="007B09C7">
        <w:rPr>
          <w:lang w:eastAsia="ru-RU"/>
        </w:rPr>
        <w:t>образом</w:t>
      </w:r>
      <w:proofErr w:type="gramEnd"/>
      <w:r w:rsidRPr="007B09C7">
        <w:rPr>
          <w:lang w:eastAsia="ru-RU"/>
        </w:rPr>
        <w:t xml:space="preserve"> обучение плаванию не только предупреждает заболевание, но и лечит. В отличие от других систем плавание развивает в организме симметрию, координацию и выносливость. Она стимулирует внутренние органы и предопределяет их гармоническое функционирование.</w:t>
      </w:r>
    </w:p>
    <w:p w:rsidR="00E13EF7" w:rsidRDefault="00E13EF7" w:rsidP="00C21B5A">
      <w:pPr>
        <w:rPr>
          <w:lang w:eastAsia="ru-RU"/>
        </w:rPr>
      </w:pPr>
    </w:p>
    <w:p w:rsidR="00E13EF7" w:rsidRDefault="00E13EF7">
      <w:pPr>
        <w:spacing w:after="200" w:line="276" w:lineRule="auto"/>
        <w:ind w:firstLine="0"/>
        <w:jc w:val="left"/>
        <w:rPr>
          <w:lang w:eastAsia="ru-RU"/>
        </w:rPr>
      </w:pPr>
      <w:r>
        <w:rPr>
          <w:lang w:eastAsia="ru-RU"/>
        </w:rPr>
        <w:br w:type="page"/>
      </w:r>
    </w:p>
    <w:p w:rsidR="00E95079" w:rsidRPr="00E13EF7" w:rsidRDefault="00E13EF7" w:rsidP="00E13EF7">
      <w:pPr>
        <w:suppressAutoHyphens/>
        <w:ind w:firstLine="0"/>
        <w:jc w:val="center"/>
        <w:rPr>
          <w:rFonts w:eastAsia="Times New Roman" w:cs="Times New Roman"/>
          <w:b/>
          <w:szCs w:val="28"/>
          <w:lang w:eastAsia="zh-CN"/>
        </w:rPr>
      </w:pPr>
      <w:r w:rsidRPr="00E13EF7">
        <w:rPr>
          <w:rFonts w:eastAsia="Times New Roman" w:cs="Times New Roman"/>
          <w:b/>
          <w:szCs w:val="28"/>
          <w:lang w:eastAsia="zh-CN"/>
        </w:rPr>
        <w:lastRenderedPageBreak/>
        <w:t>СПИСОК ЛИТЕРАТУРЫ</w:t>
      </w:r>
      <w:r w:rsidR="00536729" w:rsidRPr="00E13EF7">
        <w:rPr>
          <w:rFonts w:eastAsia="Times New Roman" w:cs="Times New Roman"/>
          <w:b/>
          <w:szCs w:val="28"/>
          <w:lang w:eastAsia="zh-CN"/>
        </w:rPr>
        <w:t>:</w:t>
      </w:r>
    </w:p>
    <w:p w:rsidR="00E13EF7" w:rsidRPr="00E13EF7" w:rsidRDefault="00E13EF7"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val="uk-UA" w:eastAsia="zh-CN"/>
        </w:rPr>
        <w:t>Булгакова Н.Ж., Попов О.И., Распопова Э.А.Теория и методика плавания: учебник для студ. уч- режденный высш. проф. образования. Москва, 2014. 320 с.</w:t>
      </w:r>
    </w:p>
    <w:p w:rsidR="00E13EF7" w:rsidRDefault="00536729"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Булатова М.М., Сахновский К.П. Плавание для здоровья. – М.: Здоровье, 1988.</w:t>
      </w:r>
    </w:p>
    <w:p w:rsidR="00E13EF7" w:rsidRDefault="00536729"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Васильев BC Обучение детей плаванию. – М.: ФиС, 1989.</w:t>
      </w:r>
    </w:p>
    <w:p w:rsidR="00E13EF7" w:rsidRDefault="00536729"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Дубовис М.С., Карп Ю.А. Игры и игровые упражнения для начального обучения плаванию. – К.: Сов</w:t>
      </w:r>
      <w:proofErr w:type="gramStart"/>
      <w:r w:rsidRPr="00E13EF7">
        <w:rPr>
          <w:rFonts w:eastAsia="Times New Roman" w:cs="Times New Roman"/>
          <w:szCs w:val="28"/>
          <w:lang w:eastAsia="zh-CN"/>
        </w:rPr>
        <w:t>.ш</w:t>
      </w:r>
      <w:proofErr w:type="gramEnd"/>
      <w:r w:rsidRPr="00E13EF7">
        <w:rPr>
          <w:rFonts w:eastAsia="Times New Roman" w:cs="Times New Roman"/>
          <w:szCs w:val="28"/>
          <w:lang w:eastAsia="zh-CN"/>
        </w:rPr>
        <w:t>к., 1991.</w:t>
      </w:r>
    </w:p>
    <w:p w:rsidR="00E13EF7" w:rsidRDefault="00536729"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 xml:space="preserve">Карп Ю.А., Цвек С.Ф. </w:t>
      </w:r>
      <w:r w:rsidRPr="00E13EF7">
        <w:rPr>
          <w:rFonts w:eastAsia="Times New Roman" w:cs="Times New Roman"/>
          <w:szCs w:val="28"/>
          <w:lang w:eastAsia="zh-CN"/>
        </w:rPr>
        <w:t>Обучение детей плаванию. – К.: Сов</w:t>
      </w:r>
      <w:proofErr w:type="gramStart"/>
      <w:r w:rsidRPr="00E13EF7">
        <w:rPr>
          <w:rFonts w:eastAsia="Times New Roman" w:cs="Times New Roman"/>
          <w:szCs w:val="28"/>
          <w:lang w:eastAsia="zh-CN"/>
        </w:rPr>
        <w:t>.ш</w:t>
      </w:r>
      <w:proofErr w:type="gramEnd"/>
      <w:r w:rsidRPr="00E13EF7">
        <w:rPr>
          <w:rFonts w:eastAsia="Times New Roman" w:cs="Times New Roman"/>
          <w:szCs w:val="28"/>
          <w:lang w:eastAsia="zh-CN"/>
        </w:rPr>
        <w:t>к., 1985.</w:t>
      </w:r>
    </w:p>
    <w:p w:rsidR="00291997" w:rsidRPr="00291997" w:rsidRDefault="00E13EF7"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Кардамонова HH Плавание: лечение и спорт. – Ростов-на-Дону: Феникс, 2001.</w:t>
      </w:r>
    </w:p>
    <w:p w:rsidR="00E13EF7" w:rsidRPr="00E13EF7" w:rsidRDefault="00E13EF7"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val="uk-UA" w:eastAsia="zh-CN"/>
        </w:rPr>
        <w:t>Марченко С. И. Возрастные особенности физическогоразвитии младших школьников. Теория и методика физического воспитания. 2006. № 6. С. 9-14.</w:t>
      </w:r>
    </w:p>
    <w:p w:rsidR="00E13EF7" w:rsidRDefault="00536729"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Осокина Т.И., и др. Обучение плаванию в детском саду. – М.: Просвещение, 1991.</w:t>
      </w:r>
    </w:p>
    <w:p w:rsidR="00E95079" w:rsidRPr="00E13EF7" w:rsidRDefault="00536729" w:rsidP="00E13EF7">
      <w:pPr>
        <w:numPr>
          <w:ilvl w:val="0"/>
          <w:numId w:val="1"/>
        </w:numPr>
        <w:suppressAutoHyphens/>
        <w:ind w:left="0" w:firstLine="0"/>
        <w:rPr>
          <w:rFonts w:eastAsia="Times New Roman" w:cs="Times New Roman"/>
          <w:szCs w:val="28"/>
          <w:lang w:eastAsia="zh-CN"/>
        </w:rPr>
      </w:pPr>
      <w:r w:rsidRPr="00E13EF7">
        <w:rPr>
          <w:rFonts w:eastAsia="Times New Roman" w:cs="Times New Roman"/>
          <w:szCs w:val="28"/>
          <w:lang w:eastAsia="zh-CN"/>
        </w:rPr>
        <w:t>Черняев Э.Г., и др. Как научить детей плавать. – К.: Сов</w:t>
      </w:r>
      <w:proofErr w:type="gramStart"/>
      <w:r w:rsidRPr="00E13EF7">
        <w:rPr>
          <w:rFonts w:eastAsia="Times New Roman" w:cs="Times New Roman"/>
          <w:szCs w:val="28"/>
          <w:lang w:eastAsia="zh-CN"/>
        </w:rPr>
        <w:t>.ш</w:t>
      </w:r>
      <w:proofErr w:type="gramEnd"/>
      <w:r w:rsidRPr="00E13EF7">
        <w:rPr>
          <w:rFonts w:eastAsia="Times New Roman" w:cs="Times New Roman"/>
          <w:szCs w:val="28"/>
          <w:lang w:eastAsia="zh-CN"/>
        </w:rPr>
        <w:t>к., 1987.</w:t>
      </w:r>
    </w:p>
    <w:p w:rsidR="00E95079" w:rsidRPr="00291997" w:rsidRDefault="00536729" w:rsidP="00291997">
      <w:pPr>
        <w:suppressAutoHyphens/>
        <w:ind w:firstLine="0"/>
        <w:rPr>
          <w:rFonts w:eastAsia="Times New Roman" w:cs="Times New Roman"/>
          <w:szCs w:val="28"/>
          <w:lang w:eastAsia="zh-CN"/>
        </w:rPr>
      </w:pPr>
    </w:p>
    <w:p w:rsidR="007B09C7" w:rsidRDefault="007B09C7" w:rsidP="00C21B5A"/>
    <w:sectPr w:rsidR="007B09C7" w:rsidSect="00B35B9F">
      <w:footerReference w:type="default" r:id="rId10"/>
      <w:pgSz w:w="11906" w:h="16838"/>
      <w:pgMar w:top="1134" w:right="567" w:bottom="1418"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729" w:rsidRDefault="00536729" w:rsidP="00B35B9F">
      <w:pPr>
        <w:spacing w:line="240" w:lineRule="auto"/>
      </w:pPr>
      <w:r>
        <w:separator/>
      </w:r>
    </w:p>
  </w:endnote>
  <w:endnote w:type="continuationSeparator" w:id="0">
    <w:p w:rsidR="00536729" w:rsidRDefault="00536729" w:rsidP="00B35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307685"/>
      <w:docPartObj>
        <w:docPartGallery w:val="Page Numbers (Bottom of Page)"/>
        <w:docPartUnique/>
      </w:docPartObj>
    </w:sdtPr>
    <w:sdtContent>
      <w:p w:rsidR="00B35B9F" w:rsidRDefault="00B35B9F">
        <w:pPr>
          <w:pStyle w:val="a6"/>
          <w:jc w:val="right"/>
        </w:pPr>
        <w:r>
          <w:fldChar w:fldCharType="begin"/>
        </w:r>
        <w:r>
          <w:instrText>PAGE   \* MERGEFORMAT</w:instrText>
        </w:r>
        <w:r>
          <w:fldChar w:fldCharType="separate"/>
        </w:r>
        <w:r w:rsidR="00EF126E">
          <w:rPr>
            <w:noProof/>
          </w:rPr>
          <w:t>3</w:t>
        </w:r>
        <w:r>
          <w:fldChar w:fldCharType="end"/>
        </w:r>
      </w:p>
    </w:sdtContent>
  </w:sdt>
  <w:p w:rsidR="00B35B9F" w:rsidRDefault="00B35B9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729" w:rsidRDefault="00536729" w:rsidP="00B35B9F">
      <w:pPr>
        <w:spacing w:line="240" w:lineRule="auto"/>
      </w:pPr>
      <w:r>
        <w:separator/>
      </w:r>
    </w:p>
  </w:footnote>
  <w:footnote w:type="continuationSeparator" w:id="0">
    <w:p w:rsidR="00536729" w:rsidRDefault="00536729" w:rsidP="00B35B9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E286E"/>
    <w:multiLevelType w:val="hybridMultilevel"/>
    <w:tmpl w:val="FE8CC9F8"/>
    <w:lvl w:ilvl="0" w:tplc="CCE4E2F8">
      <w:start w:val="1"/>
      <w:numFmt w:val="decimal"/>
      <w:lvlText w:val="%1."/>
      <w:lvlJc w:val="left"/>
      <w:pPr>
        <w:ind w:left="200" w:hanging="284"/>
      </w:pPr>
      <w:rPr>
        <w:rFonts w:ascii="Times New Roman" w:eastAsia="Times New Roman" w:hAnsi="Times New Roman" w:cs="Times New Roman" w:hint="default"/>
        <w:spacing w:val="-5"/>
        <w:w w:val="100"/>
        <w:sz w:val="28"/>
        <w:szCs w:val="22"/>
        <w:lang w:val="uk-UA" w:eastAsia="en-US" w:bidi="ar-SA"/>
      </w:rPr>
    </w:lvl>
    <w:lvl w:ilvl="1" w:tplc="FAFAD98C">
      <w:numFmt w:val="bullet"/>
      <w:lvlText w:val="•"/>
      <w:lvlJc w:val="left"/>
      <w:pPr>
        <w:ind w:left="696" w:hanging="284"/>
      </w:pPr>
      <w:rPr>
        <w:rFonts w:hint="default"/>
        <w:lang w:val="uk-UA" w:eastAsia="en-US" w:bidi="ar-SA"/>
      </w:rPr>
    </w:lvl>
    <w:lvl w:ilvl="2" w:tplc="4A147062">
      <w:numFmt w:val="bullet"/>
      <w:lvlText w:val="•"/>
      <w:lvlJc w:val="left"/>
      <w:pPr>
        <w:ind w:left="1193" w:hanging="284"/>
      </w:pPr>
      <w:rPr>
        <w:rFonts w:hint="default"/>
        <w:lang w:val="uk-UA" w:eastAsia="en-US" w:bidi="ar-SA"/>
      </w:rPr>
    </w:lvl>
    <w:lvl w:ilvl="3" w:tplc="EE7E0A86">
      <w:numFmt w:val="bullet"/>
      <w:lvlText w:val="•"/>
      <w:lvlJc w:val="left"/>
      <w:pPr>
        <w:ind w:left="1689" w:hanging="284"/>
      </w:pPr>
      <w:rPr>
        <w:rFonts w:hint="default"/>
        <w:lang w:val="uk-UA" w:eastAsia="en-US" w:bidi="ar-SA"/>
      </w:rPr>
    </w:lvl>
    <w:lvl w:ilvl="4" w:tplc="12EAE448">
      <w:numFmt w:val="bullet"/>
      <w:lvlText w:val="•"/>
      <w:lvlJc w:val="left"/>
      <w:pPr>
        <w:ind w:left="2186" w:hanging="284"/>
      </w:pPr>
      <w:rPr>
        <w:rFonts w:hint="default"/>
        <w:lang w:val="uk-UA" w:eastAsia="en-US" w:bidi="ar-SA"/>
      </w:rPr>
    </w:lvl>
    <w:lvl w:ilvl="5" w:tplc="620E1F50">
      <w:numFmt w:val="bullet"/>
      <w:lvlText w:val="•"/>
      <w:lvlJc w:val="left"/>
      <w:pPr>
        <w:ind w:left="2683" w:hanging="284"/>
      </w:pPr>
      <w:rPr>
        <w:rFonts w:hint="default"/>
        <w:lang w:val="uk-UA" w:eastAsia="en-US" w:bidi="ar-SA"/>
      </w:rPr>
    </w:lvl>
    <w:lvl w:ilvl="6" w:tplc="A2B2295A">
      <w:numFmt w:val="bullet"/>
      <w:lvlText w:val="•"/>
      <w:lvlJc w:val="left"/>
      <w:pPr>
        <w:ind w:left="3179" w:hanging="284"/>
      </w:pPr>
      <w:rPr>
        <w:rFonts w:hint="default"/>
        <w:lang w:val="uk-UA" w:eastAsia="en-US" w:bidi="ar-SA"/>
      </w:rPr>
    </w:lvl>
    <w:lvl w:ilvl="7" w:tplc="EDDA5F6A">
      <w:numFmt w:val="bullet"/>
      <w:lvlText w:val="•"/>
      <w:lvlJc w:val="left"/>
      <w:pPr>
        <w:ind w:left="3676" w:hanging="284"/>
      </w:pPr>
      <w:rPr>
        <w:rFonts w:hint="default"/>
        <w:lang w:val="uk-UA" w:eastAsia="en-US" w:bidi="ar-SA"/>
      </w:rPr>
    </w:lvl>
    <w:lvl w:ilvl="8" w:tplc="B85AF6E4">
      <w:numFmt w:val="bullet"/>
      <w:lvlText w:val="•"/>
      <w:lvlJc w:val="left"/>
      <w:pPr>
        <w:ind w:left="4172" w:hanging="284"/>
      </w:pPr>
      <w:rPr>
        <w:rFonts w:hint="default"/>
        <w:lang w:val="uk-UA" w:eastAsia="en-US" w:bidi="ar-SA"/>
      </w:rPr>
    </w:lvl>
  </w:abstractNum>
  <w:abstractNum w:abstractNumId="1">
    <w:nsid w:val="7A4D3758"/>
    <w:multiLevelType w:val="hybridMultilevel"/>
    <w:tmpl w:val="CE72650E"/>
    <w:lvl w:ilvl="0" w:tplc="30C671E4">
      <w:start w:val="5"/>
      <w:numFmt w:val="decimal"/>
      <w:lvlText w:val="%1."/>
      <w:lvlJc w:val="left"/>
      <w:pPr>
        <w:ind w:left="28" w:hanging="284"/>
      </w:pPr>
      <w:rPr>
        <w:rFonts w:ascii="Times New Roman" w:eastAsia="Times New Roman" w:hAnsi="Times New Roman" w:cs="Times New Roman" w:hint="default"/>
        <w:spacing w:val="-5"/>
        <w:w w:val="100"/>
        <w:sz w:val="22"/>
        <w:szCs w:val="22"/>
        <w:lang w:val="uk-UA" w:eastAsia="en-US" w:bidi="ar-SA"/>
      </w:rPr>
    </w:lvl>
    <w:lvl w:ilvl="1" w:tplc="C88C1970">
      <w:numFmt w:val="bullet"/>
      <w:lvlText w:val="•"/>
      <w:lvlJc w:val="left"/>
      <w:pPr>
        <w:ind w:left="517" w:hanging="284"/>
      </w:pPr>
      <w:rPr>
        <w:rFonts w:hint="default"/>
        <w:lang w:val="uk-UA" w:eastAsia="en-US" w:bidi="ar-SA"/>
      </w:rPr>
    </w:lvl>
    <w:lvl w:ilvl="2" w:tplc="2E1438A0">
      <w:numFmt w:val="bullet"/>
      <w:lvlText w:val="•"/>
      <w:lvlJc w:val="left"/>
      <w:pPr>
        <w:ind w:left="1014" w:hanging="284"/>
      </w:pPr>
      <w:rPr>
        <w:rFonts w:hint="default"/>
        <w:lang w:val="uk-UA" w:eastAsia="en-US" w:bidi="ar-SA"/>
      </w:rPr>
    </w:lvl>
    <w:lvl w:ilvl="3" w:tplc="BA225354">
      <w:numFmt w:val="bullet"/>
      <w:lvlText w:val="•"/>
      <w:lvlJc w:val="left"/>
      <w:pPr>
        <w:ind w:left="1512" w:hanging="284"/>
      </w:pPr>
      <w:rPr>
        <w:rFonts w:hint="default"/>
        <w:lang w:val="uk-UA" w:eastAsia="en-US" w:bidi="ar-SA"/>
      </w:rPr>
    </w:lvl>
    <w:lvl w:ilvl="4" w:tplc="3666793E">
      <w:numFmt w:val="bullet"/>
      <w:lvlText w:val="•"/>
      <w:lvlJc w:val="left"/>
      <w:pPr>
        <w:ind w:left="2009" w:hanging="284"/>
      </w:pPr>
      <w:rPr>
        <w:rFonts w:hint="default"/>
        <w:lang w:val="uk-UA" w:eastAsia="en-US" w:bidi="ar-SA"/>
      </w:rPr>
    </w:lvl>
    <w:lvl w:ilvl="5" w:tplc="C10EDE0A">
      <w:numFmt w:val="bullet"/>
      <w:lvlText w:val="•"/>
      <w:lvlJc w:val="left"/>
      <w:pPr>
        <w:ind w:left="2507" w:hanging="284"/>
      </w:pPr>
      <w:rPr>
        <w:rFonts w:hint="default"/>
        <w:lang w:val="uk-UA" w:eastAsia="en-US" w:bidi="ar-SA"/>
      </w:rPr>
    </w:lvl>
    <w:lvl w:ilvl="6" w:tplc="D3EE02A2">
      <w:numFmt w:val="bullet"/>
      <w:lvlText w:val="•"/>
      <w:lvlJc w:val="left"/>
      <w:pPr>
        <w:ind w:left="3004" w:hanging="284"/>
      </w:pPr>
      <w:rPr>
        <w:rFonts w:hint="default"/>
        <w:lang w:val="uk-UA" w:eastAsia="en-US" w:bidi="ar-SA"/>
      </w:rPr>
    </w:lvl>
    <w:lvl w:ilvl="7" w:tplc="42F8A602">
      <w:numFmt w:val="bullet"/>
      <w:lvlText w:val="•"/>
      <w:lvlJc w:val="left"/>
      <w:pPr>
        <w:ind w:left="3501" w:hanging="284"/>
      </w:pPr>
      <w:rPr>
        <w:rFonts w:hint="default"/>
        <w:lang w:val="uk-UA" w:eastAsia="en-US" w:bidi="ar-SA"/>
      </w:rPr>
    </w:lvl>
    <w:lvl w:ilvl="8" w:tplc="2D020426">
      <w:numFmt w:val="bullet"/>
      <w:lvlText w:val="•"/>
      <w:lvlJc w:val="left"/>
      <w:pPr>
        <w:ind w:left="3999" w:hanging="284"/>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685"/>
    <w:rsid w:val="000D77FD"/>
    <w:rsid w:val="0017082A"/>
    <w:rsid w:val="00291997"/>
    <w:rsid w:val="00385CFA"/>
    <w:rsid w:val="00536729"/>
    <w:rsid w:val="007B09C7"/>
    <w:rsid w:val="00801AD4"/>
    <w:rsid w:val="0080562F"/>
    <w:rsid w:val="008917CE"/>
    <w:rsid w:val="009B5A5D"/>
    <w:rsid w:val="009D59BB"/>
    <w:rsid w:val="00B35B9F"/>
    <w:rsid w:val="00C21B5A"/>
    <w:rsid w:val="00C26685"/>
    <w:rsid w:val="00E13EF7"/>
    <w:rsid w:val="00E46BB7"/>
    <w:rsid w:val="00EF126E"/>
    <w:rsid w:val="00F44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54F"/>
    <w:pPr>
      <w:spacing w:after="0" w:line="360" w:lineRule="auto"/>
      <w:ind w:firstLine="709"/>
      <w:jc w:val="both"/>
    </w:pPr>
    <w:rPr>
      <w:rFonts w:ascii="Times New Roman" w:hAnsi="Times New Roman"/>
      <w:sz w:val="28"/>
      <w:szCs w:val="24"/>
    </w:rPr>
  </w:style>
  <w:style w:type="paragraph" w:styleId="1">
    <w:name w:val="heading 1"/>
    <w:basedOn w:val="a"/>
    <w:link w:val="10"/>
    <w:uiPriority w:val="1"/>
    <w:qFormat/>
    <w:rsid w:val="00E46BB7"/>
    <w:pPr>
      <w:widowControl w:val="0"/>
      <w:autoSpaceDE w:val="0"/>
      <w:autoSpaceDN w:val="0"/>
      <w:spacing w:before="7" w:line="240" w:lineRule="auto"/>
      <w:ind w:left="1386" w:right="1283" w:firstLine="0"/>
      <w:jc w:val="center"/>
      <w:outlineLvl w:val="0"/>
    </w:pPr>
    <w:rPr>
      <w:rFonts w:eastAsia="Times New Roman" w:cs="Times New Roman"/>
      <w:b/>
      <w:bCs/>
      <w:sz w:val="25"/>
      <w:szCs w:val="25"/>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77FD"/>
    <w:pPr>
      <w:spacing w:before="100" w:beforeAutospacing="1" w:after="100" w:afterAutospacing="1"/>
      <w:jc w:val="left"/>
    </w:pPr>
    <w:rPr>
      <w:rFonts w:eastAsia="Times New Roman" w:cs="Times New Roman"/>
      <w:lang w:eastAsia="ru-RU"/>
    </w:rPr>
  </w:style>
  <w:style w:type="paragraph" w:styleId="a4">
    <w:name w:val="header"/>
    <w:basedOn w:val="a"/>
    <w:link w:val="a5"/>
    <w:uiPriority w:val="99"/>
    <w:unhideWhenUsed/>
    <w:rsid w:val="00B35B9F"/>
    <w:pPr>
      <w:tabs>
        <w:tab w:val="center" w:pos="4677"/>
        <w:tab w:val="right" w:pos="9355"/>
      </w:tabs>
      <w:spacing w:line="240" w:lineRule="auto"/>
    </w:pPr>
  </w:style>
  <w:style w:type="character" w:customStyle="1" w:styleId="a5">
    <w:name w:val="Верхний колонтитул Знак"/>
    <w:basedOn w:val="a0"/>
    <w:link w:val="a4"/>
    <w:uiPriority w:val="99"/>
    <w:rsid w:val="00B35B9F"/>
    <w:rPr>
      <w:rFonts w:ascii="Times New Roman" w:hAnsi="Times New Roman"/>
      <w:sz w:val="28"/>
      <w:szCs w:val="24"/>
    </w:rPr>
  </w:style>
  <w:style w:type="paragraph" w:styleId="a6">
    <w:name w:val="footer"/>
    <w:basedOn w:val="a"/>
    <w:link w:val="a7"/>
    <w:uiPriority w:val="99"/>
    <w:unhideWhenUsed/>
    <w:rsid w:val="00B35B9F"/>
    <w:pPr>
      <w:tabs>
        <w:tab w:val="center" w:pos="4677"/>
        <w:tab w:val="right" w:pos="9355"/>
      </w:tabs>
      <w:spacing w:line="240" w:lineRule="auto"/>
    </w:pPr>
  </w:style>
  <w:style w:type="character" w:customStyle="1" w:styleId="a7">
    <w:name w:val="Нижний колонтитул Знак"/>
    <w:basedOn w:val="a0"/>
    <w:link w:val="a6"/>
    <w:uiPriority w:val="99"/>
    <w:rsid w:val="00B35B9F"/>
    <w:rPr>
      <w:rFonts w:ascii="Times New Roman" w:hAnsi="Times New Roman"/>
      <w:sz w:val="28"/>
      <w:szCs w:val="24"/>
    </w:rPr>
  </w:style>
  <w:style w:type="character" w:customStyle="1" w:styleId="FontStyle21">
    <w:name w:val="Font Style21"/>
    <w:basedOn w:val="a0"/>
    <w:qFormat/>
    <w:rsid w:val="007B09C7"/>
    <w:rPr>
      <w:rFonts w:ascii="Times New Roman" w:hAnsi="Times New Roman" w:cs="Times New Roman"/>
      <w:sz w:val="26"/>
      <w:szCs w:val="26"/>
    </w:rPr>
  </w:style>
  <w:style w:type="paragraph" w:customStyle="1" w:styleId="Style5">
    <w:name w:val="Style5"/>
    <w:basedOn w:val="a"/>
    <w:qFormat/>
    <w:rsid w:val="007B09C7"/>
    <w:pPr>
      <w:widowControl w:val="0"/>
      <w:suppressAutoHyphens/>
      <w:autoSpaceDE w:val="0"/>
      <w:spacing w:line="240" w:lineRule="auto"/>
      <w:ind w:firstLine="0"/>
    </w:pPr>
    <w:rPr>
      <w:rFonts w:ascii="Consolas" w:eastAsia="Times New Roman" w:hAnsi="Consolas" w:cs="Consolas"/>
      <w:sz w:val="24"/>
      <w:lang w:eastAsia="zh-CN"/>
    </w:rPr>
  </w:style>
  <w:style w:type="table" w:customStyle="1" w:styleId="TableNormal">
    <w:name w:val="Table Normal"/>
    <w:uiPriority w:val="2"/>
    <w:semiHidden/>
    <w:unhideWhenUsed/>
    <w:qFormat/>
    <w:rsid w:val="002919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99"/>
    <w:semiHidden/>
    <w:unhideWhenUsed/>
    <w:rsid w:val="00E46BB7"/>
    <w:pPr>
      <w:spacing w:after="120"/>
    </w:pPr>
  </w:style>
  <w:style w:type="character" w:customStyle="1" w:styleId="a9">
    <w:name w:val="Основной текст Знак"/>
    <w:basedOn w:val="a0"/>
    <w:link w:val="a8"/>
    <w:uiPriority w:val="99"/>
    <w:semiHidden/>
    <w:rsid w:val="00E46BB7"/>
    <w:rPr>
      <w:rFonts w:ascii="Times New Roman" w:hAnsi="Times New Roman"/>
      <w:sz w:val="28"/>
      <w:szCs w:val="24"/>
    </w:rPr>
  </w:style>
  <w:style w:type="character" w:customStyle="1" w:styleId="10">
    <w:name w:val="Заголовок 1 Знак"/>
    <w:basedOn w:val="a0"/>
    <w:link w:val="1"/>
    <w:uiPriority w:val="1"/>
    <w:rsid w:val="00E46BB7"/>
    <w:rPr>
      <w:rFonts w:ascii="Times New Roman" w:eastAsia="Times New Roman" w:hAnsi="Times New Roman" w:cs="Times New Roman"/>
      <w:b/>
      <w:bCs/>
      <w:sz w:val="25"/>
      <w:szCs w:val="25"/>
      <w:lang w:val="uk-UA"/>
    </w:rPr>
  </w:style>
  <w:style w:type="paragraph" w:customStyle="1" w:styleId="TableParagraph">
    <w:name w:val="Table Paragraph"/>
    <w:basedOn w:val="a"/>
    <w:uiPriority w:val="1"/>
    <w:qFormat/>
    <w:rsid w:val="00E46BB7"/>
    <w:pPr>
      <w:widowControl w:val="0"/>
      <w:autoSpaceDE w:val="0"/>
      <w:autoSpaceDN w:val="0"/>
      <w:spacing w:before="13" w:line="240" w:lineRule="auto"/>
      <w:ind w:left="286" w:right="284" w:firstLine="0"/>
      <w:jc w:val="center"/>
    </w:pPr>
    <w:rPr>
      <w:rFonts w:eastAsia="Times New Roman" w:cs="Times New Roman"/>
      <w:sz w:val="22"/>
      <w:szCs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54F"/>
    <w:pPr>
      <w:spacing w:after="0" w:line="360" w:lineRule="auto"/>
      <w:ind w:firstLine="709"/>
      <w:jc w:val="both"/>
    </w:pPr>
    <w:rPr>
      <w:rFonts w:ascii="Times New Roman" w:hAnsi="Times New Roman"/>
      <w:sz w:val="28"/>
      <w:szCs w:val="24"/>
    </w:rPr>
  </w:style>
  <w:style w:type="paragraph" w:styleId="1">
    <w:name w:val="heading 1"/>
    <w:basedOn w:val="a"/>
    <w:link w:val="10"/>
    <w:uiPriority w:val="1"/>
    <w:qFormat/>
    <w:rsid w:val="00E46BB7"/>
    <w:pPr>
      <w:widowControl w:val="0"/>
      <w:autoSpaceDE w:val="0"/>
      <w:autoSpaceDN w:val="0"/>
      <w:spacing w:before="7" w:line="240" w:lineRule="auto"/>
      <w:ind w:left="1386" w:right="1283" w:firstLine="0"/>
      <w:jc w:val="center"/>
      <w:outlineLvl w:val="0"/>
    </w:pPr>
    <w:rPr>
      <w:rFonts w:eastAsia="Times New Roman" w:cs="Times New Roman"/>
      <w:b/>
      <w:bCs/>
      <w:sz w:val="25"/>
      <w:szCs w:val="25"/>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77FD"/>
    <w:pPr>
      <w:spacing w:before="100" w:beforeAutospacing="1" w:after="100" w:afterAutospacing="1"/>
      <w:jc w:val="left"/>
    </w:pPr>
    <w:rPr>
      <w:rFonts w:eastAsia="Times New Roman" w:cs="Times New Roman"/>
      <w:lang w:eastAsia="ru-RU"/>
    </w:rPr>
  </w:style>
  <w:style w:type="paragraph" w:styleId="a4">
    <w:name w:val="header"/>
    <w:basedOn w:val="a"/>
    <w:link w:val="a5"/>
    <w:uiPriority w:val="99"/>
    <w:unhideWhenUsed/>
    <w:rsid w:val="00B35B9F"/>
    <w:pPr>
      <w:tabs>
        <w:tab w:val="center" w:pos="4677"/>
        <w:tab w:val="right" w:pos="9355"/>
      </w:tabs>
      <w:spacing w:line="240" w:lineRule="auto"/>
    </w:pPr>
  </w:style>
  <w:style w:type="character" w:customStyle="1" w:styleId="a5">
    <w:name w:val="Верхний колонтитул Знак"/>
    <w:basedOn w:val="a0"/>
    <w:link w:val="a4"/>
    <w:uiPriority w:val="99"/>
    <w:rsid w:val="00B35B9F"/>
    <w:rPr>
      <w:rFonts w:ascii="Times New Roman" w:hAnsi="Times New Roman"/>
      <w:sz w:val="28"/>
      <w:szCs w:val="24"/>
    </w:rPr>
  </w:style>
  <w:style w:type="paragraph" w:styleId="a6">
    <w:name w:val="footer"/>
    <w:basedOn w:val="a"/>
    <w:link w:val="a7"/>
    <w:uiPriority w:val="99"/>
    <w:unhideWhenUsed/>
    <w:rsid w:val="00B35B9F"/>
    <w:pPr>
      <w:tabs>
        <w:tab w:val="center" w:pos="4677"/>
        <w:tab w:val="right" w:pos="9355"/>
      </w:tabs>
      <w:spacing w:line="240" w:lineRule="auto"/>
    </w:pPr>
  </w:style>
  <w:style w:type="character" w:customStyle="1" w:styleId="a7">
    <w:name w:val="Нижний колонтитул Знак"/>
    <w:basedOn w:val="a0"/>
    <w:link w:val="a6"/>
    <w:uiPriority w:val="99"/>
    <w:rsid w:val="00B35B9F"/>
    <w:rPr>
      <w:rFonts w:ascii="Times New Roman" w:hAnsi="Times New Roman"/>
      <w:sz w:val="28"/>
      <w:szCs w:val="24"/>
    </w:rPr>
  </w:style>
  <w:style w:type="character" w:customStyle="1" w:styleId="FontStyle21">
    <w:name w:val="Font Style21"/>
    <w:basedOn w:val="a0"/>
    <w:qFormat/>
    <w:rsid w:val="007B09C7"/>
    <w:rPr>
      <w:rFonts w:ascii="Times New Roman" w:hAnsi="Times New Roman" w:cs="Times New Roman"/>
      <w:sz w:val="26"/>
      <w:szCs w:val="26"/>
    </w:rPr>
  </w:style>
  <w:style w:type="paragraph" w:customStyle="1" w:styleId="Style5">
    <w:name w:val="Style5"/>
    <w:basedOn w:val="a"/>
    <w:qFormat/>
    <w:rsid w:val="007B09C7"/>
    <w:pPr>
      <w:widowControl w:val="0"/>
      <w:suppressAutoHyphens/>
      <w:autoSpaceDE w:val="0"/>
      <w:spacing w:line="240" w:lineRule="auto"/>
      <w:ind w:firstLine="0"/>
    </w:pPr>
    <w:rPr>
      <w:rFonts w:ascii="Consolas" w:eastAsia="Times New Roman" w:hAnsi="Consolas" w:cs="Consolas"/>
      <w:sz w:val="24"/>
      <w:lang w:eastAsia="zh-CN"/>
    </w:rPr>
  </w:style>
  <w:style w:type="table" w:customStyle="1" w:styleId="TableNormal">
    <w:name w:val="Table Normal"/>
    <w:uiPriority w:val="2"/>
    <w:semiHidden/>
    <w:unhideWhenUsed/>
    <w:qFormat/>
    <w:rsid w:val="002919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99"/>
    <w:semiHidden/>
    <w:unhideWhenUsed/>
    <w:rsid w:val="00E46BB7"/>
    <w:pPr>
      <w:spacing w:after="120"/>
    </w:pPr>
  </w:style>
  <w:style w:type="character" w:customStyle="1" w:styleId="a9">
    <w:name w:val="Основной текст Знак"/>
    <w:basedOn w:val="a0"/>
    <w:link w:val="a8"/>
    <w:uiPriority w:val="99"/>
    <w:semiHidden/>
    <w:rsid w:val="00E46BB7"/>
    <w:rPr>
      <w:rFonts w:ascii="Times New Roman" w:hAnsi="Times New Roman"/>
      <w:sz w:val="28"/>
      <w:szCs w:val="24"/>
    </w:rPr>
  </w:style>
  <w:style w:type="character" w:customStyle="1" w:styleId="10">
    <w:name w:val="Заголовок 1 Знак"/>
    <w:basedOn w:val="a0"/>
    <w:link w:val="1"/>
    <w:uiPriority w:val="1"/>
    <w:rsid w:val="00E46BB7"/>
    <w:rPr>
      <w:rFonts w:ascii="Times New Roman" w:eastAsia="Times New Roman" w:hAnsi="Times New Roman" w:cs="Times New Roman"/>
      <w:b/>
      <w:bCs/>
      <w:sz w:val="25"/>
      <w:szCs w:val="25"/>
      <w:lang w:val="uk-UA"/>
    </w:rPr>
  </w:style>
  <w:style w:type="paragraph" w:customStyle="1" w:styleId="TableParagraph">
    <w:name w:val="Table Paragraph"/>
    <w:basedOn w:val="a"/>
    <w:uiPriority w:val="1"/>
    <w:qFormat/>
    <w:rsid w:val="00E46BB7"/>
    <w:pPr>
      <w:widowControl w:val="0"/>
      <w:autoSpaceDE w:val="0"/>
      <w:autoSpaceDN w:val="0"/>
      <w:spacing w:before="13" w:line="240" w:lineRule="auto"/>
      <w:ind w:left="286" w:right="284" w:firstLine="0"/>
      <w:jc w:val="center"/>
    </w:pPr>
    <w:rPr>
      <w:rFonts w:eastAsia="Times New Roman" w:cs="Times New Roman"/>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7231">
      <w:bodyDiv w:val="1"/>
      <w:marLeft w:val="0"/>
      <w:marRight w:val="0"/>
      <w:marTop w:val="0"/>
      <w:marBottom w:val="0"/>
      <w:divBdr>
        <w:top w:val="none" w:sz="0" w:space="0" w:color="auto"/>
        <w:left w:val="none" w:sz="0" w:space="0" w:color="auto"/>
        <w:bottom w:val="none" w:sz="0" w:space="0" w:color="auto"/>
        <w:right w:val="none" w:sz="0" w:space="0" w:color="auto"/>
      </w:divBdr>
    </w:div>
    <w:div w:id="181274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35</Pages>
  <Words>8132</Words>
  <Characters>46355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Снежана Порохня</dc:creator>
  <cp:lastModifiedBy>Снежана Порохня</cp:lastModifiedBy>
  <cp:revision>6</cp:revision>
  <cp:lastPrinted>2022-02-07T23:16:00Z</cp:lastPrinted>
  <dcterms:created xsi:type="dcterms:W3CDTF">2022-02-07T20:39:00Z</dcterms:created>
  <dcterms:modified xsi:type="dcterms:W3CDTF">2022-02-07T23:18:00Z</dcterms:modified>
</cp:coreProperties>
</file>