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2258" w14:textId="5042105C" w:rsidR="007C5D52" w:rsidRDefault="00432249" w:rsidP="000C28F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Интернет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-провайдер Шторм-Нет: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пополнить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личного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кабинета</w:t>
      </w:r>
      <w:proofErr w:type="spellEnd"/>
    </w:p>
    <w:p w14:paraId="117A7968" w14:textId="2154BB6B" w:rsidR="00817913" w:rsidRPr="00817913" w:rsidRDefault="00817913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жизни случаются ситуации, когда нет возможности зайти в личный кабинет своего интернет-провайдера, время поджимает, а интернет нужен. В этой статье описано, как можно быстро пополнить счет Шторм-Нет без личного кабинета и регистраций.</w:t>
      </w:r>
    </w:p>
    <w:p w14:paraId="673C3194" w14:textId="0B46E3AB" w:rsidR="000C28F8" w:rsidRDefault="000C28F8" w:rsidP="000C28F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98D5FD" w14:textId="632DED52" w:rsidR="000C28F8" w:rsidRDefault="000C28F8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Интернет-провайдер Шторм-Нет</w:t>
      </w:r>
    </w:p>
    <w:p w14:paraId="73F640E5" w14:textId="21497AC8" w:rsidR="000C28F8" w:rsidRDefault="000C28F8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Шторм-Нет – это интернет-провайдер, предоставляющий свои услуги на территории Кировоградской области уже более 20 лет. В перечень услуг компании «Шторм», помимо предоставления интернета жителям около 30 городов, входит подключение телевидения, а </w:t>
      </w:r>
      <w:r w:rsidR="00817913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городской телефон. Сюда же можно обратиться за прокладкой волоконно-оптической сети,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-телефонии, системной интеграции и </w:t>
      </w:r>
      <w:r w:rsidR="004918DC">
        <w:rPr>
          <w:rFonts w:ascii="Times New Roman" w:hAnsi="Times New Roman" w:cs="Times New Roman"/>
          <w:sz w:val="28"/>
          <w:szCs w:val="28"/>
          <w:lang w:val="ru-RU"/>
        </w:rPr>
        <w:t>структурированной кабельной системы</w:t>
      </w:r>
      <w:r w:rsidR="00B5548C">
        <w:rPr>
          <w:rFonts w:ascii="Times New Roman" w:hAnsi="Times New Roman" w:cs="Times New Roman"/>
          <w:sz w:val="28"/>
          <w:szCs w:val="28"/>
          <w:lang w:val="ru-RU"/>
        </w:rPr>
        <w:t xml:space="preserve">. «Шторм» является сертифицированным дилером и официальным партнером </w:t>
      </w:r>
      <w:r w:rsidR="00B5548C" w:rsidRPr="000C28F8">
        <w:rPr>
          <w:rFonts w:ascii="Times New Roman" w:hAnsi="Times New Roman" w:cs="Times New Roman"/>
          <w:sz w:val="28"/>
          <w:szCs w:val="28"/>
          <w:lang w:val="ru-RU"/>
        </w:rPr>
        <w:t xml:space="preserve">D-Link, </w:t>
      </w:r>
      <w:proofErr w:type="spellStart"/>
      <w:r w:rsidR="00B5548C" w:rsidRPr="000C28F8">
        <w:rPr>
          <w:rFonts w:ascii="Times New Roman" w:hAnsi="Times New Roman" w:cs="Times New Roman"/>
          <w:sz w:val="28"/>
          <w:szCs w:val="28"/>
          <w:lang w:val="ru-RU"/>
        </w:rPr>
        <w:t>Tp-link</w:t>
      </w:r>
      <w:proofErr w:type="spellEnd"/>
      <w:r w:rsidR="00B5548C" w:rsidRPr="000C28F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5548C" w:rsidRPr="000C28F8">
        <w:rPr>
          <w:rFonts w:ascii="Times New Roman" w:hAnsi="Times New Roman" w:cs="Times New Roman"/>
          <w:sz w:val="28"/>
          <w:szCs w:val="28"/>
          <w:lang w:val="ru-RU"/>
        </w:rPr>
        <w:t>Vinet</w:t>
      </w:r>
      <w:proofErr w:type="spellEnd"/>
      <w:r w:rsidR="00B5548C">
        <w:rPr>
          <w:rFonts w:ascii="Times New Roman" w:hAnsi="Times New Roman" w:cs="Times New Roman"/>
          <w:sz w:val="28"/>
          <w:szCs w:val="28"/>
          <w:lang w:val="ru-RU"/>
        </w:rPr>
        <w:t xml:space="preserve"> и имеет требуемые лицензии для обеспечения сетей телекоммуникации. Это такие лицензии, как строительная, эксплуатационная, на радиочастоты, кабельное телевидение и телефонию. </w:t>
      </w:r>
    </w:p>
    <w:p w14:paraId="39D6C981" w14:textId="2DA53291" w:rsidR="00B5548C" w:rsidRDefault="00B5548C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отличии от других провайдеров, в Шторм-Нет существует </w:t>
      </w:r>
      <w:r w:rsidRPr="00B5548C">
        <w:rPr>
          <w:rFonts w:ascii="Times New Roman" w:hAnsi="Times New Roman" w:cs="Times New Roman"/>
          <w:sz w:val="28"/>
          <w:szCs w:val="28"/>
          <w:lang w:val="ru-RU"/>
        </w:rPr>
        <w:t xml:space="preserve">накопительная бонусная программа 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всех </w:t>
      </w:r>
      <w:r w:rsidRPr="00B5548C">
        <w:rPr>
          <w:rFonts w:ascii="Times New Roman" w:hAnsi="Times New Roman" w:cs="Times New Roman"/>
          <w:sz w:val="28"/>
          <w:szCs w:val="28"/>
          <w:lang w:val="ru-RU"/>
        </w:rPr>
        <w:t>абонентов домашней сети</w:t>
      </w:r>
      <w:r>
        <w:rPr>
          <w:rFonts w:ascii="Times New Roman" w:hAnsi="Times New Roman" w:cs="Times New Roman"/>
          <w:sz w:val="28"/>
          <w:szCs w:val="28"/>
          <w:lang w:val="ru-RU"/>
        </w:rPr>
        <w:t>. Можно</w:t>
      </w:r>
      <w:r w:rsidRPr="00B5548C">
        <w:rPr>
          <w:rFonts w:ascii="Times New Roman" w:hAnsi="Times New Roman" w:cs="Times New Roman"/>
          <w:sz w:val="28"/>
          <w:szCs w:val="28"/>
          <w:lang w:val="ru-RU"/>
        </w:rPr>
        <w:t xml:space="preserve"> накапливать бонусные баллы, обменивать их на пакеты высокоскоростного интернета, участвовать в </w:t>
      </w:r>
      <w:r w:rsidR="00817913" w:rsidRPr="00B5548C">
        <w:rPr>
          <w:rFonts w:ascii="Times New Roman" w:hAnsi="Times New Roman" w:cs="Times New Roman"/>
          <w:sz w:val="28"/>
          <w:szCs w:val="28"/>
          <w:lang w:val="ru-RU"/>
        </w:rPr>
        <w:t>проводимых компанией</w:t>
      </w:r>
      <w:r w:rsidRPr="00B5548C">
        <w:rPr>
          <w:rFonts w:ascii="Times New Roman" w:hAnsi="Times New Roman" w:cs="Times New Roman"/>
          <w:sz w:val="28"/>
          <w:szCs w:val="28"/>
          <w:lang w:val="ru-RU"/>
        </w:rPr>
        <w:t xml:space="preserve"> розыгрышах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выигрывать дорогие подарки.</w:t>
      </w:r>
      <w:r w:rsidR="004918DC">
        <w:rPr>
          <w:rFonts w:ascii="Times New Roman" w:hAnsi="Times New Roman" w:cs="Times New Roman"/>
          <w:sz w:val="28"/>
          <w:szCs w:val="28"/>
          <w:lang w:val="ru-RU"/>
        </w:rPr>
        <w:t xml:space="preserve"> За разные тарифы начисляется разное количество баллов, но круто, что достаточно просто пользоваться услугами компании, чтобы участвовать в накопительной программе.  За привлечение друзей тоже полагается приятный бонус.</w:t>
      </w:r>
    </w:p>
    <w:p w14:paraId="7A8E5A23" w14:textId="152B75AB" w:rsidR="00BB4A94" w:rsidRPr="00BB4A94" w:rsidRDefault="00BB4A94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Еще одна фишка Шторм-Нета заключается в том, что компания придумала много так называемых бесплатных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BB4A9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>
        <w:rPr>
          <w:rFonts w:ascii="Times New Roman" w:hAnsi="Times New Roman" w:cs="Times New Roman"/>
          <w:sz w:val="28"/>
          <w:szCs w:val="28"/>
        </w:rPr>
        <w:t>-зон</w:t>
      </w:r>
      <w:r>
        <w:rPr>
          <w:rFonts w:ascii="Times New Roman" w:hAnsi="Times New Roman" w:cs="Times New Roman"/>
          <w:sz w:val="28"/>
          <w:szCs w:val="28"/>
          <w:lang w:val="ru-RU"/>
        </w:rPr>
        <w:t>, пока что в одном городе – Кропивницком, но не собирается ограничиваться и двигается дальше.</w:t>
      </w:r>
      <w:r w:rsidR="004918DC">
        <w:rPr>
          <w:rFonts w:ascii="Times New Roman" w:hAnsi="Times New Roman" w:cs="Times New Roman"/>
          <w:sz w:val="28"/>
          <w:szCs w:val="28"/>
          <w:lang w:val="ru-RU"/>
        </w:rPr>
        <w:t xml:space="preserve"> Эти зоны располагаются на остановках общественного транспорта, в магазинах и парках.</w:t>
      </w:r>
    </w:p>
    <w:p w14:paraId="1038E8B1" w14:textId="181A2C2F" w:rsidR="000C28F8" w:rsidRDefault="000C28F8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Провайдер пользуется спросом как у частных лиц, так и у многих организаций в </w:t>
      </w:r>
      <w:r w:rsidRPr="000C28F8">
        <w:rPr>
          <w:rFonts w:ascii="Times New Roman" w:hAnsi="Times New Roman" w:cs="Times New Roman"/>
          <w:sz w:val="28"/>
          <w:szCs w:val="28"/>
          <w:lang w:val="ru-RU"/>
        </w:rPr>
        <w:t>Кировоградском, Александрийском, Знаменском, Новоукраинском, Маловисковском, Новомиргородском, Новгородковском, Александровском, Компанеевском районах.</w:t>
      </w:r>
    </w:p>
    <w:p w14:paraId="3F1DB6CE" w14:textId="4ED074E8" w:rsidR="00B5548C" w:rsidRDefault="00B5548C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штате компании только сертифицированные проектировщики, а наличие </w:t>
      </w:r>
      <w:r w:rsidRPr="000C28F8">
        <w:rPr>
          <w:rFonts w:ascii="Times New Roman" w:hAnsi="Times New Roman" w:cs="Times New Roman"/>
          <w:sz w:val="28"/>
          <w:szCs w:val="28"/>
          <w:lang w:val="ru-RU"/>
        </w:rPr>
        <w:t>квалифицированных инженеров, круглосуточное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сопровождение</w:t>
      </w:r>
      <w:r w:rsidRPr="000C28F8">
        <w:rPr>
          <w:rFonts w:ascii="Times New Roman" w:hAnsi="Times New Roman" w:cs="Times New Roman"/>
          <w:sz w:val="28"/>
          <w:szCs w:val="28"/>
          <w:lang w:val="ru-RU"/>
        </w:rPr>
        <w:t xml:space="preserve">, профессионализм инженерно-технического персонала гарантирует высокое 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стабильное</w:t>
      </w:r>
      <w:r w:rsidRPr="000C28F8">
        <w:rPr>
          <w:rFonts w:ascii="Times New Roman" w:hAnsi="Times New Roman" w:cs="Times New Roman"/>
          <w:sz w:val="28"/>
          <w:szCs w:val="28"/>
          <w:lang w:val="ru-RU"/>
        </w:rPr>
        <w:t xml:space="preserve"> качество обслуживания </w:t>
      </w:r>
      <w:r>
        <w:rPr>
          <w:rFonts w:ascii="Times New Roman" w:hAnsi="Times New Roman" w:cs="Times New Roman"/>
          <w:sz w:val="28"/>
          <w:szCs w:val="28"/>
          <w:lang w:val="ru-RU"/>
        </w:rPr>
        <w:t>потребителей интернет-провайдера Шторм-Нет.</w:t>
      </w:r>
    </w:p>
    <w:p w14:paraId="20306367" w14:textId="0D84C28D" w:rsidR="00B5548C" w:rsidRDefault="00B5548C" w:rsidP="00B554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Девиз компании – «</w:t>
      </w:r>
      <w:r w:rsidRPr="000C28F8">
        <w:rPr>
          <w:rFonts w:ascii="Times New Roman" w:hAnsi="Times New Roman" w:cs="Times New Roman"/>
          <w:sz w:val="28"/>
          <w:szCs w:val="28"/>
          <w:lang w:val="ru-RU"/>
        </w:rPr>
        <w:t>Мы не просто оказываем услуги – мы создаем благоприятные условия для развития.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9285C30" w14:textId="5C65636B" w:rsidR="00817913" w:rsidRDefault="00817913" w:rsidP="00B554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8A3F2BD" w14:textId="77777777" w:rsidR="00817913" w:rsidRPr="000C28F8" w:rsidRDefault="00817913" w:rsidP="00B554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E21D05C" w14:textId="706990F8" w:rsidR="00B5548C" w:rsidRDefault="00817913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17913">
        <w:rPr>
          <w:rFonts w:ascii="Times New Roman" w:hAnsi="Times New Roman" w:cs="Times New Roman"/>
          <w:sz w:val="28"/>
          <w:szCs w:val="28"/>
          <w:lang w:val="ru-RU"/>
        </w:rPr>
        <w:t>Как</w:t>
      </w:r>
      <w:proofErr w:type="spellEnd"/>
      <w:r w:rsidRPr="008179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7913">
        <w:rPr>
          <w:rFonts w:ascii="Times New Roman" w:hAnsi="Times New Roman" w:cs="Times New Roman"/>
          <w:sz w:val="28"/>
          <w:szCs w:val="28"/>
          <w:lang w:val="ru-RU"/>
        </w:rPr>
        <w:t>пополнить</w:t>
      </w:r>
      <w:proofErr w:type="spellEnd"/>
      <w:r w:rsidRPr="008179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17913">
        <w:rPr>
          <w:rFonts w:ascii="Times New Roman" w:hAnsi="Times New Roman" w:cs="Times New Roman"/>
          <w:sz w:val="28"/>
          <w:szCs w:val="28"/>
          <w:lang w:val="ru-RU"/>
        </w:rPr>
        <w:t>счет</w:t>
      </w:r>
      <w:proofErr w:type="spellEnd"/>
      <w:r w:rsidRPr="00817913">
        <w:rPr>
          <w:rFonts w:ascii="Times New Roman" w:hAnsi="Times New Roman" w:cs="Times New Roman"/>
          <w:sz w:val="28"/>
          <w:szCs w:val="28"/>
          <w:lang w:val="ru-RU"/>
        </w:rPr>
        <w:t xml:space="preserve"> Шторм-Нет без личного кабинета и регистрации</w:t>
      </w:r>
    </w:p>
    <w:p w14:paraId="0599CFBF" w14:textId="0D3A258C" w:rsidR="00380C95" w:rsidRDefault="00817913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пополнить счет Шторм-Нет</w:t>
      </w:r>
      <w:r w:rsidR="004918DC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обойдясь без личного кабинета и регистраций, используется 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сервис онлайн-платежей </w:t>
      </w:r>
      <w:proofErr w:type="spellStart"/>
      <w:r w:rsidR="00243FDB">
        <w:rPr>
          <w:rFonts w:ascii="Times New Roman" w:hAnsi="Times New Roman" w:cs="Times New Roman"/>
          <w:sz w:val="28"/>
          <w:szCs w:val="28"/>
          <w:lang w:val="en-US"/>
        </w:rPr>
        <w:t>EasyPay</w:t>
      </w:r>
      <w:proofErr w:type="spellEnd"/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 xml:space="preserve">Сайт постоянно обновляется, </w:t>
      </w:r>
      <w:r w:rsidR="004918DC">
        <w:rPr>
          <w:rFonts w:ascii="Times New Roman" w:hAnsi="Times New Roman" w:cs="Times New Roman"/>
          <w:sz w:val="28"/>
          <w:szCs w:val="28"/>
          <w:lang w:val="ru-RU"/>
        </w:rPr>
        <w:t>что дает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918DC"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возможность всегда оставаться актуальным. 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Ссылка </w:t>
      </w:r>
      <w:hyperlink r:id="rId4" w:history="1">
        <w:r w:rsidR="00243FDB" w:rsidRPr="00352BF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https://easypay.ua/catalog/internet/shtorm-net</w:t>
        </w:r>
      </w:hyperlink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 сразу приводит на страницу пополнения счета Шторм-Нет. Дальше – все просто, вводим номер лицевого счета, который можно найти в договоре на услуги провайдера, а также желаемую сумму пополнения счета и подтверждаем.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 xml:space="preserve"> По желанию можно поставить галочку и сделать платеж регулярным.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 Затем 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>произойдет перенаправление на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 следующ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 страниц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>у, на которой указана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 дополнительн</w:t>
      </w:r>
      <w:r w:rsidR="00BB4A94"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243FDB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информацией по оплате. Это - данные плательщика и рекомендуемая сумма, которые автоматически подтягиваются от нашего провайдера (что очень удобно), и формой для выбора оплаты. Оплатить можно либо банковской картой, либо с счета мобильного телефона. После ввода данных карты нужно нажать кнопку «Оплатить» и готово, осталось только получить квитанцию на почту и можно дальше использовать услуги интернет-провайдера Шторм-Нет!</w:t>
      </w:r>
    </w:p>
    <w:p w14:paraId="2B80F4C0" w14:textId="6285E302" w:rsidR="004918DC" w:rsidRPr="00380C95" w:rsidRDefault="00380C95" w:rsidP="00380C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0B88214C" w14:textId="3CD74BD7" w:rsidR="004C7605" w:rsidRPr="004C7605" w:rsidRDefault="004C7605" w:rsidP="004C760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28F8">
        <w:rPr>
          <w:rFonts w:ascii="Times New Roman" w:hAnsi="Times New Roman" w:cs="Times New Roman"/>
          <w:sz w:val="28"/>
          <w:szCs w:val="28"/>
        </w:rPr>
        <w:lastRenderedPageBreak/>
        <w:t>Интернет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-провайдер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пополнить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личного</w:t>
      </w:r>
      <w:proofErr w:type="spellEnd"/>
      <w:r w:rsidRPr="000C28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28F8">
        <w:rPr>
          <w:rFonts w:ascii="Times New Roman" w:hAnsi="Times New Roman" w:cs="Times New Roman"/>
          <w:sz w:val="28"/>
          <w:szCs w:val="28"/>
        </w:rPr>
        <w:t>кабинета</w:t>
      </w:r>
      <w:proofErr w:type="spellEnd"/>
    </w:p>
    <w:p w14:paraId="1F69B118" w14:textId="3BE02FDA" w:rsidR="004C7605" w:rsidRDefault="004C7605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Иногда может случиться так, что по какой-то причине нет доступа к личному кабинету своего провайдера. В таком случае возникает </w:t>
      </w:r>
      <w:r w:rsidR="00767946">
        <w:rPr>
          <w:rFonts w:ascii="Times New Roman" w:hAnsi="Times New Roman" w:cs="Times New Roman"/>
          <w:sz w:val="28"/>
          <w:szCs w:val="28"/>
          <w:lang w:val="ru-RU"/>
        </w:rPr>
        <w:t>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как оплатить услуги интернета без личного кабинета? Эта статья расскажет, как пополнить счет интернет-провайдера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 личного кабинета и регистраций.</w:t>
      </w:r>
    </w:p>
    <w:p w14:paraId="1FAFBE9F" w14:textId="501316B5" w:rsidR="000C28F8" w:rsidRDefault="004C7605" w:rsidP="000C28F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Интернет-провайдер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</w:p>
    <w:p w14:paraId="1599E4A3" w14:textId="1081311B" w:rsidR="004C7605" w:rsidRPr="004C7605" w:rsidRDefault="004C7605" w:rsidP="004C76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7605">
        <w:rPr>
          <w:rFonts w:ascii="Times New Roman" w:hAnsi="Times New Roman" w:cs="Times New Roman"/>
          <w:sz w:val="28"/>
          <w:szCs w:val="28"/>
          <w:lang w:val="ru-RU"/>
        </w:rPr>
        <w:t>ООО «</w:t>
      </w:r>
      <w:proofErr w:type="spellStart"/>
      <w:r w:rsidRPr="004C7605"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был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основан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почти 20 лет назад – в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2004 году. Сегодня компания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большим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>национальным оператором телекоммуникационных услуг, системным интегратором и поставщиком ключевых компонентов информационной инфраструктуры для операторов, организаций и предприятий с разрозненной географической инфраструктурой и частных пользователей. С 2012 года компания предоставляет услуги на территории Украины по технологии WiFi и GPON/GEPON.</w:t>
      </w:r>
    </w:p>
    <w:p w14:paraId="52C1E15D" w14:textId="551668EA" w:rsidR="004C7605" w:rsidRDefault="004C7605" w:rsidP="004C76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Компания имеет множество отраслей специализации. Помимо того, что </w:t>
      </w:r>
      <w:r w:rsidR="00767946">
        <w:rPr>
          <w:rFonts w:ascii="Times New Roman" w:hAnsi="Times New Roman" w:cs="Times New Roman"/>
          <w:sz w:val="28"/>
          <w:szCs w:val="28"/>
          <w:lang w:val="ru-RU"/>
        </w:rPr>
        <w:t>она дает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доступ в Интернет с помощью новейших технологий WiFi</w:t>
      </w:r>
      <w:r>
        <w:rPr>
          <w:rFonts w:ascii="Times New Roman" w:hAnsi="Times New Roman" w:cs="Times New Roman"/>
          <w:sz w:val="28"/>
          <w:szCs w:val="28"/>
          <w:lang w:val="ru-RU"/>
        </w:rPr>
        <w:t>, она занимается организацией корпоративных каналов связи; разрабатывает и производит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>высоконадежны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решени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для построения мультисервисных сетей передачи данных;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>разраб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 xml:space="preserve">ывает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>и внедр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яет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решени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по информационной безопасности;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систем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мониторинга и архивирования почтовых сообщений.</w:t>
      </w:r>
    </w:p>
    <w:p w14:paraId="31FF14A0" w14:textId="08F60783" w:rsidR="00380C95" w:rsidRPr="00380C95" w:rsidRDefault="00380C95" w:rsidP="00380C9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Одна из услуг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 система домашнего видеонаблюдения. Она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подключается по кабельному или беспроводному каналу к домашней локальной сети.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Система видеонаблюдения позволяет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иметь круглосуточный доступ к объектам недвижимости;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следить за детьми, рабочим персоналом и домашними питомцами;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вести запись в режиме онлайн и хранить информацию в облачном хранилище;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просматривать видео из любой точки мира в удобное время.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Типичная система видеонаблюдения, предназначенная для домашнего пользования, включает несколько видеокамер, программное обеспечение для удаленного наблюдения, видеозаписи, а также для управления записанной информацией.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срабатывании датчика можно посмотреть видео в специальном приложении на телефоне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 xml:space="preserve">. Разумное видеонаблюдение </w:t>
      </w:r>
      <w:r>
        <w:rPr>
          <w:rFonts w:ascii="Times New Roman" w:hAnsi="Times New Roman" w:cs="Times New Roman"/>
          <w:sz w:val="28"/>
          <w:szCs w:val="28"/>
          <w:lang w:val="ru-RU"/>
        </w:rPr>
        <w:t>начинает записывать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 xml:space="preserve"> видео, когда срабатывает датчик системы безопасности или любой другой сенсор умного дома.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Не придется </w:t>
      </w:r>
      <w:r w:rsidRPr="00380C95">
        <w:rPr>
          <w:rFonts w:ascii="Times New Roman" w:hAnsi="Times New Roman" w:cs="Times New Roman"/>
          <w:sz w:val="28"/>
          <w:szCs w:val="28"/>
          <w:lang w:val="ru-RU"/>
        </w:rPr>
        <w:t>тратить время на просмотр видео, в котором ничего не происходит или хранить объемные многочасовые файлы.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3740D6" w14:textId="520CD3E6" w:rsidR="004C7605" w:rsidRPr="004C7605" w:rsidRDefault="004C7605" w:rsidP="004C76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Компания </w:t>
      </w:r>
      <w:proofErr w:type="spellStart"/>
      <w:r w:rsidRPr="004C7605"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имеет лицензию НКРС на использование частот в полосе 2,1-2,2, 2,4 и 5,5 ГГц и обеспечивает качественный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 xml:space="preserve">и что не менее главное, </w:t>
      </w:r>
      <w:r w:rsidRPr="004C7605">
        <w:rPr>
          <w:rFonts w:ascii="Times New Roman" w:hAnsi="Times New Roman" w:cs="Times New Roman"/>
          <w:sz w:val="28"/>
          <w:szCs w:val="28"/>
          <w:lang w:val="ru-RU"/>
        </w:rPr>
        <w:t>не лимитированный доступ к сети Интернет WiFi в Киевской, Полтавской, Харьковской, Черкасской, Житомирской и Хмельницкой областях.</w:t>
      </w:r>
    </w:p>
    <w:p w14:paraId="1EBF3579" w14:textId="1BCF7056" w:rsidR="004C7605" w:rsidRDefault="004C7605" w:rsidP="004C76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760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своей работе компания </w:t>
      </w:r>
      <w:proofErr w:type="spellStart"/>
      <w:r w:rsidRPr="004C7605"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 w:rsidRPr="004C7605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 самые современные цифровые технологии, качественное сетевое оборудование и программное обеспечение, благодаря чему абоненты получают стабильную и надежную услугу</w:t>
      </w:r>
      <w:r w:rsidR="00380C95">
        <w:rPr>
          <w:rFonts w:ascii="Times New Roman" w:hAnsi="Times New Roman" w:cs="Times New Roman"/>
          <w:sz w:val="28"/>
          <w:szCs w:val="28"/>
          <w:lang w:val="ru-RU"/>
        </w:rPr>
        <w:t xml:space="preserve"> на постоянной основе.</w:t>
      </w:r>
    </w:p>
    <w:p w14:paraId="0015563B" w14:textId="4D99D7BF" w:rsidR="00380C95" w:rsidRDefault="00380C95" w:rsidP="004C76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3444CF" w14:textId="3B4E38B9" w:rsidR="00380C95" w:rsidRDefault="00380C95" w:rsidP="00380C9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7913">
        <w:rPr>
          <w:rFonts w:ascii="Times New Roman" w:hAnsi="Times New Roman" w:cs="Times New Roman"/>
          <w:sz w:val="28"/>
          <w:szCs w:val="28"/>
          <w:lang w:val="ru-RU"/>
        </w:rPr>
        <w:t xml:space="preserve">Как пополнить счет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 w:rsidRPr="00817913">
        <w:rPr>
          <w:rFonts w:ascii="Times New Roman" w:hAnsi="Times New Roman" w:cs="Times New Roman"/>
          <w:sz w:val="28"/>
          <w:szCs w:val="28"/>
          <w:lang w:val="ru-RU"/>
        </w:rPr>
        <w:t xml:space="preserve"> без личного кабинета и регистрации</w:t>
      </w:r>
    </w:p>
    <w:p w14:paraId="65963FBC" w14:textId="52300CE6" w:rsidR="00767946" w:rsidRPr="00767946" w:rsidRDefault="00767946" w:rsidP="00380C9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пополнения личного счета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 личного кабинета и регистрации понадобится сайт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EasyPay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это популярный сервис для проведения онлайн-платежей. По ссылке </w:t>
      </w:r>
      <w:hyperlink r:id="rId5" w:history="1">
        <w:r w:rsidRPr="00352BFC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https://easypay.ua/catalog/internet/vedekon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находится страница пополнения счета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После перехода на нее необходимо заполнить пустые поля, а именно – номер договора с поставщиком и сумму, на которую будет пополняться счет. После нажатия кнопки «Подтвердить» идет перенаправление на страницу, на которой находится информация о способах оплаты и личные данные абонента. Для оплаты предлагается использовать банковскую карту либо мобильный номер телефона. После выбора способа и ввода нужных данных осталось нажать «Оплатить», а затем скачать либо получить на почту квитанцию об успешном пополнении личного счета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Ведекон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Готово!</w:t>
      </w:r>
    </w:p>
    <w:p w14:paraId="4ACCEF15" w14:textId="77777777" w:rsidR="00380C95" w:rsidRPr="00380C95" w:rsidRDefault="00380C95" w:rsidP="00380C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21F68AB7" w14:textId="77777777" w:rsidR="00380C95" w:rsidRPr="004C7605" w:rsidRDefault="00380C95" w:rsidP="004C76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F645A6" w14:textId="77777777" w:rsidR="00432249" w:rsidRDefault="00432249" w:rsidP="000C28F8">
      <w:pPr>
        <w:jc w:val="both"/>
      </w:pPr>
    </w:p>
    <w:sectPr w:rsidR="0043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52"/>
    <w:rsid w:val="000C28F8"/>
    <w:rsid w:val="00243FDB"/>
    <w:rsid w:val="00380C95"/>
    <w:rsid w:val="00432249"/>
    <w:rsid w:val="004918DC"/>
    <w:rsid w:val="004C7605"/>
    <w:rsid w:val="00767946"/>
    <w:rsid w:val="007C5D52"/>
    <w:rsid w:val="00817913"/>
    <w:rsid w:val="00B5548C"/>
    <w:rsid w:val="00BB4A94"/>
    <w:rsid w:val="00C2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84DD"/>
  <w15:chartTrackingRefBased/>
  <w15:docId w15:val="{309B80A5-797E-4416-8F81-11F1A288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FD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43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asypay.ua/catalog/internet/vedekon" TargetMode="External"/><Relationship Id="rId4" Type="http://schemas.openxmlformats.org/officeDocument/2006/relationships/hyperlink" Target="https://easypay.ua/catalog/internet/shtorm-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4620</Words>
  <Characters>2634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Власенко</dc:creator>
  <cp:keywords/>
  <dc:description/>
  <cp:lastModifiedBy>Валерия Власенко</cp:lastModifiedBy>
  <cp:revision>2</cp:revision>
  <dcterms:created xsi:type="dcterms:W3CDTF">2022-12-13T23:29:00Z</dcterms:created>
  <dcterms:modified xsi:type="dcterms:W3CDTF">2022-12-13T23:29:00Z</dcterms:modified>
</cp:coreProperties>
</file>