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927"/>
        <w:gridCol w:w="4928"/>
      </w:tblGrid>
      <w:tr w:rsidR="007E58EF" w:rsidRPr="007E58EF" w:rsidTr="007E58EF">
        <w:tc>
          <w:tcPr>
            <w:tcW w:w="4927" w:type="dxa"/>
          </w:tcPr>
          <w:p w:rsidR="007E58EF" w:rsidRPr="002B4B10" w:rsidRDefault="007E58EF" w:rsidP="007E58EF">
            <w:pPr>
              <w:jc w:val="center"/>
              <w:rPr>
                <w:rFonts w:ascii="Times New Roman" w:hAnsi="Times New Roman"/>
                <w:b/>
                <w:sz w:val="24"/>
                <w:szCs w:val="24"/>
              </w:rPr>
            </w:pPr>
            <w:r w:rsidRPr="002B4B10">
              <w:rPr>
                <w:rFonts w:ascii="Times New Roman" w:hAnsi="Times New Roman"/>
                <w:b/>
                <w:sz w:val="24"/>
                <w:szCs w:val="24"/>
              </w:rPr>
              <w:t>ДОГОВОР ЦЕССИИ</w:t>
            </w:r>
          </w:p>
          <w:p w:rsidR="007E58EF" w:rsidRPr="002B4B10" w:rsidRDefault="007E58EF" w:rsidP="007E58EF">
            <w:pPr>
              <w:jc w:val="center"/>
              <w:rPr>
                <w:rFonts w:ascii="Times New Roman" w:hAnsi="Times New Roman"/>
                <w:b/>
                <w:sz w:val="24"/>
                <w:szCs w:val="24"/>
              </w:rPr>
            </w:pPr>
            <w:r w:rsidRPr="002B4B10">
              <w:rPr>
                <w:rFonts w:ascii="Times New Roman" w:hAnsi="Times New Roman"/>
                <w:b/>
                <w:sz w:val="24"/>
                <w:szCs w:val="24"/>
              </w:rPr>
              <w:t>(об уступке прав (требований))</w:t>
            </w:r>
          </w:p>
          <w:p w:rsidR="007E58EF" w:rsidRPr="002B4B10" w:rsidRDefault="007E58EF" w:rsidP="007E58EF">
            <w:pPr>
              <w:spacing w:after="120"/>
              <w:rPr>
                <w:rFonts w:ascii="Times New Roman" w:hAnsi="Times New Roman"/>
                <w:b/>
                <w:sz w:val="24"/>
                <w:szCs w:val="24"/>
              </w:rPr>
            </w:pPr>
          </w:p>
          <w:p w:rsidR="007E58EF" w:rsidRDefault="007E58EF" w:rsidP="007E58EF">
            <w:pPr>
              <w:spacing w:after="120"/>
              <w:ind w:firstLine="0"/>
              <w:rPr>
                <w:rFonts w:ascii="Times New Roman" w:hAnsi="Times New Roman"/>
                <w:sz w:val="24"/>
                <w:szCs w:val="24"/>
              </w:rPr>
            </w:pPr>
            <w:r>
              <w:rPr>
                <w:rFonts w:ascii="Times New Roman" w:hAnsi="Times New Roman"/>
                <w:sz w:val="24"/>
                <w:szCs w:val="24"/>
              </w:rPr>
              <w:t>город Москва</w:t>
            </w:r>
            <w:r>
              <w:rPr>
                <w:rFonts w:ascii="Times New Roman" w:hAnsi="Times New Roman"/>
                <w:sz w:val="24"/>
                <w:szCs w:val="24"/>
              </w:rPr>
              <w:tab/>
            </w:r>
            <w:r w:rsidRPr="00EA2268">
              <w:rPr>
                <w:rFonts w:ascii="Times New Roman" w:hAnsi="Times New Roman"/>
                <w:sz w:val="24"/>
                <w:szCs w:val="24"/>
              </w:rPr>
              <w:t>21 декабря 2016 года</w:t>
            </w:r>
          </w:p>
          <w:p w:rsidR="007E58EF" w:rsidRPr="00EA2268" w:rsidRDefault="007E58EF" w:rsidP="007E58EF">
            <w:pPr>
              <w:spacing w:after="120"/>
              <w:ind w:firstLine="0"/>
              <w:rPr>
                <w:rFonts w:ascii="Times New Roman" w:hAnsi="Times New Roman"/>
                <w:sz w:val="24"/>
                <w:szCs w:val="24"/>
              </w:rPr>
            </w:pPr>
            <w:r>
              <w:rPr>
                <w:rFonts w:ascii="Times New Roman" w:hAnsi="Times New Roman"/>
                <w:b/>
                <w:sz w:val="24"/>
                <w:szCs w:val="24"/>
              </w:rPr>
              <w:t xml:space="preserve">Иванов Иван Иванович, </w:t>
            </w:r>
            <w:r w:rsidRPr="00EA2268">
              <w:rPr>
                <w:rFonts w:ascii="Times New Roman" w:hAnsi="Times New Roman"/>
                <w:sz w:val="24"/>
                <w:szCs w:val="24"/>
              </w:rPr>
              <w:t xml:space="preserve">именуемый в дальнейшем </w:t>
            </w:r>
            <w:r w:rsidRPr="00EA2268">
              <w:rPr>
                <w:rFonts w:ascii="Times New Roman" w:hAnsi="Times New Roman"/>
                <w:b/>
                <w:sz w:val="24"/>
                <w:szCs w:val="24"/>
              </w:rPr>
              <w:t>«Цедент»</w:t>
            </w:r>
            <w:r w:rsidRPr="00EA2268">
              <w:rPr>
                <w:rFonts w:ascii="Times New Roman" w:hAnsi="Times New Roman"/>
                <w:sz w:val="24"/>
                <w:szCs w:val="24"/>
              </w:rPr>
              <w:t xml:space="preserve">, с одной стороны, и </w:t>
            </w:r>
          </w:p>
          <w:p w:rsidR="007E58EF" w:rsidRDefault="007E58EF" w:rsidP="007E58EF">
            <w:pPr>
              <w:ind w:firstLine="0"/>
              <w:rPr>
                <w:rFonts w:ascii="Times New Roman" w:hAnsi="Times New Roman"/>
                <w:bCs/>
                <w:sz w:val="24"/>
                <w:szCs w:val="24"/>
              </w:rPr>
            </w:pPr>
            <w:proofErr w:type="spellStart"/>
            <w:r w:rsidRPr="00EA2268">
              <w:rPr>
                <w:rFonts w:ascii="Times New Roman" w:hAnsi="Times New Roman"/>
                <w:b/>
                <w:sz w:val="24"/>
                <w:szCs w:val="24"/>
              </w:rPr>
              <w:t>ENERGY</w:t>
            </w:r>
            <w:proofErr w:type="spellEnd"/>
            <w:r w:rsidRPr="00EA2268">
              <w:rPr>
                <w:rFonts w:ascii="Times New Roman" w:hAnsi="Times New Roman"/>
                <w:b/>
                <w:sz w:val="24"/>
                <w:szCs w:val="24"/>
              </w:rPr>
              <w:t xml:space="preserve"> </w:t>
            </w:r>
            <w:proofErr w:type="spellStart"/>
            <w:r w:rsidRPr="00EA2268">
              <w:rPr>
                <w:rFonts w:ascii="Times New Roman" w:hAnsi="Times New Roman"/>
                <w:b/>
                <w:sz w:val="24"/>
                <w:szCs w:val="24"/>
              </w:rPr>
              <w:t>GROUP</w:t>
            </w:r>
            <w:proofErr w:type="spellEnd"/>
            <w:r w:rsidRPr="00EA2268">
              <w:rPr>
                <w:rFonts w:ascii="Times New Roman" w:hAnsi="Times New Roman"/>
                <w:sz w:val="24"/>
                <w:szCs w:val="24"/>
              </w:rPr>
              <w:t xml:space="preserve">, именуемое в дальнейшем </w:t>
            </w:r>
            <w:r w:rsidRPr="00EA2268">
              <w:rPr>
                <w:rFonts w:ascii="Times New Roman" w:hAnsi="Times New Roman"/>
                <w:b/>
                <w:sz w:val="24"/>
                <w:szCs w:val="24"/>
              </w:rPr>
              <w:t>«Цессионарий»</w:t>
            </w:r>
            <w:r w:rsidRPr="00EA2268">
              <w:rPr>
                <w:rFonts w:ascii="Times New Roman" w:hAnsi="Times New Roman"/>
                <w:sz w:val="24"/>
                <w:szCs w:val="24"/>
              </w:rPr>
              <w:t xml:space="preserve">, </w:t>
            </w:r>
            <w:r>
              <w:rPr>
                <w:rFonts w:ascii="Times New Roman" w:hAnsi="Times New Roman"/>
                <w:sz w:val="24"/>
                <w:szCs w:val="24"/>
              </w:rPr>
              <w:t xml:space="preserve">в лице </w:t>
            </w:r>
            <w:r>
              <w:rPr>
                <w:rFonts w:ascii="Times New Roman" w:hAnsi="Times New Roman"/>
                <w:sz w:val="24"/>
                <w:szCs w:val="24"/>
              </w:rPr>
              <w:t>Петрова Петра Ивановича</w:t>
            </w:r>
            <w:r>
              <w:rPr>
                <w:rFonts w:ascii="Times New Roman" w:hAnsi="Times New Roman"/>
                <w:sz w:val="24"/>
                <w:szCs w:val="24"/>
              </w:rPr>
              <w:t xml:space="preserve">, действующего на основании устава, </w:t>
            </w:r>
            <w:r w:rsidRPr="00EA2268">
              <w:rPr>
                <w:rFonts w:ascii="Times New Roman" w:hAnsi="Times New Roman"/>
                <w:bCs/>
                <w:sz w:val="24"/>
                <w:szCs w:val="24"/>
              </w:rPr>
              <w:t xml:space="preserve">с другой стороны, </w:t>
            </w:r>
          </w:p>
          <w:p w:rsidR="007E58EF" w:rsidRDefault="007E58EF" w:rsidP="007E58EF">
            <w:pPr>
              <w:ind w:firstLine="0"/>
              <w:rPr>
                <w:rFonts w:ascii="Times New Roman" w:hAnsi="Times New Roman"/>
                <w:bCs/>
                <w:sz w:val="24"/>
                <w:szCs w:val="24"/>
              </w:rPr>
            </w:pPr>
          </w:p>
          <w:p w:rsidR="007E58EF" w:rsidRDefault="007E58EF" w:rsidP="007E58EF">
            <w:pPr>
              <w:ind w:firstLine="0"/>
              <w:rPr>
                <w:rFonts w:ascii="Times New Roman" w:hAnsi="Times New Roman"/>
                <w:bCs/>
                <w:sz w:val="24"/>
                <w:szCs w:val="24"/>
              </w:rPr>
            </w:pPr>
            <w:r w:rsidRPr="00EA2268">
              <w:rPr>
                <w:rFonts w:ascii="Times New Roman" w:hAnsi="Times New Roman"/>
                <w:bCs/>
                <w:sz w:val="24"/>
                <w:szCs w:val="24"/>
              </w:rPr>
              <w:t>совместно именуемые в дальнейшем «</w:t>
            </w:r>
            <w:r w:rsidRPr="00EA2268">
              <w:rPr>
                <w:rFonts w:ascii="Times New Roman" w:hAnsi="Times New Roman"/>
                <w:b/>
                <w:bCs/>
                <w:sz w:val="24"/>
                <w:szCs w:val="24"/>
              </w:rPr>
              <w:t>Стороны</w:t>
            </w:r>
            <w:r w:rsidRPr="00EA2268">
              <w:rPr>
                <w:rFonts w:ascii="Times New Roman" w:hAnsi="Times New Roman"/>
                <w:bCs/>
                <w:sz w:val="24"/>
                <w:szCs w:val="24"/>
              </w:rPr>
              <w:t xml:space="preserve">», </w:t>
            </w:r>
            <w:r>
              <w:rPr>
                <w:rFonts w:ascii="Times New Roman" w:hAnsi="Times New Roman"/>
                <w:bCs/>
                <w:sz w:val="24"/>
                <w:szCs w:val="24"/>
              </w:rPr>
              <w:t>а по отдельности – «Сторона»</w:t>
            </w:r>
          </w:p>
          <w:p w:rsidR="007E58EF" w:rsidRDefault="007E58EF" w:rsidP="007E58EF">
            <w:pPr>
              <w:ind w:firstLine="0"/>
              <w:rPr>
                <w:rFonts w:ascii="Times New Roman" w:hAnsi="Times New Roman"/>
                <w:bCs/>
                <w:sz w:val="24"/>
                <w:szCs w:val="24"/>
              </w:rPr>
            </w:pPr>
          </w:p>
          <w:p w:rsidR="007E58EF" w:rsidRDefault="007E58EF" w:rsidP="007E58EF">
            <w:pPr>
              <w:ind w:firstLine="0"/>
              <w:rPr>
                <w:rFonts w:ascii="Times New Roman" w:hAnsi="Times New Roman"/>
                <w:sz w:val="24"/>
                <w:szCs w:val="24"/>
              </w:rPr>
            </w:pPr>
            <w:r w:rsidRPr="00EA2268">
              <w:rPr>
                <w:rFonts w:ascii="Times New Roman" w:hAnsi="Times New Roman"/>
                <w:bCs/>
                <w:sz w:val="24"/>
                <w:szCs w:val="24"/>
              </w:rPr>
              <w:t>заключили настоящий договор (далее – «</w:t>
            </w:r>
            <w:r w:rsidRPr="00EA2268">
              <w:rPr>
                <w:rFonts w:ascii="Times New Roman" w:hAnsi="Times New Roman"/>
                <w:b/>
                <w:bCs/>
                <w:sz w:val="24"/>
                <w:szCs w:val="24"/>
              </w:rPr>
              <w:t>Договор</w:t>
            </w:r>
            <w:r w:rsidRPr="00EA2268">
              <w:rPr>
                <w:rFonts w:ascii="Times New Roman" w:hAnsi="Times New Roman"/>
                <w:bCs/>
                <w:sz w:val="24"/>
                <w:szCs w:val="24"/>
              </w:rPr>
              <w:t>») о нижеследующем</w:t>
            </w:r>
            <w:r w:rsidRPr="00EA2268">
              <w:rPr>
                <w:rFonts w:ascii="Times New Roman" w:hAnsi="Times New Roman"/>
                <w:sz w:val="24"/>
                <w:szCs w:val="24"/>
              </w:rPr>
              <w:t>:</w:t>
            </w:r>
          </w:p>
          <w:p w:rsidR="007E58EF" w:rsidRDefault="007E58EF" w:rsidP="007E58EF">
            <w:pPr>
              <w:ind w:firstLine="0"/>
              <w:rPr>
                <w:rFonts w:ascii="Times New Roman" w:hAnsi="Times New Roman"/>
                <w:sz w:val="24"/>
                <w:szCs w:val="24"/>
              </w:rPr>
            </w:pPr>
          </w:p>
          <w:p w:rsidR="007E58EF" w:rsidRDefault="007E58EF" w:rsidP="007E58EF">
            <w:pPr>
              <w:numPr>
                <w:ilvl w:val="0"/>
                <w:numId w:val="1"/>
              </w:numPr>
              <w:tabs>
                <w:tab w:val="left" w:pos="851"/>
              </w:tabs>
              <w:spacing w:after="120"/>
              <w:rPr>
                <w:rFonts w:ascii="Times New Roman" w:hAnsi="Times New Roman"/>
                <w:b/>
                <w:sz w:val="24"/>
                <w:szCs w:val="24"/>
              </w:rPr>
            </w:pPr>
            <w:r w:rsidRPr="00EA2268">
              <w:rPr>
                <w:rFonts w:ascii="Times New Roman" w:hAnsi="Times New Roman"/>
                <w:b/>
                <w:sz w:val="24"/>
                <w:szCs w:val="24"/>
              </w:rPr>
              <w:t xml:space="preserve">Предмет Договора </w:t>
            </w:r>
          </w:p>
          <w:p w:rsidR="007E58EF" w:rsidRPr="00EA2268" w:rsidRDefault="007E58EF" w:rsidP="007E58EF">
            <w:pPr>
              <w:tabs>
                <w:tab w:val="left" w:pos="851"/>
              </w:tabs>
              <w:spacing w:after="120"/>
              <w:ind w:left="567" w:firstLine="0"/>
              <w:rPr>
                <w:rFonts w:ascii="Times New Roman" w:hAnsi="Times New Roman"/>
                <w:b/>
                <w:sz w:val="24"/>
                <w:szCs w:val="24"/>
              </w:rPr>
            </w:pPr>
          </w:p>
          <w:p w:rsidR="007E58EF" w:rsidRPr="007E58EF" w:rsidRDefault="007E58EF" w:rsidP="007E58EF">
            <w:pPr>
              <w:numPr>
                <w:ilvl w:val="1"/>
                <w:numId w:val="1"/>
              </w:numPr>
              <w:spacing w:after="120"/>
              <w:rPr>
                <w:rFonts w:ascii="Times New Roman" w:hAnsi="Times New Roman"/>
                <w:b/>
                <w:sz w:val="24"/>
                <w:szCs w:val="24"/>
              </w:rPr>
            </w:pPr>
            <w:r w:rsidRPr="00EA2268">
              <w:rPr>
                <w:rFonts w:ascii="Times New Roman" w:hAnsi="Times New Roman"/>
                <w:sz w:val="24"/>
                <w:szCs w:val="24"/>
              </w:rPr>
              <w:t>В соответствии с положениями ст. 382 Гражданского кодекса Российской Федерации Цедент передает (уступает), а Цессионарий принимает в полном объеме все Права (требования), принадлежащие Цеденту (как кредитору) по следующим договорам:</w:t>
            </w:r>
          </w:p>
          <w:p w:rsidR="007E58EF" w:rsidRPr="007E58EF" w:rsidRDefault="007E58EF" w:rsidP="007E58EF">
            <w:pPr>
              <w:autoSpaceDE w:val="0"/>
              <w:autoSpaceDN w:val="0"/>
              <w:adjustRightInd w:val="0"/>
              <w:spacing w:after="120"/>
              <w:ind w:firstLine="0"/>
              <w:rPr>
                <w:rFonts w:ascii="Times New Roman" w:hAnsi="Times New Roman"/>
                <w:sz w:val="24"/>
                <w:szCs w:val="24"/>
              </w:rPr>
            </w:pPr>
            <w:proofErr w:type="gramStart"/>
            <w:r w:rsidRPr="007E58EF">
              <w:rPr>
                <w:rFonts w:ascii="Times New Roman" w:hAnsi="Times New Roman"/>
                <w:b/>
                <w:sz w:val="24"/>
                <w:szCs w:val="24"/>
              </w:rPr>
              <w:t xml:space="preserve">Договору №075КЛ/КМ-13 о предоставлении </w:t>
            </w:r>
            <w:proofErr w:type="spellStart"/>
            <w:r w:rsidRPr="007E58EF">
              <w:rPr>
                <w:rFonts w:ascii="Times New Roman" w:hAnsi="Times New Roman"/>
                <w:b/>
                <w:sz w:val="24"/>
                <w:szCs w:val="24"/>
              </w:rPr>
              <w:t>невозобновляемой</w:t>
            </w:r>
            <w:proofErr w:type="spellEnd"/>
            <w:r w:rsidRPr="007E58EF">
              <w:rPr>
                <w:rFonts w:ascii="Times New Roman" w:hAnsi="Times New Roman"/>
                <w:b/>
                <w:sz w:val="24"/>
                <w:szCs w:val="24"/>
              </w:rPr>
              <w:t xml:space="preserve"> кредитной линии от 27 сентября 2013 г.</w:t>
            </w:r>
            <w:r w:rsidRPr="007E58EF">
              <w:rPr>
                <w:rFonts w:ascii="Times New Roman" w:hAnsi="Times New Roman"/>
                <w:sz w:val="24"/>
                <w:szCs w:val="24"/>
              </w:rPr>
              <w:t xml:space="preserve"> (со всеми изменениями и дополнениями, в том числе с Соглашением №1 от 09 октября 2013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r w:rsidRPr="007E58EF">
              <w:rPr>
                <w:rFonts w:ascii="Times New Roman" w:hAnsi="Times New Roman"/>
                <w:sz w:val="24"/>
                <w:szCs w:val="24"/>
              </w:rPr>
              <w:t xml:space="preserve"> кредитной линии №075КЛ/КМ-13, Соглашением №2 от 27 ноября 2013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r w:rsidRPr="007E58EF">
              <w:rPr>
                <w:rFonts w:ascii="Times New Roman" w:hAnsi="Times New Roman"/>
                <w:sz w:val="24"/>
                <w:szCs w:val="24"/>
              </w:rPr>
              <w:t xml:space="preserve"> кредитной линии №075КЛ/КМ-13, Соглашением №3 от 04</w:t>
            </w:r>
            <w:proofErr w:type="gramEnd"/>
            <w:r w:rsidRPr="007E58EF">
              <w:rPr>
                <w:rFonts w:ascii="Times New Roman" w:hAnsi="Times New Roman"/>
                <w:sz w:val="24"/>
                <w:szCs w:val="24"/>
              </w:rPr>
              <w:t xml:space="preserve"> </w:t>
            </w:r>
            <w:proofErr w:type="gramStart"/>
            <w:r w:rsidRPr="007E58EF">
              <w:rPr>
                <w:rFonts w:ascii="Times New Roman" w:hAnsi="Times New Roman"/>
                <w:sz w:val="24"/>
                <w:szCs w:val="24"/>
              </w:rPr>
              <w:t xml:space="preserve">июня 2014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r w:rsidRPr="007E58EF">
              <w:rPr>
                <w:rFonts w:ascii="Times New Roman" w:hAnsi="Times New Roman"/>
                <w:sz w:val="24"/>
                <w:szCs w:val="24"/>
              </w:rPr>
              <w:t xml:space="preserve"> кредитной линии №075КЛ/КМ-13, Соглашением №4 от 03 сентября 2014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r w:rsidRPr="007E58EF">
              <w:rPr>
                <w:rFonts w:ascii="Times New Roman" w:hAnsi="Times New Roman"/>
                <w:sz w:val="24"/>
                <w:szCs w:val="24"/>
              </w:rPr>
              <w:t xml:space="preserve"> кредитной линии №075КЛ/КМ-13, Соглашением №5 от 18 сентября 2014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r w:rsidRPr="007E58EF">
              <w:rPr>
                <w:rFonts w:ascii="Times New Roman" w:hAnsi="Times New Roman"/>
                <w:sz w:val="24"/>
                <w:szCs w:val="24"/>
              </w:rPr>
              <w:t xml:space="preserve"> кредитной линии №075КЛ/КМ-13, Соглашением №6 от 30 декабря 2014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proofErr w:type="gramEnd"/>
            <w:r w:rsidRPr="007E58EF">
              <w:rPr>
                <w:rFonts w:ascii="Times New Roman" w:hAnsi="Times New Roman"/>
                <w:sz w:val="24"/>
                <w:szCs w:val="24"/>
              </w:rPr>
              <w:t xml:space="preserve"> </w:t>
            </w:r>
            <w:r w:rsidRPr="007E58EF">
              <w:rPr>
                <w:rFonts w:ascii="Times New Roman" w:hAnsi="Times New Roman"/>
                <w:sz w:val="24"/>
                <w:szCs w:val="24"/>
              </w:rPr>
              <w:lastRenderedPageBreak/>
              <w:t xml:space="preserve">кредитной линии №075КЛ/КМ-13 и Соглашением №7 от 24 апреля 2015 г. об изменении Договора о предоставлении </w:t>
            </w:r>
            <w:proofErr w:type="spellStart"/>
            <w:r w:rsidRPr="007E58EF">
              <w:rPr>
                <w:rFonts w:ascii="Times New Roman" w:hAnsi="Times New Roman"/>
                <w:sz w:val="24"/>
                <w:szCs w:val="24"/>
              </w:rPr>
              <w:t>невозобновляемой</w:t>
            </w:r>
            <w:proofErr w:type="spellEnd"/>
            <w:r w:rsidRPr="007E58EF">
              <w:rPr>
                <w:rFonts w:ascii="Times New Roman" w:hAnsi="Times New Roman"/>
                <w:sz w:val="24"/>
                <w:szCs w:val="24"/>
              </w:rPr>
              <w:t xml:space="preserve"> кредитной линии №075КЛ/КМ-13) (далее - </w:t>
            </w:r>
            <w:r w:rsidRPr="007E58EF">
              <w:rPr>
                <w:rFonts w:ascii="Times New Roman" w:hAnsi="Times New Roman"/>
                <w:b/>
                <w:sz w:val="24"/>
                <w:szCs w:val="24"/>
              </w:rPr>
              <w:t>«Кредитный договор 1»</w:t>
            </w:r>
            <w:r w:rsidRPr="007E58EF">
              <w:rPr>
                <w:rFonts w:ascii="Times New Roman" w:hAnsi="Times New Roman"/>
                <w:sz w:val="24"/>
                <w:szCs w:val="24"/>
              </w:rPr>
              <w:t>), заключенному в г. Москва и действующему между Цедентом в качестве кредитора и Обществом с ограниченной ответственностью «</w:t>
            </w:r>
            <w:proofErr w:type="spellStart"/>
            <w:r w:rsidRPr="007E58EF">
              <w:rPr>
                <w:rFonts w:ascii="Times New Roman" w:hAnsi="Times New Roman"/>
                <w:sz w:val="24"/>
                <w:szCs w:val="24"/>
              </w:rPr>
              <w:t>МКИ</w:t>
            </w:r>
            <w:proofErr w:type="spellEnd"/>
            <w:r w:rsidRPr="007E58EF">
              <w:rPr>
                <w:rFonts w:ascii="Times New Roman" w:hAnsi="Times New Roman"/>
                <w:sz w:val="24"/>
                <w:szCs w:val="24"/>
              </w:rPr>
              <w:t xml:space="preserve">» в качестве заемщика (далее именуется – </w:t>
            </w:r>
            <w:r w:rsidRPr="007E58EF">
              <w:rPr>
                <w:rFonts w:ascii="Times New Roman" w:hAnsi="Times New Roman"/>
                <w:b/>
                <w:sz w:val="24"/>
                <w:szCs w:val="24"/>
              </w:rPr>
              <w:t>«Должник»</w:t>
            </w:r>
            <w:r w:rsidRPr="007E58EF">
              <w:rPr>
                <w:rFonts w:ascii="Times New Roman" w:hAnsi="Times New Roman"/>
                <w:sz w:val="24"/>
                <w:szCs w:val="24"/>
              </w:rPr>
              <w:t xml:space="preserve">). </w:t>
            </w:r>
          </w:p>
          <w:p w:rsidR="007E58EF" w:rsidRPr="00EA2268" w:rsidRDefault="007E58EF" w:rsidP="007E58EF">
            <w:pPr>
              <w:numPr>
                <w:ilvl w:val="1"/>
                <w:numId w:val="1"/>
              </w:numPr>
              <w:spacing w:after="120"/>
              <w:ind w:left="499" w:hanging="499"/>
              <w:rPr>
                <w:rFonts w:ascii="Times New Roman" w:hAnsi="Times New Roman"/>
                <w:sz w:val="24"/>
                <w:szCs w:val="24"/>
              </w:rPr>
            </w:pPr>
            <w:r w:rsidRPr="00EA2268">
              <w:rPr>
                <w:rFonts w:ascii="Times New Roman" w:hAnsi="Times New Roman"/>
                <w:sz w:val="24"/>
                <w:szCs w:val="24"/>
              </w:rPr>
              <w:t xml:space="preserve">Цедент передает Цессионарию все принадлежащие ему права по Кредитному договору 1 в полном объеме и заверяет его о том, что объем Прав (требований) к Должнику по Кредитному договору на дату заключения Договора составляет не менее 211 747 461 (двухсот одиннадцати миллионов семисот сорока семи тысяч четырехсот шестидесяти одного) рубля 81 копейки </w:t>
            </w:r>
            <w:r w:rsidRPr="00EA2268">
              <w:rPr>
                <w:rFonts w:ascii="Times New Roman" w:eastAsia="Calibri" w:hAnsi="Times New Roman"/>
                <w:sz w:val="24"/>
                <w:szCs w:val="24"/>
                <w:lang w:eastAsia="en-US"/>
              </w:rPr>
              <w:t xml:space="preserve">и </w:t>
            </w:r>
            <w:proofErr w:type="gramStart"/>
            <w:r w:rsidRPr="00EA2268">
              <w:rPr>
                <w:rFonts w:ascii="Times New Roman" w:eastAsia="Calibri" w:hAnsi="Times New Roman"/>
                <w:sz w:val="24"/>
                <w:szCs w:val="24"/>
                <w:lang w:eastAsia="en-US"/>
              </w:rPr>
              <w:t>складывается</w:t>
            </w:r>
            <w:proofErr w:type="gramEnd"/>
            <w:r w:rsidRPr="00EA2268">
              <w:rPr>
                <w:rFonts w:ascii="Times New Roman" w:eastAsia="Calibri" w:hAnsi="Times New Roman"/>
                <w:sz w:val="24"/>
                <w:szCs w:val="24"/>
                <w:lang w:eastAsia="en-US"/>
              </w:rPr>
              <w:t xml:space="preserve"> в том числе из следующего: </w:t>
            </w:r>
            <w:bookmarkStart w:id="0" w:name="_Ref470007597"/>
          </w:p>
          <w:bookmarkEnd w:id="0"/>
          <w:p w:rsidR="007E58EF" w:rsidRPr="00EA2268" w:rsidRDefault="007E58EF" w:rsidP="007E58EF">
            <w:pPr>
              <w:numPr>
                <w:ilvl w:val="2"/>
                <w:numId w:val="1"/>
              </w:numPr>
              <w:spacing w:after="120"/>
              <w:ind w:left="1134" w:hanging="567"/>
              <w:rPr>
                <w:rFonts w:ascii="Times New Roman" w:hAnsi="Times New Roman"/>
                <w:sz w:val="24"/>
                <w:szCs w:val="24"/>
              </w:rPr>
            </w:pPr>
            <w:r w:rsidRPr="00EA2268">
              <w:rPr>
                <w:rFonts w:ascii="Times New Roman" w:eastAsia="Calibri" w:hAnsi="Times New Roman"/>
                <w:sz w:val="24"/>
                <w:szCs w:val="24"/>
                <w:lang w:eastAsia="en-US"/>
              </w:rPr>
              <w:t xml:space="preserve">размер просроченного основного долга по Кредитному договору 1, который по состоянию на </w:t>
            </w:r>
            <w:r w:rsidRPr="00EA2268">
              <w:rPr>
                <w:rFonts w:ascii="Times New Roman" w:hAnsi="Times New Roman"/>
                <w:sz w:val="24"/>
                <w:szCs w:val="24"/>
              </w:rPr>
              <w:t xml:space="preserve">дату заключения Договора </w:t>
            </w:r>
            <w:r w:rsidRPr="00EA2268">
              <w:rPr>
                <w:rFonts w:ascii="Times New Roman" w:eastAsia="Calibri" w:hAnsi="Times New Roman"/>
                <w:sz w:val="24"/>
                <w:szCs w:val="24"/>
                <w:lang w:eastAsia="en-US"/>
              </w:rPr>
              <w:t xml:space="preserve">составляет не менее </w:t>
            </w:r>
            <w:r w:rsidRPr="00EA2268">
              <w:rPr>
                <w:rFonts w:ascii="Times New Roman" w:hAnsi="Times New Roman"/>
                <w:sz w:val="24"/>
                <w:szCs w:val="24"/>
              </w:rPr>
              <w:t>193 896 132 (</w:t>
            </w:r>
            <w:proofErr w:type="gramStart"/>
            <w:r w:rsidRPr="00EA2268">
              <w:rPr>
                <w:rFonts w:ascii="Times New Roman" w:hAnsi="Times New Roman"/>
                <w:sz w:val="24"/>
                <w:szCs w:val="24"/>
              </w:rPr>
              <w:t>сто девяносто трех</w:t>
            </w:r>
            <w:proofErr w:type="gramEnd"/>
            <w:r w:rsidRPr="00EA2268">
              <w:rPr>
                <w:rFonts w:ascii="Times New Roman" w:hAnsi="Times New Roman"/>
                <w:sz w:val="24"/>
                <w:szCs w:val="24"/>
              </w:rPr>
              <w:t xml:space="preserve"> миллионов восемьсот девяносто шести тысяч ста тридцати двух) рублей 81 копеек;</w:t>
            </w:r>
          </w:p>
          <w:p w:rsidR="007E58EF" w:rsidRPr="00EA2268" w:rsidRDefault="007E58EF" w:rsidP="007E58EF">
            <w:pPr>
              <w:numPr>
                <w:ilvl w:val="2"/>
                <w:numId w:val="1"/>
              </w:numPr>
              <w:spacing w:after="120"/>
              <w:ind w:left="1134" w:hanging="567"/>
              <w:rPr>
                <w:rFonts w:ascii="Times New Roman" w:hAnsi="Times New Roman"/>
                <w:sz w:val="24"/>
                <w:szCs w:val="24"/>
              </w:rPr>
            </w:pPr>
            <w:r w:rsidRPr="00EA2268">
              <w:rPr>
                <w:rFonts w:ascii="Times New Roman" w:hAnsi="Times New Roman"/>
                <w:sz w:val="24"/>
                <w:szCs w:val="24"/>
              </w:rPr>
              <w:t>размер пени, подлежащих к уплате за просрочку платежа по возврату суммы основного долга в соответствии с условиями Кредитного договора 1, который</w:t>
            </w:r>
            <w:r w:rsidRPr="00EA2268">
              <w:rPr>
                <w:rFonts w:ascii="Times New Roman" w:eastAsia="Calibri" w:hAnsi="Times New Roman"/>
                <w:sz w:val="24"/>
                <w:szCs w:val="24"/>
                <w:lang w:eastAsia="en-US"/>
              </w:rPr>
              <w:t xml:space="preserve"> по состоянию на </w:t>
            </w:r>
            <w:r w:rsidRPr="00EA2268">
              <w:rPr>
                <w:rFonts w:ascii="Times New Roman" w:hAnsi="Times New Roman"/>
                <w:sz w:val="24"/>
                <w:szCs w:val="24"/>
              </w:rPr>
              <w:t xml:space="preserve">дату заключения Договора </w:t>
            </w:r>
            <w:r w:rsidRPr="00EA2268">
              <w:rPr>
                <w:rFonts w:ascii="Times New Roman" w:eastAsia="Calibri" w:hAnsi="Times New Roman"/>
                <w:sz w:val="24"/>
                <w:szCs w:val="24"/>
                <w:lang w:eastAsia="en-US"/>
              </w:rPr>
              <w:t>составляет не менее 17 244 986 (семнадцати миллионов двухсот сорока четырех тысяч девятисот восьмидесяти шести) рублей 24 копеек;</w:t>
            </w:r>
          </w:p>
          <w:p w:rsidR="007E58EF" w:rsidRPr="00EA2268" w:rsidRDefault="007E58EF" w:rsidP="007E58EF">
            <w:pPr>
              <w:numPr>
                <w:ilvl w:val="2"/>
                <w:numId w:val="1"/>
              </w:numPr>
              <w:spacing w:after="120"/>
              <w:ind w:left="1134" w:hanging="567"/>
              <w:rPr>
                <w:rFonts w:ascii="Times New Roman" w:eastAsia="Calibri" w:hAnsi="Times New Roman"/>
                <w:sz w:val="24"/>
                <w:szCs w:val="24"/>
                <w:lang w:eastAsia="en-US"/>
              </w:rPr>
            </w:pPr>
            <w:r w:rsidRPr="00EA2268">
              <w:rPr>
                <w:rFonts w:ascii="Times New Roman" w:hAnsi="Times New Roman"/>
                <w:sz w:val="24"/>
                <w:szCs w:val="24"/>
              </w:rPr>
              <w:t>размер пени, подлежащих к уплате за просрочку платежа по уплате процентов за пользование кредитом в соответствии с условиями Кредитного договора 1, который</w:t>
            </w:r>
            <w:r w:rsidRPr="00EA2268">
              <w:rPr>
                <w:rFonts w:ascii="Times New Roman" w:eastAsia="Calibri" w:hAnsi="Times New Roman"/>
                <w:sz w:val="24"/>
                <w:szCs w:val="24"/>
                <w:lang w:eastAsia="en-US"/>
              </w:rPr>
              <w:t xml:space="preserve"> по состоянию на </w:t>
            </w:r>
            <w:r w:rsidRPr="00EA2268">
              <w:rPr>
                <w:rFonts w:ascii="Times New Roman" w:hAnsi="Times New Roman"/>
                <w:sz w:val="24"/>
                <w:szCs w:val="24"/>
              </w:rPr>
              <w:t>дату заключения Договора</w:t>
            </w:r>
            <w:r w:rsidRPr="00EA2268">
              <w:rPr>
                <w:rFonts w:ascii="Times New Roman" w:eastAsia="Calibri" w:hAnsi="Times New Roman"/>
                <w:sz w:val="24"/>
                <w:szCs w:val="24"/>
                <w:lang w:eastAsia="en-US"/>
              </w:rPr>
              <w:t xml:space="preserve"> составляет не менее 600 342 (шестисот тысяч </w:t>
            </w:r>
            <w:r w:rsidRPr="00EA2268">
              <w:rPr>
                <w:rFonts w:ascii="Times New Roman" w:eastAsia="Calibri" w:hAnsi="Times New Roman"/>
                <w:sz w:val="24"/>
                <w:szCs w:val="24"/>
                <w:lang w:eastAsia="en-US"/>
              </w:rPr>
              <w:lastRenderedPageBreak/>
              <w:t>трехсот сорока двух) рублей 76 копеек;</w:t>
            </w:r>
          </w:p>
          <w:p w:rsidR="007E58EF" w:rsidRPr="00EA2268" w:rsidRDefault="007E58EF" w:rsidP="007E58EF">
            <w:pPr>
              <w:numPr>
                <w:ilvl w:val="2"/>
                <w:numId w:val="1"/>
              </w:numPr>
              <w:spacing w:after="120"/>
              <w:ind w:left="1134" w:hanging="567"/>
              <w:rPr>
                <w:rFonts w:ascii="Times New Roman" w:eastAsiaTheme="minorHAnsi" w:hAnsi="Times New Roman"/>
                <w:color w:val="000000"/>
                <w:sz w:val="24"/>
                <w:szCs w:val="24"/>
                <w:lang w:eastAsia="en-US"/>
              </w:rPr>
            </w:pPr>
            <w:r w:rsidRPr="00EA2268">
              <w:rPr>
                <w:rFonts w:ascii="Times New Roman" w:hAnsi="Times New Roman"/>
                <w:sz w:val="24"/>
                <w:szCs w:val="24"/>
              </w:rPr>
              <w:t xml:space="preserve">требование </w:t>
            </w:r>
            <w:proofErr w:type="gramStart"/>
            <w:r w:rsidRPr="00EA2268">
              <w:rPr>
                <w:rFonts w:ascii="Times New Roman" w:hAnsi="Times New Roman"/>
                <w:sz w:val="24"/>
                <w:szCs w:val="24"/>
              </w:rPr>
              <w:t>к Должнику по возмещению расходов по уплате государственной пошлины за подачу заявления о признании</w:t>
            </w:r>
            <w:proofErr w:type="gramEnd"/>
            <w:r w:rsidRPr="00EA2268">
              <w:rPr>
                <w:rFonts w:ascii="Times New Roman" w:hAnsi="Times New Roman"/>
                <w:sz w:val="24"/>
                <w:szCs w:val="24"/>
              </w:rPr>
              <w:t xml:space="preserve"> несостоятельным (банкротом) Должника в размере 6 000 (шести тысяч) рублей.</w:t>
            </w:r>
            <w:r w:rsidRPr="00EA2268">
              <w:rPr>
                <w:rFonts w:ascii="Times New Roman" w:eastAsiaTheme="minorHAnsi" w:hAnsi="Times New Roman"/>
                <w:color w:val="000000"/>
                <w:sz w:val="24"/>
                <w:szCs w:val="24"/>
                <w:lang w:eastAsia="en-US"/>
              </w:rPr>
              <w:t xml:space="preserve"> </w:t>
            </w:r>
          </w:p>
          <w:p w:rsidR="007E58EF" w:rsidRPr="00EA2268" w:rsidRDefault="007E58EF" w:rsidP="007E58EF">
            <w:pPr>
              <w:numPr>
                <w:ilvl w:val="1"/>
                <w:numId w:val="1"/>
              </w:numPr>
              <w:spacing w:after="120"/>
              <w:ind w:left="499" w:hanging="499"/>
              <w:rPr>
                <w:rFonts w:ascii="Times New Roman" w:hAnsi="Times New Roman"/>
                <w:sz w:val="24"/>
                <w:szCs w:val="24"/>
              </w:rPr>
            </w:pPr>
            <w:bookmarkStart w:id="1" w:name="_Ref470007600"/>
            <w:r w:rsidRPr="00EA2268">
              <w:rPr>
                <w:rFonts w:ascii="Times New Roman" w:hAnsi="Times New Roman"/>
                <w:sz w:val="24"/>
                <w:szCs w:val="24"/>
              </w:rPr>
              <w:t xml:space="preserve">Цедент передает Цессионарию все принадлежащие ему права по Кредитному договору 2 в полном объеме и заверяет его о том, что объем Прав (требований) к Должнику по Кредитному договору на дату заключения Договора составляет не менее 54 235 021 (пятидесяти четырех миллионов двухсот тридцати пяти тысяч двадцати одного) рубля 27 копеек </w:t>
            </w:r>
            <w:r w:rsidRPr="00EA2268">
              <w:rPr>
                <w:rFonts w:ascii="Times New Roman" w:eastAsia="Calibri" w:hAnsi="Times New Roman"/>
                <w:sz w:val="24"/>
                <w:szCs w:val="24"/>
                <w:lang w:eastAsia="en-US"/>
              </w:rPr>
              <w:t xml:space="preserve">и </w:t>
            </w:r>
            <w:proofErr w:type="gramStart"/>
            <w:r w:rsidRPr="00EA2268">
              <w:rPr>
                <w:rFonts w:ascii="Times New Roman" w:eastAsia="Calibri" w:hAnsi="Times New Roman"/>
                <w:sz w:val="24"/>
                <w:szCs w:val="24"/>
                <w:lang w:eastAsia="en-US"/>
              </w:rPr>
              <w:t>складывается</w:t>
            </w:r>
            <w:proofErr w:type="gramEnd"/>
            <w:r w:rsidRPr="00EA2268">
              <w:rPr>
                <w:rFonts w:ascii="Times New Roman" w:eastAsia="Calibri" w:hAnsi="Times New Roman"/>
                <w:sz w:val="24"/>
                <w:szCs w:val="24"/>
                <w:lang w:eastAsia="en-US"/>
              </w:rPr>
              <w:t xml:space="preserve"> в том числе из следующего:</w:t>
            </w:r>
            <w:bookmarkEnd w:id="1"/>
            <w:r w:rsidRPr="00EA2268">
              <w:rPr>
                <w:rFonts w:ascii="Times New Roman" w:eastAsia="Calibri" w:hAnsi="Times New Roman"/>
                <w:sz w:val="24"/>
                <w:szCs w:val="24"/>
                <w:lang w:eastAsia="en-US"/>
              </w:rPr>
              <w:t xml:space="preserve"> </w:t>
            </w:r>
          </w:p>
          <w:p w:rsidR="007E58EF" w:rsidRPr="00EA2268" w:rsidRDefault="007E58EF" w:rsidP="007E58EF">
            <w:pPr>
              <w:numPr>
                <w:ilvl w:val="2"/>
                <w:numId w:val="1"/>
              </w:numPr>
              <w:spacing w:after="120"/>
              <w:ind w:left="1134" w:hanging="567"/>
              <w:rPr>
                <w:rFonts w:ascii="Times New Roman" w:hAnsi="Times New Roman"/>
                <w:sz w:val="24"/>
                <w:szCs w:val="24"/>
              </w:rPr>
            </w:pPr>
            <w:r w:rsidRPr="00EA2268">
              <w:rPr>
                <w:rFonts w:ascii="Times New Roman" w:eastAsia="Calibri" w:hAnsi="Times New Roman"/>
                <w:sz w:val="24"/>
                <w:szCs w:val="24"/>
                <w:lang w:eastAsia="en-US"/>
              </w:rPr>
              <w:t xml:space="preserve">размер основного долга по Кредитному договору 2, который по состоянию на </w:t>
            </w:r>
            <w:r w:rsidRPr="00EA2268">
              <w:rPr>
                <w:rFonts w:ascii="Times New Roman" w:hAnsi="Times New Roman"/>
                <w:sz w:val="24"/>
                <w:szCs w:val="24"/>
              </w:rPr>
              <w:t xml:space="preserve">дату заключения Договора </w:t>
            </w:r>
            <w:r w:rsidRPr="00EA2268">
              <w:rPr>
                <w:rFonts w:ascii="Times New Roman" w:eastAsia="Calibri" w:hAnsi="Times New Roman"/>
                <w:sz w:val="24"/>
                <w:szCs w:val="24"/>
                <w:lang w:eastAsia="en-US"/>
              </w:rPr>
              <w:t xml:space="preserve">составляет не менее </w:t>
            </w:r>
            <w:r w:rsidRPr="00EA2268">
              <w:rPr>
                <w:rFonts w:ascii="Times New Roman" w:hAnsi="Times New Roman"/>
                <w:sz w:val="24"/>
                <w:szCs w:val="24"/>
              </w:rPr>
              <w:t xml:space="preserve">53 998 960 (пятидесяти трех миллионов девятисот </w:t>
            </w:r>
            <w:proofErr w:type="gramStart"/>
            <w:r w:rsidRPr="00EA2268">
              <w:rPr>
                <w:rFonts w:ascii="Times New Roman" w:hAnsi="Times New Roman"/>
                <w:sz w:val="24"/>
                <w:szCs w:val="24"/>
              </w:rPr>
              <w:t>девяносто восьми</w:t>
            </w:r>
            <w:proofErr w:type="gramEnd"/>
            <w:r w:rsidRPr="00EA2268">
              <w:rPr>
                <w:rFonts w:ascii="Times New Roman" w:hAnsi="Times New Roman"/>
                <w:sz w:val="24"/>
                <w:szCs w:val="24"/>
              </w:rPr>
              <w:t xml:space="preserve"> тысяч девятисот шестидесяти) рублей 24 копеек;</w:t>
            </w:r>
          </w:p>
          <w:p w:rsidR="007E58EF" w:rsidRPr="00EA2268" w:rsidRDefault="007E58EF" w:rsidP="007E58EF">
            <w:pPr>
              <w:numPr>
                <w:ilvl w:val="2"/>
                <w:numId w:val="1"/>
              </w:numPr>
              <w:spacing w:after="120"/>
              <w:ind w:left="1134" w:hanging="567"/>
              <w:rPr>
                <w:rFonts w:ascii="Times New Roman" w:hAnsi="Times New Roman"/>
                <w:sz w:val="24"/>
                <w:szCs w:val="24"/>
              </w:rPr>
            </w:pPr>
            <w:r w:rsidRPr="00EA2268">
              <w:rPr>
                <w:rFonts w:ascii="Times New Roman" w:hAnsi="Times New Roman"/>
                <w:sz w:val="24"/>
                <w:szCs w:val="24"/>
              </w:rPr>
              <w:t>размер процентов (вознаграждения) за пользование кредитом в соответствии с условиями Кредитного договора 2, который</w:t>
            </w:r>
            <w:r w:rsidRPr="00EA2268">
              <w:rPr>
                <w:rFonts w:ascii="Times New Roman" w:eastAsia="Calibri" w:hAnsi="Times New Roman"/>
                <w:sz w:val="24"/>
                <w:szCs w:val="24"/>
                <w:lang w:eastAsia="en-US"/>
              </w:rPr>
              <w:t xml:space="preserve"> по состоянию на </w:t>
            </w:r>
            <w:r w:rsidRPr="00EA2268">
              <w:rPr>
                <w:rFonts w:ascii="Times New Roman" w:hAnsi="Times New Roman"/>
                <w:sz w:val="24"/>
                <w:szCs w:val="24"/>
              </w:rPr>
              <w:t xml:space="preserve">дату заключения Договора </w:t>
            </w:r>
            <w:r w:rsidRPr="00EA2268">
              <w:rPr>
                <w:rFonts w:ascii="Times New Roman" w:eastAsia="Calibri" w:hAnsi="Times New Roman"/>
                <w:sz w:val="24"/>
                <w:szCs w:val="24"/>
                <w:lang w:eastAsia="en-US"/>
              </w:rPr>
              <w:t>составляет не менее 236 061 (двухсот тридцати шести тысяч шестьдесят одного) рубля 03 копейки.</w:t>
            </w:r>
          </w:p>
          <w:p w:rsidR="007E58EF" w:rsidRPr="00EA2268" w:rsidRDefault="007E58EF" w:rsidP="007E58EF">
            <w:pPr>
              <w:numPr>
                <w:ilvl w:val="1"/>
                <w:numId w:val="1"/>
              </w:numPr>
              <w:spacing w:after="120"/>
              <w:ind w:left="499" w:hanging="499"/>
              <w:rPr>
                <w:rFonts w:ascii="Times New Roman" w:eastAsia="Calibri" w:hAnsi="Times New Roman"/>
                <w:i/>
                <w:iCs/>
                <w:sz w:val="24"/>
                <w:szCs w:val="24"/>
                <w:lang w:eastAsia="en-US"/>
              </w:rPr>
            </w:pPr>
            <w:r w:rsidRPr="00EA2268">
              <w:rPr>
                <w:rFonts w:ascii="Times New Roman" w:eastAsia="Calibri" w:hAnsi="Times New Roman"/>
                <w:iCs/>
                <w:sz w:val="24"/>
                <w:szCs w:val="24"/>
                <w:lang w:eastAsia="en-US"/>
              </w:rPr>
              <w:t xml:space="preserve">Помимо требований, указанных в пунктах </w:t>
            </w:r>
            <w:r w:rsidRPr="00EA2268">
              <w:rPr>
                <w:rFonts w:ascii="Times New Roman" w:eastAsia="Calibri" w:hAnsi="Times New Roman"/>
                <w:iCs/>
                <w:sz w:val="24"/>
                <w:szCs w:val="24"/>
                <w:lang w:eastAsia="en-US"/>
              </w:rPr>
              <w:fldChar w:fldCharType="begin"/>
            </w:r>
            <w:r w:rsidRPr="00EA2268">
              <w:rPr>
                <w:rFonts w:ascii="Times New Roman" w:eastAsia="Calibri" w:hAnsi="Times New Roman"/>
                <w:iCs/>
                <w:sz w:val="24"/>
                <w:szCs w:val="24"/>
                <w:lang w:eastAsia="en-US"/>
              </w:rPr>
              <w:instrText xml:space="preserve"> REF _Ref470007597 \r \h  \* MERGEFORMAT </w:instrText>
            </w:r>
            <w:r w:rsidRPr="00EA2268">
              <w:rPr>
                <w:rFonts w:ascii="Times New Roman" w:eastAsia="Calibri" w:hAnsi="Times New Roman"/>
                <w:iCs/>
                <w:sz w:val="24"/>
                <w:szCs w:val="24"/>
                <w:lang w:eastAsia="en-US"/>
              </w:rPr>
            </w:r>
            <w:r w:rsidRPr="00EA2268">
              <w:rPr>
                <w:rFonts w:ascii="Times New Roman" w:eastAsia="Calibri" w:hAnsi="Times New Roman"/>
                <w:iCs/>
                <w:sz w:val="24"/>
                <w:szCs w:val="24"/>
                <w:lang w:eastAsia="en-US"/>
              </w:rPr>
              <w:fldChar w:fldCharType="separate"/>
            </w:r>
            <w:r>
              <w:rPr>
                <w:rFonts w:ascii="Times New Roman" w:eastAsia="Calibri" w:hAnsi="Times New Roman"/>
                <w:iCs/>
                <w:sz w:val="24"/>
                <w:szCs w:val="24"/>
                <w:lang w:eastAsia="en-US"/>
              </w:rPr>
              <w:t>1.5</w:t>
            </w:r>
            <w:r w:rsidRPr="00EA2268">
              <w:rPr>
                <w:rFonts w:ascii="Times New Roman" w:eastAsia="Calibri" w:hAnsi="Times New Roman"/>
                <w:iCs/>
                <w:sz w:val="24"/>
                <w:szCs w:val="24"/>
                <w:lang w:eastAsia="en-US"/>
              </w:rPr>
              <w:fldChar w:fldCharType="end"/>
            </w:r>
            <w:r w:rsidRPr="00EA2268">
              <w:rPr>
                <w:rFonts w:ascii="Times New Roman" w:eastAsia="Calibri" w:hAnsi="Times New Roman"/>
                <w:iCs/>
                <w:sz w:val="24"/>
                <w:szCs w:val="24"/>
                <w:lang w:eastAsia="en-US"/>
              </w:rPr>
              <w:t xml:space="preserve">, </w:t>
            </w:r>
            <w:r w:rsidRPr="00EA2268">
              <w:rPr>
                <w:rFonts w:ascii="Times New Roman" w:eastAsia="Calibri" w:hAnsi="Times New Roman"/>
                <w:iCs/>
                <w:sz w:val="24"/>
                <w:szCs w:val="24"/>
                <w:lang w:eastAsia="en-US"/>
              </w:rPr>
              <w:fldChar w:fldCharType="begin"/>
            </w:r>
            <w:r w:rsidRPr="00EA2268">
              <w:rPr>
                <w:rFonts w:ascii="Times New Roman" w:eastAsia="Calibri" w:hAnsi="Times New Roman"/>
                <w:iCs/>
                <w:sz w:val="24"/>
                <w:szCs w:val="24"/>
                <w:lang w:eastAsia="en-US"/>
              </w:rPr>
              <w:instrText xml:space="preserve"> REF _Ref470007600 \r \h  \* MERGEFORMAT </w:instrText>
            </w:r>
            <w:r w:rsidRPr="00EA2268">
              <w:rPr>
                <w:rFonts w:ascii="Times New Roman" w:eastAsia="Calibri" w:hAnsi="Times New Roman"/>
                <w:iCs/>
                <w:sz w:val="24"/>
                <w:szCs w:val="24"/>
                <w:lang w:eastAsia="en-US"/>
              </w:rPr>
            </w:r>
            <w:r w:rsidRPr="00EA2268">
              <w:rPr>
                <w:rFonts w:ascii="Times New Roman" w:eastAsia="Calibri" w:hAnsi="Times New Roman"/>
                <w:iCs/>
                <w:sz w:val="24"/>
                <w:szCs w:val="24"/>
                <w:lang w:eastAsia="en-US"/>
              </w:rPr>
              <w:fldChar w:fldCharType="separate"/>
            </w:r>
            <w:r>
              <w:rPr>
                <w:rFonts w:ascii="Times New Roman" w:eastAsia="Calibri" w:hAnsi="Times New Roman"/>
                <w:iCs/>
                <w:sz w:val="24"/>
                <w:szCs w:val="24"/>
                <w:lang w:eastAsia="en-US"/>
              </w:rPr>
              <w:t>1.6</w:t>
            </w:r>
            <w:r w:rsidRPr="00EA2268">
              <w:rPr>
                <w:rFonts w:ascii="Times New Roman" w:eastAsia="Calibri" w:hAnsi="Times New Roman"/>
                <w:iCs/>
                <w:sz w:val="24"/>
                <w:szCs w:val="24"/>
                <w:lang w:eastAsia="en-US"/>
              </w:rPr>
              <w:fldChar w:fldCharType="end"/>
            </w:r>
            <w:r w:rsidRPr="00EA2268">
              <w:rPr>
                <w:rFonts w:ascii="Times New Roman" w:eastAsia="Calibri" w:hAnsi="Times New Roman"/>
                <w:iCs/>
                <w:sz w:val="24"/>
                <w:szCs w:val="24"/>
                <w:lang w:eastAsia="en-US"/>
              </w:rPr>
              <w:t xml:space="preserve"> Договора, Цедент уступает также все иные </w:t>
            </w:r>
            <w:r w:rsidRPr="00EA2268">
              <w:rPr>
                <w:rFonts w:ascii="Times New Roman" w:hAnsi="Times New Roman"/>
                <w:sz w:val="24"/>
                <w:szCs w:val="24"/>
              </w:rPr>
              <w:t>требования</w:t>
            </w:r>
            <w:r w:rsidRPr="00EA2268">
              <w:rPr>
                <w:rFonts w:ascii="Times New Roman" w:eastAsia="Calibri" w:hAnsi="Times New Roman"/>
                <w:iCs/>
                <w:sz w:val="24"/>
                <w:szCs w:val="24"/>
                <w:lang w:eastAsia="en-US"/>
              </w:rPr>
              <w:t xml:space="preserve">, предусмотренные Кредитным договором 1 и Кредитным договором 2 (в </w:t>
            </w:r>
            <w:proofErr w:type="spellStart"/>
            <w:r w:rsidRPr="00EA2268">
              <w:rPr>
                <w:rFonts w:ascii="Times New Roman" w:eastAsia="Calibri" w:hAnsi="Times New Roman"/>
                <w:iCs/>
                <w:sz w:val="24"/>
                <w:szCs w:val="24"/>
                <w:lang w:eastAsia="en-US"/>
              </w:rPr>
              <w:t>т.ч</w:t>
            </w:r>
            <w:proofErr w:type="spellEnd"/>
            <w:r w:rsidRPr="00EA2268">
              <w:rPr>
                <w:rFonts w:ascii="Times New Roman" w:eastAsia="Calibri" w:hAnsi="Times New Roman"/>
                <w:iCs/>
                <w:sz w:val="24"/>
                <w:szCs w:val="24"/>
                <w:lang w:eastAsia="en-US"/>
              </w:rPr>
              <w:t xml:space="preserve">. </w:t>
            </w:r>
            <w:r w:rsidRPr="00EA2268">
              <w:rPr>
                <w:rFonts w:ascii="Times New Roman" w:eastAsia="Calibri" w:hAnsi="Times New Roman"/>
                <w:sz w:val="24"/>
                <w:szCs w:val="24"/>
                <w:lang w:eastAsia="en-US"/>
              </w:rPr>
              <w:t>требования уплаты Должником неустоек (штрафов, пени) и иных платежей, предусмотренных Кредитным договором 1 и Кредитным договором 2), по которым обязательства Должника возникают в будущем.</w:t>
            </w:r>
          </w:p>
          <w:p w:rsidR="007E58EF" w:rsidRPr="00EA2268" w:rsidRDefault="007E58EF" w:rsidP="007E58EF">
            <w:pPr>
              <w:numPr>
                <w:ilvl w:val="1"/>
                <w:numId w:val="1"/>
              </w:numPr>
              <w:spacing w:after="120"/>
              <w:ind w:hanging="502"/>
              <w:rPr>
                <w:rFonts w:ascii="Times New Roman" w:hAnsi="Times New Roman"/>
                <w:sz w:val="24"/>
                <w:szCs w:val="24"/>
              </w:rPr>
            </w:pPr>
            <w:bookmarkStart w:id="2" w:name="_Ref470008307"/>
            <w:proofErr w:type="gramStart"/>
            <w:r w:rsidRPr="00EA2268">
              <w:rPr>
                <w:rFonts w:ascii="Times New Roman" w:hAnsi="Times New Roman"/>
                <w:sz w:val="24"/>
                <w:szCs w:val="24"/>
              </w:rPr>
              <w:t xml:space="preserve">Права (требования) по Кредитному </w:t>
            </w:r>
            <w:r w:rsidRPr="00EA2268">
              <w:rPr>
                <w:rFonts w:ascii="Times New Roman" w:hAnsi="Times New Roman"/>
                <w:sz w:val="24"/>
                <w:szCs w:val="24"/>
              </w:rPr>
              <w:lastRenderedPageBreak/>
              <w:t>договору 1 переходят к Цессионарию в полном объеме и на тех условиях, которые будут существовать на момент перехода Прав (требований), в том числе одновременно с переходом Прав (требований) по Кредитному договору 1 Цедент передает (уступает) Цессионарию все связанные с Кредитным договором 1 Права (требования), предусмотренные сделками, заключенными в обеспечение исполнения обязательств Должника по Кредитному договору 1</w:t>
            </w:r>
            <w:proofErr w:type="gramEnd"/>
            <w:r w:rsidRPr="00EA2268">
              <w:rPr>
                <w:rFonts w:ascii="Times New Roman" w:hAnsi="Times New Roman"/>
                <w:sz w:val="24"/>
                <w:szCs w:val="24"/>
              </w:rPr>
              <w:t xml:space="preserve"> (далее вместе именуются – «</w:t>
            </w:r>
            <w:r w:rsidRPr="00EA2268">
              <w:rPr>
                <w:rFonts w:ascii="Times New Roman" w:hAnsi="Times New Roman"/>
                <w:b/>
                <w:sz w:val="24"/>
                <w:szCs w:val="24"/>
              </w:rPr>
              <w:t>Обеспечительные договоры 1</w:t>
            </w:r>
            <w:r w:rsidRPr="00EA2268">
              <w:rPr>
                <w:rFonts w:ascii="Times New Roman" w:hAnsi="Times New Roman"/>
                <w:sz w:val="24"/>
                <w:szCs w:val="24"/>
              </w:rPr>
              <w:t>»)</w:t>
            </w:r>
            <w:bookmarkEnd w:id="2"/>
            <w:r>
              <w:rPr>
                <w:rFonts w:ascii="Times New Roman" w:hAnsi="Times New Roman"/>
                <w:sz w:val="24"/>
                <w:szCs w:val="24"/>
              </w:rPr>
              <w:t>.</w:t>
            </w:r>
          </w:p>
          <w:p w:rsidR="007E58EF" w:rsidRPr="00EA2268" w:rsidRDefault="007E58EF" w:rsidP="007E58EF">
            <w:pPr>
              <w:pStyle w:val="a4"/>
              <w:autoSpaceDE w:val="0"/>
              <w:autoSpaceDN w:val="0"/>
              <w:adjustRightInd w:val="0"/>
              <w:spacing w:after="120"/>
              <w:ind w:left="360" w:firstLine="0"/>
              <w:contextualSpacing w:val="0"/>
              <w:rPr>
                <w:rFonts w:ascii="Times New Roman" w:hAnsi="Times New Roman"/>
                <w:sz w:val="24"/>
                <w:szCs w:val="24"/>
              </w:rPr>
            </w:pPr>
          </w:p>
          <w:p w:rsidR="007E58EF" w:rsidRPr="00EA2268" w:rsidRDefault="007E58EF" w:rsidP="007E58EF">
            <w:pPr>
              <w:spacing w:after="120"/>
              <w:ind w:left="502" w:firstLine="0"/>
              <w:rPr>
                <w:rFonts w:ascii="Times New Roman" w:hAnsi="Times New Roman"/>
                <w:b/>
                <w:sz w:val="24"/>
                <w:szCs w:val="24"/>
              </w:rPr>
            </w:pPr>
          </w:p>
          <w:p w:rsidR="007E58EF" w:rsidRPr="00EA2268" w:rsidRDefault="007E58EF" w:rsidP="007E58EF">
            <w:pPr>
              <w:ind w:firstLine="0"/>
              <w:rPr>
                <w:rFonts w:ascii="Times New Roman" w:hAnsi="Times New Roman"/>
                <w:sz w:val="24"/>
                <w:szCs w:val="24"/>
              </w:rPr>
            </w:pPr>
          </w:p>
          <w:p w:rsidR="007E58EF" w:rsidRPr="00EA2268" w:rsidRDefault="007E58EF" w:rsidP="007E58EF">
            <w:pPr>
              <w:spacing w:after="120"/>
              <w:ind w:firstLine="0"/>
              <w:rPr>
                <w:rFonts w:ascii="Times New Roman" w:hAnsi="Times New Roman"/>
                <w:sz w:val="24"/>
                <w:szCs w:val="24"/>
              </w:rPr>
            </w:pPr>
          </w:p>
          <w:p w:rsidR="007E58EF" w:rsidRDefault="007E58EF"/>
        </w:tc>
        <w:tc>
          <w:tcPr>
            <w:tcW w:w="4928" w:type="dxa"/>
          </w:tcPr>
          <w:p w:rsidR="007E58EF" w:rsidRPr="00E169BE" w:rsidRDefault="007E58EF" w:rsidP="007E58EF">
            <w:pPr>
              <w:jc w:val="center"/>
              <w:rPr>
                <w:rFonts w:ascii="Times New Roman" w:hAnsi="Times New Roman"/>
                <w:b/>
                <w:sz w:val="24"/>
                <w:szCs w:val="24"/>
                <w:lang w:val="en-US"/>
              </w:rPr>
            </w:pPr>
            <w:r w:rsidRPr="00E169BE">
              <w:rPr>
                <w:rFonts w:ascii="Times New Roman" w:hAnsi="Times New Roman"/>
                <w:b/>
                <w:sz w:val="24"/>
                <w:lang w:val="en-US"/>
              </w:rPr>
              <w:lastRenderedPageBreak/>
              <w:t>ASSIGNMENT AGREEMENT</w:t>
            </w:r>
          </w:p>
          <w:p w:rsidR="007E58EF" w:rsidRPr="00E169BE" w:rsidRDefault="007E58EF" w:rsidP="007E58EF">
            <w:pPr>
              <w:jc w:val="center"/>
              <w:rPr>
                <w:rFonts w:ascii="Times New Roman" w:hAnsi="Times New Roman"/>
                <w:b/>
                <w:sz w:val="24"/>
                <w:szCs w:val="24"/>
                <w:lang w:val="en-US"/>
              </w:rPr>
            </w:pPr>
            <w:r w:rsidRPr="00E169BE">
              <w:rPr>
                <w:rFonts w:ascii="Times New Roman" w:hAnsi="Times New Roman"/>
                <w:b/>
                <w:sz w:val="24"/>
                <w:lang w:val="en-US"/>
              </w:rPr>
              <w:t>(on Assignment of Rights of Claims)</w:t>
            </w:r>
          </w:p>
          <w:p w:rsidR="007E58EF" w:rsidRPr="00E169BE" w:rsidRDefault="007E58EF" w:rsidP="007E58EF">
            <w:pPr>
              <w:spacing w:after="120"/>
              <w:rPr>
                <w:rFonts w:ascii="Times New Roman" w:hAnsi="Times New Roman"/>
                <w:b/>
                <w:sz w:val="24"/>
                <w:szCs w:val="24"/>
                <w:lang w:val="en-US"/>
              </w:rPr>
            </w:pPr>
          </w:p>
          <w:p w:rsidR="007E58EF" w:rsidRPr="00E169BE" w:rsidRDefault="007E58EF" w:rsidP="007E58EF">
            <w:pPr>
              <w:spacing w:after="120"/>
              <w:ind w:firstLine="0"/>
              <w:rPr>
                <w:rFonts w:ascii="Times New Roman" w:hAnsi="Times New Roman"/>
                <w:sz w:val="24"/>
                <w:szCs w:val="24"/>
                <w:lang w:val="en-US"/>
              </w:rPr>
            </w:pPr>
            <w:r w:rsidRPr="00E169BE">
              <w:rPr>
                <w:rFonts w:ascii="Times New Roman" w:hAnsi="Times New Roman"/>
                <w:sz w:val="24"/>
                <w:lang w:val="en-US"/>
              </w:rPr>
              <w:t>Moscow city</w:t>
            </w:r>
            <w:r w:rsidRPr="00E169BE">
              <w:rPr>
                <w:lang w:val="en-US"/>
              </w:rPr>
              <w:tab/>
            </w:r>
            <w:r w:rsidRPr="00E169BE">
              <w:rPr>
                <w:lang w:val="en-US"/>
              </w:rPr>
              <w:tab/>
            </w:r>
            <w:r w:rsidRPr="00E169BE">
              <w:rPr>
                <w:rFonts w:ascii="Times New Roman" w:hAnsi="Times New Roman"/>
                <w:sz w:val="24"/>
                <w:lang w:val="en-US"/>
              </w:rPr>
              <w:t>December 21, 2016</w:t>
            </w:r>
          </w:p>
          <w:p w:rsidR="007E58EF" w:rsidRPr="00E169BE" w:rsidRDefault="007E58EF" w:rsidP="007E58EF">
            <w:pPr>
              <w:spacing w:after="120"/>
              <w:ind w:firstLine="0"/>
              <w:rPr>
                <w:rFonts w:ascii="Times New Roman" w:hAnsi="Times New Roman"/>
                <w:sz w:val="24"/>
                <w:szCs w:val="24"/>
                <w:lang w:val="en-US"/>
              </w:rPr>
            </w:pPr>
            <w:proofErr w:type="spellStart"/>
            <w:r>
              <w:rPr>
                <w:rFonts w:ascii="Times New Roman" w:hAnsi="Times New Roman"/>
                <w:b/>
                <w:sz w:val="24"/>
                <w:lang w:val="en-US"/>
              </w:rPr>
              <w:t>Ivanov</w:t>
            </w:r>
            <w:proofErr w:type="spellEnd"/>
            <w:r>
              <w:rPr>
                <w:rFonts w:ascii="Times New Roman" w:hAnsi="Times New Roman"/>
                <w:b/>
                <w:sz w:val="24"/>
                <w:lang w:val="en-US"/>
              </w:rPr>
              <w:t xml:space="preserve"> Ivan </w:t>
            </w:r>
            <w:proofErr w:type="spellStart"/>
            <w:r>
              <w:rPr>
                <w:rFonts w:ascii="Times New Roman" w:hAnsi="Times New Roman"/>
                <w:b/>
                <w:sz w:val="24"/>
                <w:lang w:val="en-US"/>
              </w:rPr>
              <w:t>Ivanovich</w:t>
            </w:r>
            <w:proofErr w:type="spellEnd"/>
            <w:r>
              <w:rPr>
                <w:rFonts w:ascii="Times New Roman" w:hAnsi="Times New Roman"/>
                <w:b/>
                <w:sz w:val="24"/>
                <w:lang w:val="en-US"/>
              </w:rPr>
              <w:t xml:space="preserve">, </w:t>
            </w:r>
            <w:r w:rsidRPr="00E169BE">
              <w:rPr>
                <w:rFonts w:ascii="Times New Roman" w:hAnsi="Times New Roman"/>
                <w:sz w:val="24"/>
                <w:lang w:val="en-US"/>
              </w:rPr>
              <w:t xml:space="preserve">hereinafter referred to as the </w:t>
            </w:r>
            <w:r w:rsidRPr="00E169BE">
              <w:rPr>
                <w:rFonts w:ascii="Times New Roman" w:hAnsi="Times New Roman"/>
                <w:b/>
                <w:sz w:val="24"/>
                <w:lang w:val="en-US"/>
              </w:rPr>
              <w:t>"Assignor"</w:t>
            </w:r>
            <w:r w:rsidRPr="00E169BE">
              <w:rPr>
                <w:rFonts w:ascii="Times New Roman" w:hAnsi="Times New Roman"/>
                <w:sz w:val="24"/>
                <w:lang w:val="en-US"/>
              </w:rPr>
              <w:t xml:space="preserve">, on the one hand, and </w:t>
            </w:r>
          </w:p>
          <w:p w:rsidR="007E58EF" w:rsidRPr="00E169BE" w:rsidRDefault="007E58EF" w:rsidP="007E58EF">
            <w:pPr>
              <w:ind w:firstLine="0"/>
              <w:rPr>
                <w:rFonts w:ascii="Times New Roman" w:hAnsi="Times New Roman"/>
                <w:bCs/>
                <w:sz w:val="24"/>
                <w:szCs w:val="24"/>
                <w:lang w:val="en-US"/>
              </w:rPr>
            </w:pPr>
            <w:r w:rsidRPr="00E169BE">
              <w:rPr>
                <w:rFonts w:ascii="Times New Roman" w:hAnsi="Times New Roman"/>
                <w:b/>
                <w:sz w:val="24"/>
                <w:lang w:val="en-US"/>
              </w:rPr>
              <w:t>ENERGY GROUP</w:t>
            </w:r>
            <w:r w:rsidRPr="00E169BE">
              <w:rPr>
                <w:rFonts w:ascii="Times New Roman" w:hAnsi="Times New Roman"/>
                <w:sz w:val="24"/>
                <w:lang w:val="en-US"/>
              </w:rPr>
              <w:t xml:space="preserve">, hereinafter referred to as the </w:t>
            </w:r>
            <w:r w:rsidRPr="00E169BE">
              <w:rPr>
                <w:rFonts w:ascii="Times New Roman" w:hAnsi="Times New Roman"/>
                <w:b/>
                <w:sz w:val="24"/>
                <w:lang w:val="en-US"/>
              </w:rPr>
              <w:t>"Assignee"</w:t>
            </w:r>
            <w:r w:rsidRPr="00E169BE">
              <w:rPr>
                <w:rFonts w:ascii="Times New Roman" w:hAnsi="Times New Roman"/>
                <w:sz w:val="24"/>
                <w:lang w:val="en-US"/>
              </w:rPr>
              <w:t xml:space="preserve">, represented by </w:t>
            </w:r>
            <w:proofErr w:type="spellStart"/>
            <w:r>
              <w:rPr>
                <w:rFonts w:ascii="Times New Roman" w:hAnsi="Times New Roman"/>
                <w:sz w:val="24"/>
                <w:lang w:val="en-US"/>
              </w:rPr>
              <w:t>Petrov</w:t>
            </w:r>
            <w:proofErr w:type="spellEnd"/>
            <w:r>
              <w:rPr>
                <w:rFonts w:ascii="Times New Roman" w:hAnsi="Times New Roman"/>
                <w:sz w:val="24"/>
                <w:lang w:val="en-US"/>
              </w:rPr>
              <w:t xml:space="preserve"> </w:t>
            </w:r>
            <w:proofErr w:type="spellStart"/>
            <w:r>
              <w:rPr>
                <w:rFonts w:ascii="Times New Roman" w:hAnsi="Times New Roman"/>
                <w:sz w:val="24"/>
                <w:lang w:val="en-US"/>
              </w:rPr>
              <w:t>Petr</w:t>
            </w:r>
            <w:proofErr w:type="spellEnd"/>
            <w:r>
              <w:rPr>
                <w:rFonts w:ascii="Times New Roman" w:hAnsi="Times New Roman"/>
                <w:sz w:val="24"/>
                <w:lang w:val="en-US"/>
              </w:rPr>
              <w:t xml:space="preserve"> </w:t>
            </w:r>
            <w:proofErr w:type="spellStart"/>
            <w:r>
              <w:rPr>
                <w:rFonts w:ascii="Times New Roman" w:hAnsi="Times New Roman"/>
                <w:sz w:val="24"/>
                <w:lang w:val="en-US"/>
              </w:rPr>
              <w:t>Ivanovich</w:t>
            </w:r>
            <w:proofErr w:type="spellEnd"/>
            <w:r w:rsidRPr="00E169BE">
              <w:rPr>
                <w:rFonts w:ascii="Times New Roman" w:hAnsi="Times New Roman"/>
                <w:sz w:val="24"/>
                <w:lang w:val="en-US"/>
              </w:rPr>
              <w:t xml:space="preserve">, acting under the Charter, on the other hand, </w:t>
            </w:r>
          </w:p>
          <w:p w:rsidR="007E58EF" w:rsidRPr="00E169BE" w:rsidRDefault="007E58EF" w:rsidP="007E58EF">
            <w:pPr>
              <w:ind w:firstLine="0"/>
              <w:rPr>
                <w:rFonts w:ascii="Times New Roman" w:hAnsi="Times New Roman"/>
                <w:bCs/>
                <w:sz w:val="24"/>
                <w:szCs w:val="24"/>
                <w:lang w:val="en-US"/>
              </w:rPr>
            </w:pPr>
          </w:p>
          <w:p w:rsidR="007E58EF" w:rsidRPr="00E169BE" w:rsidRDefault="007E58EF" w:rsidP="007E58EF">
            <w:pPr>
              <w:ind w:firstLine="0"/>
              <w:rPr>
                <w:rFonts w:ascii="Times New Roman" w:hAnsi="Times New Roman"/>
                <w:bCs/>
                <w:sz w:val="24"/>
                <w:szCs w:val="24"/>
                <w:lang w:val="en-US"/>
              </w:rPr>
            </w:pPr>
            <w:r w:rsidRPr="00E169BE">
              <w:rPr>
                <w:rFonts w:ascii="Times New Roman" w:hAnsi="Times New Roman"/>
                <w:sz w:val="24"/>
                <w:lang w:val="en-US"/>
              </w:rPr>
              <w:t xml:space="preserve">hereinafter collectively referred to as the </w:t>
            </w:r>
            <w:r w:rsidRPr="00E169BE">
              <w:rPr>
                <w:rFonts w:ascii="Times New Roman" w:hAnsi="Times New Roman"/>
                <w:b/>
                <w:sz w:val="24"/>
                <w:lang w:val="en-US"/>
              </w:rPr>
              <w:t>"Parties"</w:t>
            </w:r>
            <w:r w:rsidRPr="00E169BE">
              <w:rPr>
                <w:rFonts w:ascii="Times New Roman" w:hAnsi="Times New Roman"/>
                <w:sz w:val="24"/>
                <w:lang w:val="en-US"/>
              </w:rPr>
              <w:t>, and individually as a</w:t>
            </w:r>
            <w:r w:rsidRPr="00E169BE">
              <w:rPr>
                <w:rFonts w:ascii="Times New Roman" w:hAnsi="Times New Roman"/>
                <w:b/>
                <w:sz w:val="24"/>
                <w:lang w:val="en-US"/>
              </w:rPr>
              <w:t xml:space="preserve"> "Party"</w:t>
            </w:r>
            <w:r w:rsidRPr="00E169BE">
              <w:rPr>
                <w:rFonts w:ascii="Times New Roman" w:hAnsi="Times New Roman"/>
                <w:sz w:val="24"/>
                <w:lang w:val="en-US"/>
              </w:rPr>
              <w:t>,</w:t>
            </w:r>
          </w:p>
          <w:p w:rsidR="007E58EF" w:rsidRPr="00E169BE" w:rsidRDefault="007E58EF" w:rsidP="007E58EF">
            <w:pPr>
              <w:ind w:firstLine="0"/>
              <w:rPr>
                <w:rFonts w:ascii="Times New Roman" w:hAnsi="Times New Roman"/>
                <w:bCs/>
                <w:sz w:val="24"/>
                <w:szCs w:val="24"/>
                <w:lang w:val="en-US"/>
              </w:rPr>
            </w:pPr>
          </w:p>
          <w:p w:rsidR="007E58EF" w:rsidRPr="00E169BE" w:rsidRDefault="007E58EF" w:rsidP="007E58EF">
            <w:pPr>
              <w:ind w:firstLine="0"/>
              <w:rPr>
                <w:rFonts w:ascii="Times New Roman" w:hAnsi="Times New Roman"/>
                <w:sz w:val="24"/>
                <w:szCs w:val="24"/>
                <w:lang w:val="en-US"/>
              </w:rPr>
            </w:pPr>
            <w:r w:rsidRPr="00E169BE">
              <w:rPr>
                <w:rFonts w:ascii="Times New Roman" w:hAnsi="Times New Roman"/>
                <w:sz w:val="24"/>
                <w:lang w:val="en-US"/>
              </w:rPr>
              <w:t xml:space="preserve">have entered into this Agreement (hereinafter - the </w:t>
            </w:r>
            <w:r w:rsidRPr="00E169BE">
              <w:rPr>
                <w:rFonts w:ascii="Times New Roman" w:hAnsi="Times New Roman"/>
                <w:b/>
                <w:sz w:val="24"/>
                <w:lang w:val="en-US"/>
              </w:rPr>
              <w:t>"Agreement"</w:t>
            </w:r>
            <w:r w:rsidRPr="00E169BE">
              <w:rPr>
                <w:rFonts w:ascii="Times New Roman" w:hAnsi="Times New Roman"/>
                <w:sz w:val="24"/>
                <w:lang w:val="en-US"/>
              </w:rPr>
              <w:t>) as follows:</w:t>
            </w:r>
          </w:p>
          <w:p w:rsidR="007E58EF" w:rsidRPr="00E169BE" w:rsidRDefault="007E58EF" w:rsidP="007E58EF">
            <w:pPr>
              <w:ind w:firstLine="684"/>
              <w:rPr>
                <w:rFonts w:ascii="Times New Roman" w:hAnsi="Times New Roman"/>
                <w:sz w:val="24"/>
                <w:szCs w:val="24"/>
                <w:lang w:val="en-US"/>
              </w:rPr>
            </w:pPr>
          </w:p>
          <w:p w:rsidR="007E58EF" w:rsidRPr="007E58EF" w:rsidRDefault="007E58EF" w:rsidP="007E58EF">
            <w:pPr>
              <w:tabs>
                <w:tab w:val="left" w:pos="851"/>
              </w:tabs>
              <w:spacing w:after="120"/>
              <w:ind w:firstLine="0"/>
              <w:rPr>
                <w:rFonts w:ascii="Times New Roman" w:hAnsi="Times New Roman"/>
                <w:b/>
                <w:sz w:val="24"/>
                <w:szCs w:val="24"/>
                <w:lang w:val="en-US"/>
              </w:rPr>
            </w:pPr>
            <w:r>
              <w:rPr>
                <w:rFonts w:ascii="Times New Roman" w:hAnsi="Times New Roman"/>
                <w:b/>
                <w:sz w:val="24"/>
                <w:lang w:val="en-US"/>
              </w:rPr>
              <w:t xml:space="preserve">1. </w:t>
            </w:r>
            <w:r w:rsidRPr="007E58EF">
              <w:rPr>
                <w:rFonts w:ascii="Times New Roman" w:hAnsi="Times New Roman"/>
                <w:b/>
                <w:sz w:val="24"/>
                <w:lang w:val="en-US"/>
              </w:rPr>
              <w:t xml:space="preserve">Subject of the Agreement </w:t>
            </w:r>
          </w:p>
          <w:p w:rsidR="007E58EF" w:rsidRPr="00E169BE" w:rsidRDefault="007E58EF" w:rsidP="007E58EF">
            <w:pPr>
              <w:tabs>
                <w:tab w:val="left" w:pos="851"/>
              </w:tabs>
              <w:spacing w:after="120"/>
              <w:ind w:left="567" w:firstLine="0"/>
              <w:rPr>
                <w:rFonts w:ascii="Times New Roman" w:hAnsi="Times New Roman"/>
                <w:b/>
                <w:sz w:val="24"/>
                <w:szCs w:val="24"/>
                <w:lang w:val="en-US"/>
              </w:rPr>
            </w:pPr>
          </w:p>
          <w:p w:rsidR="007E58EF" w:rsidRPr="007E58EF" w:rsidRDefault="007E58EF" w:rsidP="007E58EF">
            <w:pPr>
              <w:pStyle w:val="a4"/>
              <w:numPr>
                <w:ilvl w:val="1"/>
                <w:numId w:val="3"/>
              </w:numPr>
              <w:spacing w:after="120"/>
              <w:rPr>
                <w:rFonts w:ascii="Times New Roman" w:hAnsi="Times New Roman"/>
                <w:b/>
                <w:sz w:val="24"/>
                <w:szCs w:val="24"/>
                <w:lang w:val="en-US"/>
              </w:rPr>
            </w:pPr>
            <w:r w:rsidRPr="007E58EF">
              <w:rPr>
                <w:rFonts w:ascii="Times New Roman" w:hAnsi="Times New Roman"/>
                <w:sz w:val="24"/>
                <w:lang w:val="en-US"/>
              </w:rPr>
              <w:t>In accordance with the provisions of Art. 382 of the Civil Code of the Russian Federation the Assignor shall transfer (assign) and the Assignee shall accept in full all the rights of claims owned by the Assignor (as a creditor) under the following contracts:</w:t>
            </w:r>
          </w:p>
          <w:p w:rsidR="007E58EF" w:rsidRDefault="007E58EF" w:rsidP="007E58EF">
            <w:pPr>
              <w:autoSpaceDE w:val="0"/>
              <w:autoSpaceDN w:val="0"/>
              <w:adjustRightInd w:val="0"/>
              <w:spacing w:after="120"/>
              <w:ind w:firstLine="0"/>
              <w:rPr>
                <w:rFonts w:ascii="Times New Roman" w:hAnsi="Times New Roman"/>
                <w:sz w:val="24"/>
                <w:lang w:val="en-US"/>
              </w:rPr>
            </w:pPr>
            <w:r w:rsidRPr="007E58EF">
              <w:rPr>
                <w:rFonts w:ascii="Times New Roman" w:hAnsi="Times New Roman"/>
                <w:b/>
                <w:sz w:val="24"/>
                <w:lang w:val="en-US"/>
              </w:rPr>
              <w:t>the</w:t>
            </w:r>
            <w:r w:rsidRPr="007E58EF">
              <w:rPr>
                <w:rFonts w:ascii="Times New Roman" w:hAnsi="Times New Roman"/>
                <w:sz w:val="24"/>
                <w:lang w:val="en-US"/>
              </w:rPr>
              <w:t xml:space="preserve"> </w:t>
            </w:r>
            <w:r w:rsidRPr="007E58EF">
              <w:rPr>
                <w:rFonts w:ascii="Times New Roman" w:hAnsi="Times New Roman"/>
                <w:b/>
                <w:sz w:val="24"/>
                <w:lang w:val="en-US"/>
              </w:rPr>
              <w:t>Non-Revolving Credit Line Agreement No. 075KL/KM-13 dated September 27, 2013</w:t>
            </w:r>
            <w:r w:rsidRPr="007E58EF">
              <w:rPr>
                <w:rFonts w:ascii="Times New Roman" w:hAnsi="Times New Roman"/>
                <w:sz w:val="24"/>
                <w:lang w:val="en-US"/>
              </w:rPr>
              <w:t xml:space="preserve"> (with all changes and amendments, including the Amendment Agreement No. 1 dated October 9, 2013 regarding the Non-Revolving Credit Line Agreement No. 075KL/KM-13, the Amendment Agreement No. 2 dated November 27, 2013 regarding the Non-Revolving Credit Line Agreement No. 075KL/KM-13, the Amendment Agreement No. 3 dated June 4, 2014 regarding the Non-Revolving Credit Line Agreement No. 075KL/KM-13, the Amendment Agreement dated September 3, 2014 regarding the Non-Revolving Credit Line Agreement No. 075KL/KM-13, the Amendment Agreement No. 5 dated September 18, 2014 regarding the Non-Revolving Credit Line Agreement075KL/KM-13, the Amendment Agreement No. 6 dated December 30, 2014 regarding the Non-Revolving Credit Line Agreement No. 075KL/KM-13 and the Amendment Agreement No. 7 dated April 24, 2015 regarding the Non-Revolving Credit Line Agreement No. 075KL/KM-13) (hereinafter - the </w:t>
            </w:r>
            <w:r w:rsidRPr="007E58EF">
              <w:rPr>
                <w:rFonts w:ascii="Times New Roman" w:hAnsi="Times New Roman"/>
                <w:b/>
                <w:sz w:val="24"/>
                <w:lang w:val="en-US"/>
              </w:rPr>
              <w:t xml:space="preserve">"Credit </w:t>
            </w:r>
            <w:r w:rsidRPr="007E58EF">
              <w:rPr>
                <w:rFonts w:ascii="Times New Roman" w:hAnsi="Times New Roman"/>
                <w:b/>
                <w:sz w:val="24"/>
                <w:lang w:val="en-US"/>
              </w:rPr>
              <w:lastRenderedPageBreak/>
              <w:t>Agreement 1"</w:t>
            </w:r>
            <w:r w:rsidRPr="007E58EF">
              <w:rPr>
                <w:rFonts w:ascii="Times New Roman" w:hAnsi="Times New Roman"/>
                <w:sz w:val="24"/>
                <w:lang w:val="en-US"/>
              </w:rPr>
              <w:t>) concluded in Moscow city and being in force between the Assignor as a creditor and</w:t>
            </w:r>
            <w:r>
              <w:rPr>
                <w:rFonts w:ascii="Times New Roman" w:hAnsi="Times New Roman"/>
                <w:sz w:val="24"/>
                <w:lang w:val="en-US"/>
              </w:rPr>
              <w:t xml:space="preserve"> the Limited Liability Company </w:t>
            </w:r>
            <w:r w:rsidRPr="007E58EF">
              <w:rPr>
                <w:rFonts w:ascii="Times New Roman" w:hAnsi="Times New Roman"/>
                <w:sz w:val="24"/>
                <w:lang w:val="en-US"/>
              </w:rPr>
              <w:t>"</w:t>
            </w:r>
            <w:proofErr w:type="spellStart"/>
            <w:r w:rsidRPr="007E58EF">
              <w:rPr>
                <w:rFonts w:ascii="Times New Roman" w:hAnsi="Times New Roman"/>
                <w:sz w:val="24"/>
                <w:lang w:val="en-US"/>
              </w:rPr>
              <w:t>IIC</w:t>
            </w:r>
            <w:proofErr w:type="spellEnd"/>
            <w:r w:rsidRPr="007E58EF">
              <w:rPr>
                <w:rFonts w:ascii="Times New Roman" w:hAnsi="Times New Roman"/>
                <w:sz w:val="24"/>
                <w:lang w:val="en-US"/>
              </w:rPr>
              <w:t>"</w:t>
            </w:r>
            <w:r>
              <w:rPr>
                <w:rFonts w:ascii="Times New Roman" w:hAnsi="Times New Roman"/>
                <w:sz w:val="24"/>
                <w:lang w:val="en-US"/>
              </w:rPr>
              <w:t xml:space="preserve"> </w:t>
            </w:r>
            <w:r w:rsidRPr="007E58EF">
              <w:rPr>
                <w:rFonts w:ascii="Times New Roman" w:hAnsi="Times New Roman"/>
                <w:sz w:val="24"/>
                <w:lang w:val="en-US"/>
              </w:rPr>
              <w:t xml:space="preserve">as a borrower (hereinafter - the </w:t>
            </w:r>
            <w:r w:rsidRPr="007E58EF">
              <w:rPr>
                <w:rFonts w:ascii="Times New Roman" w:hAnsi="Times New Roman"/>
                <w:b/>
                <w:sz w:val="24"/>
                <w:lang w:val="en-US"/>
              </w:rPr>
              <w:t>"Debtor"</w:t>
            </w:r>
            <w:r w:rsidRPr="007E58EF">
              <w:rPr>
                <w:rFonts w:ascii="Times New Roman" w:hAnsi="Times New Roman"/>
                <w:sz w:val="24"/>
                <w:lang w:val="en-US"/>
              </w:rPr>
              <w:t xml:space="preserve">). </w:t>
            </w:r>
          </w:p>
          <w:p w:rsidR="007E58EF" w:rsidRPr="00E169BE" w:rsidRDefault="007E58EF" w:rsidP="007E58EF">
            <w:pPr>
              <w:numPr>
                <w:ilvl w:val="1"/>
                <w:numId w:val="1"/>
              </w:numPr>
              <w:spacing w:after="120"/>
              <w:ind w:left="499" w:hanging="499"/>
              <w:rPr>
                <w:rFonts w:ascii="Times New Roman" w:hAnsi="Times New Roman"/>
                <w:sz w:val="24"/>
                <w:szCs w:val="24"/>
                <w:lang w:val="en-US"/>
              </w:rPr>
            </w:pPr>
            <w:r w:rsidRPr="00E169BE">
              <w:rPr>
                <w:rFonts w:ascii="Times New Roman" w:hAnsi="Times New Roman"/>
                <w:sz w:val="24"/>
                <w:lang w:val="en-US"/>
              </w:rPr>
              <w:t xml:space="preserve">The Assignor shall transfer to the Assignee all the rights owned by him under the Credit Agreement 1 in full and shall assure it that the scope of rights of claims to the Debtor is not less than 211,747,461 (two hundred and eleven million seven hundred and forty-seven thousand four hundred and sixty-one) roubles 81 kopecks under the Credit Agreement at the date of conclusion of the Agreement and is made up, including as follows: </w:t>
            </w:r>
          </w:p>
          <w:p w:rsidR="007E58EF" w:rsidRPr="00E169BE" w:rsidRDefault="007E58EF" w:rsidP="007E58EF">
            <w:pPr>
              <w:numPr>
                <w:ilvl w:val="2"/>
                <w:numId w:val="1"/>
              </w:numPr>
              <w:spacing w:after="120"/>
              <w:ind w:left="1134" w:hanging="567"/>
              <w:rPr>
                <w:rFonts w:ascii="Times New Roman" w:hAnsi="Times New Roman"/>
                <w:sz w:val="24"/>
                <w:szCs w:val="24"/>
                <w:lang w:val="en-US"/>
              </w:rPr>
            </w:pPr>
            <w:r w:rsidRPr="00E169BE">
              <w:rPr>
                <w:rFonts w:ascii="Times New Roman" w:hAnsi="Times New Roman"/>
                <w:sz w:val="24"/>
                <w:lang w:val="en-US"/>
              </w:rPr>
              <w:t>the amount of overdue principal debt under the Credit Agreement 1, which is not less than 193,896,132 (one hundred and ninety-three million eight hundred and ninety-six thousand one hundred and thirty-two) roubles 81 kopecks at the date of conclusion of the Agreement;</w:t>
            </w:r>
          </w:p>
          <w:p w:rsidR="007E58EF" w:rsidRPr="00E169BE" w:rsidRDefault="007E58EF" w:rsidP="007E58EF">
            <w:pPr>
              <w:numPr>
                <w:ilvl w:val="2"/>
                <w:numId w:val="1"/>
              </w:numPr>
              <w:spacing w:after="120"/>
              <w:ind w:left="1134" w:hanging="567"/>
              <w:rPr>
                <w:rFonts w:ascii="Times New Roman" w:hAnsi="Times New Roman"/>
                <w:sz w:val="24"/>
                <w:szCs w:val="24"/>
                <w:lang w:val="en-US"/>
              </w:rPr>
            </w:pPr>
            <w:r w:rsidRPr="00E169BE">
              <w:rPr>
                <w:rFonts w:ascii="Times New Roman" w:hAnsi="Times New Roman"/>
                <w:sz w:val="24"/>
                <w:lang w:val="en-US"/>
              </w:rPr>
              <w:t>the amount of penalty to be paid for the late payment related to repayment of the principal debt amount in accordance with the terms and conditions of the Credit Agreement 1, which is not less than 17,244,986 (seventeen million two hundred and forty-four thousand nine hundred and eighty-six) roubles 24 kopecks at the date of conclusion of the Agreement;</w:t>
            </w:r>
          </w:p>
          <w:p w:rsidR="007E58EF" w:rsidRPr="00E169BE" w:rsidRDefault="007E58EF" w:rsidP="007E58EF">
            <w:pPr>
              <w:numPr>
                <w:ilvl w:val="2"/>
                <w:numId w:val="1"/>
              </w:numPr>
              <w:spacing w:after="120"/>
              <w:ind w:left="1134" w:hanging="567"/>
              <w:rPr>
                <w:rFonts w:ascii="Times New Roman" w:eastAsia="Calibri" w:hAnsi="Times New Roman"/>
                <w:sz w:val="24"/>
                <w:szCs w:val="24"/>
                <w:lang w:val="en-US"/>
              </w:rPr>
            </w:pPr>
            <w:r w:rsidRPr="00E169BE">
              <w:rPr>
                <w:rFonts w:ascii="Times New Roman" w:hAnsi="Times New Roman"/>
                <w:sz w:val="24"/>
                <w:lang w:val="en-US"/>
              </w:rPr>
              <w:t>the amount of penalty to be paid for the late payment related to interest payment for the credit use in accordance with the terms and conditions of the Credit Agreement 1, which is not less than 600,342 (six hundred thousand three hundred and forty-two) roubles 76 kopecks at the date of conclusion of the Agreement;</w:t>
            </w:r>
          </w:p>
          <w:p w:rsidR="007E58EF" w:rsidRPr="00E169BE" w:rsidRDefault="007E58EF" w:rsidP="007E58EF">
            <w:pPr>
              <w:numPr>
                <w:ilvl w:val="2"/>
                <w:numId w:val="1"/>
              </w:numPr>
              <w:spacing w:after="120"/>
              <w:ind w:left="1134" w:hanging="567"/>
              <w:rPr>
                <w:rFonts w:ascii="Times New Roman" w:eastAsiaTheme="minorHAnsi" w:hAnsi="Times New Roman"/>
                <w:color w:val="000000"/>
                <w:sz w:val="24"/>
                <w:szCs w:val="24"/>
                <w:lang w:val="en-US"/>
              </w:rPr>
            </w:pPr>
            <w:proofErr w:type="gramStart"/>
            <w:r w:rsidRPr="00E169BE">
              <w:rPr>
                <w:rFonts w:ascii="Times New Roman" w:hAnsi="Times New Roman"/>
                <w:sz w:val="24"/>
                <w:lang w:val="en-US"/>
              </w:rPr>
              <w:t>the</w:t>
            </w:r>
            <w:proofErr w:type="gramEnd"/>
            <w:r w:rsidRPr="00E169BE">
              <w:rPr>
                <w:rFonts w:ascii="Times New Roman" w:hAnsi="Times New Roman"/>
                <w:sz w:val="24"/>
                <w:lang w:val="en-US"/>
              </w:rPr>
              <w:t xml:space="preserve"> claim to the Debtor to repay costs regarding payment of the state duty for filing an application for recognition the Debtor of being insolvent (bankrupt) in the amount of 6,000 (six thousand) roubles.</w:t>
            </w:r>
            <w:r w:rsidRPr="00E169BE">
              <w:rPr>
                <w:rFonts w:ascii="Times New Roman" w:eastAsiaTheme="minorHAnsi" w:hAnsi="Times New Roman"/>
                <w:color w:val="000000"/>
                <w:sz w:val="24"/>
                <w:lang w:val="en-US"/>
              </w:rPr>
              <w:t xml:space="preserve"> </w:t>
            </w:r>
          </w:p>
          <w:p w:rsidR="007E58EF" w:rsidRPr="00E169BE" w:rsidRDefault="007E58EF" w:rsidP="007E58EF">
            <w:pPr>
              <w:numPr>
                <w:ilvl w:val="1"/>
                <w:numId w:val="1"/>
              </w:numPr>
              <w:spacing w:after="120"/>
              <w:ind w:left="499" w:hanging="499"/>
              <w:rPr>
                <w:rFonts w:ascii="Times New Roman" w:hAnsi="Times New Roman"/>
                <w:sz w:val="24"/>
                <w:szCs w:val="24"/>
                <w:lang w:val="en-US"/>
              </w:rPr>
            </w:pPr>
            <w:r w:rsidRPr="00E169BE">
              <w:rPr>
                <w:rFonts w:ascii="Times New Roman" w:hAnsi="Times New Roman"/>
                <w:sz w:val="24"/>
                <w:lang w:val="en-US"/>
              </w:rPr>
              <w:t xml:space="preserve">The Assignor shall transfer to the Assignee </w:t>
            </w:r>
            <w:r w:rsidRPr="00E169BE">
              <w:rPr>
                <w:rFonts w:ascii="Times New Roman" w:hAnsi="Times New Roman"/>
                <w:sz w:val="24"/>
                <w:lang w:val="en-US"/>
              </w:rPr>
              <w:lastRenderedPageBreak/>
              <w:t xml:space="preserve">all the rights owned by him under the Credit Agreement 2 in full and shall assure it that the scope of rights of claims to the Debtor is not less than 54,235,021 (fifty-four million two hundred and thirty-five thousand and twenty-one) roubles 27 kopecks under the Credit Agreement at the date of conclusion of the Agreement and is made up, including as follows: </w:t>
            </w:r>
          </w:p>
          <w:p w:rsidR="007E58EF" w:rsidRPr="00E169BE" w:rsidRDefault="007E58EF" w:rsidP="007E58EF">
            <w:pPr>
              <w:numPr>
                <w:ilvl w:val="2"/>
                <w:numId w:val="1"/>
              </w:numPr>
              <w:spacing w:after="120"/>
              <w:ind w:left="1134" w:hanging="567"/>
              <w:rPr>
                <w:rFonts w:ascii="Times New Roman" w:hAnsi="Times New Roman"/>
                <w:sz w:val="24"/>
                <w:szCs w:val="24"/>
                <w:lang w:val="en-US"/>
              </w:rPr>
            </w:pPr>
            <w:r w:rsidRPr="00E169BE">
              <w:rPr>
                <w:rFonts w:ascii="Times New Roman" w:hAnsi="Times New Roman"/>
                <w:sz w:val="24"/>
                <w:lang w:val="en-US"/>
              </w:rPr>
              <w:t>the amount of principal debt under the Credit Agreement 2, which is not less than 53,998,960 (fifty-three million nine hundred and ninety-eight thousand nine hundred and sixty) roubles 24 kopecks at the date of conclusion of the Agreement;</w:t>
            </w:r>
          </w:p>
          <w:p w:rsidR="007E58EF" w:rsidRPr="00E169BE" w:rsidRDefault="007E58EF" w:rsidP="007E58EF">
            <w:pPr>
              <w:numPr>
                <w:ilvl w:val="2"/>
                <w:numId w:val="1"/>
              </w:numPr>
              <w:spacing w:after="120"/>
              <w:ind w:left="1134" w:hanging="567"/>
              <w:rPr>
                <w:rFonts w:ascii="Times New Roman" w:hAnsi="Times New Roman"/>
                <w:sz w:val="24"/>
                <w:szCs w:val="24"/>
                <w:lang w:val="en-US"/>
              </w:rPr>
            </w:pPr>
            <w:r w:rsidRPr="00E169BE">
              <w:rPr>
                <w:rFonts w:ascii="Times New Roman" w:hAnsi="Times New Roman"/>
                <w:sz w:val="24"/>
                <w:lang w:val="en-US"/>
              </w:rPr>
              <w:t>the amount of interest (remuneration) for the credit use in accordance with the terms and conditions of the Credit Agreement 2, which is not less than 236,061 (two hundred and thirty-six thousand and sixty-one) roubles 03 kopecks at the date of conclusion of the Agreement.</w:t>
            </w:r>
          </w:p>
          <w:p w:rsidR="007E58EF" w:rsidRPr="00E169BE" w:rsidRDefault="007E58EF" w:rsidP="007E58EF">
            <w:pPr>
              <w:numPr>
                <w:ilvl w:val="1"/>
                <w:numId w:val="1"/>
              </w:numPr>
              <w:spacing w:after="120"/>
              <w:ind w:left="499" w:hanging="499"/>
              <w:rPr>
                <w:rFonts w:ascii="Times New Roman" w:eastAsia="Calibri" w:hAnsi="Times New Roman"/>
                <w:i/>
                <w:iCs/>
                <w:sz w:val="24"/>
                <w:szCs w:val="24"/>
                <w:lang w:val="en-US"/>
              </w:rPr>
            </w:pPr>
            <w:r w:rsidRPr="00E169BE">
              <w:rPr>
                <w:rFonts w:ascii="Times New Roman" w:hAnsi="Times New Roman"/>
                <w:sz w:val="24"/>
                <w:lang w:val="en-US"/>
              </w:rPr>
              <w:t xml:space="preserve">In addition to the requirements specified in paragraphs </w:t>
            </w:r>
            <w:r w:rsidRPr="00E169BE">
              <w:rPr>
                <w:rFonts w:ascii="Times New Roman" w:eastAsia="Calibri" w:hAnsi="Times New Roman"/>
                <w:iCs/>
                <w:sz w:val="24"/>
                <w:szCs w:val="24"/>
                <w:lang w:val="en-US"/>
              </w:rPr>
              <w:fldChar w:fldCharType="begin"/>
            </w:r>
            <w:r w:rsidRPr="00E169BE">
              <w:rPr>
                <w:rFonts w:ascii="Times New Roman" w:eastAsia="Calibri" w:hAnsi="Times New Roman"/>
                <w:iCs/>
                <w:sz w:val="24"/>
                <w:szCs w:val="24"/>
                <w:lang w:val="en-US"/>
              </w:rPr>
              <w:instrText xml:space="preserve"> REF _Ref470007597 \r \h  \* MERGEFORMAT </w:instrText>
            </w:r>
            <w:r w:rsidRPr="00E169BE">
              <w:rPr>
                <w:rFonts w:ascii="Times New Roman" w:eastAsia="Calibri" w:hAnsi="Times New Roman"/>
                <w:iCs/>
                <w:sz w:val="24"/>
                <w:szCs w:val="24"/>
                <w:lang w:val="en-US"/>
              </w:rPr>
            </w:r>
            <w:r w:rsidRPr="00E169BE">
              <w:rPr>
                <w:rFonts w:ascii="Times New Roman" w:eastAsia="Calibri" w:hAnsi="Times New Roman"/>
                <w:iCs/>
                <w:sz w:val="24"/>
                <w:szCs w:val="24"/>
                <w:lang w:val="en-US"/>
              </w:rPr>
              <w:fldChar w:fldCharType="separate"/>
            </w:r>
            <w:r w:rsidRPr="00E169BE">
              <w:rPr>
                <w:rFonts w:ascii="Times New Roman" w:eastAsia="Calibri" w:hAnsi="Times New Roman"/>
                <w:iCs/>
                <w:sz w:val="24"/>
                <w:szCs w:val="24"/>
                <w:lang w:val="en-US"/>
              </w:rPr>
              <w:t>1.5</w:t>
            </w:r>
            <w:r w:rsidRPr="00E169BE">
              <w:rPr>
                <w:rFonts w:ascii="Times New Roman" w:eastAsia="Calibri" w:hAnsi="Times New Roman"/>
                <w:iCs/>
                <w:sz w:val="24"/>
                <w:szCs w:val="24"/>
                <w:lang w:val="en-US"/>
              </w:rPr>
              <w:fldChar w:fldCharType="end"/>
            </w:r>
            <w:r w:rsidRPr="00E169BE">
              <w:rPr>
                <w:rFonts w:ascii="Times New Roman" w:hAnsi="Times New Roman"/>
                <w:sz w:val="24"/>
                <w:lang w:val="en-US"/>
              </w:rPr>
              <w:t xml:space="preserve">, </w:t>
            </w:r>
            <w:r w:rsidRPr="00E169BE">
              <w:rPr>
                <w:rFonts w:ascii="Times New Roman" w:eastAsia="Calibri" w:hAnsi="Times New Roman"/>
                <w:iCs/>
                <w:sz w:val="24"/>
                <w:szCs w:val="24"/>
                <w:lang w:val="en-US"/>
              </w:rPr>
              <w:fldChar w:fldCharType="begin"/>
            </w:r>
            <w:r w:rsidRPr="00E169BE">
              <w:rPr>
                <w:rFonts w:ascii="Times New Roman" w:eastAsia="Calibri" w:hAnsi="Times New Roman"/>
                <w:iCs/>
                <w:sz w:val="24"/>
                <w:szCs w:val="24"/>
                <w:lang w:val="en-US"/>
              </w:rPr>
              <w:instrText xml:space="preserve"> REF _Ref470007600 \r \h  \* MERGEFORMAT </w:instrText>
            </w:r>
            <w:r w:rsidRPr="00E169BE">
              <w:rPr>
                <w:rFonts w:ascii="Times New Roman" w:eastAsia="Calibri" w:hAnsi="Times New Roman"/>
                <w:iCs/>
                <w:sz w:val="24"/>
                <w:szCs w:val="24"/>
                <w:lang w:val="en-US"/>
              </w:rPr>
            </w:r>
            <w:r w:rsidRPr="00E169BE">
              <w:rPr>
                <w:rFonts w:ascii="Times New Roman" w:eastAsia="Calibri" w:hAnsi="Times New Roman"/>
                <w:iCs/>
                <w:sz w:val="24"/>
                <w:szCs w:val="24"/>
                <w:lang w:val="en-US"/>
              </w:rPr>
              <w:fldChar w:fldCharType="separate"/>
            </w:r>
            <w:r w:rsidRPr="00E169BE">
              <w:rPr>
                <w:rFonts w:ascii="Times New Roman" w:eastAsia="Calibri" w:hAnsi="Times New Roman"/>
                <w:iCs/>
                <w:sz w:val="24"/>
                <w:szCs w:val="24"/>
                <w:lang w:val="en-US"/>
              </w:rPr>
              <w:t>1.6</w:t>
            </w:r>
            <w:r w:rsidRPr="00E169BE">
              <w:rPr>
                <w:rFonts w:ascii="Times New Roman" w:eastAsia="Calibri" w:hAnsi="Times New Roman"/>
                <w:iCs/>
                <w:sz w:val="24"/>
                <w:szCs w:val="24"/>
                <w:lang w:val="en-US"/>
              </w:rPr>
              <w:fldChar w:fldCharType="end"/>
            </w:r>
            <w:r w:rsidRPr="00E169BE">
              <w:rPr>
                <w:rFonts w:ascii="Times New Roman" w:hAnsi="Times New Roman"/>
                <w:sz w:val="24"/>
                <w:lang w:val="en-US"/>
              </w:rPr>
              <w:t xml:space="preserve"> of the Agreement, the Assignor shall also assign all other claims stipulated by the Credit Agreement 1 and by the Credit Agreement 2 (including the claim to pay the forfeits (fines, penalties) and other payments stipulated by the Credit Agreement 1 and by the Credit Agreement 2), under which the Debtor's obligations shall arise in the future.</w:t>
            </w:r>
          </w:p>
          <w:p w:rsidR="007E58EF" w:rsidRPr="007E58EF" w:rsidRDefault="007E58EF" w:rsidP="007E58EF">
            <w:pPr>
              <w:autoSpaceDE w:val="0"/>
              <w:autoSpaceDN w:val="0"/>
              <w:adjustRightInd w:val="0"/>
              <w:spacing w:after="120"/>
              <w:ind w:firstLine="0"/>
              <w:rPr>
                <w:rFonts w:ascii="Times New Roman" w:hAnsi="Times New Roman"/>
                <w:sz w:val="24"/>
                <w:szCs w:val="24"/>
                <w:lang w:val="en-US"/>
              </w:rPr>
            </w:pPr>
            <w:r w:rsidRPr="00E169BE">
              <w:rPr>
                <w:rFonts w:ascii="Times New Roman" w:hAnsi="Times New Roman"/>
                <w:sz w:val="24"/>
                <w:lang w:val="en-US"/>
              </w:rPr>
              <w:t>The rights of claim under the Credit Agreement 1 shall be transferred to the Assignee in full and on the terms and conditions that will exist at the time of transfer of the rights of clai</w:t>
            </w:r>
            <w:bookmarkStart w:id="3" w:name="_GoBack"/>
            <w:bookmarkEnd w:id="3"/>
            <w:r w:rsidRPr="00E169BE">
              <w:rPr>
                <w:rFonts w:ascii="Times New Roman" w:hAnsi="Times New Roman"/>
                <w:sz w:val="24"/>
                <w:lang w:val="en-US"/>
              </w:rPr>
              <w:t xml:space="preserve">ms, as well as concurrently with the transfer of the rights of claims under the Credit Agreement 1 the Assignor shall transfer (assign) to the Assignee all the rights of claim related to the Credit Agreement 1 stipulated by the transactions concluded in the enforcement of the Debtor's obligations under the Credit Agreement 1 (hereinafter collectively referred to as the </w:t>
            </w:r>
            <w:r w:rsidRPr="00E169BE">
              <w:rPr>
                <w:rFonts w:ascii="Times New Roman" w:hAnsi="Times New Roman"/>
                <w:b/>
                <w:sz w:val="24"/>
                <w:lang w:val="en-US"/>
              </w:rPr>
              <w:t>"Security Assignment Agreements 1"</w:t>
            </w:r>
            <w:r>
              <w:rPr>
                <w:rFonts w:ascii="Times New Roman" w:hAnsi="Times New Roman"/>
                <w:sz w:val="24"/>
                <w:lang w:val="en-US"/>
              </w:rPr>
              <w:t>).</w:t>
            </w:r>
          </w:p>
          <w:p w:rsidR="007E58EF" w:rsidRPr="007E58EF" w:rsidRDefault="007E58EF">
            <w:pPr>
              <w:rPr>
                <w:lang w:val="en-US"/>
              </w:rPr>
            </w:pPr>
          </w:p>
        </w:tc>
      </w:tr>
    </w:tbl>
    <w:p w:rsidR="00B20017" w:rsidRPr="007E58EF" w:rsidRDefault="00B20017">
      <w:pPr>
        <w:rPr>
          <w:lang w:val="en-US"/>
        </w:rPr>
      </w:pPr>
    </w:p>
    <w:sectPr w:rsidR="00B20017" w:rsidRPr="007E58EF">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CAB" w:rsidRDefault="000F7CAB" w:rsidP="007E58EF">
      <w:r>
        <w:separator/>
      </w:r>
    </w:p>
  </w:endnote>
  <w:endnote w:type="continuationSeparator" w:id="0">
    <w:p w:rsidR="000F7CAB" w:rsidRDefault="000F7CAB" w:rsidP="007E5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ragmaticaCTT">
    <w:altName w:val="Arial"/>
    <w:charset w:val="CC"/>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CAB" w:rsidRDefault="000F7CAB" w:rsidP="007E58EF">
      <w:r>
        <w:separator/>
      </w:r>
    </w:p>
  </w:footnote>
  <w:footnote w:type="continuationSeparator" w:id="0">
    <w:p w:rsidR="000F7CAB" w:rsidRDefault="000F7CAB" w:rsidP="007E58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8EF" w:rsidRDefault="007E58EF" w:rsidP="007E58EF">
    <w:pPr>
      <w:pStyle w:val="a5"/>
      <w:ind w:firstLine="0"/>
      <w:rPr>
        <w:rFonts w:ascii="Times New Roman" w:hAnsi="Times New Roman"/>
        <w:color w:val="FF0000"/>
        <w:sz w:val="26"/>
        <w:szCs w:val="26"/>
      </w:rPr>
    </w:pPr>
    <w:r w:rsidRPr="007E58EF">
      <w:rPr>
        <w:rFonts w:ascii="Times New Roman" w:hAnsi="Times New Roman"/>
        <w:color w:val="FF0000"/>
        <w:sz w:val="26"/>
        <w:szCs w:val="26"/>
      </w:rPr>
      <w:t>Русско-английский перевод (юридическая тематика)</w:t>
    </w:r>
  </w:p>
  <w:p w:rsidR="007E58EF" w:rsidRPr="007E58EF" w:rsidRDefault="007E58EF" w:rsidP="007E58EF">
    <w:pPr>
      <w:pStyle w:val="a5"/>
      <w:ind w:firstLine="0"/>
      <w:rPr>
        <w:rFonts w:ascii="Times New Roman" w:hAnsi="Times New Roman"/>
        <w:color w:val="FF000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56493"/>
    <w:multiLevelType w:val="multilevel"/>
    <w:tmpl w:val="99909C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auto"/>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4B90646"/>
    <w:multiLevelType w:val="multilevel"/>
    <w:tmpl w:val="9B405EF8"/>
    <w:lvl w:ilvl="0">
      <w:start w:val="1"/>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
    <w:nsid w:val="59A721C5"/>
    <w:multiLevelType w:val="hybridMultilevel"/>
    <w:tmpl w:val="7DD2413E"/>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8EF"/>
    <w:rsid w:val="000F7CAB"/>
    <w:rsid w:val="007E58EF"/>
    <w:rsid w:val="00B200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8EF"/>
    <w:pPr>
      <w:spacing w:after="0" w:line="240" w:lineRule="auto"/>
      <w:ind w:firstLine="567"/>
      <w:jc w:val="both"/>
    </w:pPr>
    <w:rPr>
      <w:rFonts w:ascii="PragmaticaCTT" w:eastAsia="Times New Roman" w:hAnsi="PragmaticaCTT"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5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E58EF"/>
    <w:pPr>
      <w:ind w:left="720"/>
      <w:contextualSpacing/>
    </w:pPr>
  </w:style>
  <w:style w:type="paragraph" w:styleId="a5">
    <w:name w:val="header"/>
    <w:basedOn w:val="a"/>
    <w:link w:val="a6"/>
    <w:uiPriority w:val="99"/>
    <w:unhideWhenUsed/>
    <w:rsid w:val="007E58EF"/>
    <w:pPr>
      <w:tabs>
        <w:tab w:val="center" w:pos="4819"/>
        <w:tab w:val="right" w:pos="9639"/>
      </w:tabs>
    </w:pPr>
  </w:style>
  <w:style w:type="character" w:customStyle="1" w:styleId="a6">
    <w:name w:val="Верхний колонтитул Знак"/>
    <w:basedOn w:val="a0"/>
    <w:link w:val="a5"/>
    <w:uiPriority w:val="99"/>
    <w:rsid w:val="007E58EF"/>
    <w:rPr>
      <w:rFonts w:ascii="PragmaticaCTT" w:eastAsia="Times New Roman" w:hAnsi="PragmaticaCTT" w:cs="Times New Roman"/>
      <w:sz w:val="20"/>
      <w:szCs w:val="20"/>
      <w:lang w:val="ru-RU" w:eastAsia="ru-RU"/>
    </w:rPr>
  </w:style>
  <w:style w:type="paragraph" w:styleId="a7">
    <w:name w:val="footer"/>
    <w:basedOn w:val="a"/>
    <w:link w:val="a8"/>
    <w:uiPriority w:val="99"/>
    <w:unhideWhenUsed/>
    <w:rsid w:val="007E58EF"/>
    <w:pPr>
      <w:tabs>
        <w:tab w:val="center" w:pos="4819"/>
        <w:tab w:val="right" w:pos="9639"/>
      </w:tabs>
    </w:pPr>
  </w:style>
  <w:style w:type="character" w:customStyle="1" w:styleId="a8">
    <w:name w:val="Нижний колонтитул Знак"/>
    <w:basedOn w:val="a0"/>
    <w:link w:val="a7"/>
    <w:uiPriority w:val="99"/>
    <w:rsid w:val="007E58EF"/>
    <w:rPr>
      <w:rFonts w:ascii="PragmaticaCTT" w:eastAsia="Times New Roman" w:hAnsi="PragmaticaCTT"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8EF"/>
    <w:pPr>
      <w:spacing w:after="0" w:line="240" w:lineRule="auto"/>
      <w:ind w:firstLine="567"/>
      <w:jc w:val="both"/>
    </w:pPr>
    <w:rPr>
      <w:rFonts w:ascii="PragmaticaCTT" w:eastAsia="Times New Roman" w:hAnsi="PragmaticaCTT"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5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E58EF"/>
    <w:pPr>
      <w:ind w:left="720"/>
      <w:contextualSpacing/>
    </w:pPr>
  </w:style>
  <w:style w:type="paragraph" w:styleId="a5">
    <w:name w:val="header"/>
    <w:basedOn w:val="a"/>
    <w:link w:val="a6"/>
    <w:uiPriority w:val="99"/>
    <w:unhideWhenUsed/>
    <w:rsid w:val="007E58EF"/>
    <w:pPr>
      <w:tabs>
        <w:tab w:val="center" w:pos="4819"/>
        <w:tab w:val="right" w:pos="9639"/>
      </w:tabs>
    </w:pPr>
  </w:style>
  <w:style w:type="character" w:customStyle="1" w:styleId="a6">
    <w:name w:val="Верхний колонтитул Знак"/>
    <w:basedOn w:val="a0"/>
    <w:link w:val="a5"/>
    <w:uiPriority w:val="99"/>
    <w:rsid w:val="007E58EF"/>
    <w:rPr>
      <w:rFonts w:ascii="PragmaticaCTT" w:eastAsia="Times New Roman" w:hAnsi="PragmaticaCTT" w:cs="Times New Roman"/>
      <w:sz w:val="20"/>
      <w:szCs w:val="20"/>
      <w:lang w:val="ru-RU" w:eastAsia="ru-RU"/>
    </w:rPr>
  </w:style>
  <w:style w:type="paragraph" w:styleId="a7">
    <w:name w:val="footer"/>
    <w:basedOn w:val="a"/>
    <w:link w:val="a8"/>
    <w:uiPriority w:val="99"/>
    <w:unhideWhenUsed/>
    <w:rsid w:val="007E58EF"/>
    <w:pPr>
      <w:tabs>
        <w:tab w:val="center" w:pos="4819"/>
        <w:tab w:val="right" w:pos="9639"/>
      </w:tabs>
    </w:pPr>
  </w:style>
  <w:style w:type="character" w:customStyle="1" w:styleId="a8">
    <w:name w:val="Нижний колонтитул Знак"/>
    <w:basedOn w:val="a0"/>
    <w:link w:val="a7"/>
    <w:uiPriority w:val="99"/>
    <w:rsid w:val="007E58EF"/>
    <w:rPr>
      <w:rFonts w:ascii="PragmaticaCTT" w:eastAsia="Times New Roman" w:hAnsi="PragmaticaCTT"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1476</Words>
  <Characters>9202</Characters>
  <Application>Microsoft Office Word</Application>
  <DocSecurity>0</DocSecurity>
  <Lines>368</Lines>
  <Paragraphs>48</Paragraphs>
  <ScaleCrop>false</ScaleCrop>
  <Company/>
  <LinksUpToDate>false</LinksUpToDate>
  <CharactersWithSpaces>10630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 kelman</dc:creator>
  <cp:lastModifiedBy>yuliya kelman</cp:lastModifiedBy>
  <cp:revision>1</cp:revision>
  <dcterms:created xsi:type="dcterms:W3CDTF">2016-12-30T09:06:00Z</dcterms:created>
  <dcterms:modified xsi:type="dcterms:W3CDTF">2016-12-30T09:16:00Z</dcterms:modified>
</cp:coreProperties>
</file>