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Описание_тура</w:t>
      </w:r>
    </w:p>
    <w:p>
      <w:r>
        <w:t>Тур «Солнечная Италия» — идеальное сочетание культуры, природы и гастрономии. Вы посетите живописные города, насладитесь местной кухней и почувствуете атмосферу Италии. Опытные гиды сделают ваше путешествие комфортным и незабываемым. Забронируйте тур прямо сейчас и подарите себе яркие впечатления!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