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AF" w:rsidRDefault="007C27AF" w:rsidP="000C38B1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0C38B1">
        <w:rPr>
          <w:rFonts w:ascii="Times New Roman" w:hAnsi="Times New Roman" w:cs="Times New Roman"/>
          <w:b/>
        </w:rPr>
        <w:t>Ведення бухгалтерського обліку ФОП 3 групи</w:t>
      </w:r>
      <w:r w:rsidR="00AD5674" w:rsidRPr="000C38B1">
        <w:rPr>
          <w:rFonts w:ascii="Times New Roman" w:hAnsi="Times New Roman" w:cs="Times New Roman"/>
          <w:b/>
          <w:lang w:val="en-US"/>
        </w:rPr>
        <w:t xml:space="preserve"> </w:t>
      </w:r>
      <w:r w:rsidR="00AD5674" w:rsidRPr="000C38B1">
        <w:rPr>
          <w:rFonts w:ascii="Times New Roman" w:hAnsi="Times New Roman" w:cs="Times New Roman"/>
          <w:b/>
        </w:rPr>
        <w:t>з ПДВ та АП</w:t>
      </w:r>
    </w:p>
    <w:p w:rsidR="000C38B1" w:rsidRPr="000C38B1" w:rsidRDefault="000C38B1" w:rsidP="000C38B1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7C27AF" w:rsidRDefault="007C27AF" w:rsidP="007C27AF">
      <w:pPr>
        <w:pStyle w:val="a3"/>
        <w:spacing w:before="75" w:beforeAutospacing="0" w:after="75" w:afterAutospacing="0"/>
      </w:pPr>
      <w:r>
        <w:t>- консультування;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відкриття ФОП з підбором, відповідно до специфіки господарської діяльності, групи та КВЕД;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оптимізація оподаткування;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часткове, або повне ведення, відповідно до норм ПКУ, бухгалтерського та податкового обліку, а також надання юридичних послуг щодо складання, рецензування та ведення договірної документації, яка стосується діяльності ФОП (оренда, постачання, купівля-продаж тощо) та документації з трудового права (працевлаштування та звільнення), в тому числі з обліку, нарахування та виплати персоналу заробітної плати, відпускних, лікарняних, розрахунків при звільненні відповідно до КЗпП України;</w:t>
      </w:r>
    </w:p>
    <w:p w:rsidR="000C65BE" w:rsidRDefault="000C65BE" w:rsidP="007C27AF">
      <w:pPr>
        <w:pStyle w:val="a3"/>
        <w:spacing w:before="75" w:beforeAutospacing="0" w:after="75" w:afterAutospacing="0"/>
      </w:pPr>
      <w:r>
        <w:t>- складання та реєстрація ПН;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нарахування та сплата податків;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складання та подання звітності;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представлення інтересів ФОП у податкових органах під час отримання запитів, проведення перевірок тощо;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постійне та своєчасне інформування ФОП про зміни в оподаткуванні та налаштування обліку під ці зміни; 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з повного відновлення обліку, у разі виникнення нагальної потреби або на вимогу податкових органів;</w:t>
      </w:r>
    </w:p>
    <w:p w:rsidR="007C27AF" w:rsidRDefault="007C27AF" w:rsidP="007C27AF">
      <w:pPr>
        <w:pStyle w:val="a3"/>
        <w:spacing w:before="75" w:beforeAutospacing="0" w:after="75" w:afterAutospacing="0"/>
      </w:pPr>
      <w:r>
        <w:t>- закриття ФОП, подання ліквідаційної звітності та особист</w:t>
      </w:r>
      <w:r w:rsidR="006D4D38">
        <w:t>а</w:t>
      </w:r>
      <w:r>
        <w:t xml:space="preserve"> участ</w:t>
      </w:r>
      <w:r w:rsidR="006D4D38">
        <w:t>ь</w:t>
      </w:r>
      <w:r>
        <w:t xml:space="preserve"> під час проведення перевірки.</w:t>
      </w:r>
    </w:p>
    <w:p w:rsidR="007C27AF" w:rsidRPr="007C27AF" w:rsidRDefault="007C27AF"/>
    <w:sectPr w:rsidR="007C27AF" w:rsidRPr="007C27AF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7AF"/>
    <w:rsid w:val="000C38B1"/>
    <w:rsid w:val="000C65BE"/>
    <w:rsid w:val="006D4D38"/>
    <w:rsid w:val="007372FE"/>
    <w:rsid w:val="00774899"/>
    <w:rsid w:val="007C27AF"/>
    <w:rsid w:val="00AD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CCB48-8D30-4641-A6B9-7DEF4DC4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Iana</dc:creator>
  <cp:lastModifiedBy>Iana</cp:lastModifiedBy>
  <cp:revision>4</cp:revision>
  <dcterms:created xsi:type="dcterms:W3CDTF">2026-06-08T09:16:00Z</dcterms:created>
  <dcterms:modified xsi:type="dcterms:W3CDTF">2026-06-08T09:56:00Z</dcterms:modified>
</cp:coreProperties>
</file>