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C24" w:rsidRPr="00E65C24" w:rsidRDefault="00E65C24" w:rsidP="00E65C24">
      <w:pPr>
        <w:shd w:val="clear" w:color="auto" w:fill="FFFFFF" w:themeFill="background1"/>
        <w:spacing w:after="300" w:line="240" w:lineRule="auto"/>
        <w:jc w:val="center"/>
        <w:rPr>
          <w:rFonts w:ascii="Segoe UI" w:eastAsia="Times New Roman" w:hAnsi="Segoe UI" w:cs="Segoe UI"/>
          <w:b/>
          <w:color w:val="2F5496" w:themeColor="accent5" w:themeShade="BF"/>
          <w:sz w:val="40"/>
          <w:szCs w:val="40"/>
          <w:lang w:eastAsia="ru-RU"/>
        </w:rPr>
      </w:pPr>
      <w:r w:rsidRPr="00E65C24">
        <w:rPr>
          <w:rFonts w:ascii="Segoe UI" w:eastAsia="Times New Roman" w:hAnsi="Segoe UI" w:cs="Segoe UI"/>
          <w:b/>
          <w:color w:val="2F5496" w:themeColor="accent5" w:themeShade="BF"/>
          <w:sz w:val="40"/>
          <w:szCs w:val="40"/>
          <w:lang w:eastAsia="ru-RU"/>
        </w:rPr>
        <w:t>"</w:t>
      </w:r>
      <w:proofErr w:type="spellStart"/>
      <w:r w:rsidRPr="00E65C24">
        <w:rPr>
          <w:rFonts w:ascii="Segoe UI" w:eastAsia="Times New Roman" w:hAnsi="Segoe UI" w:cs="Segoe UI"/>
          <w:b/>
          <w:color w:val="2F5496" w:themeColor="accent5" w:themeShade="BF"/>
          <w:sz w:val="40"/>
          <w:szCs w:val="40"/>
          <w:lang w:eastAsia="ru-RU"/>
        </w:rPr>
        <w:t>Toyota</w:t>
      </w:r>
      <w:proofErr w:type="spellEnd"/>
      <w:r w:rsidRPr="00E65C24">
        <w:rPr>
          <w:rFonts w:ascii="Segoe UI" w:eastAsia="Times New Roman" w:hAnsi="Segoe UI" w:cs="Segoe UI"/>
          <w:b/>
          <w:color w:val="2F5496" w:themeColor="accent5" w:themeShade="BF"/>
          <w:sz w:val="40"/>
          <w:szCs w:val="40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b/>
          <w:color w:val="2F5496" w:themeColor="accent5" w:themeShade="BF"/>
          <w:sz w:val="40"/>
          <w:szCs w:val="40"/>
          <w:lang w:eastAsia="ru-RU"/>
        </w:rPr>
        <w:t>Corolla</w:t>
      </w:r>
      <w:proofErr w:type="spellEnd"/>
      <w:r w:rsidRPr="00E65C24">
        <w:rPr>
          <w:rFonts w:ascii="Segoe UI" w:eastAsia="Times New Roman" w:hAnsi="Segoe UI" w:cs="Segoe UI"/>
          <w:b/>
          <w:color w:val="2F5496" w:themeColor="accent5" w:themeShade="BF"/>
          <w:sz w:val="40"/>
          <w:szCs w:val="40"/>
          <w:lang w:eastAsia="ru-RU"/>
        </w:rPr>
        <w:t xml:space="preserve"> з АКПП: </w:t>
      </w:r>
      <w:proofErr w:type="spellStart"/>
      <w:r w:rsidRPr="00E65C24">
        <w:rPr>
          <w:rFonts w:ascii="Segoe UI" w:eastAsia="Times New Roman" w:hAnsi="Segoe UI" w:cs="Segoe UI"/>
          <w:b/>
          <w:color w:val="2F5496" w:themeColor="accent5" w:themeShade="BF"/>
          <w:sz w:val="40"/>
          <w:szCs w:val="40"/>
          <w:lang w:eastAsia="ru-RU"/>
        </w:rPr>
        <w:t>Елегантність</w:t>
      </w:r>
      <w:proofErr w:type="spellEnd"/>
      <w:r w:rsidRPr="00E65C24">
        <w:rPr>
          <w:rFonts w:ascii="Segoe UI" w:eastAsia="Times New Roman" w:hAnsi="Segoe UI" w:cs="Segoe UI"/>
          <w:b/>
          <w:color w:val="2F5496" w:themeColor="accent5" w:themeShade="BF"/>
          <w:sz w:val="40"/>
          <w:szCs w:val="40"/>
          <w:lang w:eastAsia="ru-RU"/>
        </w:rPr>
        <w:t xml:space="preserve"> та </w:t>
      </w:r>
      <w:bookmarkStart w:id="0" w:name="_GoBack"/>
      <w:bookmarkEnd w:id="0"/>
      <w:proofErr w:type="spellStart"/>
      <w:r w:rsidRPr="00E65C24">
        <w:rPr>
          <w:rFonts w:ascii="Segoe UI" w:eastAsia="Times New Roman" w:hAnsi="Segoe UI" w:cs="Segoe UI"/>
          <w:b/>
          <w:color w:val="2F5496" w:themeColor="accent5" w:themeShade="BF"/>
          <w:sz w:val="40"/>
          <w:szCs w:val="40"/>
          <w:lang w:eastAsia="ru-RU"/>
        </w:rPr>
        <w:t>Продуктивність</w:t>
      </w:r>
      <w:proofErr w:type="spellEnd"/>
      <w:r w:rsidRPr="00E65C24">
        <w:rPr>
          <w:rFonts w:ascii="Segoe UI" w:eastAsia="Times New Roman" w:hAnsi="Segoe UI" w:cs="Segoe UI"/>
          <w:b/>
          <w:color w:val="2F5496" w:themeColor="accent5" w:themeShade="BF"/>
          <w:sz w:val="40"/>
          <w:szCs w:val="40"/>
          <w:lang w:eastAsia="ru-RU"/>
        </w:rPr>
        <w:t>"</w:t>
      </w:r>
    </w:p>
    <w:p w:rsidR="00F70B78" w:rsidRPr="00F70B78" w:rsidRDefault="00F70B78" w:rsidP="00F70B78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легендарна модель, яка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зарекомендувала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себе як один з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найнадійніших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автомобілів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історії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тепер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доступна з автоматичною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коробкою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передач (АКП). У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цій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статті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ми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розглянемо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переваги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цієї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моделі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пояснимо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чому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вона стала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вподобаним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вибором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багатьох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автолюбителів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прагнуть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до комфорту та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надійності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F70B78" w:rsidRPr="00F70B78" w:rsidRDefault="00F70B78" w:rsidP="00F70B78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АКП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оснащується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передовими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технологіями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забезпечують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плавні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перемикання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передач і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бездоганну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динаміку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руху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Автоматична коробка передач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водію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насолоджуватися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плавністю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перемикань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без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необхідності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ручного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керування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зчепленням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особливо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важливо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умовах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міського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руху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де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часті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зупинки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розгони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вимагають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комфортного та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безпечного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керування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автомобілем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F70B78" w:rsidRPr="00F70B78" w:rsidRDefault="00F70B78" w:rsidP="00F70B78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АКП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продовжує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традиції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надійності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довговічності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характерні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цієї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японської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марки. Автоматична коробка передач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пройшла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багато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тестів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випробувань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щоб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забезпечити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оптимальну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роботу в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різних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умовах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експлуатації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Завдяки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високому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рівню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інженерної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проробки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використанню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якісних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матеріалів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АКП є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надійним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партнером на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дорозі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який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може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послужити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багато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років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F70B78" w:rsidRPr="00F70B78" w:rsidRDefault="00F70B78" w:rsidP="00F70B78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АКП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пропонує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високий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рівень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комфорту і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зручності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водія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пасажирів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Плавні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перемикання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передач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забезпечують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безшумну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комфортну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поїздку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автоматичний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режим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сконцентруватися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дорозі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насолоджуватися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процесом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водіння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Крім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того, АКП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включає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функції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такі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як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режими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економії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палива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спортивного режиму,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дозволяють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налаштувати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автомобіль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ваші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уподобання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стиль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водіння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F70B78" w:rsidRPr="00F70B78" w:rsidRDefault="00F70B78" w:rsidP="00F70B78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завжди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була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відома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своїм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стильним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дизайном, а з АКП вона стала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ще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більш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елегантною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сучасною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Плавні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лінії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харизматична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решітка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радіатора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ефектні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передні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фари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створюють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чудовий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образ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автомобіля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який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привертає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увагу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перехожих на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дорозі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Високоякісні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матеріали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охайне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внутрішнє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оформлення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інтер'єру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lastRenderedPageBreak/>
        <w:t>роблять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АКП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місцем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де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кожна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поїздка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перетворюється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задоволення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F70B78" w:rsidRPr="00F70B78" w:rsidRDefault="00F70B78" w:rsidP="00F70B78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автоматичною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коробкою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передач є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ідеальним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вибором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тих,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хто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цінує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комфорт,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надійність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сучасний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стиль. АКП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забезпечує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плавні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перемикання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довговічність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легкість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управління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роблячи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водіння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максимально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комфортним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приємним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Якщо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шукаєте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автомобіль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який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поєднує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собі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високі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технічні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характеристики,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надійність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естетичну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вдосконалість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то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АКП стане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ідеальним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вибором</w:t>
      </w:r>
      <w:proofErr w:type="spellEnd"/>
      <w:r w:rsidRPr="00F70B78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вас.</w:t>
      </w:r>
    </w:p>
    <w:p w:rsidR="00F70B78" w:rsidRDefault="00F70B78" w:rsidP="00E65C24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b/>
          <w:i/>
          <w:color w:val="374151"/>
          <w:sz w:val="28"/>
          <w:szCs w:val="28"/>
          <w:lang w:eastAsia="ru-RU"/>
        </w:rPr>
      </w:pPr>
    </w:p>
    <w:p w:rsidR="00E65C24" w:rsidRPr="00E65C24" w:rsidRDefault="00E65C24" w:rsidP="00E65C24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b/>
          <w:i/>
          <w:color w:val="37415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  </w:t>
      </w:r>
      <w:proofErr w:type="spellStart"/>
      <w:r w:rsidRPr="00E65C24">
        <w:rPr>
          <w:rFonts w:ascii="Segoe UI" w:eastAsia="Times New Roman" w:hAnsi="Segoe UI" w:cs="Segoe UI"/>
          <w:b/>
          <w:i/>
          <w:color w:val="374151"/>
          <w:sz w:val="28"/>
          <w:szCs w:val="28"/>
          <w:lang w:eastAsia="ru-RU"/>
        </w:rPr>
        <w:t>Переваги</w:t>
      </w:r>
      <w:proofErr w:type="spellEnd"/>
      <w:r w:rsidRPr="00E65C24">
        <w:rPr>
          <w:rFonts w:ascii="Segoe UI" w:eastAsia="Times New Roman" w:hAnsi="Segoe UI" w:cs="Segoe UI"/>
          <w:b/>
          <w:i/>
          <w:color w:val="374151"/>
          <w:sz w:val="28"/>
          <w:szCs w:val="28"/>
          <w:lang w:eastAsia="ru-RU"/>
        </w:rPr>
        <w:t>:</w:t>
      </w:r>
    </w:p>
    <w:p w:rsidR="00E65C24" w:rsidRPr="00E65C24" w:rsidRDefault="00E65C24" w:rsidP="00E65C2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E65C24">
        <w:rPr>
          <w:rFonts w:ascii="Segoe UI" w:eastAsia="Times New Roman" w:hAnsi="Segoe UI" w:cs="Segoe UI"/>
          <w:i/>
          <w:color w:val="0070C0"/>
          <w:sz w:val="28"/>
          <w:szCs w:val="28"/>
          <w:lang w:eastAsia="ru-RU"/>
        </w:rPr>
        <w:t>Економічність</w:t>
      </w:r>
      <w:proofErr w:type="spellEnd"/>
      <w:r w:rsidRPr="00E65C24">
        <w:rPr>
          <w:rFonts w:ascii="Segoe UI" w:eastAsia="Times New Roman" w:hAnsi="Segoe UI" w:cs="Segoe UI"/>
          <w:i/>
          <w:color w:val="0070C0"/>
          <w:sz w:val="28"/>
          <w:szCs w:val="28"/>
          <w:lang w:eastAsia="ru-RU"/>
        </w:rPr>
        <w:t>:</w:t>
      </w:r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Toyota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Corolla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АКПП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має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високу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економічність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палива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дозволяє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заощаджувати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витрати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знижувати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вплив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навколишнє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середовище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E65C24" w:rsidRPr="00E65C24" w:rsidRDefault="00E65C24" w:rsidP="00E65C2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E65C24">
        <w:rPr>
          <w:rFonts w:ascii="Segoe UI" w:eastAsia="Times New Roman" w:hAnsi="Segoe UI" w:cs="Segoe UI"/>
          <w:i/>
          <w:color w:val="0070C0"/>
          <w:sz w:val="28"/>
          <w:szCs w:val="28"/>
          <w:lang w:eastAsia="ru-RU"/>
        </w:rPr>
        <w:t>Безпека</w:t>
      </w:r>
      <w:proofErr w:type="spellEnd"/>
      <w:r w:rsidRPr="00E65C24">
        <w:rPr>
          <w:rFonts w:ascii="Segoe UI" w:eastAsia="Times New Roman" w:hAnsi="Segoe UI" w:cs="Segoe UI"/>
          <w:i/>
          <w:color w:val="0070C0"/>
          <w:sz w:val="28"/>
          <w:szCs w:val="28"/>
          <w:lang w:eastAsia="ru-RU"/>
        </w:rPr>
        <w:t>:</w:t>
      </w:r>
      <w:r w:rsidRPr="00E65C24">
        <w:rPr>
          <w:rFonts w:ascii="Segoe UI" w:eastAsia="Times New Roman" w:hAnsi="Segoe UI" w:cs="Segoe UI"/>
          <w:color w:val="0070C0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Автомобіль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оснащений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передовими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системами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безпеки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включаючи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систему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попередження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зіткнень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систему контролю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полоси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руху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багато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іншого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щоб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забезпечити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вашу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безпеку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дорозі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E65C24" w:rsidRPr="00E65C24" w:rsidRDefault="00E65C24" w:rsidP="00E65C2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r w:rsidRPr="00E65C24">
        <w:rPr>
          <w:rFonts w:ascii="Segoe UI" w:eastAsia="Times New Roman" w:hAnsi="Segoe UI" w:cs="Segoe UI"/>
          <w:i/>
          <w:color w:val="0070C0"/>
          <w:sz w:val="28"/>
          <w:szCs w:val="28"/>
          <w:lang w:eastAsia="ru-RU"/>
        </w:rPr>
        <w:t>Комфорт:</w:t>
      </w:r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Просторий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зручний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салон,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сучасні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розваги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системи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зручності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забезпечують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комфортну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поїздку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вас і ваших </w:t>
      </w:r>
      <w:proofErr w:type="spellStart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пасажирів</w:t>
      </w:r>
      <w:proofErr w:type="spellEnd"/>
      <w:r w:rsidRPr="00E65C24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472458" w:rsidRDefault="00472458" w:rsidP="00E65C24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</w:p>
    <w:p w:rsidR="00472458" w:rsidRPr="00472458" w:rsidRDefault="00472458" w:rsidP="00472458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b/>
          <w:i/>
          <w:color w:val="0070C0"/>
          <w:sz w:val="28"/>
          <w:szCs w:val="28"/>
          <w:lang w:eastAsia="ru-RU"/>
        </w:rPr>
      </w:pPr>
      <w:proofErr w:type="spellStart"/>
      <w:r w:rsidRPr="00472458">
        <w:rPr>
          <w:rFonts w:ascii="Segoe UI" w:eastAsia="Times New Roman" w:hAnsi="Segoe UI" w:cs="Segoe UI"/>
          <w:b/>
          <w:i/>
          <w:color w:val="0070C0"/>
          <w:sz w:val="28"/>
          <w:szCs w:val="28"/>
          <w:lang w:eastAsia="ru-RU"/>
        </w:rPr>
        <w:t>Таблиця</w:t>
      </w:r>
      <w:proofErr w:type="spellEnd"/>
      <w:r w:rsidRPr="00472458">
        <w:rPr>
          <w:rFonts w:ascii="Segoe UI" w:eastAsia="Times New Roman" w:hAnsi="Segoe UI" w:cs="Segoe UI"/>
          <w:b/>
          <w:i/>
          <w:color w:val="0070C0"/>
          <w:sz w:val="28"/>
          <w:szCs w:val="28"/>
          <w:lang w:eastAsia="ru-RU"/>
        </w:rPr>
        <w:t xml:space="preserve"> характеристик </w:t>
      </w:r>
      <w:proofErr w:type="spellStart"/>
      <w:r w:rsidRPr="00472458">
        <w:rPr>
          <w:rFonts w:ascii="Segoe UI" w:eastAsia="Times New Roman" w:hAnsi="Segoe UI" w:cs="Segoe UI"/>
          <w:b/>
          <w:i/>
          <w:color w:val="0070C0"/>
          <w:sz w:val="28"/>
          <w:szCs w:val="28"/>
          <w:lang w:eastAsia="ru-RU"/>
        </w:rPr>
        <w:t>автомобіля</w:t>
      </w:r>
      <w:proofErr w:type="spellEnd"/>
      <w:r w:rsidRPr="00472458">
        <w:rPr>
          <w:rFonts w:ascii="Segoe UI" w:eastAsia="Times New Roman" w:hAnsi="Segoe UI" w:cs="Segoe UI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472458">
        <w:rPr>
          <w:rFonts w:ascii="Segoe UI" w:eastAsia="Times New Roman" w:hAnsi="Segoe UI" w:cs="Segoe UI"/>
          <w:b/>
          <w:i/>
          <w:color w:val="0070C0"/>
          <w:sz w:val="28"/>
          <w:szCs w:val="28"/>
          <w:lang w:eastAsia="ru-RU"/>
        </w:rPr>
        <w:t>Toyota</w:t>
      </w:r>
      <w:proofErr w:type="spellEnd"/>
      <w:r w:rsidRPr="00472458">
        <w:rPr>
          <w:rFonts w:ascii="Segoe UI" w:eastAsia="Times New Roman" w:hAnsi="Segoe UI" w:cs="Segoe UI"/>
          <w:b/>
          <w:i/>
          <w:color w:val="0070C0"/>
          <w:sz w:val="28"/>
          <w:szCs w:val="28"/>
          <w:lang w:eastAsia="ru-RU"/>
        </w:rPr>
        <w:t xml:space="preserve"> </w:t>
      </w:r>
      <w:proofErr w:type="spellStart"/>
      <w:r w:rsidRPr="00472458">
        <w:rPr>
          <w:rFonts w:ascii="Segoe UI" w:eastAsia="Times New Roman" w:hAnsi="Segoe UI" w:cs="Segoe UI"/>
          <w:b/>
          <w:i/>
          <w:color w:val="0070C0"/>
          <w:sz w:val="28"/>
          <w:szCs w:val="28"/>
          <w:lang w:eastAsia="ru-RU"/>
        </w:rPr>
        <w:t>Corolla</w:t>
      </w:r>
      <w:proofErr w:type="spellEnd"/>
      <w:r w:rsidRPr="00472458">
        <w:rPr>
          <w:rFonts w:ascii="Segoe UI" w:eastAsia="Times New Roman" w:hAnsi="Segoe UI" w:cs="Segoe UI"/>
          <w:b/>
          <w:i/>
          <w:color w:val="0070C0"/>
          <w:sz w:val="28"/>
          <w:szCs w:val="28"/>
          <w:lang w:eastAsia="ru-RU"/>
        </w:rPr>
        <w:t xml:space="preserve"> з АКПП:</w:t>
      </w:r>
    </w:p>
    <w:tbl>
      <w:tblPr>
        <w:tblW w:w="9795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1"/>
        <w:gridCol w:w="7254"/>
      </w:tblGrid>
      <w:tr w:rsidR="00472458" w:rsidRPr="00472458" w:rsidTr="00472458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color w:val="374151"/>
                <w:sz w:val="28"/>
                <w:szCs w:val="28"/>
                <w:lang w:eastAsia="ru-RU"/>
              </w:rPr>
            </w:pPr>
            <w:r w:rsidRPr="00472458">
              <w:rPr>
                <w:rFonts w:ascii="Segoe UI" w:eastAsia="Times New Roman" w:hAnsi="Segoe UI" w:cs="Segoe UI"/>
                <w:b/>
                <w:bCs/>
                <w:i/>
                <w:color w:val="0070C0"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0" w:type="auto"/>
            <w:tcBorders>
              <w:top w:val="single" w:sz="6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jc w:val="center"/>
              <w:rPr>
                <w:rFonts w:ascii="Segoe UI" w:eastAsia="Times New Roman" w:hAnsi="Segoe UI" w:cs="Segoe UI"/>
                <w:b/>
                <w:bCs/>
                <w:i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b/>
                <w:bCs/>
                <w:i/>
                <w:color w:val="0070C0"/>
                <w:sz w:val="28"/>
                <w:szCs w:val="28"/>
                <w:lang w:eastAsia="ru-RU"/>
              </w:rPr>
              <w:t>Опис</w:t>
            </w:r>
            <w:proofErr w:type="spellEnd"/>
          </w:p>
        </w:tc>
      </w:tr>
      <w:tr w:rsidR="00472458" w:rsidRPr="00472458" w:rsidTr="004724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i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Двигун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</w:pPr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2.0-літровий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бензиновий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двигун</w:t>
            </w:r>
            <w:proofErr w:type="spellEnd"/>
          </w:p>
        </w:tc>
      </w:tr>
      <w:tr w:rsidR="00472458" w:rsidRPr="00472458" w:rsidTr="004724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i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Потужність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</w:pPr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170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кінських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сил</w:t>
            </w:r>
          </w:p>
        </w:tc>
      </w:tr>
      <w:tr w:rsidR="00472458" w:rsidRPr="00472458" w:rsidTr="004724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i/>
                <w:color w:val="374151"/>
                <w:sz w:val="28"/>
                <w:szCs w:val="28"/>
                <w:lang w:eastAsia="ru-RU"/>
              </w:rPr>
            </w:pPr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lastRenderedPageBreak/>
              <w:t>Коробка передач</w:t>
            </w:r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</w:pPr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Автоматична коробка передач</w:t>
            </w:r>
          </w:p>
        </w:tc>
      </w:tr>
      <w:tr w:rsidR="00472458" w:rsidRPr="00472458" w:rsidTr="004724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i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Привід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Передній</w:t>
            </w:r>
            <w:proofErr w:type="spellEnd"/>
          </w:p>
        </w:tc>
      </w:tr>
      <w:tr w:rsidR="00472458" w:rsidRPr="00472458" w:rsidTr="004724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i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Витрата</w:t>
            </w:r>
            <w:proofErr w:type="spellEnd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палива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</w:pPr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7.2 л/100 км (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міський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), 5.6 л/100 км (за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містом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)</w:t>
            </w:r>
          </w:p>
        </w:tc>
      </w:tr>
      <w:tr w:rsidR="00472458" w:rsidRPr="00472458" w:rsidTr="004724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i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Кількість</w:t>
            </w:r>
            <w:proofErr w:type="spellEnd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місць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</w:pPr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5</w:t>
            </w:r>
          </w:p>
        </w:tc>
      </w:tr>
      <w:tr w:rsidR="00472458" w:rsidRPr="00472458" w:rsidTr="004724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i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Колір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Різні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варіанти</w:t>
            </w:r>
            <w:proofErr w:type="spellEnd"/>
          </w:p>
        </w:tc>
      </w:tr>
      <w:tr w:rsidR="00472458" w:rsidRPr="00472458" w:rsidTr="004724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i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Фарбування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Металік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, перламутр,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солідні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кольори</w:t>
            </w:r>
            <w:proofErr w:type="spellEnd"/>
          </w:p>
        </w:tc>
      </w:tr>
      <w:tr w:rsidR="00472458" w:rsidRPr="00472458" w:rsidTr="004724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i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Технології</w:t>
            </w:r>
            <w:proofErr w:type="spellEnd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безпеки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</w:pPr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Система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попередження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зіткнень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, контроль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полоси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руху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, система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утримання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смузі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, система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моніторингу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сліпих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зон та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інші</w:t>
            </w:r>
            <w:proofErr w:type="spellEnd"/>
          </w:p>
        </w:tc>
      </w:tr>
      <w:tr w:rsidR="00472458" w:rsidRPr="00472458" w:rsidTr="00472458">
        <w:trPr>
          <w:tblCellSpacing w:w="15" w:type="dxa"/>
        </w:trPr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2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i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Комфортні</w:t>
            </w:r>
            <w:proofErr w:type="spellEnd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i/>
                <w:color w:val="0070C0"/>
                <w:sz w:val="28"/>
                <w:szCs w:val="28"/>
                <w:lang w:eastAsia="ru-RU"/>
              </w:rPr>
              <w:t>опції</w:t>
            </w:r>
            <w:proofErr w:type="spellEnd"/>
          </w:p>
        </w:tc>
        <w:tc>
          <w:tcPr>
            <w:tcW w:w="0" w:type="auto"/>
            <w:tcBorders>
              <w:top w:val="single" w:sz="2" w:space="0" w:color="D9D9E3"/>
              <w:left w:val="single" w:sz="6" w:space="0" w:color="D9D9E3"/>
              <w:bottom w:val="single" w:sz="6" w:space="0" w:color="D9D9E3"/>
              <w:right w:val="single" w:sz="6" w:space="0" w:color="D9D9E3"/>
            </w:tcBorders>
            <w:shd w:val="clear" w:color="auto" w:fill="FFFFFF" w:themeFill="background1"/>
            <w:vAlign w:val="bottom"/>
            <w:hideMark/>
          </w:tcPr>
          <w:p w:rsidR="00472458" w:rsidRPr="00472458" w:rsidRDefault="00472458" w:rsidP="00472458">
            <w:pPr>
              <w:shd w:val="clear" w:color="auto" w:fill="FFFFFF" w:themeFill="background1"/>
              <w:spacing w:before="480" w:after="480" w:line="240" w:lineRule="auto"/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</w:pP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Кондиціонер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мультимедійна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система,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круїз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-контроль, система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безключового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доступу та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багато</w:t>
            </w:r>
            <w:proofErr w:type="spellEnd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72458">
              <w:rPr>
                <w:rFonts w:ascii="Segoe UI" w:eastAsia="Times New Roman" w:hAnsi="Segoe UI" w:cs="Segoe UI"/>
                <w:color w:val="374151"/>
                <w:sz w:val="28"/>
                <w:szCs w:val="28"/>
                <w:lang w:eastAsia="ru-RU"/>
              </w:rPr>
              <w:t>іншого</w:t>
            </w:r>
            <w:proofErr w:type="spellEnd"/>
          </w:p>
        </w:tc>
      </w:tr>
    </w:tbl>
    <w:p w:rsidR="00472458" w:rsidRDefault="00472458" w:rsidP="00E65C24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</w:p>
    <w:p w:rsidR="008F56F7" w:rsidRPr="00F70B78" w:rsidRDefault="00F70B78" w:rsidP="00E65C24">
      <w:pPr>
        <w:shd w:val="clear" w:color="auto" w:fill="FFFFFF" w:themeFill="background1"/>
        <w:rPr>
          <w:sz w:val="28"/>
          <w:szCs w:val="28"/>
        </w:rPr>
      </w:pP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lastRenderedPageBreak/>
        <w:t>Сподіваюся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,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що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ця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стаття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задовольнить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ваші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очікування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і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зацікавить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ваших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читачів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.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Якщо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у вас є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які-небудь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додаткові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побажання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або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7F7F8"/>
        </w:rPr>
        <w:t xml:space="preserve">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вимоги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, будь ласка,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повідомте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мене, і я з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задоволенням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 xml:space="preserve"> внесу </w:t>
      </w:r>
      <w:proofErr w:type="spellStart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зміни</w:t>
      </w:r>
      <w:proofErr w:type="spellEnd"/>
      <w:r w:rsidRPr="00F70B78">
        <w:rPr>
          <w:rFonts w:ascii="Segoe UI" w:hAnsi="Segoe UI" w:cs="Segoe UI"/>
          <w:color w:val="374151"/>
          <w:sz w:val="28"/>
          <w:szCs w:val="28"/>
          <w:shd w:val="clear" w:color="auto" w:fill="FFFFFF" w:themeFill="background1"/>
        </w:rPr>
        <w:t>.</w:t>
      </w:r>
    </w:p>
    <w:sectPr w:rsidR="008F56F7" w:rsidRPr="00F7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AB73B1"/>
    <w:multiLevelType w:val="multilevel"/>
    <w:tmpl w:val="4E0E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24"/>
    <w:rsid w:val="00472458"/>
    <w:rsid w:val="008F56F7"/>
    <w:rsid w:val="00E65C24"/>
    <w:rsid w:val="00F7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EC9146-AC05-4C9D-99FE-A5D84B91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501</Words>
  <Characters>3234</Characters>
  <Application>Microsoft Office Word</Application>
  <DocSecurity>0</DocSecurity>
  <Lines>58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2023-05-22T16:27:00Z</dcterms:created>
  <dcterms:modified xsi:type="dcterms:W3CDTF">2023-05-22T17:25:00Z</dcterms:modified>
</cp:coreProperties>
</file>