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2B7" w:rsidRDefault="001D52EC" w:rsidP="001D52EC">
      <w:pPr>
        <w:pStyle w:val="1"/>
        <w:jc w:val="center"/>
      </w:pPr>
      <w:r>
        <w:t>Польза БАДОВ</w:t>
      </w:r>
      <w:r w:rsidRPr="001D52EC">
        <w:t xml:space="preserve"> для взрослых</w:t>
      </w:r>
    </w:p>
    <w:p w:rsidR="001D52EC" w:rsidRPr="00F87301" w:rsidRDefault="001D52EC" w:rsidP="001D52E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7301">
        <w:rPr>
          <w:rFonts w:ascii="Times New Roman" w:hAnsi="Times New Roman" w:cs="Times New Roman"/>
          <w:color w:val="000000" w:themeColor="text1"/>
          <w:sz w:val="24"/>
          <w:szCs w:val="24"/>
        </w:rPr>
        <w:t>БА</w:t>
      </w:r>
      <w:r w:rsidR="00326612">
        <w:rPr>
          <w:rFonts w:ascii="Times New Roman" w:hAnsi="Times New Roman" w:cs="Times New Roman"/>
          <w:color w:val="000000" w:themeColor="text1"/>
          <w:sz w:val="24"/>
          <w:szCs w:val="24"/>
        </w:rPr>
        <w:t>Ды</w:t>
      </w:r>
      <w:r w:rsidR="00F87301" w:rsidRPr="00F873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(биологически активные добавки</w:t>
      </w:r>
      <w:r w:rsidRPr="00F8730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87301" w:rsidRPr="00F873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разработал</w:t>
      </w:r>
      <w:r w:rsidRPr="00F873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Карл Ренбог (химик</w:t>
      </w:r>
      <w:r w:rsidR="00F87301" w:rsidRPr="00F873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США</w:t>
      </w:r>
      <w:r w:rsidRPr="00F873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r w:rsidR="00F87301" w:rsidRPr="00F873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Они принимаются </w:t>
      </w:r>
      <w:r w:rsidRPr="00F873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период реабилитации, </w:t>
      </w:r>
      <w:r w:rsidR="00F87301" w:rsidRPr="00F87301">
        <w:rPr>
          <w:rFonts w:ascii="Times New Roman" w:hAnsi="Times New Roman" w:cs="Times New Roman"/>
          <w:color w:val="000000" w:themeColor="text1"/>
          <w:sz w:val="24"/>
          <w:szCs w:val="24"/>
        </w:rPr>
        <w:t>в профилактических целях</w:t>
      </w:r>
      <w:r w:rsidRPr="00F873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87301" w:rsidRPr="00F873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</w:t>
      </w:r>
      <w:r w:rsidRPr="00F873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различных </w:t>
      </w:r>
      <w:r w:rsidR="00F87301" w:rsidRPr="00F873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заболеваниях, </w:t>
      </w:r>
      <w:r w:rsidRPr="00F873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считаются альтернативой </w:t>
      </w:r>
      <w:r w:rsidR="00F87301" w:rsidRPr="00F87301">
        <w:rPr>
          <w:rFonts w:ascii="Times New Roman" w:hAnsi="Times New Roman" w:cs="Times New Roman"/>
          <w:color w:val="000000" w:themeColor="text1"/>
          <w:sz w:val="24"/>
          <w:szCs w:val="24"/>
        </w:rPr>
        <w:t>нетрадиционной медицины.</w:t>
      </w:r>
    </w:p>
    <w:p w:rsidR="001D52EC" w:rsidRDefault="00AF7444" w:rsidP="001D52EC">
      <w:pPr>
        <w:pStyle w:val="2"/>
      </w:pPr>
      <w:r>
        <w:t>Описание</w:t>
      </w:r>
    </w:p>
    <w:p w:rsidR="001D52EC" w:rsidRDefault="001D52EC" w:rsidP="001D52EC">
      <w:pPr>
        <w:jc w:val="both"/>
        <w:rPr>
          <w:rFonts w:ascii="Times New Roman" w:hAnsi="Times New Roman" w:cs="Times New Roman"/>
          <w:sz w:val="24"/>
          <w:szCs w:val="24"/>
        </w:rPr>
      </w:pPr>
      <w:r w:rsidRPr="00F87301">
        <w:rPr>
          <w:rFonts w:ascii="Times New Roman" w:hAnsi="Times New Roman" w:cs="Times New Roman"/>
          <w:color w:val="000000" w:themeColor="text1"/>
          <w:sz w:val="24"/>
          <w:szCs w:val="24"/>
        </w:rPr>
        <w:t>В Европе особ</w:t>
      </w:r>
      <w:r w:rsidR="00326612">
        <w:rPr>
          <w:rFonts w:ascii="Times New Roman" w:hAnsi="Times New Roman" w:cs="Times New Roman"/>
          <w:color w:val="000000" w:themeColor="text1"/>
          <w:sz w:val="24"/>
          <w:szCs w:val="24"/>
        </w:rPr>
        <w:t>ой популярностью пользуются БАДы</w:t>
      </w:r>
      <w:r w:rsidRPr="00F873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вз</w:t>
      </w:r>
      <w:r w:rsidR="00F87301" w:rsidRPr="00F87301">
        <w:rPr>
          <w:rFonts w:ascii="Times New Roman" w:hAnsi="Times New Roman" w:cs="Times New Roman"/>
          <w:color w:val="000000" w:themeColor="text1"/>
          <w:sz w:val="24"/>
          <w:szCs w:val="24"/>
        </w:rPr>
        <w:t>рослых. С</w:t>
      </w:r>
      <w:r w:rsidRPr="00F873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едой мы полу</w:t>
      </w:r>
      <w:r w:rsidR="00F87301" w:rsidRPr="00F87301">
        <w:rPr>
          <w:rFonts w:ascii="Times New Roman" w:hAnsi="Times New Roman" w:cs="Times New Roman"/>
          <w:color w:val="000000" w:themeColor="text1"/>
          <w:sz w:val="24"/>
          <w:szCs w:val="24"/>
        </w:rPr>
        <w:t>чаем различные полезные компоненты</w:t>
      </w:r>
      <w:r w:rsidRPr="00F87301">
        <w:rPr>
          <w:rFonts w:ascii="Times New Roman" w:hAnsi="Times New Roman" w:cs="Times New Roman"/>
          <w:color w:val="000000" w:themeColor="text1"/>
          <w:sz w:val="24"/>
          <w:szCs w:val="24"/>
        </w:rPr>
        <w:t>, при этом компенсировать наличие всех необходимых витаминов одними продуктам</w:t>
      </w:r>
      <w:r w:rsidR="00F87301" w:rsidRPr="00F87301">
        <w:rPr>
          <w:rFonts w:ascii="Times New Roman" w:hAnsi="Times New Roman" w:cs="Times New Roman"/>
          <w:color w:val="000000" w:themeColor="text1"/>
          <w:sz w:val="24"/>
          <w:szCs w:val="24"/>
        </w:rPr>
        <w:t>и достаточно сложно. Регулярный</w:t>
      </w:r>
      <w:r w:rsidRPr="00F873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недостаток витаминов, </w:t>
      </w:r>
      <w:r w:rsidR="00F87301" w:rsidRPr="00F873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микро-, </w:t>
      </w:r>
      <w:r w:rsidRPr="00F87301">
        <w:rPr>
          <w:rFonts w:ascii="Times New Roman" w:hAnsi="Times New Roman" w:cs="Times New Roman"/>
          <w:color w:val="000000" w:themeColor="text1"/>
          <w:sz w:val="24"/>
          <w:szCs w:val="24"/>
        </w:rPr>
        <w:t>макроэлементов приводит к н</w:t>
      </w:r>
      <w:r w:rsidR="00F87301" w:rsidRPr="00F87301">
        <w:rPr>
          <w:rFonts w:ascii="Times New Roman" w:hAnsi="Times New Roman" w:cs="Times New Roman"/>
          <w:color w:val="000000" w:themeColor="text1"/>
          <w:sz w:val="24"/>
          <w:szCs w:val="24"/>
        </w:rPr>
        <w:t>арушению работы органов и систем</w:t>
      </w:r>
      <w:r w:rsidRPr="00F87301">
        <w:rPr>
          <w:rFonts w:ascii="Times New Roman" w:hAnsi="Times New Roman" w:cs="Times New Roman"/>
          <w:color w:val="000000" w:themeColor="text1"/>
          <w:sz w:val="24"/>
          <w:szCs w:val="24"/>
        </w:rPr>
        <w:t>. Орган</w:t>
      </w:r>
      <w:r w:rsidR="00F87301" w:rsidRPr="00F87301">
        <w:rPr>
          <w:rFonts w:ascii="Times New Roman" w:hAnsi="Times New Roman" w:cs="Times New Roman"/>
          <w:color w:val="000000" w:themeColor="text1"/>
          <w:sz w:val="24"/>
          <w:szCs w:val="24"/>
        </w:rPr>
        <w:t>изм не способен вырабатывать все вещества,</w:t>
      </w:r>
      <w:r w:rsidR="00F8730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которых остро нуждается. </w:t>
      </w:r>
      <w:r w:rsidR="0059051A">
        <w:rPr>
          <w:rFonts w:ascii="Times New Roman" w:hAnsi="Times New Roman" w:cs="Times New Roman"/>
          <w:sz w:val="24"/>
          <w:szCs w:val="24"/>
        </w:rPr>
        <w:t xml:space="preserve">Компания </w:t>
      </w:r>
      <w:r w:rsidR="0059051A">
        <w:rPr>
          <w:rFonts w:ascii="Times New Roman" w:hAnsi="Times New Roman" w:cs="Times New Roman"/>
          <w:sz w:val="24"/>
          <w:szCs w:val="24"/>
          <w:lang w:val="en-US"/>
        </w:rPr>
        <w:t>NSP</w:t>
      </w:r>
      <w:r w:rsidR="0059051A">
        <w:rPr>
          <w:rFonts w:ascii="Times New Roman" w:hAnsi="Times New Roman" w:cs="Times New Roman"/>
          <w:sz w:val="24"/>
          <w:szCs w:val="24"/>
        </w:rPr>
        <w:t xml:space="preserve"> (</w:t>
      </w:r>
      <w:r w:rsidR="0059051A">
        <w:rPr>
          <w:rFonts w:ascii="Times New Roman" w:hAnsi="Times New Roman" w:cs="Times New Roman"/>
          <w:sz w:val="24"/>
          <w:szCs w:val="24"/>
          <w:lang w:val="en-US"/>
        </w:rPr>
        <w:t>Nature</w:t>
      </w:r>
      <w:r w:rsidR="0059051A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59051A">
        <w:rPr>
          <w:rFonts w:ascii="Times New Roman" w:hAnsi="Times New Roman" w:cs="Times New Roman"/>
          <w:sz w:val="24"/>
          <w:szCs w:val="24"/>
          <w:lang w:val="en-US"/>
        </w:rPr>
        <w:t>s Sunshine Products</w:t>
      </w:r>
      <w:r w:rsidR="0059051A">
        <w:rPr>
          <w:rFonts w:ascii="Times New Roman" w:hAnsi="Times New Roman" w:cs="Times New Roman"/>
          <w:sz w:val="24"/>
          <w:szCs w:val="24"/>
        </w:rPr>
        <w:t>)</w:t>
      </w:r>
      <w:r w:rsidR="005905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9051A">
        <w:rPr>
          <w:rFonts w:ascii="Times New Roman" w:hAnsi="Times New Roman" w:cs="Times New Roman"/>
          <w:sz w:val="24"/>
          <w:szCs w:val="24"/>
        </w:rPr>
        <w:t>занимается выпуском добавок, позволяющих восполнить дефицит полезных веществ. Дополняя им свой рацион можно поддержать или восстановить определенные фу</w:t>
      </w:r>
      <w:r w:rsidR="00326612">
        <w:rPr>
          <w:rFonts w:ascii="Times New Roman" w:hAnsi="Times New Roman" w:cs="Times New Roman"/>
          <w:sz w:val="24"/>
          <w:szCs w:val="24"/>
        </w:rPr>
        <w:t>нкции организма. Благодаря БАДам</w:t>
      </w:r>
      <w:r w:rsidR="0059051A">
        <w:rPr>
          <w:rFonts w:ascii="Times New Roman" w:hAnsi="Times New Roman" w:cs="Times New Roman"/>
          <w:sz w:val="24"/>
          <w:szCs w:val="24"/>
        </w:rPr>
        <w:t xml:space="preserve"> риск развития дефицита витаминов снижается на 80%.</w:t>
      </w:r>
    </w:p>
    <w:p w:rsidR="0059051A" w:rsidRDefault="0059051A" w:rsidP="00336ED4">
      <w:pPr>
        <w:pStyle w:val="2"/>
      </w:pPr>
      <w:r>
        <w:t xml:space="preserve">Когда стоит </w:t>
      </w:r>
      <w:r w:rsidR="00AF7444">
        <w:t>начинать принимать</w:t>
      </w:r>
    </w:p>
    <w:p w:rsidR="0059051A" w:rsidRDefault="00336ED4" w:rsidP="001D52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показаниям приема БАДОВ для взрослых НСП относится:</w:t>
      </w:r>
    </w:p>
    <w:p w:rsidR="00336ED4" w:rsidRDefault="00336ED4" w:rsidP="00336E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низкий иммунитет;</w:t>
      </w:r>
    </w:p>
    <w:p w:rsidR="00336ED4" w:rsidRPr="00C7259E" w:rsidRDefault="00C7259E" w:rsidP="00336E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259E">
        <w:rPr>
          <w:rFonts w:ascii="Times New Roman" w:hAnsi="Times New Roman" w:cs="Times New Roman"/>
          <w:color w:val="000000" w:themeColor="text1"/>
          <w:sz w:val="24"/>
          <w:szCs w:val="24"/>
        </w:rPr>
        <w:t>ухудшение внимания;</w:t>
      </w:r>
    </w:p>
    <w:p w:rsidR="00C7259E" w:rsidRPr="00C7259E" w:rsidRDefault="00C7259E" w:rsidP="00336E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259E">
        <w:rPr>
          <w:rFonts w:ascii="Times New Roman" w:hAnsi="Times New Roman" w:cs="Times New Roman"/>
          <w:color w:val="000000" w:themeColor="text1"/>
          <w:sz w:val="24"/>
          <w:szCs w:val="24"/>
        </w:rPr>
        <w:t>усталость, слабость;</w:t>
      </w:r>
    </w:p>
    <w:p w:rsidR="00336ED4" w:rsidRPr="00C7259E" w:rsidRDefault="00336ED4" w:rsidP="00336E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259E">
        <w:rPr>
          <w:rFonts w:ascii="Times New Roman" w:hAnsi="Times New Roman" w:cs="Times New Roman"/>
          <w:color w:val="000000" w:themeColor="text1"/>
          <w:sz w:val="24"/>
          <w:szCs w:val="24"/>
        </w:rPr>
        <w:t>беременность;</w:t>
      </w:r>
    </w:p>
    <w:p w:rsidR="00336ED4" w:rsidRPr="00C7259E" w:rsidRDefault="003D6783" w:rsidP="00336E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повышенные</w:t>
      </w:r>
      <w:r w:rsidR="00336ED4" w:rsidRPr="00C725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нагрузки;</w:t>
      </w:r>
    </w:p>
    <w:p w:rsidR="00336ED4" w:rsidRPr="00C7259E" w:rsidRDefault="00336ED4" w:rsidP="00336E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25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нарушения работы </w:t>
      </w:r>
      <w:r w:rsidR="00C7259E" w:rsidRPr="00C7259E">
        <w:rPr>
          <w:rFonts w:ascii="Times New Roman" w:hAnsi="Times New Roman" w:cs="Times New Roman"/>
          <w:color w:val="000000" w:themeColor="text1"/>
          <w:sz w:val="24"/>
          <w:szCs w:val="24"/>
        </w:rPr>
        <w:t>ЖКТ;</w:t>
      </w:r>
    </w:p>
    <w:p w:rsidR="00336ED4" w:rsidRDefault="00336ED4" w:rsidP="00336E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хронические болезни;</w:t>
      </w:r>
    </w:p>
    <w:p w:rsidR="00336ED4" w:rsidRDefault="00336ED4" w:rsidP="00336E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реабилитационный период;</w:t>
      </w:r>
    </w:p>
    <w:p w:rsidR="00336ED4" w:rsidRDefault="00336ED4" w:rsidP="00336E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нестабильная нервная система;</w:t>
      </w:r>
    </w:p>
    <w:p w:rsidR="00336ED4" w:rsidRDefault="00336ED4" w:rsidP="00336E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менопауза.</w:t>
      </w:r>
    </w:p>
    <w:p w:rsidR="00336ED4" w:rsidRDefault="00336ED4" w:rsidP="00336E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Предварительно рекомендуют изучить состав добавок </w:t>
      </w:r>
      <w:r>
        <w:rPr>
          <w:rFonts w:ascii="Times New Roman" w:hAnsi="Times New Roman" w:cs="Times New Roman"/>
          <w:sz w:val="24"/>
          <w:szCs w:val="24"/>
          <w:lang w:val="en-US"/>
        </w:rPr>
        <w:t>NSP</w:t>
      </w:r>
      <w:r>
        <w:rPr>
          <w:rFonts w:ascii="Times New Roman" w:hAnsi="Times New Roman" w:cs="Times New Roman"/>
          <w:sz w:val="24"/>
          <w:szCs w:val="24"/>
        </w:rPr>
        <w:t>, обсудить с врачом их пользу, дозировку.</w:t>
      </w:r>
    </w:p>
    <w:p w:rsidR="00E33F54" w:rsidRDefault="00AF7444" w:rsidP="00E33F54">
      <w:pPr>
        <w:pStyle w:val="2"/>
      </w:pPr>
      <w:r>
        <w:t>Польза добавок</w:t>
      </w:r>
    </w:p>
    <w:p w:rsidR="00E33F54" w:rsidRDefault="003D6783" w:rsidP="00336E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Выделяют</w:t>
      </w:r>
      <w:r w:rsidR="00326612">
        <w:rPr>
          <w:rFonts w:ascii="Times New Roman" w:hAnsi="Times New Roman" w:cs="Times New Roman"/>
          <w:sz w:val="24"/>
          <w:szCs w:val="24"/>
        </w:rPr>
        <w:t xml:space="preserve"> 5 причин принимать БАДы</w:t>
      </w:r>
      <w:r w:rsidR="00E33F54">
        <w:rPr>
          <w:rFonts w:ascii="Times New Roman" w:hAnsi="Times New Roman" w:cs="Times New Roman"/>
          <w:sz w:val="24"/>
          <w:szCs w:val="24"/>
        </w:rPr>
        <w:t xml:space="preserve"> НСП:</w:t>
      </w:r>
    </w:p>
    <w:p w:rsidR="00E33F54" w:rsidRDefault="00E33F54" w:rsidP="00E33F5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Хорошее самочувствие, привлекательный внешний вид – улучшается состояние кожи, ногтей, волос, цвет лица.</w:t>
      </w:r>
    </w:p>
    <w:p w:rsidR="00E33F54" w:rsidRDefault="00E33F54" w:rsidP="00E33F5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Полезный состав – жирные кислоты, микроэлементы, минералы, витамины, аминокислоты.</w:t>
      </w:r>
    </w:p>
    <w:p w:rsidR="00E33F54" w:rsidRDefault="00E33F54" w:rsidP="00E33F5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Получение необходимых веществ – восполняется суточная потребность организма.</w:t>
      </w:r>
    </w:p>
    <w:p w:rsidR="00E33F54" w:rsidRDefault="00E33F54" w:rsidP="00E33F5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Доступность, сбалансированность – концентраты выделяются из натуральных компонентов.</w:t>
      </w:r>
    </w:p>
    <w:p w:rsidR="00E33F54" w:rsidRPr="00E33F54" w:rsidRDefault="00E33F54" w:rsidP="00E33F5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Польза – добавки НСП отличаются профилактическими особенностями.</w:t>
      </w:r>
    </w:p>
    <w:p w:rsidR="00E33F54" w:rsidRDefault="00D079DA" w:rsidP="00336E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Добавки </w:t>
      </w:r>
      <w:r>
        <w:rPr>
          <w:rFonts w:ascii="Times New Roman" w:hAnsi="Times New Roman" w:cs="Times New Roman"/>
          <w:sz w:val="24"/>
          <w:szCs w:val="24"/>
          <w:lang w:val="en-US"/>
        </w:rPr>
        <w:t>NSP</w:t>
      </w:r>
      <w:r>
        <w:rPr>
          <w:rFonts w:ascii="Times New Roman" w:hAnsi="Times New Roman" w:cs="Times New Roman"/>
          <w:sz w:val="24"/>
          <w:szCs w:val="24"/>
        </w:rPr>
        <w:t xml:space="preserve"> производятся в Европе, содержат 13 витаминов. В состав входит железо, кальций, йод.</w:t>
      </w:r>
    </w:p>
    <w:p w:rsidR="00640089" w:rsidRDefault="003D6783" w:rsidP="00336E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089" w:rsidRDefault="00640089" w:rsidP="00336E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0089" w:rsidRPr="00D079DA" w:rsidRDefault="00640089" w:rsidP="00336E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0089" w:rsidRPr="00D079DA" w:rsidSect="002D7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00FB9"/>
    <w:multiLevelType w:val="hybridMultilevel"/>
    <w:tmpl w:val="AF642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930438"/>
    <w:multiLevelType w:val="hybridMultilevel"/>
    <w:tmpl w:val="174AE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1D52EC"/>
    <w:rsid w:val="001D2667"/>
    <w:rsid w:val="001D52EC"/>
    <w:rsid w:val="00270EA7"/>
    <w:rsid w:val="002D72B7"/>
    <w:rsid w:val="00326612"/>
    <w:rsid w:val="00336ED4"/>
    <w:rsid w:val="003D6783"/>
    <w:rsid w:val="00562D4A"/>
    <w:rsid w:val="0059051A"/>
    <w:rsid w:val="00640089"/>
    <w:rsid w:val="00AF7444"/>
    <w:rsid w:val="00C7259E"/>
    <w:rsid w:val="00D079DA"/>
    <w:rsid w:val="00E33F54"/>
    <w:rsid w:val="00F87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2B7"/>
  </w:style>
  <w:style w:type="paragraph" w:styleId="1">
    <w:name w:val="heading 1"/>
    <w:basedOn w:val="a"/>
    <w:next w:val="a"/>
    <w:link w:val="10"/>
    <w:uiPriority w:val="9"/>
    <w:qFormat/>
    <w:rsid w:val="001D52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52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52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D52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336E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0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00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11</cp:revision>
  <dcterms:created xsi:type="dcterms:W3CDTF">2022-05-13T06:27:00Z</dcterms:created>
  <dcterms:modified xsi:type="dcterms:W3CDTF">2022-05-14T07:01:00Z</dcterms:modified>
</cp:coreProperties>
</file>