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6A1EF" w14:textId="77777777" w:rsidR="00CF36E3" w:rsidRDefault="00CF36E3" w:rsidP="00CF36E3">
      <w:r>
        <w:t>Як працюють ліки: від прийому до ефекту</w:t>
      </w:r>
      <w:r>
        <w:rPr>
          <w:rFonts w:ascii="Apple Color Emoji" w:hAnsi="Apple Color Emoji" w:cs="Apple Color Emoji"/>
        </w:rPr>
        <w:t>🚀</w:t>
      </w:r>
    </w:p>
    <w:p w14:paraId="159F48C9" w14:textId="77777777" w:rsidR="00CF36E3" w:rsidRDefault="00CF36E3" w:rsidP="00CF36E3"/>
    <w:p w14:paraId="1AB7FD45" w14:textId="77777777" w:rsidR="00CF36E3" w:rsidRDefault="00CF36E3" w:rsidP="00CF36E3">
      <w:r>
        <w:t xml:space="preserve">Давайте розглянемо, що відбувається з ліками, коли вони потрапляють в наше тіло. </w:t>
      </w:r>
    </w:p>
    <w:p w14:paraId="1F7C0707" w14:textId="77777777" w:rsidR="00CF36E3" w:rsidRDefault="00CF36E3" w:rsidP="00CF36E3">
      <w:r>
        <w:rPr>
          <w:rFonts w:ascii="Apple Color Emoji" w:hAnsi="Apple Color Emoji" w:cs="Apple Color Emoji"/>
        </w:rPr>
        <w:t>🔎</w:t>
      </w:r>
      <w:r>
        <w:t>Це цікавий процес, який ми можемо розбити на кілька етапів:</w:t>
      </w:r>
    </w:p>
    <w:p w14:paraId="74264B8A" w14:textId="77777777" w:rsidR="00CF36E3" w:rsidRDefault="00CF36E3" w:rsidP="00CF36E3"/>
    <w:p w14:paraId="7C2CEF94" w14:textId="77777777" w:rsidR="00CF36E3" w:rsidRDefault="00CF36E3" w:rsidP="00CF36E3">
      <w:r>
        <w:t>1. Всмоктування: Коли ви приймаєте ліки, які зазвичай представлені у формі пігулок або капсул, вони проходять через шлунково-кишковий тракт. Оболонка таблетки/капсули зазвичай розсмоктується у шлунку, а потім активні речовини потрапляють в кров</w:t>
      </w:r>
      <w:r>
        <w:rPr>
          <w:rFonts w:ascii="Apple Color Emoji" w:hAnsi="Apple Color Emoji" w:cs="Apple Color Emoji"/>
        </w:rPr>
        <w:t>🙂</w:t>
      </w:r>
    </w:p>
    <w:p w14:paraId="62F00A1B" w14:textId="77777777" w:rsidR="00CF36E3" w:rsidRDefault="00CF36E3" w:rsidP="00CF36E3"/>
    <w:p w14:paraId="2DC0AC10" w14:textId="77777777" w:rsidR="00CF36E3" w:rsidRDefault="00CF36E3" w:rsidP="00CF36E3">
      <w:r>
        <w:t>2. Розповсюдження: Кров доставляє активні речовини медичного препарату по всьому тілу. Вони розносяться через кровоносну систему і можуть діяти на різні ділянки організму</w:t>
      </w:r>
      <w:r>
        <w:rPr>
          <w:rFonts w:ascii="Apple Color Emoji" w:hAnsi="Apple Color Emoji" w:cs="Apple Color Emoji"/>
        </w:rPr>
        <w:t>🫀</w:t>
      </w:r>
    </w:p>
    <w:p w14:paraId="5395BE20" w14:textId="77777777" w:rsidR="00CF36E3" w:rsidRDefault="00CF36E3" w:rsidP="00CF36E3"/>
    <w:p w14:paraId="32ABA313" w14:textId="77777777" w:rsidR="00CF36E3" w:rsidRDefault="00CF36E3" w:rsidP="00CF36E3">
      <w:r>
        <w:t>3. Метаболізм: Часто ліки проходять через процес метаболізму у печінці. Печінка може перетворювати активні речовини ліків, змінюючи їхню структуру або руйнуючи їх. Цей процес може впливати на ефективність та на можливі побічні ефекти</w:t>
      </w:r>
      <w:r>
        <w:rPr>
          <w:rFonts w:ascii="Apple Color Emoji" w:hAnsi="Apple Color Emoji" w:cs="Apple Color Emoji"/>
        </w:rPr>
        <w:t>🏥</w:t>
      </w:r>
    </w:p>
    <w:p w14:paraId="7D9BD462" w14:textId="77777777" w:rsidR="00CF36E3" w:rsidRDefault="00CF36E3" w:rsidP="00CF36E3"/>
    <w:p w14:paraId="5E2FB48D" w14:textId="77777777" w:rsidR="00CF36E3" w:rsidRDefault="00CF36E3" w:rsidP="00CF36E3">
      <w:r>
        <w:t>4. Виведення: Остаточно, ліки виводяться з організму через нирки (разом із сечею) або через кишковий тракт (фекалії)</w:t>
      </w:r>
      <w:r>
        <w:rPr>
          <w:rFonts w:ascii="Apple Color Emoji" w:hAnsi="Apple Color Emoji" w:cs="Apple Color Emoji"/>
        </w:rPr>
        <w:t>🙂</w:t>
      </w:r>
    </w:p>
    <w:p w14:paraId="672E764A" w14:textId="77777777" w:rsidR="00CF36E3" w:rsidRDefault="00CF36E3" w:rsidP="00CF36E3"/>
    <w:p w14:paraId="7C7CD264" w14:textId="77777777" w:rsidR="00CF36E3" w:rsidRDefault="00CF36E3" w:rsidP="00CF36E3">
      <w:r>
        <w:t>Важливо розуміти, що ліки можуть мати побічні ефекти. Тому завжди краще консультуватися з лікарем перед прийомом нового препарату</w:t>
      </w:r>
      <w:r>
        <w:rPr>
          <w:rFonts w:ascii="Apple Color Emoji" w:hAnsi="Apple Color Emoji" w:cs="Apple Color Emoji"/>
        </w:rPr>
        <w:t>🧑🏻‍⚕️</w:t>
      </w:r>
    </w:p>
    <w:p w14:paraId="5BA03A8A" w14:textId="77777777" w:rsidR="00CF36E3" w:rsidRDefault="00CF36E3" w:rsidP="00CF36E3"/>
    <w:p w14:paraId="2CF2B5D9" w14:textId="77777777" w:rsidR="00CF36E3" w:rsidRDefault="00CF36E3" w:rsidP="00CF36E3">
      <w:r>
        <w:t>Також варто зауважити, що деякі ліки призначаються "off-label", тобто не відповідно до офіційної інструкції, на основі клінічного досвіду лікаря. Важливо завжди дотримуватися рекомендацій лікаря!</w:t>
      </w:r>
    </w:p>
    <w:p w14:paraId="76370704" w14:textId="77777777" w:rsidR="00CF36E3" w:rsidRDefault="00CF36E3" w:rsidP="00CF36E3"/>
    <w:p w14:paraId="132C1195" w14:textId="381525B5" w:rsidR="00BE12A3" w:rsidRPr="00CF36E3" w:rsidRDefault="00CF36E3" w:rsidP="00CF36E3">
      <w:r>
        <w:t>#якдіютьліки #метаболізм #всмоктування #побічніефекти #таблетки #капсули #здоровя #ліки</w:t>
      </w:r>
    </w:p>
    <w:sectPr w:rsidR="00BE12A3" w:rsidRPr="00CF36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2A3"/>
    <w:rsid w:val="000454D2"/>
    <w:rsid w:val="000E3CC2"/>
    <w:rsid w:val="001B1A26"/>
    <w:rsid w:val="001D2AD8"/>
    <w:rsid w:val="002620A3"/>
    <w:rsid w:val="002822F2"/>
    <w:rsid w:val="003624F7"/>
    <w:rsid w:val="00437AAA"/>
    <w:rsid w:val="004838A7"/>
    <w:rsid w:val="00747494"/>
    <w:rsid w:val="00862A38"/>
    <w:rsid w:val="00963845"/>
    <w:rsid w:val="00BE12A3"/>
    <w:rsid w:val="00CC5E56"/>
    <w:rsid w:val="00CF36E3"/>
    <w:rsid w:val="00E67157"/>
    <w:rsid w:val="00E90F0A"/>
    <w:rsid w:val="00EA3B57"/>
    <w:rsid w:val="00F7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B425F2"/>
  <w15:chartTrackingRefBased/>
  <w15:docId w15:val="{69870C49-973C-E943-9E9F-D0E4425A9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uk-UA" w:eastAsia="uk-U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12A3"/>
    <w:pPr>
      <w:spacing w:before="100" w:beforeAutospacing="1" w:after="100" w:afterAutospacing="1"/>
    </w:pPr>
    <w:rPr>
      <w:rFonts w:ascii="Times New Roman" w:hAnsi="Times New Roman" w:cs="Times New Roman"/>
      <w:kern w:val="0"/>
      <w:sz w:val="24"/>
      <w:szCs w:val="24"/>
      <w14:ligatures w14:val="none"/>
    </w:rPr>
  </w:style>
  <w:style w:type="character" w:styleId="a4">
    <w:name w:val="Strong"/>
    <w:basedOn w:val="a0"/>
    <w:uiPriority w:val="22"/>
    <w:qFormat/>
    <w:rsid w:val="00BE12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9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885</Words>
  <Characters>505</Characters>
  <Application>Microsoft Office Word</Application>
  <DocSecurity>0</DocSecurity>
  <Lines>4</Lines>
  <Paragraphs>2</Paragraphs>
  <ScaleCrop>false</ScaleCrop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Vika Bilan</dc:creator>
  <cp:keywords/>
  <dc:description/>
  <cp:lastModifiedBy>Vika Bilan</cp:lastModifiedBy>
  <cp:revision>2</cp:revision>
  <dcterms:created xsi:type="dcterms:W3CDTF">2023-09-03T09:22:00Z</dcterms:created>
  <dcterms:modified xsi:type="dcterms:W3CDTF">2023-09-03T09:22:00Z</dcterms:modified>
</cp:coreProperties>
</file>