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4A2EA" w14:textId="77777777" w:rsidR="00D85AB5" w:rsidRPr="001E2A22" w:rsidRDefault="00D85AB5" w:rsidP="00984365">
      <w:pPr>
        <w:jc w:val="center"/>
        <w:rPr>
          <w:rFonts w:ascii="Times New Roman" w:hAnsi="Times New Roman" w:cs="Times New Roman"/>
          <w:b/>
          <w:bCs/>
          <w:sz w:val="28"/>
          <w:szCs w:val="28"/>
          <w:lang w:val="ru-RU"/>
        </w:rPr>
      </w:pPr>
    </w:p>
    <w:p w14:paraId="7CB84382" w14:textId="750F9D63" w:rsidR="00701064" w:rsidRPr="001E2A22" w:rsidRDefault="00701064" w:rsidP="00984365">
      <w:pPr>
        <w:jc w:val="center"/>
        <w:rPr>
          <w:rFonts w:ascii="Times New Roman" w:hAnsi="Times New Roman" w:cs="Times New Roman"/>
          <w:sz w:val="28"/>
          <w:szCs w:val="28"/>
          <w:lang w:val="en-US"/>
        </w:rPr>
      </w:pPr>
      <w:r w:rsidRPr="001E2A22">
        <w:rPr>
          <w:rFonts w:ascii="Times New Roman" w:hAnsi="Times New Roman" w:cs="Times New Roman"/>
          <w:b/>
          <w:bCs/>
          <w:sz w:val="28"/>
          <w:szCs w:val="28"/>
          <w:lang w:val="en-US"/>
        </w:rPr>
        <w:t>Ministry of Education and Science of</w:t>
      </w:r>
      <w:r w:rsidRPr="001E2A22">
        <w:rPr>
          <w:rFonts w:ascii="Times New Roman" w:hAnsi="Times New Roman" w:cs="Times New Roman"/>
          <w:sz w:val="28"/>
          <w:szCs w:val="28"/>
          <w:lang w:val="en-US"/>
        </w:rPr>
        <w:t xml:space="preserve"> </w:t>
      </w:r>
      <w:r w:rsidRPr="001E2A22">
        <w:rPr>
          <w:rFonts w:ascii="Times New Roman" w:hAnsi="Times New Roman" w:cs="Times New Roman"/>
          <w:b/>
          <w:bCs/>
          <w:sz w:val="28"/>
          <w:szCs w:val="28"/>
          <w:lang w:val="en-US"/>
        </w:rPr>
        <w:t>Ukraine</w:t>
      </w:r>
    </w:p>
    <w:p w14:paraId="4402CB9C" w14:textId="77777777" w:rsidR="00701064" w:rsidRPr="001E2A22" w:rsidRDefault="00701064" w:rsidP="00984365">
      <w:pPr>
        <w:jc w:val="center"/>
        <w:rPr>
          <w:rFonts w:ascii="Times New Roman" w:hAnsi="Times New Roman" w:cs="Times New Roman"/>
          <w:b/>
          <w:sz w:val="28"/>
          <w:szCs w:val="28"/>
        </w:rPr>
      </w:pPr>
      <w:proofErr w:type="spellStart"/>
      <w:r w:rsidRPr="001E2A22">
        <w:rPr>
          <w:rFonts w:ascii="Times New Roman" w:hAnsi="Times New Roman" w:cs="Times New Roman"/>
          <w:b/>
          <w:sz w:val="28"/>
          <w:szCs w:val="28"/>
        </w:rPr>
        <w:t>Ukrainian</w:t>
      </w:r>
      <w:proofErr w:type="spellEnd"/>
      <w:r w:rsidRPr="001E2A22">
        <w:rPr>
          <w:rFonts w:ascii="Times New Roman" w:hAnsi="Times New Roman" w:cs="Times New Roman"/>
          <w:b/>
          <w:sz w:val="28"/>
          <w:szCs w:val="28"/>
        </w:rPr>
        <w:t xml:space="preserve">-American </w:t>
      </w:r>
      <w:proofErr w:type="spellStart"/>
      <w:r w:rsidRPr="001E2A22">
        <w:rPr>
          <w:rFonts w:ascii="Times New Roman" w:hAnsi="Times New Roman" w:cs="Times New Roman"/>
          <w:b/>
          <w:sz w:val="28"/>
          <w:szCs w:val="28"/>
        </w:rPr>
        <w:t>Concordia</w:t>
      </w:r>
      <w:proofErr w:type="spellEnd"/>
      <w:r w:rsidRPr="001E2A22">
        <w:rPr>
          <w:rFonts w:ascii="Times New Roman" w:hAnsi="Times New Roman" w:cs="Times New Roman"/>
          <w:b/>
          <w:sz w:val="28"/>
          <w:szCs w:val="28"/>
        </w:rPr>
        <w:t xml:space="preserve"> University</w:t>
      </w:r>
    </w:p>
    <w:p w14:paraId="3A4A0367" w14:textId="77777777" w:rsidR="00701064" w:rsidRPr="001E2A22" w:rsidRDefault="00701064" w:rsidP="00984365">
      <w:pPr>
        <w:jc w:val="center"/>
        <w:rPr>
          <w:rFonts w:ascii="Times New Roman" w:hAnsi="Times New Roman" w:cs="Times New Roman"/>
          <w:sz w:val="28"/>
          <w:szCs w:val="28"/>
          <w:lang w:val="en-US"/>
        </w:rPr>
      </w:pPr>
      <w:r w:rsidRPr="001E2A22">
        <w:rPr>
          <w:rFonts w:ascii="Times New Roman" w:eastAsia="Times New Roman" w:hAnsi="Times New Roman" w:cs="Times New Roman"/>
          <w:b/>
          <w:bCs/>
          <w:sz w:val="28"/>
          <w:szCs w:val="28"/>
        </w:rPr>
        <w:t>Department</w:t>
      </w:r>
      <w:r w:rsidRPr="001E2A22">
        <w:rPr>
          <w:rFonts w:ascii="Times New Roman" w:hAnsi="Times New Roman" w:cs="Times New Roman"/>
          <w:sz w:val="28"/>
          <w:szCs w:val="28"/>
          <w:lang w:val="en-US"/>
        </w:rPr>
        <w:t> </w:t>
      </w:r>
      <w:r w:rsidRPr="001E2A22">
        <w:rPr>
          <w:rFonts w:ascii="Times New Roman" w:hAnsi="Times New Roman" w:cs="Times New Roman"/>
          <w:b/>
          <w:i/>
          <w:sz w:val="28"/>
          <w:szCs w:val="28"/>
          <w:lang w:val="en-US"/>
        </w:rPr>
        <w:t>of</w:t>
      </w:r>
      <w:r w:rsidRPr="001E2A22">
        <w:rPr>
          <w:rFonts w:ascii="Times New Roman" w:eastAsia="Times New Roman" w:hAnsi="Times New Roman" w:cs="Times New Roman"/>
          <w:b/>
          <w:bCs/>
          <w:sz w:val="28"/>
          <w:szCs w:val="28"/>
        </w:rPr>
        <w:t xml:space="preserve"> International Economic Relations, Business &amp; Management</w:t>
      </w:r>
    </w:p>
    <w:p w14:paraId="42DFCDED" w14:textId="4F2CBA1C" w:rsidR="00701064" w:rsidRPr="001E2A22" w:rsidRDefault="00BA38B6" w:rsidP="00984365">
      <w:pPr>
        <w:jc w:val="center"/>
        <w:rPr>
          <w:rFonts w:ascii="Times New Roman" w:hAnsi="Times New Roman" w:cs="Times New Roman"/>
          <w:sz w:val="28"/>
          <w:szCs w:val="28"/>
          <w:lang w:val="en-US"/>
        </w:rPr>
      </w:pPr>
      <w:r>
        <w:rPr>
          <w:rFonts w:ascii="Times New Roman" w:hAnsi="Times New Roman" w:cs="Times New Roman"/>
          <w:sz w:val="28"/>
          <w:szCs w:val="28"/>
          <w:lang w:val="en-US"/>
        </w:rPr>
        <w:t>Illustrative materials to the</w:t>
      </w:r>
    </w:p>
    <w:p w14:paraId="1EEBC45B" w14:textId="77777777" w:rsidR="00701064" w:rsidRPr="001E2A22" w:rsidRDefault="00701064" w:rsidP="00984365">
      <w:pPr>
        <w:jc w:val="center"/>
        <w:rPr>
          <w:rFonts w:ascii="Times New Roman" w:hAnsi="Times New Roman" w:cs="Times New Roman"/>
          <w:sz w:val="28"/>
          <w:szCs w:val="28"/>
          <w:shd w:val="clear" w:color="auto" w:fill="FFFFFF"/>
        </w:rPr>
      </w:pPr>
      <w:bookmarkStart w:id="0" w:name="_Toc103131882"/>
      <w:bookmarkStart w:id="1" w:name="_Toc103660044"/>
      <w:bookmarkStart w:id="2" w:name="_Toc103733885"/>
      <w:bookmarkStart w:id="3" w:name="_Toc104263923"/>
      <w:bookmarkStart w:id="4" w:name="_Toc104263980"/>
      <w:bookmarkStart w:id="5" w:name="_Toc121777521"/>
      <w:bookmarkStart w:id="6" w:name="_Toc121943180"/>
      <w:bookmarkStart w:id="7" w:name="_Toc121950531"/>
      <w:bookmarkStart w:id="8" w:name="_Toc127158732"/>
      <w:bookmarkStart w:id="9" w:name="_Toc127723472"/>
      <w:bookmarkStart w:id="10" w:name="_Toc131639369"/>
      <w:proofErr w:type="spellStart"/>
      <w:r w:rsidRPr="001E2A22">
        <w:rPr>
          <w:rFonts w:ascii="Times New Roman" w:hAnsi="Times New Roman" w:cs="Times New Roman"/>
          <w:sz w:val="28"/>
          <w:szCs w:val="28"/>
          <w:shd w:val="clear" w:color="auto" w:fill="FFFFFF"/>
        </w:rPr>
        <w:t>Bachelor's</w:t>
      </w:r>
      <w:proofErr w:type="spellEnd"/>
      <w:r w:rsidRPr="001E2A22">
        <w:rPr>
          <w:rFonts w:ascii="Times New Roman" w:hAnsi="Times New Roman" w:cs="Times New Roman"/>
          <w:sz w:val="28"/>
          <w:szCs w:val="28"/>
          <w:shd w:val="clear" w:color="auto" w:fill="FFFFFF"/>
        </w:rPr>
        <w:t xml:space="preserve"> </w:t>
      </w:r>
      <w:proofErr w:type="spellStart"/>
      <w:r w:rsidRPr="001E2A22">
        <w:rPr>
          <w:rFonts w:ascii="Times New Roman" w:hAnsi="Times New Roman" w:cs="Times New Roman"/>
          <w:sz w:val="28"/>
          <w:szCs w:val="28"/>
          <w:shd w:val="clear" w:color="auto" w:fill="FFFFFF"/>
        </w:rPr>
        <w:t>Qualification</w:t>
      </w:r>
      <w:proofErr w:type="spellEnd"/>
      <w:r w:rsidRPr="001E2A22">
        <w:rPr>
          <w:rFonts w:ascii="Times New Roman" w:hAnsi="Times New Roman" w:cs="Times New Roman"/>
          <w:sz w:val="28"/>
          <w:szCs w:val="28"/>
          <w:shd w:val="clear" w:color="auto" w:fill="FFFFFF"/>
        </w:rPr>
        <w:t xml:space="preserve"> Work</w:t>
      </w:r>
      <w:bookmarkEnd w:id="0"/>
      <w:bookmarkEnd w:id="1"/>
      <w:bookmarkEnd w:id="2"/>
      <w:bookmarkEnd w:id="3"/>
      <w:bookmarkEnd w:id="4"/>
      <w:bookmarkEnd w:id="5"/>
      <w:bookmarkEnd w:id="6"/>
      <w:bookmarkEnd w:id="7"/>
      <w:bookmarkEnd w:id="8"/>
      <w:bookmarkEnd w:id="9"/>
      <w:bookmarkEnd w:id="10"/>
    </w:p>
    <w:p w14:paraId="59B75E02" w14:textId="2DC0AEE0" w:rsidR="00200BCE" w:rsidRPr="001E2A22" w:rsidRDefault="00073911" w:rsidP="00984365">
      <w:pPr>
        <w:jc w:val="center"/>
        <w:rPr>
          <w:rFonts w:ascii="Times New Roman" w:eastAsia="Times New Roman" w:hAnsi="Times New Roman" w:cs="Times New Roman"/>
          <w:b/>
          <w:bCs/>
          <w:kern w:val="36"/>
          <w:sz w:val="28"/>
          <w:szCs w:val="28"/>
          <w:lang w:val="en-US"/>
        </w:rPr>
      </w:pPr>
      <w:r w:rsidRPr="00073911">
        <w:rPr>
          <w:rFonts w:ascii="Times New Roman" w:eastAsia="Times New Roman" w:hAnsi="Times New Roman" w:cs="Times New Roman"/>
          <w:b/>
          <w:bCs/>
          <w:kern w:val="36"/>
          <w:sz w:val="28"/>
          <w:szCs w:val="28"/>
          <w:lang w:val="en-US"/>
        </w:rPr>
        <w:t>The process of delegation of authority and responsibility</w:t>
      </w:r>
    </w:p>
    <w:p w14:paraId="7388EA6D" w14:textId="72681FF7" w:rsidR="00701064" w:rsidRPr="001E2A22" w:rsidRDefault="00701064" w:rsidP="00984365">
      <w:pPr>
        <w:jc w:val="center"/>
        <w:rPr>
          <w:rFonts w:ascii="Times New Roman" w:hAnsi="Times New Roman" w:cs="Times New Roman"/>
          <w:sz w:val="28"/>
          <w:szCs w:val="28"/>
          <w:lang w:val="en-US"/>
        </w:rPr>
      </w:pPr>
      <w:r w:rsidRPr="001E2A22">
        <w:rPr>
          <w:rFonts w:ascii="Times New Roman" w:hAnsi="Times New Roman" w:cs="Times New Roman"/>
          <w:sz w:val="28"/>
          <w:szCs w:val="28"/>
          <w:lang w:val="en-US"/>
        </w:rPr>
        <w:t>(on the basis of</w:t>
      </w:r>
      <w:r w:rsidR="004E7102">
        <w:rPr>
          <w:rFonts w:ascii="Times New Roman" w:hAnsi="Times New Roman" w:cs="Times New Roman"/>
          <w:sz w:val="28"/>
          <w:szCs w:val="28"/>
          <w:lang w:val="en-US"/>
        </w:rPr>
        <w:t xml:space="preserve"> </w:t>
      </w:r>
      <w:r w:rsidR="004E7102" w:rsidRPr="004E7102">
        <w:rPr>
          <w:rFonts w:ascii="Times New Roman" w:hAnsi="Times New Roman" w:cs="Times New Roman"/>
          <w:sz w:val="28"/>
          <w:szCs w:val="28"/>
          <w:lang w:val="en-US"/>
        </w:rPr>
        <w:t>International travel solutions</w:t>
      </w:r>
      <w:r w:rsidR="004E7102">
        <w:rPr>
          <w:rFonts w:ascii="Times New Roman" w:hAnsi="Times New Roman" w:cs="Times New Roman"/>
          <w:sz w:val="28"/>
          <w:szCs w:val="28"/>
          <w:lang w:val="en-US"/>
        </w:rPr>
        <w:t xml:space="preserve"> (ITS)</w:t>
      </w:r>
      <w:r w:rsidRPr="001E2A22">
        <w:rPr>
          <w:rFonts w:ascii="Times New Roman" w:hAnsi="Times New Roman" w:cs="Times New Roman"/>
          <w:sz w:val="28"/>
          <w:szCs w:val="28"/>
          <w:lang w:val="en-US"/>
        </w:rPr>
        <w:t xml:space="preserve"> )</w:t>
      </w:r>
    </w:p>
    <w:p w14:paraId="66963C00" w14:textId="77777777" w:rsidR="00701064" w:rsidRPr="001E2A22" w:rsidRDefault="00701064" w:rsidP="00984365">
      <w:pPr>
        <w:jc w:val="center"/>
        <w:rPr>
          <w:rFonts w:ascii="Times New Roman" w:hAnsi="Times New Roman" w:cs="Times New Roman"/>
          <w:sz w:val="28"/>
          <w:szCs w:val="28"/>
          <w:lang w:val="en-US"/>
        </w:rPr>
      </w:pPr>
    </w:p>
    <w:tbl>
      <w:tblPr>
        <w:tblW w:w="9722" w:type="dxa"/>
        <w:tblLook w:val="04A0" w:firstRow="1" w:lastRow="0" w:firstColumn="1" w:lastColumn="0" w:noHBand="0" w:noVBand="1"/>
      </w:tblPr>
      <w:tblGrid>
        <w:gridCol w:w="4886"/>
        <w:gridCol w:w="4836"/>
      </w:tblGrid>
      <w:tr w:rsidR="00701064" w:rsidRPr="001E2A22" w14:paraId="146FDC21" w14:textId="77777777" w:rsidTr="008C058D">
        <w:tc>
          <w:tcPr>
            <w:tcW w:w="4962" w:type="dxa"/>
          </w:tcPr>
          <w:p w14:paraId="2C88B520" w14:textId="7F343926" w:rsidR="00701064" w:rsidRPr="001E2A22" w:rsidRDefault="00701064" w:rsidP="00984365">
            <w:pPr>
              <w:jc w:val="center"/>
              <w:rPr>
                <w:rFonts w:ascii="Times New Roman" w:hAnsi="Times New Roman"/>
                <w:sz w:val="28"/>
                <w:szCs w:val="28"/>
                <w:lang w:val="en-US"/>
              </w:rPr>
            </w:pPr>
          </w:p>
          <w:p w14:paraId="13996066" w14:textId="11815F71" w:rsidR="00701064" w:rsidRPr="001E2A22" w:rsidRDefault="00701064" w:rsidP="00984365">
            <w:pPr>
              <w:jc w:val="center"/>
              <w:rPr>
                <w:rFonts w:ascii="Times New Roman" w:hAnsi="Times New Roman"/>
                <w:color w:val="333333"/>
                <w:sz w:val="28"/>
                <w:szCs w:val="28"/>
                <w:shd w:val="clear" w:color="auto" w:fill="FFFFFF"/>
                <w:lang w:val="en-US"/>
              </w:rPr>
            </w:pPr>
            <w:r w:rsidRPr="001E2A22">
              <w:rPr>
                <w:rFonts w:ascii="Times New Roman" w:hAnsi="Times New Roman"/>
                <w:sz w:val="28"/>
                <w:szCs w:val="28"/>
                <w:lang w:val="en-US"/>
              </w:rPr>
              <w:t>Bachelor’s student</w:t>
            </w:r>
            <w:r w:rsidRPr="001E2A22">
              <w:rPr>
                <w:rFonts w:ascii="Times New Roman" w:hAnsi="Times New Roman"/>
                <w:color w:val="333333"/>
                <w:sz w:val="28"/>
                <w:szCs w:val="28"/>
                <w:shd w:val="clear" w:color="auto" w:fill="FFFFFF"/>
                <w:lang w:val="en-US"/>
              </w:rPr>
              <w:t xml:space="preserve"> of</w:t>
            </w:r>
          </w:p>
          <w:p w14:paraId="79BF5B10" w14:textId="77777777" w:rsidR="00653E6D" w:rsidRDefault="00701064" w:rsidP="00984365">
            <w:pPr>
              <w:jc w:val="center"/>
              <w:rPr>
                <w:rStyle w:val="spellingerror"/>
                <w:rFonts w:ascii="Times New Roman" w:eastAsiaTheme="majorEastAsia" w:hAnsi="Times New Roman" w:cs="Times New Roman"/>
                <w:sz w:val="28"/>
                <w:szCs w:val="28"/>
                <w:lang w:val="en-US"/>
              </w:rPr>
            </w:pPr>
            <w:r w:rsidRPr="004E7102">
              <w:rPr>
                <w:rStyle w:val="spellingerror"/>
                <w:rFonts w:ascii="Times New Roman" w:eastAsiaTheme="majorEastAsia" w:hAnsi="Times New Roman" w:cs="Times New Roman"/>
                <w:sz w:val="28"/>
                <w:szCs w:val="28"/>
                <w:lang w:val="en-US"/>
              </w:rPr>
              <w:t>Field of Study</w:t>
            </w:r>
            <w:r w:rsidRPr="004E7102">
              <w:rPr>
                <w:rStyle w:val="spellingerror"/>
                <w:rFonts w:ascii="Times New Roman" w:eastAsiaTheme="majorEastAsia" w:hAnsi="Times New Roman" w:cs="Times New Roman"/>
                <w:sz w:val="28"/>
                <w:szCs w:val="28"/>
              </w:rPr>
              <w:t xml:space="preserve"> </w:t>
            </w:r>
            <w:r w:rsidR="00653E6D">
              <w:rPr>
                <w:rStyle w:val="spellingerror"/>
                <w:rFonts w:ascii="Times New Roman" w:eastAsiaTheme="majorEastAsia" w:hAnsi="Times New Roman" w:cs="Times New Roman"/>
                <w:sz w:val="28"/>
                <w:szCs w:val="28"/>
                <w:lang w:val="en-US"/>
              </w:rPr>
              <w:t>IT management</w:t>
            </w:r>
          </w:p>
          <w:p w14:paraId="5B6D5A2A" w14:textId="01ECA91B" w:rsidR="00701064" w:rsidRPr="00653E6D" w:rsidRDefault="00701064" w:rsidP="00984365">
            <w:pPr>
              <w:jc w:val="center"/>
              <w:rPr>
                <w:rFonts w:ascii="Times New Roman" w:hAnsi="Times New Roman" w:cs="Times New Roman"/>
                <w:sz w:val="28"/>
                <w:szCs w:val="28"/>
                <w:lang w:val="en-US"/>
              </w:rPr>
            </w:pPr>
            <w:r w:rsidRPr="004E7102">
              <w:rPr>
                <w:rFonts w:ascii="Times New Roman" w:hAnsi="Times New Roman" w:cs="Times New Roman"/>
                <w:sz w:val="28"/>
                <w:szCs w:val="28"/>
                <w:lang w:val="en-US"/>
              </w:rPr>
              <w:t>Specialty</w:t>
            </w:r>
            <w:r w:rsidRPr="004E7102">
              <w:rPr>
                <w:rStyle w:val="spellingerror"/>
                <w:rFonts w:ascii="Times New Roman" w:eastAsiaTheme="majorEastAsia" w:hAnsi="Times New Roman" w:cs="Times New Roman"/>
                <w:sz w:val="28"/>
                <w:szCs w:val="28"/>
              </w:rPr>
              <w:t xml:space="preserve">  </w:t>
            </w:r>
            <w:r w:rsidRPr="004E7102">
              <w:rPr>
                <w:rStyle w:val="spellingerror"/>
                <w:rFonts w:ascii="Times New Roman" w:eastAsiaTheme="majorEastAsia" w:hAnsi="Times New Roman" w:cs="Times New Roman"/>
                <w:sz w:val="28"/>
                <w:szCs w:val="28"/>
                <w:lang w:val="en-US"/>
              </w:rPr>
              <w:t xml:space="preserve">– </w:t>
            </w:r>
            <w:r w:rsidR="00653E6D">
              <w:rPr>
                <w:rStyle w:val="spellingerror"/>
                <w:rFonts w:ascii="Times New Roman" w:eastAsiaTheme="majorEastAsia" w:hAnsi="Times New Roman" w:cs="Times New Roman"/>
                <w:sz w:val="28"/>
                <w:szCs w:val="28"/>
                <w:lang w:val="en-US"/>
              </w:rPr>
              <w:t>IT management</w:t>
            </w:r>
          </w:p>
          <w:p w14:paraId="1D2609C1" w14:textId="6F20179E" w:rsidR="00701064" w:rsidRPr="001E2A22" w:rsidRDefault="00701064" w:rsidP="00984365">
            <w:pPr>
              <w:jc w:val="center"/>
              <w:rPr>
                <w:rFonts w:ascii="Times New Roman" w:hAnsi="Times New Roman"/>
                <w:b/>
                <w:sz w:val="28"/>
                <w:szCs w:val="28"/>
                <w:highlight w:val="yellow"/>
                <w:lang w:val="uk-UA"/>
              </w:rPr>
            </w:pPr>
            <w:r w:rsidRPr="004E7102">
              <w:rPr>
                <w:rStyle w:val="spellingerror"/>
                <w:rFonts w:ascii="Times New Roman" w:eastAsiaTheme="majorEastAsia" w:hAnsi="Times New Roman" w:cs="Times New Roman"/>
                <w:sz w:val="28"/>
                <w:szCs w:val="28"/>
                <w:lang w:val="en-US"/>
              </w:rPr>
              <w:t>Educational program –</w:t>
            </w:r>
          </w:p>
          <w:p w14:paraId="5750ED6E" w14:textId="77777777" w:rsidR="00701064" w:rsidRPr="001E2A22" w:rsidRDefault="00701064" w:rsidP="00984365">
            <w:pPr>
              <w:jc w:val="center"/>
              <w:rPr>
                <w:rFonts w:ascii="Times New Roman" w:hAnsi="Times New Roman"/>
                <w:b/>
                <w:sz w:val="28"/>
                <w:szCs w:val="28"/>
                <w:highlight w:val="yellow"/>
                <w:lang w:val="uk-UA"/>
              </w:rPr>
            </w:pPr>
          </w:p>
        </w:tc>
        <w:tc>
          <w:tcPr>
            <w:tcW w:w="4760" w:type="dxa"/>
          </w:tcPr>
          <w:p w14:paraId="56B17744" w14:textId="77777777" w:rsidR="00701064" w:rsidRPr="001E2A22" w:rsidRDefault="00701064" w:rsidP="00984365">
            <w:pPr>
              <w:jc w:val="center"/>
              <w:rPr>
                <w:rFonts w:ascii="Times New Roman" w:hAnsi="Times New Roman"/>
                <w:sz w:val="28"/>
                <w:szCs w:val="28"/>
                <w:lang w:val="en-US"/>
              </w:rPr>
            </w:pPr>
          </w:p>
          <w:p w14:paraId="71395187" w14:textId="77777777" w:rsidR="00701064" w:rsidRPr="001E2A22" w:rsidRDefault="00701064" w:rsidP="00984365">
            <w:pPr>
              <w:jc w:val="center"/>
              <w:rPr>
                <w:rFonts w:ascii="Times New Roman" w:hAnsi="Times New Roman"/>
                <w:sz w:val="28"/>
                <w:szCs w:val="28"/>
                <w:lang w:val="en-US"/>
              </w:rPr>
            </w:pPr>
          </w:p>
          <w:p w14:paraId="3EF9A27A" w14:textId="2CE66B9C" w:rsidR="00701064" w:rsidRPr="001E2A22" w:rsidRDefault="00701064" w:rsidP="00984365">
            <w:pPr>
              <w:jc w:val="center"/>
              <w:rPr>
                <w:rFonts w:ascii="Times New Roman" w:hAnsi="Times New Roman"/>
                <w:sz w:val="28"/>
                <w:szCs w:val="28"/>
                <w:lang w:val="uk-UA"/>
              </w:rPr>
            </w:pPr>
            <w:r w:rsidRPr="001E2A22">
              <w:rPr>
                <w:rFonts w:ascii="Times New Roman" w:hAnsi="Times New Roman"/>
                <w:b/>
                <w:bCs/>
                <w:sz w:val="28"/>
                <w:szCs w:val="28"/>
                <w:lang w:val="en-US"/>
              </w:rPr>
              <w:br/>
            </w:r>
            <w:r w:rsidRPr="001E2A22">
              <w:rPr>
                <w:rFonts w:ascii="Times New Roman" w:hAnsi="Times New Roman"/>
                <w:sz w:val="28"/>
                <w:szCs w:val="28"/>
                <w:lang w:val="en-US"/>
              </w:rPr>
              <w:t>(</w:t>
            </w:r>
            <w:r w:rsidRPr="001E2A22">
              <w:rPr>
                <w:rFonts w:ascii="Times New Roman" w:hAnsi="Times New Roman"/>
                <w:i/>
                <w:sz w:val="28"/>
                <w:szCs w:val="28"/>
                <w:lang w:val="en-US"/>
              </w:rPr>
              <w:t>First</w:t>
            </w:r>
            <w:r w:rsidRPr="001E2A22">
              <w:rPr>
                <w:rFonts w:ascii="Times New Roman" w:hAnsi="Times New Roman"/>
                <w:i/>
                <w:sz w:val="28"/>
                <w:szCs w:val="28"/>
                <w:lang w:val="uk-UA"/>
              </w:rPr>
              <w:t xml:space="preserve"> </w:t>
            </w:r>
            <w:r w:rsidRPr="001E2A22">
              <w:rPr>
                <w:rFonts w:ascii="Times New Roman" w:hAnsi="Times New Roman"/>
                <w:i/>
                <w:sz w:val="28"/>
                <w:szCs w:val="28"/>
                <w:lang w:val="en-US"/>
              </w:rPr>
              <w:t>Name</w:t>
            </w:r>
            <w:r w:rsidRPr="001E2A22">
              <w:rPr>
                <w:rFonts w:ascii="Times New Roman" w:hAnsi="Times New Roman"/>
                <w:i/>
                <w:sz w:val="28"/>
                <w:szCs w:val="28"/>
                <w:lang w:val="uk-UA"/>
              </w:rPr>
              <w:t xml:space="preserve">, </w:t>
            </w:r>
            <w:r w:rsidRPr="001E2A22">
              <w:rPr>
                <w:rFonts w:ascii="Times New Roman" w:hAnsi="Times New Roman"/>
                <w:i/>
                <w:sz w:val="28"/>
                <w:szCs w:val="28"/>
                <w:lang w:val="en-US"/>
              </w:rPr>
              <w:t>Last</w:t>
            </w:r>
            <w:r w:rsidRPr="001E2A22">
              <w:rPr>
                <w:rFonts w:ascii="Times New Roman" w:hAnsi="Times New Roman"/>
                <w:i/>
                <w:sz w:val="28"/>
                <w:szCs w:val="28"/>
                <w:lang w:val="uk-UA"/>
              </w:rPr>
              <w:t xml:space="preserve"> </w:t>
            </w:r>
            <w:r w:rsidRPr="001E2A22">
              <w:rPr>
                <w:rFonts w:ascii="Times New Roman" w:hAnsi="Times New Roman"/>
                <w:i/>
                <w:sz w:val="28"/>
                <w:szCs w:val="28"/>
                <w:lang w:val="en-US"/>
              </w:rPr>
              <w:t>Name)</w:t>
            </w:r>
          </w:p>
          <w:p w14:paraId="09DAF4AC" w14:textId="6F227EC4" w:rsidR="00701064" w:rsidRPr="001E2A22" w:rsidRDefault="00701064" w:rsidP="00984365">
            <w:pPr>
              <w:jc w:val="center"/>
              <w:rPr>
                <w:rFonts w:ascii="Times New Roman" w:hAnsi="Times New Roman"/>
                <w:sz w:val="28"/>
                <w:szCs w:val="28"/>
                <w:lang w:val="en-US"/>
              </w:rPr>
            </w:pPr>
            <w:r w:rsidRPr="001E2A22">
              <w:rPr>
                <w:rFonts w:ascii="Times New Roman" w:hAnsi="Times New Roman"/>
                <w:sz w:val="28"/>
                <w:szCs w:val="28"/>
                <w:lang w:val="en-US"/>
              </w:rPr>
              <w:t>______________________________</w:t>
            </w:r>
          </w:p>
          <w:p w14:paraId="2FE90F80" w14:textId="77777777" w:rsidR="00701064" w:rsidRPr="001E2A22" w:rsidRDefault="00701064" w:rsidP="00984365">
            <w:pPr>
              <w:jc w:val="center"/>
              <w:rPr>
                <w:rFonts w:ascii="Times New Roman" w:hAnsi="Times New Roman"/>
                <w:i/>
                <w:sz w:val="28"/>
                <w:szCs w:val="28"/>
                <w:lang w:val="en-US"/>
              </w:rPr>
            </w:pPr>
            <w:r w:rsidRPr="001E2A22">
              <w:rPr>
                <w:rFonts w:ascii="Times New Roman" w:hAnsi="Times New Roman"/>
                <w:i/>
                <w:sz w:val="28"/>
                <w:szCs w:val="28"/>
                <w:lang w:val="en-US"/>
              </w:rPr>
              <w:t>(signature)</w:t>
            </w:r>
          </w:p>
          <w:p w14:paraId="1B047100" w14:textId="77777777" w:rsidR="00701064" w:rsidRPr="001E2A22" w:rsidRDefault="00701064" w:rsidP="00984365">
            <w:pPr>
              <w:jc w:val="center"/>
              <w:rPr>
                <w:rFonts w:ascii="Times New Roman" w:hAnsi="Times New Roman"/>
                <w:b/>
                <w:sz w:val="28"/>
                <w:szCs w:val="28"/>
                <w:highlight w:val="yellow"/>
                <w:lang w:val="en-US"/>
              </w:rPr>
            </w:pPr>
          </w:p>
        </w:tc>
      </w:tr>
      <w:tr w:rsidR="00701064" w:rsidRPr="001E2A22" w14:paraId="00F9F40C" w14:textId="77777777" w:rsidTr="008C058D">
        <w:tc>
          <w:tcPr>
            <w:tcW w:w="4962" w:type="dxa"/>
          </w:tcPr>
          <w:p w14:paraId="225C8A46" w14:textId="77777777" w:rsidR="00701064" w:rsidRPr="001E2A22" w:rsidRDefault="00701064" w:rsidP="00984365">
            <w:pPr>
              <w:jc w:val="center"/>
              <w:rPr>
                <w:rFonts w:ascii="Times New Roman" w:hAnsi="Times New Roman" w:cs="Times New Roman"/>
                <w:sz w:val="28"/>
                <w:szCs w:val="28"/>
                <w:lang w:val="en-US"/>
              </w:rPr>
            </w:pPr>
            <w:r w:rsidRPr="001E2A22">
              <w:rPr>
                <w:rFonts w:ascii="Times New Roman" w:hAnsi="Times New Roman" w:cs="Times New Roman"/>
                <w:sz w:val="28"/>
                <w:szCs w:val="28"/>
                <w:lang w:val="ru-RU"/>
              </w:rPr>
              <w:t xml:space="preserve">Research </w:t>
            </w:r>
            <w:r w:rsidRPr="001E2A22">
              <w:rPr>
                <w:rFonts w:ascii="Times New Roman" w:hAnsi="Times New Roman" w:cs="Times New Roman"/>
                <w:sz w:val="28"/>
                <w:szCs w:val="28"/>
                <w:lang w:val="en-US"/>
              </w:rPr>
              <w:t>supervisor</w:t>
            </w:r>
          </w:p>
          <w:p w14:paraId="53316051" w14:textId="77777777" w:rsidR="00701064" w:rsidRPr="001E2A22" w:rsidRDefault="00701064" w:rsidP="00984365">
            <w:pPr>
              <w:jc w:val="center"/>
              <w:rPr>
                <w:rFonts w:ascii="Times New Roman" w:hAnsi="Times New Roman"/>
                <w:b/>
                <w:sz w:val="28"/>
                <w:szCs w:val="28"/>
                <w:highlight w:val="yellow"/>
                <w:lang w:val="uk-UA"/>
              </w:rPr>
            </w:pPr>
          </w:p>
        </w:tc>
        <w:tc>
          <w:tcPr>
            <w:tcW w:w="4760" w:type="dxa"/>
          </w:tcPr>
          <w:p w14:paraId="2848E8CE" w14:textId="77777777" w:rsidR="00701064" w:rsidRPr="001E2A22" w:rsidRDefault="00701064" w:rsidP="00984365">
            <w:pPr>
              <w:jc w:val="center"/>
              <w:rPr>
                <w:rFonts w:ascii="Times New Roman" w:hAnsi="Times New Roman"/>
                <w:b/>
                <w:bCs/>
                <w:sz w:val="28"/>
                <w:szCs w:val="28"/>
                <w:lang w:val="en-US"/>
              </w:rPr>
            </w:pPr>
            <w:r w:rsidRPr="001E2A22">
              <w:rPr>
                <w:rFonts w:ascii="Times New Roman" w:hAnsi="Times New Roman"/>
                <w:b/>
                <w:bCs/>
                <w:sz w:val="28"/>
                <w:szCs w:val="28"/>
                <w:lang w:val="en-US"/>
              </w:rPr>
              <w:t>________________________________</w:t>
            </w:r>
          </w:p>
          <w:p w14:paraId="1017F776" w14:textId="77777777" w:rsidR="00701064" w:rsidRPr="001E2A22" w:rsidRDefault="00701064" w:rsidP="00984365">
            <w:pPr>
              <w:jc w:val="center"/>
              <w:rPr>
                <w:rFonts w:ascii="Times New Roman" w:hAnsi="Times New Roman"/>
                <w:sz w:val="28"/>
                <w:szCs w:val="28"/>
                <w:lang w:val="uk-UA"/>
              </w:rPr>
            </w:pPr>
            <w:r w:rsidRPr="001E2A22">
              <w:rPr>
                <w:rFonts w:ascii="Times New Roman" w:hAnsi="Times New Roman"/>
                <w:sz w:val="28"/>
                <w:szCs w:val="28"/>
                <w:lang w:val="en-US"/>
              </w:rPr>
              <w:t>(</w:t>
            </w:r>
            <w:r w:rsidRPr="001E2A22">
              <w:rPr>
                <w:rFonts w:ascii="Times New Roman" w:hAnsi="Times New Roman"/>
                <w:i/>
                <w:sz w:val="28"/>
                <w:szCs w:val="28"/>
                <w:lang w:val="en-US"/>
              </w:rPr>
              <w:t>First</w:t>
            </w:r>
            <w:r w:rsidRPr="001E2A22">
              <w:rPr>
                <w:rFonts w:ascii="Times New Roman" w:hAnsi="Times New Roman"/>
                <w:i/>
                <w:sz w:val="28"/>
                <w:szCs w:val="28"/>
                <w:lang w:val="uk-UA"/>
              </w:rPr>
              <w:t xml:space="preserve"> </w:t>
            </w:r>
            <w:r w:rsidRPr="001E2A22">
              <w:rPr>
                <w:rFonts w:ascii="Times New Roman" w:hAnsi="Times New Roman"/>
                <w:i/>
                <w:sz w:val="28"/>
                <w:szCs w:val="28"/>
                <w:lang w:val="en-US"/>
              </w:rPr>
              <w:t>Name</w:t>
            </w:r>
            <w:r w:rsidRPr="001E2A22">
              <w:rPr>
                <w:rFonts w:ascii="Times New Roman" w:hAnsi="Times New Roman"/>
                <w:i/>
                <w:sz w:val="28"/>
                <w:szCs w:val="28"/>
                <w:lang w:val="uk-UA"/>
              </w:rPr>
              <w:t xml:space="preserve">, </w:t>
            </w:r>
            <w:r w:rsidRPr="001E2A22">
              <w:rPr>
                <w:rFonts w:ascii="Times New Roman" w:hAnsi="Times New Roman"/>
                <w:i/>
                <w:sz w:val="28"/>
                <w:szCs w:val="28"/>
                <w:lang w:val="en-US"/>
              </w:rPr>
              <w:t>Last</w:t>
            </w:r>
            <w:r w:rsidRPr="001E2A22">
              <w:rPr>
                <w:rFonts w:ascii="Times New Roman" w:hAnsi="Times New Roman"/>
                <w:i/>
                <w:sz w:val="28"/>
                <w:szCs w:val="28"/>
                <w:lang w:val="uk-UA"/>
              </w:rPr>
              <w:t xml:space="preserve"> </w:t>
            </w:r>
            <w:r w:rsidRPr="001E2A22">
              <w:rPr>
                <w:rFonts w:ascii="Times New Roman" w:hAnsi="Times New Roman"/>
                <w:i/>
                <w:sz w:val="28"/>
                <w:szCs w:val="28"/>
                <w:lang w:val="en-US"/>
              </w:rPr>
              <w:t>Name)</w:t>
            </w:r>
          </w:p>
          <w:p w14:paraId="027D2E6E" w14:textId="77777777" w:rsidR="00701064" w:rsidRPr="001E2A22" w:rsidRDefault="00701064" w:rsidP="00984365">
            <w:pPr>
              <w:jc w:val="center"/>
              <w:rPr>
                <w:rFonts w:ascii="Times New Roman" w:hAnsi="Times New Roman"/>
                <w:sz w:val="28"/>
                <w:szCs w:val="28"/>
                <w:lang w:val="en-US"/>
              </w:rPr>
            </w:pPr>
            <w:r w:rsidRPr="001E2A22">
              <w:rPr>
                <w:rFonts w:ascii="Times New Roman" w:hAnsi="Times New Roman"/>
                <w:sz w:val="28"/>
                <w:szCs w:val="28"/>
                <w:lang w:val="en-US"/>
              </w:rPr>
              <w:t>Doctor of Science</w:t>
            </w:r>
          </w:p>
          <w:p w14:paraId="176AED28" w14:textId="0036E03C" w:rsidR="00701064" w:rsidRPr="001E2A22" w:rsidRDefault="00701064" w:rsidP="00984365">
            <w:pPr>
              <w:jc w:val="center"/>
              <w:rPr>
                <w:rFonts w:ascii="Times New Roman" w:hAnsi="Times New Roman" w:cs="Times New Roman"/>
                <w:sz w:val="28"/>
                <w:szCs w:val="28"/>
                <w:lang w:val="en-US"/>
              </w:rPr>
            </w:pPr>
            <w:r w:rsidRPr="001E2A22">
              <w:rPr>
                <w:rFonts w:ascii="Times New Roman" w:hAnsi="Times New Roman" w:cs="Times New Roman"/>
                <w:i/>
                <w:sz w:val="28"/>
                <w:szCs w:val="28"/>
                <w:lang w:val="en-US"/>
              </w:rPr>
              <w:t>(academic degree, full name)</w:t>
            </w:r>
          </w:p>
          <w:p w14:paraId="7C18DE0A" w14:textId="5444FDF1" w:rsidR="00701064" w:rsidRPr="001E2A22" w:rsidRDefault="00701064" w:rsidP="00984365">
            <w:pPr>
              <w:jc w:val="center"/>
              <w:rPr>
                <w:rFonts w:ascii="Times New Roman" w:hAnsi="Times New Roman"/>
                <w:sz w:val="28"/>
                <w:szCs w:val="28"/>
                <w:lang w:val="en-US"/>
              </w:rPr>
            </w:pPr>
            <w:r w:rsidRPr="001E2A22">
              <w:rPr>
                <w:rFonts w:ascii="Times New Roman" w:hAnsi="Times New Roman"/>
                <w:sz w:val="28"/>
                <w:szCs w:val="28"/>
                <w:lang w:val="en-US"/>
              </w:rPr>
              <w:t>_________________________________</w:t>
            </w:r>
          </w:p>
          <w:p w14:paraId="610B138D" w14:textId="77777777" w:rsidR="00701064" w:rsidRPr="001E2A22" w:rsidRDefault="00701064" w:rsidP="00984365">
            <w:pPr>
              <w:jc w:val="center"/>
              <w:rPr>
                <w:rFonts w:ascii="Times New Roman" w:hAnsi="Times New Roman"/>
                <w:i/>
                <w:sz w:val="28"/>
                <w:szCs w:val="28"/>
                <w:lang w:val="en-US"/>
              </w:rPr>
            </w:pPr>
            <w:r w:rsidRPr="001E2A22">
              <w:rPr>
                <w:rFonts w:ascii="Times New Roman" w:hAnsi="Times New Roman"/>
                <w:i/>
                <w:sz w:val="28"/>
                <w:szCs w:val="28"/>
                <w:lang w:val="en-US"/>
              </w:rPr>
              <w:t>(signature)</w:t>
            </w:r>
          </w:p>
        </w:tc>
      </w:tr>
    </w:tbl>
    <w:p w14:paraId="74AD2D36" w14:textId="77777777" w:rsidR="00FE7D7D" w:rsidRPr="001E2A22" w:rsidRDefault="00FE7D7D" w:rsidP="00D15346">
      <w:pPr>
        <w:ind w:right="424"/>
        <w:jc w:val="both"/>
        <w:rPr>
          <w:rFonts w:ascii="Times New Roman" w:hAnsi="Times New Roman"/>
          <w:sz w:val="28"/>
          <w:szCs w:val="28"/>
          <w:lang w:val="en-US"/>
        </w:rPr>
      </w:pPr>
    </w:p>
    <w:p w14:paraId="5A725FF8" w14:textId="77777777" w:rsidR="00C02AD9" w:rsidRDefault="00C02AD9" w:rsidP="00D15346">
      <w:pPr>
        <w:ind w:right="424" w:firstLine="284"/>
        <w:jc w:val="both"/>
        <w:rPr>
          <w:rFonts w:ascii="Times New Roman" w:hAnsi="Times New Roman"/>
          <w:sz w:val="28"/>
          <w:szCs w:val="28"/>
          <w:lang w:val="en-US"/>
        </w:rPr>
      </w:pPr>
    </w:p>
    <w:p w14:paraId="41D6984C" w14:textId="77777777" w:rsidR="00C02AD9" w:rsidRDefault="00C02AD9" w:rsidP="00D15346">
      <w:pPr>
        <w:ind w:right="424" w:firstLine="284"/>
        <w:jc w:val="both"/>
        <w:rPr>
          <w:rFonts w:ascii="Times New Roman" w:hAnsi="Times New Roman"/>
          <w:sz w:val="28"/>
          <w:szCs w:val="28"/>
          <w:lang w:val="en-US"/>
        </w:rPr>
      </w:pPr>
    </w:p>
    <w:p w14:paraId="1114AC75" w14:textId="77777777" w:rsidR="00C02AD9" w:rsidRDefault="00C02AD9" w:rsidP="00D15346">
      <w:pPr>
        <w:ind w:right="424" w:firstLine="284"/>
        <w:jc w:val="both"/>
        <w:rPr>
          <w:rFonts w:ascii="Times New Roman" w:hAnsi="Times New Roman"/>
          <w:sz w:val="28"/>
          <w:szCs w:val="28"/>
          <w:lang w:val="en-US"/>
        </w:rPr>
      </w:pPr>
    </w:p>
    <w:p w14:paraId="381DB36D" w14:textId="71A2AFCD" w:rsidR="00C02AD9" w:rsidRDefault="00701064" w:rsidP="00984365">
      <w:pPr>
        <w:ind w:right="424" w:firstLine="284"/>
        <w:jc w:val="center"/>
        <w:rPr>
          <w:rFonts w:ascii="Times New Roman" w:hAnsi="Times New Roman"/>
          <w:sz w:val="28"/>
          <w:szCs w:val="28"/>
          <w:lang w:val="en-US"/>
        </w:rPr>
      </w:pPr>
      <w:r w:rsidRPr="001E2A22">
        <w:rPr>
          <w:rFonts w:ascii="Times New Roman" w:hAnsi="Times New Roman"/>
          <w:sz w:val="28"/>
          <w:szCs w:val="28"/>
          <w:lang w:val="en-US"/>
        </w:rPr>
        <w:t>Kyiv – 202</w:t>
      </w:r>
      <w:r w:rsidR="00FB0B68">
        <w:rPr>
          <w:rFonts w:ascii="Times New Roman" w:hAnsi="Times New Roman"/>
          <w:sz w:val="28"/>
          <w:szCs w:val="28"/>
          <w:lang w:val="en-US"/>
        </w:rPr>
        <w:t>3</w:t>
      </w:r>
    </w:p>
    <w:p w14:paraId="4FDA3E83" w14:textId="77777777" w:rsidR="00C02AD9" w:rsidRPr="001E2A22" w:rsidRDefault="00C02AD9" w:rsidP="00D15346">
      <w:pPr>
        <w:ind w:right="424" w:firstLine="284"/>
        <w:jc w:val="both"/>
        <w:rPr>
          <w:rFonts w:ascii="Times New Roman" w:hAnsi="Times New Roman"/>
          <w:sz w:val="28"/>
          <w:szCs w:val="28"/>
          <w:lang w:val="en-US"/>
        </w:rPr>
      </w:pPr>
    </w:p>
    <w:sdt>
      <w:sdtPr>
        <w:rPr>
          <w:rFonts w:ascii="Times New Roman" w:hAnsi="Times New Roman" w:cs="Times New Roman"/>
          <w:sz w:val="28"/>
          <w:szCs w:val="28"/>
          <w:lang w:val="ru-RU"/>
        </w:rPr>
        <w:id w:val="599916187"/>
        <w:docPartObj>
          <w:docPartGallery w:val="Table of Contents"/>
          <w:docPartUnique/>
        </w:docPartObj>
      </w:sdtPr>
      <w:sdtEndPr>
        <w:rPr>
          <w:b/>
          <w:bCs/>
        </w:rPr>
      </w:sdtEndPr>
      <w:sdtContent>
        <w:p w14:paraId="71DBE094" w14:textId="77777777" w:rsidR="00783612" w:rsidRDefault="001350CE" w:rsidP="00D15346">
          <w:pPr>
            <w:spacing w:line="360" w:lineRule="auto"/>
            <w:ind w:right="424" w:firstLine="284"/>
            <w:jc w:val="both"/>
            <w:rPr>
              <w:noProof/>
            </w:rPr>
          </w:pPr>
          <w:r w:rsidRPr="001E2A22">
            <w:rPr>
              <w:rFonts w:ascii="Times New Roman" w:hAnsi="Times New Roman" w:cs="Times New Roman"/>
              <w:b/>
              <w:bCs/>
              <w:color w:val="000000" w:themeColor="text1"/>
              <w:sz w:val="28"/>
              <w:szCs w:val="28"/>
              <w:lang w:val="en-US"/>
            </w:rPr>
            <w:t>Table of content</w:t>
          </w:r>
          <w:r w:rsidRPr="001E2A22">
            <w:rPr>
              <w:rFonts w:ascii="Times New Roman" w:eastAsiaTheme="majorEastAsia" w:hAnsi="Times New Roman" w:cs="Times New Roman"/>
              <w:color w:val="2F5496" w:themeColor="accent1" w:themeShade="BF"/>
              <w:sz w:val="28"/>
              <w:szCs w:val="28"/>
              <w:lang w:eastAsia="ru-UA"/>
            </w:rPr>
            <w:fldChar w:fldCharType="begin"/>
          </w:r>
          <w:r w:rsidRPr="001E2A22">
            <w:rPr>
              <w:rFonts w:ascii="Times New Roman" w:hAnsi="Times New Roman" w:cs="Times New Roman"/>
              <w:sz w:val="28"/>
              <w:szCs w:val="28"/>
            </w:rPr>
            <w:instrText xml:space="preserve"> TOC \o "1-3" \h \z \u </w:instrText>
          </w:r>
          <w:r w:rsidRPr="001E2A22">
            <w:rPr>
              <w:rFonts w:ascii="Times New Roman" w:eastAsiaTheme="majorEastAsia" w:hAnsi="Times New Roman" w:cs="Times New Roman"/>
              <w:color w:val="2F5496" w:themeColor="accent1" w:themeShade="BF"/>
              <w:sz w:val="28"/>
              <w:szCs w:val="28"/>
              <w:lang w:eastAsia="ru-UA"/>
            </w:rPr>
            <w:fldChar w:fldCharType="separate"/>
          </w:r>
        </w:p>
        <w:p w14:paraId="1B437A0A" w14:textId="38965CE0" w:rsidR="00783612" w:rsidRDefault="0088091E">
          <w:pPr>
            <w:pStyle w:val="11"/>
            <w:tabs>
              <w:tab w:val="right" w:leader="dot" w:pos="9679"/>
            </w:tabs>
            <w:rPr>
              <w:rFonts w:eastAsiaTheme="minorEastAsia"/>
              <w:noProof/>
              <w:lang w:val="ru-RU" w:eastAsia="ru-RU"/>
            </w:rPr>
          </w:pPr>
          <w:hyperlink w:anchor="_Toc134033241" w:history="1">
            <w:r w:rsidR="00783612" w:rsidRPr="00FE35A8">
              <w:rPr>
                <w:rStyle w:val="a9"/>
                <w:rFonts w:ascii="Times New Roman" w:hAnsi="Times New Roman" w:cs="Times New Roman"/>
                <w:b/>
                <w:bCs/>
                <w:noProof/>
                <w:lang w:val="en-US"/>
              </w:rPr>
              <w:t>INTRODUCTION</w:t>
            </w:r>
            <w:r w:rsidR="00783612">
              <w:rPr>
                <w:noProof/>
                <w:webHidden/>
              </w:rPr>
              <w:tab/>
            </w:r>
            <w:r w:rsidR="00783612">
              <w:rPr>
                <w:noProof/>
                <w:webHidden/>
              </w:rPr>
              <w:fldChar w:fldCharType="begin"/>
            </w:r>
            <w:r w:rsidR="00783612">
              <w:rPr>
                <w:noProof/>
                <w:webHidden/>
              </w:rPr>
              <w:instrText xml:space="preserve"> PAGEREF _Toc134033241 \h </w:instrText>
            </w:r>
            <w:r w:rsidR="00783612">
              <w:rPr>
                <w:noProof/>
                <w:webHidden/>
              </w:rPr>
            </w:r>
            <w:r w:rsidR="00783612">
              <w:rPr>
                <w:noProof/>
                <w:webHidden/>
              </w:rPr>
              <w:fldChar w:fldCharType="separate"/>
            </w:r>
            <w:r w:rsidR="00783612">
              <w:rPr>
                <w:noProof/>
                <w:webHidden/>
              </w:rPr>
              <w:t>3</w:t>
            </w:r>
            <w:r w:rsidR="00783612">
              <w:rPr>
                <w:noProof/>
                <w:webHidden/>
              </w:rPr>
              <w:fldChar w:fldCharType="end"/>
            </w:r>
          </w:hyperlink>
        </w:p>
        <w:p w14:paraId="06AD973F" w14:textId="73F97953" w:rsidR="00783612" w:rsidRDefault="0088091E">
          <w:pPr>
            <w:pStyle w:val="11"/>
            <w:tabs>
              <w:tab w:val="right" w:leader="dot" w:pos="9679"/>
            </w:tabs>
            <w:rPr>
              <w:rFonts w:eastAsiaTheme="minorEastAsia"/>
              <w:noProof/>
              <w:lang w:val="ru-RU" w:eastAsia="ru-RU"/>
            </w:rPr>
          </w:pPr>
          <w:hyperlink w:anchor="_Toc134033242" w:history="1">
            <w:r w:rsidR="00783612" w:rsidRPr="00FE35A8">
              <w:rPr>
                <w:rStyle w:val="a9"/>
                <w:rFonts w:ascii="Times New Roman" w:eastAsia="Calibri" w:hAnsi="Times New Roman" w:cs="Times New Roman"/>
                <w:b/>
                <w:bCs/>
                <w:noProof/>
                <w:lang w:val="en-US"/>
              </w:rPr>
              <w:t xml:space="preserve">CHAPTER 1. </w:t>
            </w:r>
            <w:r w:rsidR="00783612" w:rsidRPr="00FE35A8">
              <w:rPr>
                <w:rStyle w:val="a9"/>
                <w:rFonts w:ascii="Times New Roman" w:eastAsia="Calibri" w:hAnsi="Times New Roman" w:cs="Times New Roman"/>
                <w:b/>
                <w:bCs/>
                <w:noProof/>
              </w:rPr>
              <w:t>THEORETICAL AND METHODOLOGICAL FUNDAMENTALS</w:t>
            </w:r>
            <w:r w:rsidR="00783612" w:rsidRPr="00FE35A8">
              <w:rPr>
                <w:rStyle w:val="a9"/>
                <w:rFonts w:ascii="Times New Roman" w:eastAsia="Calibri" w:hAnsi="Times New Roman" w:cs="Times New Roman"/>
                <w:b/>
                <w:bCs/>
                <w:noProof/>
                <w:lang w:val="en-US"/>
              </w:rPr>
              <w:t xml:space="preserve"> FUNDAMENTALS OF  DELEGATION OF AUTHORITY AND RESPONSIBILITIES</w:t>
            </w:r>
            <w:r w:rsidR="00783612">
              <w:rPr>
                <w:noProof/>
                <w:webHidden/>
              </w:rPr>
              <w:tab/>
            </w:r>
            <w:r w:rsidR="00783612">
              <w:rPr>
                <w:noProof/>
                <w:webHidden/>
              </w:rPr>
              <w:fldChar w:fldCharType="begin"/>
            </w:r>
            <w:r w:rsidR="00783612">
              <w:rPr>
                <w:noProof/>
                <w:webHidden/>
              </w:rPr>
              <w:instrText xml:space="preserve"> PAGEREF _Toc134033242 \h </w:instrText>
            </w:r>
            <w:r w:rsidR="00783612">
              <w:rPr>
                <w:noProof/>
                <w:webHidden/>
              </w:rPr>
            </w:r>
            <w:r w:rsidR="00783612">
              <w:rPr>
                <w:noProof/>
                <w:webHidden/>
              </w:rPr>
              <w:fldChar w:fldCharType="separate"/>
            </w:r>
            <w:r w:rsidR="00783612">
              <w:rPr>
                <w:noProof/>
                <w:webHidden/>
              </w:rPr>
              <w:t>6</w:t>
            </w:r>
            <w:r w:rsidR="00783612">
              <w:rPr>
                <w:noProof/>
                <w:webHidden/>
              </w:rPr>
              <w:fldChar w:fldCharType="end"/>
            </w:r>
          </w:hyperlink>
        </w:p>
        <w:p w14:paraId="4C8FF58C" w14:textId="238E48B7" w:rsidR="00783612" w:rsidRDefault="0088091E">
          <w:pPr>
            <w:pStyle w:val="21"/>
            <w:tabs>
              <w:tab w:val="left" w:pos="880"/>
              <w:tab w:val="right" w:leader="dot" w:pos="9679"/>
            </w:tabs>
            <w:rPr>
              <w:rFonts w:eastAsiaTheme="minorEastAsia"/>
              <w:noProof/>
              <w:lang w:val="ru-RU" w:eastAsia="ru-RU"/>
            </w:rPr>
          </w:pPr>
          <w:hyperlink w:anchor="_Toc134033243" w:history="1">
            <w:r w:rsidR="00783612" w:rsidRPr="00FE35A8">
              <w:rPr>
                <w:rStyle w:val="a9"/>
                <w:rFonts w:ascii="Times New Roman" w:eastAsia="Calibri" w:hAnsi="Times New Roman" w:cs="Times New Roman"/>
                <w:b/>
                <w:bCs/>
                <w:noProof/>
                <w:spacing w:val="-6"/>
                <w:lang w:val="en-US"/>
              </w:rPr>
              <w:t>1.1.</w:t>
            </w:r>
            <w:r w:rsidR="00783612">
              <w:rPr>
                <w:rFonts w:eastAsiaTheme="minorEastAsia"/>
                <w:noProof/>
                <w:lang w:val="ru-RU" w:eastAsia="ru-RU"/>
              </w:rPr>
              <w:tab/>
            </w:r>
            <w:r w:rsidR="00783612" w:rsidRPr="00FE35A8">
              <w:rPr>
                <w:rStyle w:val="a9"/>
                <w:rFonts w:ascii="Times New Roman" w:eastAsia="Calibri" w:hAnsi="Times New Roman" w:cs="Times New Roman"/>
                <w:b/>
                <w:bCs/>
                <w:noProof/>
                <w:spacing w:val="-6"/>
                <w:lang w:val="en-US"/>
              </w:rPr>
              <w:t>The essence and content of delegation of authority and responsibilities</w:t>
            </w:r>
            <w:r w:rsidR="00783612">
              <w:rPr>
                <w:noProof/>
                <w:webHidden/>
              </w:rPr>
              <w:tab/>
            </w:r>
            <w:r w:rsidR="00783612">
              <w:rPr>
                <w:noProof/>
                <w:webHidden/>
              </w:rPr>
              <w:fldChar w:fldCharType="begin"/>
            </w:r>
            <w:r w:rsidR="00783612">
              <w:rPr>
                <w:noProof/>
                <w:webHidden/>
              </w:rPr>
              <w:instrText xml:space="preserve"> PAGEREF _Toc134033243 \h </w:instrText>
            </w:r>
            <w:r w:rsidR="00783612">
              <w:rPr>
                <w:noProof/>
                <w:webHidden/>
              </w:rPr>
            </w:r>
            <w:r w:rsidR="00783612">
              <w:rPr>
                <w:noProof/>
                <w:webHidden/>
              </w:rPr>
              <w:fldChar w:fldCharType="separate"/>
            </w:r>
            <w:r w:rsidR="00783612">
              <w:rPr>
                <w:noProof/>
                <w:webHidden/>
              </w:rPr>
              <w:t>6</w:t>
            </w:r>
            <w:r w:rsidR="00783612">
              <w:rPr>
                <w:noProof/>
                <w:webHidden/>
              </w:rPr>
              <w:fldChar w:fldCharType="end"/>
            </w:r>
          </w:hyperlink>
        </w:p>
        <w:p w14:paraId="49CBD566" w14:textId="63A3A5F0" w:rsidR="00783612" w:rsidRDefault="0088091E">
          <w:pPr>
            <w:pStyle w:val="21"/>
            <w:tabs>
              <w:tab w:val="left" w:pos="880"/>
              <w:tab w:val="right" w:leader="dot" w:pos="9679"/>
            </w:tabs>
            <w:rPr>
              <w:rFonts w:eastAsiaTheme="minorEastAsia"/>
              <w:noProof/>
              <w:lang w:val="ru-RU" w:eastAsia="ru-RU"/>
            </w:rPr>
          </w:pPr>
          <w:hyperlink w:anchor="_Toc134033244" w:history="1">
            <w:r w:rsidR="00783612" w:rsidRPr="00FE35A8">
              <w:rPr>
                <w:rStyle w:val="a9"/>
                <w:rFonts w:ascii="Times New Roman" w:eastAsia="Calibri" w:hAnsi="Times New Roman" w:cs="Times New Roman"/>
                <w:b/>
                <w:bCs/>
                <w:noProof/>
                <w:lang w:val="en-US"/>
              </w:rPr>
              <w:t>1.2.</w:t>
            </w:r>
            <w:r w:rsidR="00783612">
              <w:rPr>
                <w:rFonts w:eastAsiaTheme="minorEastAsia"/>
                <w:noProof/>
                <w:lang w:val="ru-RU" w:eastAsia="ru-RU"/>
              </w:rPr>
              <w:tab/>
            </w:r>
            <w:r w:rsidR="00783612" w:rsidRPr="00FE35A8">
              <w:rPr>
                <w:rStyle w:val="a9"/>
                <w:rFonts w:ascii="Times New Roman" w:eastAsia="Calibri" w:hAnsi="Times New Roman" w:cs="Times New Roman"/>
                <w:b/>
                <w:bCs/>
                <w:noProof/>
                <w:lang w:val="en-US"/>
              </w:rPr>
              <w:t>Characteristic of delegation of authority and responsibilities m</w:t>
            </w:r>
            <w:r w:rsidR="00783612" w:rsidRPr="00FE35A8">
              <w:rPr>
                <w:rStyle w:val="a9"/>
                <w:rFonts w:ascii="Times New Roman" w:eastAsia="Calibri" w:hAnsi="Times New Roman" w:cs="Times New Roman"/>
                <w:b/>
                <w:bCs/>
                <w:noProof/>
              </w:rPr>
              <w:t>echanism</w:t>
            </w:r>
            <w:r w:rsidR="00783612" w:rsidRPr="00FE35A8">
              <w:rPr>
                <w:rStyle w:val="a9"/>
                <w:rFonts w:ascii="Times New Roman" w:eastAsia="Calibri" w:hAnsi="Times New Roman" w:cs="Times New Roman"/>
                <w:b/>
                <w:bCs/>
                <w:noProof/>
                <w:lang w:val="en-US"/>
              </w:rPr>
              <w:t xml:space="preserve"> within organizations</w:t>
            </w:r>
            <w:r w:rsidR="00783612">
              <w:rPr>
                <w:noProof/>
                <w:webHidden/>
              </w:rPr>
              <w:tab/>
            </w:r>
            <w:r w:rsidR="00783612">
              <w:rPr>
                <w:noProof/>
                <w:webHidden/>
              </w:rPr>
              <w:fldChar w:fldCharType="begin"/>
            </w:r>
            <w:r w:rsidR="00783612">
              <w:rPr>
                <w:noProof/>
                <w:webHidden/>
              </w:rPr>
              <w:instrText xml:space="preserve"> PAGEREF _Toc134033244 \h </w:instrText>
            </w:r>
            <w:r w:rsidR="00783612">
              <w:rPr>
                <w:noProof/>
                <w:webHidden/>
              </w:rPr>
            </w:r>
            <w:r w:rsidR="00783612">
              <w:rPr>
                <w:noProof/>
                <w:webHidden/>
              </w:rPr>
              <w:fldChar w:fldCharType="separate"/>
            </w:r>
            <w:r w:rsidR="00783612">
              <w:rPr>
                <w:noProof/>
                <w:webHidden/>
              </w:rPr>
              <w:t>9</w:t>
            </w:r>
            <w:r w:rsidR="00783612">
              <w:rPr>
                <w:noProof/>
                <w:webHidden/>
              </w:rPr>
              <w:fldChar w:fldCharType="end"/>
            </w:r>
          </w:hyperlink>
        </w:p>
        <w:p w14:paraId="2BC68638" w14:textId="01CE5C08" w:rsidR="00783612" w:rsidRDefault="0088091E">
          <w:pPr>
            <w:pStyle w:val="21"/>
            <w:tabs>
              <w:tab w:val="left" w:pos="880"/>
              <w:tab w:val="right" w:leader="dot" w:pos="9679"/>
            </w:tabs>
            <w:rPr>
              <w:rFonts w:eastAsiaTheme="minorEastAsia"/>
              <w:noProof/>
              <w:lang w:val="ru-RU" w:eastAsia="ru-RU"/>
            </w:rPr>
          </w:pPr>
          <w:hyperlink w:anchor="_Toc134033245" w:history="1">
            <w:r w:rsidR="00783612" w:rsidRPr="00FE35A8">
              <w:rPr>
                <w:rStyle w:val="a9"/>
                <w:rFonts w:ascii="Times New Roman" w:eastAsia="Times New Roman" w:hAnsi="Times New Roman" w:cs="Times New Roman"/>
                <w:b/>
                <w:bCs/>
                <w:noProof/>
                <w:lang w:val="en-US"/>
              </w:rPr>
              <w:t>1.3.</w:t>
            </w:r>
            <w:r w:rsidR="00783612">
              <w:rPr>
                <w:rFonts w:eastAsiaTheme="minorEastAsia"/>
                <w:noProof/>
                <w:lang w:val="ru-RU" w:eastAsia="ru-RU"/>
              </w:rPr>
              <w:tab/>
            </w:r>
            <w:r w:rsidR="00783612" w:rsidRPr="00FE35A8">
              <w:rPr>
                <w:rStyle w:val="a9"/>
                <w:rFonts w:ascii="Times New Roman" w:eastAsia="Calibri" w:hAnsi="Times New Roman" w:cs="Times New Roman"/>
                <w:b/>
                <w:bCs/>
                <w:noProof/>
                <w:lang w:val="en-US"/>
              </w:rPr>
              <w:t>Methodological approaches to the delegation process</w:t>
            </w:r>
            <w:r w:rsidR="00783612">
              <w:rPr>
                <w:noProof/>
                <w:webHidden/>
              </w:rPr>
              <w:tab/>
            </w:r>
            <w:r w:rsidR="00783612">
              <w:rPr>
                <w:noProof/>
                <w:webHidden/>
              </w:rPr>
              <w:fldChar w:fldCharType="begin"/>
            </w:r>
            <w:r w:rsidR="00783612">
              <w:rPr>
                <w:noProof/>
                <w:webHidden/>
              </w:rPr>
              <w:instrText xml:space="preserve"> PAGEREF _Toc134033245 \h </w:instrText>
            </w:r>
            <w:r w:rsidR="00783612">
              <w:rPr>
                <w:noProof/>
                <w:webHidden/>
              </w:rPr>
            </w:r>
            <w:r w:rsidR="00783612">
              <w:rPr>
                <w:noProof/>
                <w:webHidden/>
              </w:rPr>
              <w:fldChar w:fldCharType="separate"/>
            </w:r>
            <w:r w:rsidR="00783612">
              <w:rPr>
                <w:noProof/>
                <w:webHidden/>
              </w:rPr>
              <w:t>21</w:t>
            </w:r>
            <w:r w:rsidR="00783612">
              <w:rPr>
                <w:noProof/>
                <w:webHidden/>
              </w:rPr>
              <w:fldChar w:fldCharType="end"/>
            </w:r>
          </w:hyperlink>
        </w:p>
        <w:p w14:paraId="7A17D5DA" w14:textId="176CC9CB" w:rsidR="00783612" w:rsidRDefault="0088091E">
          <w:pPr>
            <w:pStyle w:val="11"/>
            <w:tabs>
              <w:tab w:val="right" w:leader="dot" w:pos="9679"/>
            </w:tabs>
            <w:rPr>
              <w:rFonts w:eastAsiaTheme="minorEastAsia"/>
              <w:noProof/>
              <w:lang w:val="ru-RU" w:eastAsia="ru-RU"/>
            </w:rPr>
          </w:pPr>
          <w:hyperlink w:anchor="_Toc134033246" w:history="1">
            <w:r w:rsidR="00783612" w:rsidRPr="00FE35A8">
              <w:rPr>
                <w:rStyle w:val="a9"/>
                <w:rFonts w:ascii="Times New Roman" w:eastAsia="Calibri" w:hAnsi="Times New Roman" w:cs="Times New Roman"/>
                <w:b/>
                <w:noProof/>
                <w:lang w:val="en-US"/>
              </w:rPr>
              <w:t xml:space="preserve">CHAPTER 2. STUDY OF DELEGATION OF AUTHORITY AND RESPONSIBILITIES OF </w:t>
            </w:r>
            <w:r w:rsidR="00783612" w:rsidRPr="00FE35A8">
              <w:rPr>
                <w:rStyle w:val="a9"/>
                <w:rFonts w:ascii="Times New Roman" w:eastAsia="Times New Roman" w:hAnsi="Times New Roman" w:cs="Times New Roman"/>
                <w:b/>
                <w:noProof/>
                <w:lang w:val="en-US" w:eastAsia="ru-RU"/>
              </w:rPr>
              <w:t>ITS LLC</w:t>
            </w:r>
            <w:r w:rsidR="00783612" w:rsidRPr="00FE35A8">
              <w:rPr>
                <w:rStyle w:val="a9"/>
                <w:rFonts w:ascii="Times New Roman" w:hAnsi="Times New Roman" w:cs="Times New Roman"/>
                <w:noProof/>
                <w:lang w:val="en-US"/>
              </w:rPr>
              <w:t xml:space="preserve"> </w:t>
            </w:r>
            <w:r w:rsidR="00783612" w:rsidRPr="00FE35A8">
              <w:rPr>
                <w:rStyle w:val="a9"/>
                <w:rFonts w:ascii="Times New Roman" w:eastAsia="Calibri" w:hAnsi="Times New Roman" w:cs="Times New Roman"/>
                <w:b/>
                <w:noProof/>
                <w:lang w:val="en-US"/>
              </w:rPr>
              <w:t>COMPANY</w:t>
            </w:r>
            <w:r w:rsidR="00783612">
              <w:rPr>
                <w:noProof/>
                <w:webHidden/>
              </w:rPr>
              <w:tab/>
            </w:r>
            <w:r w:rsidR="00783612">
              <w:rPr>
                <w:noProof/>
                <w:webHidden/>
              </w:rPr>
              <w:fldChar w:fldCharType="begin"/>
            </w:r>
            <w:r w:rsidR="00783612">
              <w:rPr>
                <w:noProof/>
                <w:webHidden/>
              </w:rPr>
              <w:instrText xml:space="preserve"> PAGEREF _Toc134033246 \h </w:instrText>
            </w:r>
            <w:r w:rsidR="00783612">
              <w:rPr>
                <w:noProof/>
                <w:webHidden/>
              </w:rPr>
            </w:r>
            <w:r w:rsidR="00783612">
              <w:rPr>
                <w:noProof/>
                <w:webHidden/>
              </w:rPr>
              <w:fldChar w:fldCharType="separate"/>
            </w:r>
            <w:r w:rsidR="00783612">
              <w:rPr>
                <w:noProof/>
                <w:webHidden/>
              </w:rPr>
              <w:t>29</w:t>
            </w:r>
            <w:r w:rsidR="00783612">
              <w:rPr>
                <w:noProof/>
                <w:webHidden/>
              </w:rPr>
              <w:fldChar w:fldCharType="end"/>
            </w:r>
          </w:hyperlink>
        </w:p>
        <w:p w14:paraId="7F73FF48" w14:textId="66624E9B" w:rsidR="00783612" w:rsidRDefault="0088091E">
          <w:pPr>
            <w:pStyle w:val="21"/>
            <w:tabs>
              <w:tab w:val="right" w:leader="dot" w:pos="9679"/>
            </w:tabs>
            <w:rPr>
              <w:rFonts w:eastAsiaTheme="minorEastAsia"/>
              <w:noProof/>
              <w:lang w:val="ru-RU" w:eastAsia="ru-RU"/>
            </w:rPr>
          </w:pPr>
          <w:hyperlink w:anchor="_Toc134033247" w:history="1">
            <w:r w:rsidR="00783612" w:rsidRPr="00FE35A8">
              <w:rPr>
                <w:rStyle w:val="a9"/>
                <w:rFonts w:ascii="Times New Roman" w:eastAsia="Calibri" w:hAnsi="Times New Roman" w:cs="Times New Roman"/>
                <w:b/>
                <w:bCs/>
                <w:noProof/>
                <w:lang w:val="en-US"/>
              </w:rPr>
              <w:t xml:space="preserve">2.1. Organization structure and characteristics of financial and economic activity of </w:t>
            </w:r>
            <w:r w:rsidR="00783612" w:rsidRPr="00FE35A8">
              <w:rPr>
                <w:rStyle w:val="a9"/>
                <w:rFonts w:ascii="Times New Roman" w:eastAsia="Times New Roman" w:hAnsi="Times New Roman" w:cs="Times New Roman"/>
                <w:b/>
                <w:bCs/>
                <w:noProof/>
                <w:lang w:val="en-US" w:eastAsia="ru-RU"/>
              </w:rPr>
              <w:t>ITS LLC</w:t>
            </w:r>
            <w:r w:rsidR="00783612" w:rsidRPr="00FE35A8">
              <w:rPr>
                <w:rStyle w:val="a9"/>
                <w:rFonts w:ascii="Times New Roman" w:hAnsi="Times New Roman" w:cs="Times New Roman"/>
                <w:b/>
                <w:bCs/>
                <w:noProof/>
                <w:lang w:val="en-US"/>
              </w:rPr>
              <w:t xml:space="preserve"> </w:t>
            </w:r>
            <w:r w:rsidR="00783612" w:rsidRPr="00FE35A8">
              <w:rPr>
                <w:rStyle w:val="a9"/>
                <w:rFonts w:ascii="Times New Roman" w:eastAsia="Calibri" w:hAnsi="Times New Roman" w:cs="Times New Roman"/>
                <w:b/>
                <w:bCs/>
                <w:noProof/>
                <w:lang w:val="en-US"/>
              </w:rPr>
              <w:t>Company</w:t>
            </w:r>
            <w:r w:rsidR="00783612">
              <w:rPr>
                <w:noProof/>
                <w:webHidden/>
              </w:rPr>
              <w:tab/>
            </w:r>
            <w:r w:rsidR="00783612">
              <w:rPr>
                <w:noProof/>
                <w:webHidden/>
              </w:rPr>
              <w:fldChar w:fldCharType="begin"/>
            </w:r>
            <w:r w:rsidR="00783612">
              <w:rPr>
                <w:noProof/>
                <w:webHidden/>
              </w:rPr>
              <w:instrText xml:space="preserve"> PAGEREF _Toc134033247 \h </w:instrText>
            </w:r>
            <w:r w:rsidR="00783612">
              <w:rPr>
                <w:noProof/>
                <w:webHidden/>
              </w:rPr>
            </w:r>
            <w:r w:rsidR="00783612">
              <w:rPr>
                <w:noProof/>
                <w:webHidden/>
              </w:rPr>
              <w:fldChar w:fldCharType="separate"/>
            </w:r>
            <w:r w:rsidR="00783612">
              <w:rPr>
                <w:noProof/>
                <w:webHidden/>
              </w:rPr>
              <w:t>29</w:t>
            </w:r>
            <w:r w:rsidR="00783612">
              <w:rPr>
                <w:noProof/>
                <w:webHidden/>
              </w:rPr>
              <w:fldChar w:fldCharType="end"/>
            </w:r>
          </w:hyperlink>
        </w:p>
        <w:p w14:paraId="20156D5C" w14:textId="479DEDF3" w:rsidR="00783612" w:rsidRDefault="0088091E">
          <w:pPr>
            <w:pStyle w:val="21"/>
            <w:tabs>
              <w:tab w:val="right" w:leader="dot" w:pos="9679"/>
            </w:tabs>
            <w:rPr>
              <w:rFonts w:eastAsiaTheme="minorEastAsia"/>
              <w:noProof/>
              <w:lang w:val="ru-RU" w:eastAsia="ru-RU"/>
            </w:rPr>
          </w:pPr>
          <w:hyperlink w:anchor="_Toc134033248" w:history="1">
            <w:r w:rsidR="00783612" w:rsidRPr="00FE35A8">
              <w:rPr>
                <w:rStyle w:val="a9"/>
                <w:rFonts w:ascii="Times New Roman" w:eastAsia="Calibri" w:hAnsi="Times New Roman" w:cs="Times New Roman"/>
                <w:b/>
                <w:bCs/>
                <w:noProof/>
                <w:lang w:val="en-US"/>
              </w:rPr>
              <w:t xml:space="preserve">2.2. Analysis of internal and external environment of </w:t>
            </w:r>
            <w:r w:rsidR="00783612" w:rsidRPr="00FE35A8">
              <w:rPr>
                <w:rStyle w:val="a9"/>
                <w:rFonts w:ascii="Times New Roman" w:eastAsia="Times New Roman" w:hAnsi="Times New Roman" w:cs="Times New Roman"/>
                <w:b/>
                <w:bCs/>
                <w:noProof/>
                <w:lang w:val="en-US" w:eastAsia="ru-RU"/>
              </w:rPr>
              <w:t>ITS LLC</w:t>
            </w:r>
            <w:r w:rsidR="00783612" w:rsidRPr="00FE35A8">
              <w:rPr>
                <w:rStyle w:val="a9"/>
                <w:rFonts w:ascii="Times New Roman" w:eastAsia="Calibri" w:hAnsi="Times New Roman" w:cs="Times New Roman"/>
                <w:b/>
                <w:bCs/>
                <w:noProof/>
                <w:lang w:val="en-US"/>
              </w:rPr>
              <w:t xml:space="preserve"> Company</w:t>
            </w:r>
            <w:r w:rsidR="00783612">
              <w:rPr>
                <w:noProof/>
                <w:webHidden/>
              </w:rPr>
              <w:tab/>
            </w:r>
            <w:r w:rsidR="00783612">
              <w:rPr>
                <w:noProof/>
                <w:webHidden/>
              </w:rPr>
              <w:fldChar w:fldCharType="begin"/>
            </w:r>
            <w:r w:rsidR="00783612">
              <w:rPr>
                <w:noProof/>
                <w:webHidden/>
              </w:rPr>
              <w:instrText xml:space="preserve"> PAGEREF _Toc134033248 \h </w:instrText>
            </w:r>
            <w:r w:rsidR="00783612">
              <w:rPr>
                <w:noProof/>
                <w:webHidden/>
              </w:rPr>
            </w:r>
            <w:r w:rsidR="00783612">
              <w:rPr>
                <w:noProof/>
                <w:webHidden/>
              </w:rPr>
              <w:fldChar w:fldCharType="separate"/>
            </w:r>
            <w:r w:rsidR="00783612">
              <w:rPr>
                <w:noProof/>
                <w:webHidden/>
              </w:rPr>
              <w:t>60</w:t>
            </w:r>
            <w:r w:rsidR="00783612">
              <w:rPr>
                <w:noProof/>
                <w:webHidden/>
              </w:rPr>
              <w:fldChar w:fldCharType="end"/>
            </w:r>
          </w:hyperlink>
        </w:p>
        <w:p w14:paraId="7111342A" w14:textId="5A08F987" w:rsidR="00783612" w:rsidRDefault="0088091E">
          <w:pPr>
            <w:pStyle w:val="21"/>
            <w:tabs>
              <w:tab w:val="left" w:pos="880"/>
              <w:tab w:val="right" w:leader="dot" w:pos="9679"/>
            </w:tabs>
            <w:rPr>
              <w:rFonts w:eastAsiaTheme="minorEastAsia"/>
              <w:noProof/>
              <w:lang w:val="ru-RU" w:eastAsia="ru-RU"/>
            </w:rPr>
          </w:pPr>
          <w:hyperlink w:anchor="_Toc134033249" w:history="1">
            <w:r w:rsidR="00783612" w:rsidRPr="00FE35A8">
              <w:rPr>
                <w:rStyle w:val="a9"/>
                <w:rFonts w:ascii="Times New Roman" w:eastAsia="Calibri" w:hAnsi="Times New Roman" w:cs="Times New Roman"/>
                <w:b/>
                <w:bCs/>
                <w:noProof/>
                <w:lang w:val="en-US"/>
              </w:rPr>
              <w:t>2.3.</w:t>
            </w:r>
            <w:r w:rsidR="00783612">
              <w:rPr>
                <w:rFonts w:eastAsiaTheme="minorEastAsia"/>
                <w:noProof/>
                <w:lang w:val="ru-RU" w:eastAsia="ru-RU"/>
              </w:rPr>
              <w:tab/>
            </w:r>
            <w:r w:rsidR="00783612" w:rsidRPr="00FE35A8">
              <w:rPr>
                <w:rStyle w:val="a9"/>
                <w:rFonts w:ascii="Times New Roman" w:eastAsia="Calibri" w:hAnsi="Times New Roman" w:cs="Times New Roman"/>
                <w:b/>
                <w:bCs/>
                <w:noProof/>
                <w:lang w:val="en-US"/>
              </w:rPr>
              <w:t xml:space="preserve">Investigation of the delegation process of </w:t>
            </w:r>
            <w:r w:rsidR="00783612" w:rsidRPr="00FE35A8">
              <w:rPr>
                <w:rStyle w:val="a9"/>
                <w:rFonts w:ascii="Times New Roman" w:eastAsia="Times New Roman" w:hAnsi="Times New Roman" w:cs="Times New Roman"/>
                <w:b/>
                <w:bCs/>
                <w:noProof/>
                <w:lang w:val="en-US" w:eastAsia="ru-RU"/>
              </w:rPr>
              <w:t>International travel solutions LLC</w:t>
            </w:r>
            <w:r w:rsidR="00783612" w:rsidRPr="00FE35A8">
              <w:rPr>
                <w:rStyle w:val="a9"/>
                <w:rFonts w:ascii="Times New Roman" w:hAnsi="Times New Roman" w:cs="Times New Roman"/>
                <w:b/>
                <w:bCs/>
                <w:noProof/>
                <w:lang w:val="en-US"/>
              </w:rPr>
              <w:t xml:space="preserve"> </w:t>
            </w:r>
            <w:r w:rsidR="00783612" w:rsidRPr="00FE35A8">
              <w:rPr>
                <w:rStyle w:val="a9"/>
                <w:rFonts w:ascii="Times New Roman" w:eastAsia="Calibri" w:hAnsi="Times New Roman" w:cs="Times New Roman"/>
                <w:b/>
                <w:bCs/>
                <w:noProof/>
                <w:lang w:val="en-US"/>
              </w:rPr>
              <w:t>Company</w:t>
            </w:r>
            <w:r w:rsidR="00783612">
              <w:rPr>
                <w:noProof/>
                <w:webHidden/>
              </w:rPr>
              <w:tab/>
            </w:r>
            <w:r w:rsidR="00783612">
              <w:rPr>
                <w:noProof/>
                <w:webHidden/>
              </w:rPr>
              <w:fldChar w:fldCharType="begin"/>
            </w:r>
            <w:r w:rsidR="00783612">
              <w:rPr>
                <w:noProof/>
                <w:webHidden/>
              </w:rPr>
              <w:instrText xml:space="preserve"> PAGEREF _Toc134033249 \h </w:instrText>
            </w:r>
            <w:r w:rsidR="00783612">
              <w:rPr>
                <w:noProof/>
                <w:webHidden/>
              </w:rPr>
            </w:r>
            <w:r w:rsidR="00783612">
              <w:rPr>
                <w:noProof/>
                <w:webHidden/>
              </w:rPr>
              <w:fldChar w:fldCharType="separate"/>
            </w:r>
            <w:r w:rsidR="00783612">
              <w:rPr>
                <w:noProof/>
                <w:webHidden/>
              </w:rPr>
              <w:t>64</w:t>
            </w:r>
            <w:r w:rsidR="00783612">
              <w:rPr>
                <w:noProof/>
                <w:webHidden/>
              </w:rPr>
              <w:fldChar w:fldCharType="end"/>
            </w:r>
          </w:hyperlink>
        </w:p>
        <w:p w14:paraId="3C0B35FB" w14:textId="79EA9E1E" w:rsidR="00783612" w:rsidRDefault="0088091E">
          <w:pPr>
            <w:pStyle w:val="11"/>
            <w:tabs>
              <w:tab w:val="right" w:leader="dot" w:pos="9679"/>
            </w:tabs>
            <w:rPr>
              <w:rFonts w:eastAsiaTheme="minorEastAsia"/>
              <w:noProof/>
              <w:lang w:val="ru-RU" w:eastAsia="ru-RU"/>
            </w:rPr>
          </w:pPr>
          <w:hyperlink w:anchor="_Toc134033250" w:history="1">
            <w:r w:rsidR="00783612" w:rsidRPr="00FE35A8">
              <w:rPr>
                <w:rStyle w:val="a9"/>
                <w:rFonts w:ascii="Times New Roman" w:hAnsi="Times New Roman" w:cs="Times New Roman"/>
                <w:b/>
                <w:bCs/>
                <w:noProof/>
                <w:lang w:val="en-US"/>
              </w:rPr>
              <w:t>CHAPTER 3. WAYS OF IMPROVEMENT OF THE DELEGATION MECHANISM OF ON THE BASIS OF INTERNATIONAL TRAVEL SOLUTIONS (ITS)</w:t>
            </w:r>
            <w:r w:rsidR="00783612">
              <w:rPr>
                <w:noProof/>
                <w:webHidden/>
              </w:rPr>
              <w:tab/>
            </w:r>
            <w:r w:rsidR="00783612">
              <w:rPr>
                <w:noProof/>
                <w:webHidden/>
              </w:rPr>
              <w:fldChar w:fldCharType="begin"/>
            </w:r>
            <w:r w:rsidR="00783612">
              <w:rPr>
                <w:noProof/>
                <w:webHidden/>
              </w:rPr>
              <w:instrText xml:space="preserve"> PAGEREF _Toc134033250 \h </w:instrText>
            </w:r>
            <w:r w:rsidR="00783612">
              <w:rPr>
                <w:noProof/>
                <w:webHidden/>
              </w:rPr>
            </w:r>
            <w:r w:rsidR="00783612">
              <w:rPr>
                <w:noProof/>
                <w:webHidden/>
              </w:rPr>
              <w:fldChar w:fldCharType="separate"/>
            </w:r>
            <w:r w:rsidR="00783612">
              <w:rPr>
                <w:noProof/>
                <w:webHidden/>
              </w:rPr>
              <w:t>72</w:t>
            </w:r>
            <w:r w:rsidR="00783612">
              <w:rPr>
                <w:noProof/>
                <w:webHidden/>
              </w:rPr>
              <w:fldChar w:fldCharType="end"/>
            </w:r>
          </w:hyperlink>
        </w:p>
        <w:p w14:paraId="1522A871" w14:textId="608C9C97" w:rsidR="00783612" w:rsidRDefault="0088091E">
          <w:pPr>
            <w:pStyle w:val="21"/>
            <w:tabs>
              <w:tab w:val="right" w:leader="dot" w:pos="9679"/>
            </w:tabs>
            <w:rPr>
              <w:rFonts w:eastAsiaTheme="minorEastAsia"/>
              <w:noProof/>
              <w:lang w:val="ru-RU" w:eastAsia="ru-RU"/>
            </w:rPr>
          </w:pPr>
          <w:hyperlink w:anchor="_Toc134033251" w:history="1">
            <w:r w:rsidR="00783612" w:rsidRPr="00FE35A8">
              <w:rPr>
                <w:rStyle w:val="a9"/>
                <w:rFonts w:ascii="Times New Roman" w:hAnsi="Times New Roman" w:cs="Times New Roman"/>
                <w:b/>
                <w:bCs/>
                <w:noProof/>
                <w:lang w:val="en-US"/>
              </w:rPr>
              <w:t>3.1. Analysis of the innovative activity management enhancement of on the basis of International travel solutions (ITS)</w:t>
            </w:r>
            <w:r w:rsidR="00783612">
              <w:rPr>
                <w:noProof/>
                <w:webHidden/>
              </w:rPr>
              <w:tab/>
            </w:r>
            <w:r w:rsidR="00783612">
              <w:rPr>
                <w:noProof/>
                <w:webHidden/>
              </w:rPr>
              <w:fldChar w:fldCharType="begin"/>
            </w:r>
            <w:r w:rsidR="00783612">
              <w:rPr>
                <w:noProof/>
                <w:webHidden/>
              </w:rPr>
              <w:instrText xml:space="preserve"> PAGEREF _Toc134033251 \h </w:instrText>
            </w:r>
            <w:r w:rsidR="00783612">
              <w:rPr>
                <w:noProof/>
                <w:webHidden/>
              </w:rPr>
            </w:r>
            <w:r w:rsidR="00783612">
              <w:rPr>
                <w:noProof/>
                <w:webHidden/>
              </w:rPr>
              <w:fldChar w:fldCharType="separate"/>
            </w:r>
            <w:r w:rsidR="00783612">
              <w:rPr>
                <w:noProof/>
                <w:webHidden/>
              </w:rPr>
              <w:t>72</w:t>
            </w:r>
            <w:r w:rsidR="00783612">
              <w:rPr>
                <w:noProof/>
                <w:webHidden/>
              </w:rPr>
              <w:fldChar w:fldCharType="end"/>
            </w:r>
          </w:hyperlink>
        </w:p>
        <w:p w14:paraId="6DA4AAC0" w14:textId="07A494B8" w:rsidR="00783612" w:rsidRDefault="0088091E">
          <w:pPr>
            <w:pStyle w:val="21"/>
            <w:tabs>
              <w:tab w:val="right" w:leader="dot" w:pos="9679"/>
            </w:tabs>
            <w:rPr>
              <w:rFonts w:eastAsiaTheme="minorEastAsia"/>
              <w:noProof/>
              <w:lang w:val="ru-RU" w:eastAsia="ru-RU"/>
            </w:rPr>
          </w:pPr>
          <w:hyperlink w:anchor="_Toc134033252" w:history="1">
            <w:r w:rsidR="00783612" w:rsidRPr="00FE35A8">
              <w:rPr>
                <w:rStyle w:val="a9"/>
                <w:rFonts w:ascii="Times New Roman" w:eastAsia="Calibri" w:hAnsi="Times New Roman" w:cs="Times New Roman"/>
                <w:b/>
                <w:noProof/>
                <w:lang w:val="en-US"/>
              </w:rPr>
              <w:t>3.2. Recommendations for effective delegation of authority in the organization (or “Appraisement of the process of implementation of priority proposals”)</w:t>
            </w:r>
            <w:r w:rsidR="00783612">
              <w:rPr>
                <w:noProof/>
                <w:webHidden/>
              </w:rPr>
              <w:tab/>
            </w:r>
            <w:r w:rsidR="00783612">
              <w:rPr>
                <w:noProof/>
                <w:webHidden/>
              </w:rPr>
              <w:fldChar w:fldCharType="begin"/>
            </w:r>
            <w:r w:rsidR="00783612">
              <w:rPr>
                <w:noProof/>
                <w:webHidden/>
              </w:rPr>
              <w:instrText xml:space="preserve"> PAGEREF _Toc134033252 \h </w:instrText>
            </w:r>
            <w:r w:rsidR="00783612">
              <w:rPr>
                <w:noProof/>
                <w:webHidden/>
              </w:rPr>
            </w:r>
            <w:r w:rsidR="00783612">
              <w:rPr>
                <w:noProof/>
                <w:webHidden/>
              </w:rPr>
              <w:fldChar w:fldCharType="separate"/>
            </w:r>
            <w:r w:rsidR="00783612">
              <w:rPr>
                <w:noProof/>
                <w:webHidden/>
              </w:rPr>
              <w:t>78</w:t>
            </w:r>
            <w:r w:rsidR="00783612">
              <w:rPr>
                <w:noProof/>
                <w:webHidden/>
              </w:rPr>
              <w:fldChar w:fldCharType="end"/>
            </w:r>
          </w:hyperlink>
        </w:p>
        <w:p w14:paraId="61376E53" w14:textId="72362B4F" w:rsidR="00783612" w:rsidRDefault="0088091E">
          <w:pPr>
            <w:pStyle w:val="21"/>
            <w:tabs>
              <w:tab w:val="right" w:leader="dot" w:pos="9679"/>
            </w:tabs>
            <w:rPr>
              <w:rFonts w:eastAsiaTheme="minorEastAsia"/>
              <w:noProof/>
              <w:lang w:val="ru-RU" w:eastAsia="ru-RU"/>
            </w:rPr>
          </w:pPr>
          <w:hyperlink w:anchor="_Toc134033253" w:history="1">
            <w:r w:rsidR="00783612" w:rsidRPr="00FE35A8">
              <w:rPr>
                <w:rStyle w:val="a9"/>
                <w:rFonts w:ascii="Times New Roman" w:eastAsia="Calibri" w:hAnsi="Times New Roman" w:cs="Times New Roman"/>
                <w:b/>
                <w:bCs/>
                <w:noProof/>
                <w:lang w:val="en-US"/>
              </w:rPr>
              <w:t>3.3. Analysis of the effectiveness of the proposed improvements</w:t>
            </w:r>
            <w:r w:rsidR="00783612">
              <w:rPr>
                <w:noProof/>
                <w:webHidden/>
              </w:rPr>
              <w:tab/>
            </w:r>
            <w:r w:rsidR="00783612">
              <w:rPr>
                <w:noProof/>
                <w:webHidden/>
              </w:rPr>
              <w:fldChar w:fldCharType="begin"/>
            </w:r>
            <w:r w:rsidR="00783612">
              <w:rPr>
                <w:noProof/>
                <w:webHidden/>
              </w:rPr>
              <w:instrText xml:space="preserve"> PAGEREF _Toc134033253 \h </w:instrText>
            </w:r>
            <w:r w:rsidR="00783612">
              <w:rPr>
                <w:noProof/>
                <w:webHidden/>
              </w:rPr>
            </w:r>
            <w:r w:rsidR="00783612">
              <w:rPr>
                <w:noProof/>
                <w:webHidden/>
              </w:rPr>
              <w:fldChar w:fldCharType="separate"/>
            </w:r>
            <w:r w:rsidR="00783612">
              <w:rPr>
                <w:noProof/>
                <w:webHidden/>
              </w:rPr>
              <w:t>82</w:t>
            </w:r>
            <w:r w:rsidR="00783612">
              <w:rPr>
                <w:noProof/>
                <w:webHidden/>
              </w:rPr>
              <w:fldChar w:fldCharType="end"/>
            </w:r>
          </w:hyperlink>
        </w:p>
        <w:p w14:paraId="2690599E" w14:textId="351A51CF" w:rsidR="00783612" w:rsidRDefault="0088091E">
          <w:pPr>
            <w:pStyle w:val="11"/>
            <w:tabs>
              <w:tab w:val="right" w:leader="dot" w:pos="9679"/>
            </w:tabs>
            <w:rPr>
              <w:rFonts w:eastAsiaTheme="minorEastAsia"/>
              <w:noProof/>
              <w:lang w:val="ru-RU" w:eastAsia="ru-RU"/>
            </w:rPr>
          </w:pPr>
          <w:hyperlink w:anchor="_Toc134033254" w:history="1">
            <w:r w:rsidR="00783612" w:rsidRPr="00FE35A8">
              <w:rPr>
                <w:rStyle w:val="a9"/>
                <w:rFonts w:ascii="Times New Roman" w:eastAsia="Calibri" w:hAnsi="Times New Roman" w:cs="Times New Roman"/>
                <w:b/>
                <w:bCs/>
                <w:noProof/>
                <w:lang w:val="en-US"/>
              </w:rPr>
              <w:t>CONCLUSIONS</w:t>
            </w:r>
            <w:r w:rsidR="00783612">
              <w:rPr>
                <w:noProof/>
                <w:webHidden/>
              </w:rPr>
              <w:tab/>
            </w:r>
            <w:r w:rsidR="00783612">
              <w:rPr>
                <w:noProof/>
                <w:webHidden/>
              </w:rPr>
              <w:fldChar w:fldCharType="begin"/>
            </w:r>
            <w:r w:rsidR="00783612">
              <w:rPr>
                <w:noProof/>
                <w:webHidden/>
              </w:rPr>
              <w:instrText xml:space="preserve"> PAGEREF _Toc134033254 \h </w:instrText>
            </w:r>
            <w:r w:rsidR="00783612">
              <w:rPr>
                <w:noProof/>
                <w:webHidden/>
              </w:rPr>
            </w:r>
            <w:r w:rsidR="00783612">
              <w:rPr>
                <w:noProof/>
                <w:webHidden/>
              </w:rPr>
              <w:fldChar w:fldCharType="separate"/>
            </w:r>
            <w:r w:rsidR="00783612">
              <w:rPr>
                <w:noProof/>
                <w:webHidden/>
              </w:rPr>
              <w:t>85</w:t>
            </w:r>
            <w:r w:rsidR="00783612">
              <w:rPr>
                <w:noProof/>
                <w:webHidden/>
              </w:rPr>
              <w:fldChar w:fldCharType="end"/>
            </w:r>
          </w:hyperlink>
        </w:p>
        <w:p w14:paraId="0ACAD8B8" w14:textId="601D0F9F" w:rsidR="00783612" w:rsidRDefault="0088091E">
          <w:pPr>
            <w:pStyle w:val="11"/>
            <w:tabs>
              <w:tab w:val="right" w:leader="dot" w:pos="9679"/>
            </w:tabs>
            <w:rPr>
              <w:rFonts w:eastAsiaTheme="minorEastAsia"/>
              <w:noProof/>
              <w:lang w:val="ru-RU" w:eastAsia="ru-RU"/>
            </w:rPr>
          </w:pPr>
          <w:hyperlink w:anchor="_Toc134033255" w:history="1">
            <w:r w:rsidR="00783612" w:rsidRPr="00FE35A8">
              <w:rPr>
                <w:rStyle w:val="a9"/>
                <w:rFonts w:ascii="Times New Roman" w:eastAsia="Times New Roman" w:hAnsi="Times New Roman" w:cs="Times New Roman"/>
                <w:b/>
                <w:bCs/>
                <w:noProof/>
                <w:lang w:val="en-US"/>
              </w:rPr>
              <w:t>REFERENCES</w:t>
            </w:r>
            <w:r w:rsidR="00783612">
              <w:rPr>
                <w:noProof/>
                <w:webHidden/>
              </w:rPr>
              <w:tab/>
            </w:r>
            <w:r w:rsidR="00783612">
              <w:rPr>
                <w:noProof/>
                <w:webHidden/>
              </w:rPr>
              <w:fldChar w:fldCharType="begin"/>
            </w:r>
            <w:r w:rsidR="00783612">
              <w:rPr>
                <w:noProof/>
                <w:webHidden/>
              </w:rPr>
              <w:instrText xml:space="preserve"> PAGEREF _Toc134033255 \h </w:instrText>
            </w:r>
            <w:r w:rsidR="00783612">
              <w:rPr>
                <w:noProof/>
                <w:webHidden/>
              </w:rPr>
            </w:r>
            <w:r w:rsidR="00783612">
              <w:rPr>
                <w:noProof/>
                <w:webHidden/>
              </w:rPr>
              <w:fldChar w:fldCharType="separate"/>
            </w:r>
            <w:r w:rsidR="00783612">
              <w:rPr>
                <w:noProof/>
                <w:webHidden/>
              </w:rPr>
              <w:t>87</w:t>
            </w:r>
            <w:r w:rsidR="00783612">
              <w:rPr>
                <w:noProof/>
                <w:webHidden/>
              </w:rPr>
              <w:fldChar w:fldCharType="end"/>
            </w:r>
          </w:hyperlink>
        </w:p>
        <w:p w14:paraId="31D72E3F" w14:textId="36ADCD55" w:rsidR="001350CE" w:rsidRPr="001E2A22" w:rsidRDefault="001350CE" w:rsidP="00D15346">
          <w:pPr>
            <w:spacing w:line="360" w:lineRule="auto"/>
            <w:ind w:right="424" w:firstLine="284"/>
            <w:jc w:val="both"/>
            <w:rPr>
              <w:rFonts w:ascii="Times New Roman" w:hAnsi="Times New Roman" w:cs="Times New Roman"/>
              <w:sz w:val="28"/>
              <w:szCs w:val="28"/>
            </w:rPr>
          </w:pPr>
          <w:r w:rsidRPr="001E2A22">
            <w:rPr>
              <w:rFonts w:ascii="Times New Roman" w:hAnsi="Times New Roman" w:cs="Times New Roman"/>
              <w:b/>
              <w:bCs/>
              <w:sz w:val="28"/>
              <w:szCs w:val="28"/>
              <w:lang w:val="ru-RU"/>
            </w:rPr>
            <w:fldChar w:fldCharType="end"/>
          </w:r>
        </w:p>
      </w:sdtContent>
    </w:sdt>
    <w:p w14:paraId="508DD59C" w14:textId="13731996" w:rsidR="009920E3" w:rsidRPr="009920E3" w:rsidRDefault="003C3587" w:rsidP="00D15346">
      <w:pPr>
        <w:spacing w:line="360" w:lineRule="auto"/>
        <w:ind w:right="424" w:firstLine="284"/>
        <w:jc w:val="both"/>
        <w:rPr>
          <w:rFonts w:ascii="Times New Roman" w:hAnsi="Times New Roman" w:cs="Times New Roman"/>
          <w:sz w:val="28"/>
          <w:szCs w:val="28"/>
        </w:rPr>
      </w:pPr>
      <w:r w:rsidRPr="001E2A22">
        <w:rPr>
          <w:rFonts w:ascii="Times New Roman" w:hAnsi="Times New Roman" w:cs="Times New Roman"/>
          <w:sz w:val="28"/>
          <w:szCs w:val="28"/>
        </w:rPr>
        <w:br/>
      </w:r>
      <w:r w:rsidRPr="001E2A22">
        <w:rPr>
          <w:rFonts w:ascii="Times New Roman" w:hAnsi="Times New Roman" w:cs="Times New Roman"/>
          <w:sz w:val="28"/>
          <w:szCs w:val="28"/>
        </w:rPr>
        <w:br/>
      </w:r>
      <w:r w:rsidRPr="001E2A22">
        <w:rPr>
          <w:rFonts w:ascii="Times New Roman" w:hAnsi="Times New Roman" w:cs="Times New Roman"/>
          <w:sz w:val="28"/>
          <w:szCs w:val="28"/>
        </w:rPr>
        <w:br/>
      </w:r>
      <w:r w:rsidRPr="001E2A22">
        <w:rPr>
          <w:rFonts w:ascii="Times New Roman" w:hAnsi="Times New Roman" w:cs="Times New Roman"/>
          <w:sz w:val="28"/>
          <w:szCs w:val="28"/>
        </w:rPr>
        <w:br/>
      </w:r>
      <w:r w:rsidRPr="001E2A22">
        <w:rPr>
          <w:rFonts w:ascii="Times New Roman" w:hAnsi="Times New Roman" w:cs="Times New Roman"/>
          <w:sz w:val="28"/>
          <w:szCs w:val="28"/>
        </w:rPr>
        <w:br/>
      </w:r>
      <w:r w:rsidRPr="001E2A22">
        <w:rPr>
          <w:rFonts w:ascii="Times New Roman" w:hAnsi="Times New Roman" w:cs="Times New Roman"/>
          <w:sz w:val="28"/>
          <w:szCs w:val="28"/>
        </w:rPr>
        <w:br/>
      </w:r>
    </w:p>
    <w:p w14:paraId="24F045C9" w14:textId="60C2B6B6" w:rsidR="001350CE" w:rsidRPr="001E2A22" w:rsidRDefault="001350CE" w:rsidP="00D15346">
      <w:pPr>
        <w:pStyle w:val="1"/>
        <w:spacing w:line="360" w:lineRule="auto"/>
        <w:ind w:right="50" w:firstLine="284"/>
        <w:jc w:val="both"/>
        <w:rPr>
          <w:rFonts w:ascii="Times New Roman" w:hAnsi="Times New Roman" w:cs="Times New Roman"/>
          <w:b/>
          <w:bCs/>
          <w:color w:val="000000" w:themeColor="text1"/>
          <w:sz w:val="28"/>
          <w:szCs w:val="28"/>
          <w:lang w:val="en-US"/>
        </w:rPr>
      </w:pPr>
      <w:bookmarkStart w:id="11" w:name="_Toc134033241"/>
      <w:r w:rsidRPr="001E2A22">
        <w:rPr>
          <w:rFonts w:ascii="Times New Roman" w:hAnsi="Times New Roman" w:cs="Times New Roman"/>
          <w:b/>
          <w:bCs/>
          <w:color w:val="000000" w:themeColor="text1"/>
          <w:sz w:val="28"/>
          <w:szCs w:val="28"/>
          <w:lang w:val="en-US"/>
        </w:rPr>
        <w:lastRenderedPageBreak/>
        <w:t>INTRODUCTION</w:t>
      </w:r>
      <w:bookmarkEnd w:id="11"/>
    </w:p>
    <w:p w14:paraId="42A60483" w14:textId="46E5D9F5" w:rsidR="00B3327E" w:rsidRPr="001E2A22" w:rsidRDefault="00B3327E" w:rsidP="00D15346">
      <w:pPr>
        <w:spacing w:line="360" w:lineRule="auto"/>
        <w:ind w:right="50"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t>Transition to market relations, peculiarities of market formation in Ukraine, and complex trends in the implementation of methods and means of state regulation in the economy in transition have necessitated close attention to the theory and practice of management activities of enterprises.</w:t>
      </w:r>
    </w:p>
    <w:p w14:paraId="29F4BB13" w14:textId="1D6F037F" w:rsidR="00B3327E" w:rsidRPr="001E2A22" w:rsidRDefault="00B3327E" w:rsidP="00D15346">
      <w:pPr>
        <w:spacing w:line="360" w:lineRule="auto"/>
        <w:ind w:right="50"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t>The management of a modern enterprise in our dynamic time is a rather difficult job that can be performed only by specialists of a new generation armed with the most modern knowledge. Specialists in the field of management must be able to perform the functions of planning, organizing, coordinating, motivating, and controlling the work of the organization's employees to achieve certain goals. The primary task of management is to create an organizational culture—a creative and innovative climate that stimulates employees to innovate. Managers of different levels should initiate technological and organizational changes.</w:t>
      </w:r>
    </w:p>
    <w:p w14:paraId="64E13156" w14:textId="46AA9C50" w:rsidR="00B3327E" w:rsidRPr="001E2A22" w:rsidRDefault="00B3327E" w:rsidP="00D15346">
      <w:pPr>
        <w:spacing w:line="360" w:lineRule="auto"/>
        <w:ind w:right="50"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t>One of the main tasks of the manager is to create incentives for a person so that he has a desire to work in such a way as to contribute to the achievement of the organization's goals.</w:t>
      </w:r>
      <w:r w:rsidR="00DB5EFE" w:rsidRPr="001E2A22">
        <w:rPr>
          <w:rFonts w:ascii="Times New Roman" w:eastAsia="Times New Roman" w:hAnsi="Times New Roman" w:cs="Times New Roman"/>
          <w:sz w:val="28"/>
          <w:szCs w:val="28"/>
          <w:lang w:val="en-US"/>
        </w:rPr>
        <w:t xml:space="preserve"> </w:t>
      </w:r>
      <w:r w:rsidRPr="001E2A22">
        <w:rPr>
          <w:rFonts w:ascii="Times New Roman" w:eastAsia="Times New Roman" w:hAnsi="Times New Roman" w:cs="Times New Roman"/>
          <w:sz w:val="28"/>
          <w:szCs w:val="28"/>
          <w:lang w:val="en-US"/>
        </w:rPr>
        <w:t>This leads to another principle of the manager: to manage means to lead others to success. The task of the manager is to conduct, select good staff, develop the organizational structure of the enterprise, choose the general direction of its activities, coordinate all the work, and fight against unproductive time wasting. It is necessary to highlight one of the most important tasks: learning to work intensively to improve the quality of work. The central figure in the management system of any organization is the manager-head, who manages the organization (enterprise), a specific activity, function, department, service, group of people, etc.</w:t>
      </w:r>
    </w:p>
    <w:p w14:paraId="4DC6F305" w14:textId="3597D910" w:rsidR="00B3327E" w:rsidRPr="001E2A22" w:rsidRDefault="00B3327E" w:rsidP="00D15346">
      <w:pPr>
        <w:spacing w:line="360" w:lineRule="auto"/>
        <w:ind w:right="50"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t>Among the functions of a manager, delegation of responsibilities, that is, transferring them to others, is important. How another person perceives the duties that are delegated to him depends to a large extent on how he will perform the assigned work.</w:t>
      </w:r>
    </w:p>
    <w:p w14:paraId="12438BAF" w14:textId="77777777" w:rsidR="00097975" w:rsidRDefault="00B3327E" w:rsidP="00D15346">
      <w:pPr>
        <w:spacing w:line="360" w:lineRule="auto"/>
        <w:ind w:right="50"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lastRenderedPageBreak/>
        <w:t>Most employees like to assume the authority associated with the performance of the assigned work. When an employee likes his work and reacts positively to the responsibilities assigned to him, he will work better and the quality of his work will be higher.</w:t>
      </w:r>
    </w:p>
    <w:p w14:paraId="4E7E40B9" w14:textId="77777777" w:rsidR="00097975" w:rsidRDefault="00611BE2" w:rsidP="00D15346">
      <w:pPr>
        <w:spacing w:line="360" w:lineRule="auto"/>
        <w:ind w:right="50" w:firstLine="284"/>
        <w:jc w:val="both"/>
        <w:rPr>
          <w:rFonts w:ascii="Times New Roman" w:eastAsia="Times New Roman" w:hAnsi="Times New Roman" w:cs="Times New Roman"/>
          <w:sz w:val="28"/>
          <w:szCs w:val="28"/>
          <w:lang w:val="en-US"/>
        </w:rPr>
      </w:pPr>
      <w:r w:rsidRPr="00611BE2">
        <w:rPr>
          <w:rFonts w:ascii="Times New Roman" w:eastAsia="Times New Roman" w:hAnsi="Times New Roman" w:cs="Times New Roman"/>
          <w:sz w:val="28"/>
          <w:szCs w:val="28"/>
          <w:lang w:val="en-US"/>
        </w:rPr>
        <w:t>The study of delegation of authority is an important topic in modern business management. Effective delegation of authority can lead to increased productivity, improved employee engagement, and better decision-making.</w:t>
      </w:r>
    </w:p>
    <w:p w14:paraId="3E6C5775" w14:textId="77777777" w:rsidR="00097975" w:rsidRDefault="00611BE2" w:rsidP="00D15346">
      <w:pPr>
        <w:spacing w:line="360" w:lineRule="auto"/>
        <w:ind w:right="50" w:firstLine="284"/>
        <w:jc w:val="both"/>
        <w:rPr>
          <w:rFonts w:ascii="Times New Roman" w:eastAsia="Times New Roman" w:hAnsi="Times New Roman" w:cs="Times New Roman"/>
          <w:sz w:val="28"/>
          <w:szCs w:val="28"/>
          <w:lang w:val="en-US"/>
        </w:rPr>
      </w:pPr>
      <w:r w:rsidRPr="00611BE2">
        <w:rPr>
          <w:rFonts w:ascii="Times New Roman" w:eastAsia="Times New Roman" w:hAnsi="Times New Roman" w:cs="Times New Roman"/>
          <w:sz w:val="28"/>
          <w:szCs w:val="28"/>
          <w:lang w:val="en-US"/>
        </w:rPr>
        <w:t>The study of the theoretical foundations of delegation of authority is necessary to understand the principles and best practices of this management approach. This may include a review of relevant literature, such as academic journals and books on management theory.</w:t>
      </w:r>
    </w:p>
    <w:p w14:paraId="3E58ACB2" w14:textId="77777777" w:rsidR="00097975" w:rsidRDefault="00611BE2" w:rsidP="00D15346">
      <w:pPr>
        <w:spacing w:line="360" w:lineRule="auto"/>
        <w:ind w:right="50" w:firstLine="284"/>
        <w:jc w:val="both"/>
        <w:rPr>
          <w:rFonts w:ascii="Times New Roman" w:eastAsia="Times New Roman" w:hAnsi="Times New Roman" w:cs="Times New Roman"/>
          <w:sz w:val="28"/>
          <w:szCs w:val="28"/>
          <w:lang w:val="en-US"/>
        </w:rPr>
      </w:pPr>
      <w:r w:rsidRPr="00611BE2">
        <w:rPr>
          <w:rFonts w:ascii="Times New Roman" w:eastAsia="Times New Roman" w:hAnsi="Times New Roman" w:cs="Times New Roman"/>
          <w:sz w:val="28"/>
          <w:szCs w:val="28"/>
          <w:lang w:val="en-US"/>
        </w:rPr>
        <w:t>Assessing the state of delegation of authority at the enterprise involves evaluating the current practices and identifying any areas for improvement. This may involve analyzing existing policies and procedures, conducting surveys and interviews with employees, and observing management practices.</w:t>
      </w:r>
    </w:p>
    <w:p w14:paraId="6C1B68EC" w14:textId="77777777" w:rsidR="00097975" w:rsidRDefault="00611BE2" w:rsidP="00D15346">
      <w:pPr>
        <w:spacing w:line="360" w:lineRule="auto"/>
        <w:ind w:right="50" w:firstLine="284"/>
        <w:jc w:val="both"/>
        <w:rPr>
          <w:rFonts w:ascii="Times New Roman" w:eastAsia="Times New Roman" w:hAnsi="Times New Roman" w:cs="Times New Roman"/>
          <w:sz w:val="28"/>
          <w:szCs w:val="28"/>
          <w:lang w:val="en-US"/>
        </w:rPr>
      </w:pPr>
      <w:r w:rsidRPr="00611BE2">
        <w:rPr>
          <w:rFonts w:ascii="Times New Roman" w:eastAsia="Times New Roman" w:hAnsi="Times New Roman" w:cs="Times New Roman"/>
          <w:sz w:val="28"/>
          <w:szCs w:val="28"/>
          <w:lang w:val="en-US"/>
        </w:rPr>
        <w:t>Finding ways to improve the delegation of authority of the enterprise may involve developing new policies and procedures, providing training and resources for managers and employees, and implementing new systems and technologies to support delegation.</w:t>
      </w:r>
    </w:p>
    <w:p w14:paraId="2326EEDD" w14:textId="77777777" w:rsidR="00097975" w:rsidRDefault="00611BE2" w:rsidP="00D15346">
      <w:pPr>
        <w:spacing w:line="360" w:lineRule="auto"/>
        <w:ind w:right="50" w:firstLine="284"/>
        <w:jc w:val="both"/>
        <w:rPr>
          <w:rFonts w:ascii="Times New Roman" w:eastAsia="Times New Roman" w:hAnsi="Times New Roman" w:cs="Times New Roman"/>
          <w:sz w:val="28"/>
          <w:szCs w:val="28"/>
          <w:lang w:val="en-US"/>
        </w:rPr>
      </w:pPr>
      <w:r w:rsidRPr="00611BE2">
        <w:rPr>
          <w:rFonts w:ascii="Times New Roman" w:eastAsia="Times New Roman" w:hAnsi="Times New Roman" w:cs="Times New Roman"/>
          <w:sz w:val="28"/>
          <w:szCs w:val="28"/>
          <w:lang w:val="en-US"/>
        </w:rPr>
        <w:t>The subject of the study, delegation of authority at a trading enterprise, is particularly relevant in today's business environment. The trading industry is highly competitive, and effective delegation of authority can be a key factor in achieving success.</w:t>
      </w:r>
    </w:p>
    <w:p w14:paraId="78AC5C0C" w14:textId="5E955D3E" w:rsidR="00611BE2" w:rsidRPr="00611BE2" w:rsidRDefault="00611BE2" w:rsidP="00D15346">
      <w:pPr>
        <w:spacing w:line="360" w:lineRule="auto"/>
        <w:ind w:right="50" w:firstLine="284"/>
        <w:jc w:val="both"/>
        <w:rPr>
          <w:rFonts w:ascii="Times New Roman" w:eastAsia="Times New Roman" w:hAnsi="Times New Roman" w:cs="Times New Roman"/>
          <w:sz w:val="28"/>
          <w:szCs w:val="28"/>
          <w:lang w:val="en-US"/>
        </w:rPr>
      </w:pPr>
      <w:r w:rsidRPr="00611BE2">
        <w:rPr>
          <w:rFonts w:ascii="Times New Roman" w:eastAsia="Times New Roman" w:hAnsi="Times New Roman" w:cs="Times New Roman"/>
          <w:sz w:val="28"/>
          <w:szCs w:val="28"/>
          <w:lang w:val="en-US"/>
        </w:rPr>
        <w:t>The object of research, a trading company, LLC, provides a specific context for the study. The findings of the study may be used to improve the delegation of authority practices at this company, as well as in similar trading enterprises.</w:t>
      </w:r>
    </w:p>
    <w:p w14:paraId="07542396" w14:textId="77777777" w:rsidR="00611BE2" w:rsidRPr="00611BE2" w:rsidRDefault="00611BE2" w:rsidP="00D15346">
      <w:pPr>
        <w:spacing w:line="360" w:lineRule="auto"/>
        <w:ind w:right="50" w:firstLine="284"/>
        <w:jc w:val="both"/>
        <w:rPr>
          <w:rFonts w:ascii="Times New Roman" w:eastAsia="Times New Roman" w:hAnsi="Times New Roman" w:cs="Times New Roman"/>
          <w:sz w:val="28"/>
          <w:szCs w:val="28"/>
          <w:lang w:val="en-US"/>
        </w:rPr>
      </w:pPr>
      <w:r w:rsidRPr="00611BE2">
        <w:rPr>
          <w:rFonts w:ascii="Times New Roman" w:eastAsia="Times New Roman" w:hAnsi="Times New Roman" w:cs="Times New Roman"/>
          <w:sz w:val="28"/>
          <w:szCs w:val="28"/>
          <w:lang w:val="en-US"/>
        </w:rPr>
        <w:lastRenderedPageBreak/>
        <w:t>The theoretical and methodological basis of the study draws on the work of domestic and foreign scientists in the fields of enterprise analysis and marketing. This interdisciplinary approach can provide a comprehensive understanding of the factors that influence the delegation of authority within an enterprise.</w:t>
      </w:r>
    </w:p>
    <w:p w14:paraId="6C2FDD7C" w14:textId="26F4C8F8" w:rsidR="00FB0B68" w:rsidRDefault="00611BE2" w:rsidP="00D15346">
      <w:pPr>
        <w:spacing w:line="360" w:lineRule="auto"/>
        <w:ind w:right="50" w:firstLine="284"/>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The </w:t>
      </w:r>
      <w:r w:rsidRPr="00611BE2">
        <w:rPr>
          <w:rFonts w:ascii="Times New Roman" w:eastAsia="Times New Roman" w:hAnsi="Times New Roman" w:cs="Times New Roman"/>
          <w:sz w:val="28"/>
          <w:szCs w:val="28"/>
          <w:lang w:val="en-US"/>
        </w:rPr>
        <w:t>study of delegation of authority is an important topic in modern business management. The proposed research will contribute to the development of best practices for delegation of authority at a trading enterprise, and may have broader implications for the management of other types of businesses as well.</w:t>
      </w:r>
    </w:p>
    <w:p w14:paraId="17CE9FDF" w14:textId="34116621" w:rsidR="00474700" w:rsidRDefault="00474700" w:rsidP="00D15346">
      <w:pPr>
        <w:spacing w:line="360" w:lineRule="auto"/>
        <w:ind w:right="50" w:firstLine="284"/>
        <w:jc w:val="both"/>
        <w:rPr>
          <w:rFonts w:ascii="Times New Roman" w:eastAsia="Times New Roman" w:hAnsi="Times New Roman" w:cs="Times New Roman"/>
          <w:sz w:val="28"/>
          <w:szCs w:val="28"/>
          <w:lang w:val="en-US"/>
        </w:rPr>
      </w:pPr>
      <w:r w:rsidRPr="00474700">
        <w:rPr>
          <w:rFonts w:ascii="Times New Roman" w:eastAsia="Times New Roman" w:hAnsi="Times New Roman" w:cs="Times New Roman"/>
          <w:sz w:val="28"/>
          <w:szCs w:val="28"/>
          <w:lang w:val="en-US"/>
        </w:rPr>
        <w:t>The aim of this research is to analyze the delegation of authority and responsibilities mechanism within organizations, using ITS LLC Company as a case study, and to provide recommendations for its improvement.</w:t>
      </w:r>
    </w:p>
    <w:p w14:paraId="03B53313" w14:textId="0E0B9574" w:rsidR="00611BE2" w:rsidRDefault="00FB0B68" w:rsidP="00D15346">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br w:type="page"/>
      </w:r>
    </w:p>
    <w:p w14:paraId="1D0FB81C" w14:textId="47AF3683" w:rsidR="00B3327E" w:rsidRDefault="00B3327E" w:rsidP="00D15346">
      <w:pPr>
        <w:pStyle w:val="1"/>
        <w:spacing w:line="360" w:lineRule="auto"/>
        <w:ind w:right="50" w:firstLine="284"/>
        <w:jc w:val="both"/>
        <w:rPr>
          <w:rFonts w:ascii="Times New Roman" w:eastAsia="Calibri" w:hAnsi="Times New Roman" w:cs="Times New Roman"/>
          <w:b/>
          <w:bCs/>
          <w:color w:val="000000" w:themeColor="text1"/>
          <w:sz w:val="28"/>
          <w:szCs w:val="28"/>
          <w:lang w:val="en-US"/>
        </w:rPr>
      </w:pPr>
      <w:bookmarkStart w:id="12" w:name="_Toc134033242"/>
      <w:r w:rsidRPr="001E2A22">
        <w:rPr>
          <w:rFonts w:ascii="Times New Roman" w:eastAsia="Calibri" w:hAnsi="Times New Roman" w:cs="Times New Roman"/>
          <w:b/>
          <w:bCs/>
          <w:color w:val="000000" w:themeColor="text1"/>
          <w:sz w:val="28"/>
          <w:szCs w:val="28"/>
          <w:lang w:val="en-US"/>
        </w:rPr>
        <w:lastRenderedPageBreak/>
        <w:t xml:space="preserve">CHAPTER 1. </w:t>
      </w:r>
      <w:r w:rsidRPr="001E2A22">
        <w:rPr>
          <w:rFonts w:ascii="Times New Roman" w:eastAsia="Calibri" w:hAnsi="Times New Roman" w:cs="Times New Roman"/>
          <w:b/>
          <w:bCs/>
          <w:color w:val="000000" w:themeColor="text1"/>
          <w:sz w:val="28"/>
          <w:szCs w:val="28"/>
        </w:rPr>
        <w:t>THEORETICAL AND METHODOLOGICAL FUNDAMENTALS</w:t>
      </w:r>
      <w:r w:rsidRPr="001E2A22">
        <w:rPr>
          <w:rFonts w:ascii="Times New Roman" w:eastAsia="Calibri" w:hAnsi="Times New Roman" w:cs="Times New Roman"/>
          <w:b/>
          <w:bCs/>
          <w:color w:val="000000" w:themeColor="text1"/>
          <w:sz w:val="28"/>
          <w:szCs w:val="28"/>
          <w:lang w:val="en-US"/>
        </w:rPr>
        <w:t xml:space="preserve"> FUNDAMENTALS OF  DELEGATION OF AUTHORITY AND RESPONSIBILITIES</w:t>
      </w:r>
      <w:bookmarkEnd w:id="12"/>
    </w:p>
    <w:p w14:paraId="27CB17EF" w14:textId="77777777" w:rsidR="00984365" w:rsidRPr="00984365" w:rsidRDefault="00984365" w:rsidP="00984365">
      <w:pPr>
        <w:rPr>
          <w:lang w:val="en-US"/>
        </w:rPr>
      </w:pPr>
    </w:p>
    <w:p w14:paraId="08AEA3FD" w14:textId="3561E538" w:rsidR="00B3327E" w:rsidRDefault="00B3327E" w:rsidP="00D15346">
      <w:pPr>
        <w:pStyle w:val="2"/>
        <w:numPr>
          <w:ilvl w:val="1"/>
          <w:numId w:val="18"/>
        </w:numPr>
        <w:spacing w:line="360" w:lineRule="auto"/>
        <w:ind w:left="0" w:right="50" w:firstLine="284"/>
        <w:jc w:val="both"/>
        <w:rPr>
          <w:rFonts w:ascii="Times New Roman" w:eastAsia="Calibri" w:hAnsi="Times New Roman" w:cs="Times New Roman"/>
          <w:b/>
          <w:bCs/>
          <w:color w:val="000000" w:themeColor="text1"/>
          <w:spacing w:val="-6"/>
          <w:sz w:val="28"/>
          <w:szCs w:val="28"/>
          <w:lang w:val="en-US"/>
        </w:rPr>
      </w:pPr>
      <w:bookmarkStart w:id="13" w:name="_Toc134033243"/>
      <w:r w:rsidRPr="001E2A22">
        <w:rPr>
          <w:rFonts w:ascii="Times New Roman" w:eastAsia="Calibri" w:hAnsi="Times New Roman" w:cs="Times New Roman"/>
          <w:b/>
          <w:bCs/>
          <w:color w:val="000000" w:themeColor="text1"/>
          <w:spacing w:val="-6"/>
          <w:sz w:val="28"/>
          <w:szCs w:val="28"/>
          <w:lang w:val="en-US"/>
        </w:rPr>
        <w:t>The essence and content of delegation of authority and responsibilities</w:t>
      </w:r>
      <w:bookmarkEnd w:id="13"/>
    </w:p>
    <w:p w14:paraId="07A3746E" w14:textId="77777777" w:rsidR="00984365" w:rsidRPr="00984365" w:rsidRDefault="00984365" w:rsidP="00984365">
      <w:pPr>
        <w:rPr>
          <w:lang w:val="en-US"/>
        </w:rPr>
      </w:pPr>
    </w:p>
    <w:p w14:paraId="7C4D3357" w14:textId="0A58F409" w:rsidR="00B3327E" w:rsidRPr="001E2A22" w:rsidRDefault="00B3327E" w:rsidP="00D15346">
      <w:pPr>
        <w:spacing w:line="360" w:lineRule="auto"/>
        <w:ind w:right="50" w:firstLine="284"/>
        <w:jc w:val="both"/>
        <w:rPr>
          <w:rFonts w:ascii="Times New Roman" w:hAnsi="Times New Roman" w:cs="Times New Roman"/>
          <w:sz w:val="28"/>
          <w:szCs w:val="28"/>
          <w:lang w:val="en-US"/>
        </w:rPr>
      </w:pPr>
      <w:r w:rsidRPr="001E2A22">
        <w:rPr>
          <w:rFonts w:ascii="Times New Roman" w:hAnsi="Times New Roman" w:cs="Times New Roman"/>
          <w:sz w:val="28"/>
          <w:szCs w:val="28"/>
          <w:lang w:val="en-US"/>
        </w:rPr>
        <w:t>The process of distributing and sharing power among the underlings is known as delegation of authority. There should be a system in place for dividing the workload when a manager is overwhelmed. This is how delegation of authority develops into a crucial instrument for business operations. By sharing and expanding his task with the subordinates, a management actually multiplies oneself when they delegate. Delegation's significance can be explained by:</w:t>
      </w:r>
    </w:p>
    <w:p w14:paraId="38B79335" w14:textId="77777777" w:rsidR="00B3327E" w:rsidRPr="001E2A22" w:rsidRDefault="00B3327E" w:rsidP="00D15346">
      <w:pPr>
        <w:spacing w:line="360" w:lineRule="auto"/>
        <w:ind w:right="50" w:firstLine="284"/>
        <w:jc w:val="both"/>
        <w:rPr>
          <w:rFonts w:ascii="Times New Roman" w:hAnsi="Times New Roman" w:cs="Times New Roman"/>
          <w:sz w:val="28"/>
          <w:szCs w:val="28"/>
          <w:lang w:val="en-US"/>
        </w:rPr>
      </w:pPr>
      <w:r w:rsidRPr="001E2A22">
        <w:rPr>
          <w:rFonts w:ascii="Times New Roman" w:hAnsi="Times New Roman" w:cs="Times New Roman"/>
          <w:sz w:val="28"/>
          <w:szCs w:val="28"/>
          <w:lang w:val="en-US"/>
        </w:rPr>
        <w:t>A management can divide the job and assign it to the subordinates by using delegation. This aids in lightening his workload so that he can focus on crucial tasks like planning and business analysis.</w:t>
      </w:r>
    </w:p>
    <w:p w14:paraId="421F2EC6" w14:textId="38BA759A" w:rsidR="00B3327E" w:rsidRPr="001E2A22" w:rsidRDefault="00B3327E" w:rsidP="00D15346">
      <w:pPr>
        <w:spacing w:line="360" w:lineRule="auto"/>
        <w:ind w:right="50" w:firstLine="284"/>
        <w:jc w:val="both"/>
        <w:rPr>
          <w:rFonts w:ascii="Times New Roman" w:hAnsi="Times New Roman" w:cs="Times New Roman"/>
          <w:sz w:val="28"/>
          <w:szCs w:val="28"/>
          <w:lang w:val="en-US"/>
        </w:rPr>
      </w:pPr>
      <w:r w:rsidRPr="001E2A22">
        <w:rPr>
          <w:rFonts w:ascii="Times New Roman" w:hAnsi="Times New Roman" w:cs="Times New Roman"/>
          <w:sz w:val="28"/>
          <w:szCs w:val="28"/>
          <w:lang w:val="en-US"/>
        </w:rPr>
        <w:t>Superior's workload will be lessened, allowing him to focus his attention on crucial and vital matters of concern. In this manner, he is able to contribute effectively to the work group and his own task. A manager can best demonstrate his abilities and capabilities with the use of this efficacy.</w:t>
      </w:r>
    </w:p>
    <w:p w14:paraId="4152382C" w14:textId="77777777" w:rsidR="00B3327E" w:rsidRPr="001E2A22" w:rsidRDefault="00B3327E" w:rsidP="00D15346">
      <w:pPr>
        <w:spacing w:line="360" w:lineRule="auto"/>
        <w:ind w:right="50" w:firstLine="284"/>
        <w:jc w:val="both"/>
        <w:rPr>
          <w:rFonts w:ascii="Times New Roman" w:hAnsi="Times New Roman" w:cs="Times New Roman"/>
          <w:sz w:val="28"/>
          <w:szCs w:val="28"/>
          <w:lang w:val="en-US"/>
        </w:rPr>
      </w:pPr>
      <w:r w:rsidRPr="001E2A22">
        <w:rPr>
          <w:rFonts w:ascii="Times New Roman" w:hAnsi="Times New Roman" w:cs="Times New Roman"/>
          <w:sz w:val="28"/>
          <w:szCs w:val="28"/>
          <w:lang w:val="en-US"/>
        </w:rPr>
        <w:t>The foundation of the relationship between a superior and a subordinate is the delegation of authority. An organization operates as long as power is distributed evenly from top to bottom. This demonstrates how the relationship between the superior and the subordinate can be strengthened through delegation. The authority is distributed from top to bottom, which is a strategy for getting things done.</w:t>
      </w:r>
    </w:p>
    <w:p w14:paraId="0A41CC73" w14:textId="77777777" w:rsidR="00B3327E" w:rsidRPr="001E2A22" w:rsidRDefault="00B3327E" w:rsidP="00D15346">
      <w:pPr>
        <w:spacing w:line="360" w:lineRule="auto"/>
        <w:ind w:right="50" w:firstLine="284"/>
        <w:jc w:val="both"/>
        <w:rPr>
          <w:rFonts w:ascii="Times New Roman" w:hAnsi="Times New Roman" w:cs="Times New Roman"/>
          <w:sz w:val="28"/>
          <w:szCs w:val="28"/>
          <w:lang w:val="en-US"/>
        </w:rPr>
      </w:pPr>
      <w:r w:rsidRPr="001E2A22">
        <w:rPr>
          <w:rFonts w:ascii="Times New Roman" w:hAnsi="Times New Roman" w:cs="Times New Roman"/>
          <w:sz w:val="28"/>
          <w:szCs w:val="28"/>
          <w:lang w:val="en-US"/>
        </w:rPr>
        <w:t xml:space="preserve">In a sense, delegation of authority allows for the development of subordinates' skills and capacities. The delegation of authority gives subordinates a sense of importance. They become inspired to work, and this motivation produces the necessary outcomes </w:t>
      </w:r>
      <w:r w:rsidRPr="001E2A22">
        <w:rPr>
          <w:rFonts w:ascii="Times New Roman" w:hAnsi="Times New Roman" w:cs="Times New Roman"/>
          <w:sz w:val="28"/>
          <w:szCs w:val="28"/>
          <w:lang w:val="en-US"/>
        </w:rPr>
        <w:lastRenderedPageBreak/>
        <w:t>to address a problem. Job satisfaction is a crucial factor in determining if a connection between a superior and a subordinate is stable and sound. Additionally, delegation encourages employees to take breaks from routine so they may be more innovative and productive.</w:t>
      </w:r>
    </w:p>
    <w:p w14:paraId="194D10CD" w14:textId="77777777" w:rsidR="00B3327E" w:rsidRPr="001E2A22" w:rsidRDefault="00B3327E" w:rsidP="00D15346">
      <w:pPr>
        <w:spacing w:line="360" w:lineRule="auto"/>
        <w:ind w:right="50" w:firstLine="284"/>
        <w:jc w:val="both"/>
        <w:rPr>
          <w:rFonts w:ascii="Times New Roman" w:hAnsi="Times New Roman" w:cs="Times New Roman"/>
          <w:sz w:val="28"/>
          <w:szCs w:val="28"/>
          <w:lang w:val="en-US"/>
        </w:rPr>
      </w:pPr>
      <w:r w:rsidRPr="001E2A22">
        <w:rPr>
          <w:rFonts w:ascii="Times New Roman" w:hAnsi="Times New Roman" w:cs="Times New Roman"/>
          <w:sz w:val="28"/>
          <w:szCs w:val="28"/>
          <w:lang w:val="en-US"/>
        </w:rPr>
        <w:t>The managers' abilities are enhanced by delegation of authority, which benefits both the managers and their subordinates. Delegating gives the manager the time they need to focus on critical concerns, which strengthens their ability to make decisions and allows them to develop the skills necessary for a manager. By delegating authority and completing the assigned tasks, the manager develops his or her capacity for supervision, direction, effective motivating, and leadership. Therefore, the only way to evaluate a manager's skills is through delegating.</w:t>
      </w:r>
    </w:p>
    <w:p w14:paraId="3C8A44B7" w14:textId="77777777" w:rsidR="00B3327E" w:rsidRPr="001E2A22" w:rsidRDefault="00B3327E" w:rsidP="00D15346">
      <w:pPr>
        <w:spacing w:line="360" w:lineRule="auto"/>
        <w:ind w:right="50" w:firstLine="284"/>
        <w:jc w:val="both"/>
        <w:rPr>
          <w:rFonts w:ascii="Times New Roman" w:hAnsi="Times New Roman" w:cs="Times New Roman"/>
          <w:sz w:val="28"/>
          <w:szCs w:val="28"/>
          <w:lang w:val="en-US"/>
        </w:rPr>
      </w:pPr>
      <w:r w:rsidRPr="001E2A22">
        <w:rPr>
          <w:rFonts w:ascii="Times New Roman" w:hAnsi="Times New Roman" w:cs="Times New Roman"/>
          <w:sz w:val="28"/>
          <w:szCs w:val="28"/>
          <w:lang w:val="en-US"/>
        </w:rPr>
        <w:t xml:space="preserve">Both superiors and subordinates benefit from delegation of authority. This provides some steadiness to how a business operates. A concern may consider developing additional departments and divisions if the outcomes are </w:t>
      </w:r>
      <w:proofErr w:type="spellStart"/>
      <w:r w:rsidRPr="001E2A22">
        <w:rPr>
          <w:rFonts w:ascii="Times New Roman" w:hAnsi="Times New Roman" w:cs="Times New Roman"/>
          <w:sz w:val="28"/>
          <w:szCs w:val="28"/>
          <w:lang w:val="en-US"/>
        </w:rPr>
        <w:t>successful.The</w:t>
      </w:r>
      <w:proofErr w:type="spellEnd"/>
      <w:r w:rsidRPr="001E2A22">
        <w:rPr>
          <w:rFonts w:ascii="Times New Roman" w:hAnsi="Times New Roman" w:cs="Times New Roman"/>
          <w:sz w:val="28"/>
          <w:szCs w:val="28"/>
          <w:lang w:val="en-US"/>
        </w:rPr>
        <w:t xml:space="preserve"> experienced, qualified managers can be transferred to these positions to meet the need for more managers, which will arise. This aids in horizontal and virtual growth, both of which are crucial for a company's stability.</w:t>
      </w:r>
    </w:p>
    <w:p w14:paraId="1F7AFBD2" w14:textId="77777777" w:rsidR="00B3327E" w:rsidRPr="001E2A22" w:rsidRDefault="00B3327E" w:rsidP="00D15346">
      <w:pPr>
        <w:spacing w:line="360" w:lineRule="auto"/>
        <w:ind w:right="50" w:firstLine="284"/>
        <w:jc w:val="both"/>
        <w:rPr>
          <w:rFonts w:ascii="Times New Roman" w:hAnsi="Times New Roman" w:cs="Times New Roman"/>
          <w:sz w:val="28"/>
          <w:szCs w:val="28"/>
          <w:lang w:val="en-US"/>
        </w:rPr>
      </w:pPr>
      <w:r w:rsidRPr="001E2A22">
        <w:rPr>
          <w:rFonts w:ascii="Times New Roman" w:hAnsi="Times New Roman" w:cs="Times New Roman"/>
          <w:sz w:val="28"/>
          <w:szCs w:val="28"/>
          <w:lang w:val="en-US"/>
        </w:rPr>
        <w:t>Delegation is therefore not only a technique; it is a way for managers to multiply themselves and be able to offer stability, aptitude, and soundness to a concern, as shown by the aforementioned points.</w:t>
      </w:r>
    </w:p>
    <w:p w14:paraId="4C1B6AE0" w14:textId="77777777" w:rsidR="00B3327E" w:rsidRPr="001E2A22" w:rsidRDefault="00B3327E" w:rsidP="00D15346">
      <w:pPr>
        <w:spacing w:line="360" w:lineRule="auto"/>
        <w:ind w:right="50" w:firstLine="284"/>
        <w:jc w:val="both"/>
        <w:rPr>
          <w:rFonts w:ascii="Times New Roman" w:hAnsi="Times New Roman" w:cs="Times New Roman"/>
          <w:b/>
          <w:bCs/>
          <w:sz w:val="28"/>
          <w:szCs w:val="28"/>
          <w:lang w:val="en-US"/>
        </w:rPr>
      </w:pPr>
      <w:r w:rsidRPr="001E2A22">
        <w:rPr>
          <w:rFonts w:ascii="Times New Roman" w:hAnsi="Times New Roman" w:cs="Times New Roman"/>
          <w:b/>
          <w:bCs/>
          <w:sz w:val="28"/>
          <w:szCs w:val="28"/>
          <w:lang w:val="en-US"/>
        </w:rPr>
        <w:t>Principle of outcome excluded</w:t>
      </w:r>
    </w:p>
    <w:p w14:paraId="72B07341" w14:textId="3A9D1EFC" w:rsidR="00B3327E" w:rsidRPr="001E2A22" w:rsidRDefault="00B3327E" w:rsidP="00D15346">
      <w:pPr>
        <w:spacing w:line="360" w:lineRule="auto"/>
        <w:ind w:right="50" w:firstLine="284"/>
        <w:jc w:val="both"/>
        <w:rPr>
          <w:rFonts w:ascii="Times New Roman" w:hAnsi="Times New Roman" w:cs="Times New Roman"/>
          <w:sz w:val="28"/>
          <w:szCs w:val="28"/>
          <w:lang w:val="en-US"/>
        </w:rPr>
      </w:pPr>
      <w:r w:rsidRPr="001E2A22">
        <w:rPr>
          <w:rFonts w:ascii="Times New Roman" w:hAnsi="Times New Roman" w:cs="Times New Roman"/>
          <w:sz w:val="28"/>
          <w:szCs w:val="28"/>
          <w:lang w:val="en-US"/>
        </w:rPr>
        <w:t>According to this idea, every manager should be able to clearly articulate the objectives and outcomes anticipated of the subordinate before granting them authority. The objectives should be fully and precisely stated, and the performance requirements should likewise be made known.</w:t>
      </w:r>
    </w:p>
    <w:p w14:paraId="6FC3251F" w14:textId="71AAA587" w:rsidR="00B3327E" w:rsidRPr="001E2A22" w:rsidRDefault="00B3327E" w:rsidP="00D15346">
      <w:pPr>
        <w:spacing w:line="360" w:lineRule="auto"/>
        <w:ind w:right="50" w:firstLine="284"/>
        <w:jc w:val="both"/>
        <w:rPr>
          <w:rFonts w:ascii="Times New Roman" w:hAnsi="Times New Roman" w:cs="Times New Roman"/>
          <w:sz w:val="28"/>
          <w:szCs w:val="28"/>
          <w:lang w:val="en-US"/>
        </w:rPr>
      </w:pPr>
      <w:r w:rsidRPr="001E2A22">
        <w:rPr>
          <w:rFonts w:ascii="Times New Roman" w:hAnsi="Times New Roman" w:cs="Times New Roman"/>
          <w:sz w:val="28"/>
          <w:szCs w:val="28"/>
          <w:lang w:val="en-US"/>
        </w:rPr>
        <w:lastRenderedPageBreak/>
        <w:t>For instance, a marketing manager might inform the salespeople that 10 units must be sold each day in order to meet the desired sales goal. When a marketing manager offers these sales recommendations, mentioning the goal sales is crucial so that the salesman may carry out his duties effectively and with clarity of thought.</w:t>
      </w:r>
    </w:p>
    <w:p w14:paraId="2C73FD4A" w14:textId="77777777" w:rsidR="00B3327E" w:rsidRPr="001E2A22" w:rsidRDefault="00B3327E" w:rsidP="00D15346">
      <w:pPr>
        <w:spacing w:line="360" w:lineRule="auto"/>
        <w:ind w:right="50" w:firstLine="284"/>
        <w:jc w:val="both"/>
        <w:rPr>
          <w:rFonts w:ascii="Times New Roman" w:hAnsi="Times New Roman" w:cs="Times New Roman"/>
          <w:b/>
          <w:bCs/>
          <w:sz w:val="28"/>
          <w:szCs w:val="28"/>
          <w:lang w:val="en-US"/>
        </w:rPr>
      </w:pPr>
      <w:r w:rsidRPr="001E2A22">
        <w:rPr>
          <w:rFonts w:ascii="Times New Roman" w:hAnsi="Times New Roman" w:cs="Times New Roman"/>
          <w:b/>
          <w:bCs/>
          <w:sz w:val="28"/>
          <w:szCs w:val="28"/>
          <w:lang w:val="en-US"/>
        </w:rPr>
        <w:t>Parity of Authority and Responsibility Principle</w:t>
      </w:r>
    </w:p>
    <w:p w14:paraId="4AF0EFEA" w14:textId="3048BDEB" w:rsidR="00B3327E" w:rsidRPr="001E2A22" w:rsidRDefault="00B3327E" w:rsidP="00D15346">
      <w:pPr>
        <w:spacing w:line="360" w:lineRule="auto"/>
        <w:ind w:right="50" w:firstLine="284"/>
        <w:jc w:val="both"/>
        <w:rPr>
          <w:rFonts w:ascii="Times New Roman" w:hAnsi="Times New Roman" w:cs="Times New Roman"/>
          <w:sz w:val="28"/>
          <w:szCs w:val="28"/>
          <w:lang w:val="en-US"/>
        </w:rPr>
      </w:pPr>
      <w:r w:rsidRPr="001E2A22">
        <w:rPr>
          <w:rFonts w:ascii="Times New Roman" w:hAnsi="Times New Roman" w:cs="Times New Roman"/>
          <w:sz w:val="28"/>
          <w:szCs w:val="28"/>
          <w:lang w:val="en-US"/>
        </w:rPr>
        <w:t>This idea states that the management must maintain a balance between authority and responsibility. They should complement one another.</w:t>
      </w:r>
    </w:p>
    <w:p w14:paraId="22BBEAD0" w14:textId="076E5F40" w:rsidR="00B3327E" w:rsidRPr="001E2A22" w:rsidRDefault="00B3327E" w:rsidP="00D15346">
      <w:pPr>
        <w:spacing w:line="360" w:lineRule="auto"/>
        <w:ind w:right="50" w:firstLine="284"/>
        <w:jc w:val="both"/>
        <w:rPr>
          <w:rFonts w:ascii="Times New Roman" w:hAnsi="Times New Roman" w:cs="Times New Roman"/>
          <w:sz w:val="28"/>
          <w:szCs w:val="28"/>
          <w:lang w:val="en-US"/>
        </w:rPr>
      </w:pPr>
      <w:r w:rsidRPr="001E2A22">
        <w:rPr>
          <w:rFonts w:ascii="Times New Roman" w:hAnsi="Times New Roman" w:cs="Times New Roman"/>
          <w:sz w:val="28"/>
          <w:szCs w:val="28"/>
          <w:lang w:val="en-US"/>
        </w:rPr>
        <w:t>This principle states that if a subordinate is given a duty to do, he should also be given the independence and authority necessary to complete it successfully. This philosophy also avoids giving the subordinate too much power, which he might sometimes abuse. The authority should be granted in a manner consistent with the duty assigned to him. There should therefore be no difference in degree between the two.</w:t>
      </w:r>
    </w:p>
    <w:p w14:paraId="1E2BFFC3" w14:textId="77777777" w:rsidR="00B3327E" w:rsidRPr="001E2A22" w:rsidRDefault="00B3327E" w:rsidP="00D15346">
      <w:pPr>
        <w:spacing w:line="360" w:lineRule="auto"/>
        <w:ind w:right="50" w:firstLine="284"/>
        <w:jc w:val="both"/>
        <w:rPr>
          <w:rFonts w:ascii="Times New Roman" w:hAnsi="Times New Roman" w:cs="Times New Roman"/>
          <w:b/>
          <w:bCs/>
          <w:sz w:val="28"/>
          <w:szCs w:val="28"/>
          <w:lang w:val="en-US"/>
        </w:rPr>
      </w:pPr>
      <w:r w:rsidRPr="001E2A22">
        <w:rPr>
          <w:rFonts w:ascii="Times New Roman" w:hAnsi="Times New Roman" w:cs="Times New Roman"/>
          <w:b/>
          <w:bCs/>
          <w:sz w:val="28"/>
          <w:szCs w:val="28"/>
          <w:lang w:val="en-US"/>
        </w:rPr>
        <w:t>Absolute responsibility principle</w:t>
      </w:r>
    </w:p>
    <w:p w14:paraId="20A836E6" w14:textId="35E22ACA" w:rsidR="00B3327E" w:rsidRPr="001E2A22" w:rsidRDefault="00B3327E" w:rsidP="00D15346">
      <w:pPr>
        <w:spacing w:line="360" w:lineRule="auto"/>
        <w:ind w:right="50" w:firstLine="284"/>
        <w:jc w:val="both"/>
        <w:rPr>
          <w:rFonts w:ascii="Times New Roman" w:hAnsi="Times New Roman" w:cs="Times New Roman"/>
          <w:sz w:val="28"/>
          <w:szCs w:val="28"/>
          <w:lang w:val="en-US"/>
        </w:rPr>
      </w:pPr>
      <w:r w:rsidRPr="001E2A22">
        <w:rPr>
          <w:rFonts w:ascii="Times New Roman" w:hAnsi="Times New Roman" w:cs="Times New Roman"/>
          <w:sz w:val="28"/>
          <w:szCs w:val="28"/>
          <w:lang w:val="en-US"/>
        </w:rPr>
        <w:t>According to this, managers can delegate authority to their employees, but responsibility cannot be transferred; hence, responsibility is fixed. No matter what level they are at, managers are always answerable to their superior for carrying out their tasks via distributing their authority. It does not imply that he can shirk his obligation. He will constantly assume responsibility till the job is finished.</w:t>
      </w:r>
    </w:p>
    <w:p w14:paraId="1D8AFB27" w14:textId="40905D53" w:rsidR="00B3327E" w:rsidRPr="001E2A22" w:rsidRDefault="00B3327E" w:rsidP="00D15346">
      <w:pPr>
        <w:spacing w:line="360" w:lineRule="auto"/>
        <w:ind w:right="50" w:firstLine="284"/>
        <w:jc w:val="both"/>
        <w:rPr>
          <w:rFonts w:ascii="Times New Roman" w:hAnsi="Times New Roman" w:cs="Times New Roman"/>
          <w:sz w:val="28"/>
          <w:szCs w:val="28"/>
          <w:lang w:val="en-US"/>
        </w:rPr>
      </w:pPr>
      <w:r w:rsidRPr="001E2A22">
        <w:rPr>
          <w:rFonts w:ascii="Times New Roman" w:hAnsi="Times New Roman" w:cs="Times New Roman"/>
          <w:sz w:val="28"/>
          <w:szCs w:val="28"/>
          <w:lang w:val="en-US"/>
        </w:rPr>
        <w:t>Every superior is answerable to their superior for the actions of his subordinates, therefore even if he has granted them certain authority, such as if the production manager has been assigned a task and the machine malfunctions, the superior cannot place the blame on the subordinates. Production manager will be accountable to the CEO if their production is not finished if repairmen are unable to complete the necessary repair work.</w:t>
      </w:r>
    </w:p>
    <w:p w14:paraId="77D1CAFA" w14:textId="77777777" w:rsidR="00B3327E" w:rsidRPr="001E2A22" w:rsidRDefault="00B3327E" w:rsidP="00D15346">
      <w:pPr>
        <w:spacing w:line="360" w:lineRule="auto"/>
        <w:ind w:right="50" w:firstLine="284"/>
        <w:jc w:val="both"/>
        <w:rPr>
          <w:rFonts w:ascii="Times New Roman" w:hAnsi="Times New Roman" w:cs="Times New Roman"/>
          <w:b/>
          <w:bCs/>
          <w:sz w:val="28"/>
          <w:szCs w:val="28"/>
          <w:lang w:val="en-US"/>
        </w:rPr>
      </w:pPr>
      <w:r w:rsidRPr="001E2A22">
        <w:rPr>
          <w:rFonts w:ascii="Times New Roman" w:hAnsi="Times New Roman" w:cs="Times New Roman"/>
          <w:b/>
          <w:bCs/>
          <w:sz w:val="28"/>
          <w:szCs w:val="28"/>
          <w:lang w:val="en-US"/>
        </w:rPr>
        <w:t>Principal level of authority</w:t>
      </w:r>
    </w:p>
    <w:p w14:paraId="225D1597" w14:textId="7D59201A" w:rsidR="00B3327E" w:rsidRPr="001E2A22" w:rsidRDefault="00B3327E" w:rsidP="00D15346">
      <w:pPr>
        <w:spacing w:line="360" w:lineRule="auto"/>
        <w:ind w:right="50" w:firstLine="284"/>
        <w:jc w:val="both"/>
        <w:rPr>
          <w:rFonts w:ascii="Times New Roman" w:hAnsi="Times New Roman" w:cs="Times New Roman"/>
          <w:sz w:val="28"/>
          <w:szCs w:val="28"/>
          <w:lang w:val="en-US"/>
        </w:rPr>
      </w:pPr>
      <w:r w:rsidRPr="001E2A22">
        <w:rPr>
          <w:rFonts w:ascii="Times New Roman" w:hAnsi="Times New Roman" w:cs="Times New Roman"/>
          <w:sz w:val="28"/>
          <w:szCs w:val="28"/>
          <w:lang w:val="en-US"/>
        </w:rPr>
        <w:lastRenderedPageBreak/>
        <w:t>According to this notion, a manager should only use his or her authority within the boundaries of the established framework.</w:t>
      </w:r>
    </w:p>
    <w:p w14:paraId="18BD78D9" w14:textId="5F317550" w:rsidR="00B3327E" w:rsidRPr="001E2A22" w:rsidRDefault="00B3327E" w:rsidP="00D15346">
      <w:pPr>
        <w:spacing w:line="360" w:lineRule="auto"/>
        <w:ind w:right="50" w:firstLine="284"/>
        <w:jc w:val="both"/>
        <w:rPr>
          <w:rFonts w:ascii="Times New Roman" w:hAnsi="Times New Roman" w:cs="Times New Roman"/>
          <w:sz w:val="28"/>
          <w:szCs w:val="28"/>
          <w:lang w:val="en-US"/>
        </w:rPr>
      </w:pPr>
      <w:r w:rsidRPr="001E2A22">
        <w:rPr>
          <w:rFonts w:ascii="Times New Roman" w:hAnsi="Times New Roman" w:cs="Times New Roman"/>
          <w:sz w:val="28"/>
          <w:szCs w:val="28"/>
          <w:lang w:val="en-US"/>
        </w:rPr>
        <w:t>The manager should be required to consult their superiors on any issues for which they do not have the authority. This means that before a manager makes any significant decisions, he should confirm that he has the authority to do so. On the other hand, subordinates shouldn't frequently approach their superior with complaints or suggestions if they have not been asked to do so.</w:t>
      </w:r>
    </w:p>
    <w:p w14:paraId="53589432" w14:textId="24B666B2" w:rsidR="00B3327E" w:rsidRDefault="00B3327E" w:rsidP="00D15346">
      <w:pPr>
        <w:spacing w:line="360" w:lineRule="auto"/>
        <w:ind w:right="50" w:firstLine="284"/>
        <w:jc w:val="both"/>
        <w:rPr>
          <w:rFonts w:ascii="Times New Roman" w:hAnsi="Times New Roman" w:cs="Times New Roman"/>
          <w:sz w:val="28"/>
          <w:szCs w:val="28"/>
          <w:lang w:val="en-US"/>
        </w:rPr>
      </w:pPr>
      <w:r w:rsidRPr="001E2A22">
        <w:rPr>
          <w:rFonts w:ascii="Times New Roman" w:hAnsi="Times New Roman" w:cs="Times New Roman"/>
          <w:sz w:val="28"/>
          <w:szCs w:val="28"/>
          <w:lang w:val="en-US"/>
        </w:rPr>
        <w:t>This principle focuses on the extent of authority and the standard at which it must be upheld.</w:t>
      </w:r>
    </w:p>
    <w:p w14:paraId="048E8020" w14:textId="53D8E0E6" w:rsidR="00984365" w:rsidRPr="001E2A22" w:rsidRDefault="00984365" w:rsidP="00D15346">
      <w:pPr>
        <w:spacing w:line="360" w:lineRule="auto"/>
        <w:ind w:right="50" w:firstLine="284"/>
        <w:jc w:val="both"/>
        <w:rPr>
          <w:rFonts w:ascii="Times New Roman" w:hAnsi="Times New Roman" w:cs="Times New Roman"/>
          <w:sz w:val="28"/>
          <w:szCs w:val="28"/>
          <w:lang w:val="en-US"/>
        </w:rPr>
      </w:pPr>
    </w:p>
    <w:p w14:paraId="22CF64A1" w14:textId="47F4276B" w:rsidR="00984365" w:rsidRPr="00984365" w:rsidRDefault="0015564C" w:rsidP="00984365">
      <w:pPr>
        <w:numPr>
          <w:ilvl w:val="1"/>
          <w:numId w:val="18"/>
        </w:numPr>
        <w:spacing w:after="0" w:line="360" w:lineRule="auto"/>
        <w:ind w:left="0" w:right="50" w:firstLine="284"/>
        <w:jc w:val="both"/>
        <w:outlineLvl w:val="1"/>
        <w:rPr>
          <w:rFonts w:ascii="Times New Roman" w:eastAsia="Calibri" w:hAnsi="Times New Roman" w:cs="Times New Roman"/>
          <w:b/>
          <w:bCs/>
          <w:sz w:val="28"/>
          <w:szCs w:val="28"/>
          <w:lang w:val="en-US"/>
        </w:rPr>
      </w:pPr>
      <w:bookmarkStart w:id="14" w:name="_Toc134033244"/>
      <w:r w:rsidRPr="001E2A22">
        <w:rPr>
          <w:rFonts w:ascii="Times New Roman" w:eastAsia="Calibri" w:hAnsi="Times New Roman" w:cs="Times New Roman"/>
          <w:b/>
          <w:bCs/>
          <w:sz w:val="28"/>
          <w:szCs w:val="28"/>
          <w:lang w:val="en-US"/>
        </w:rPr>
        <w:t>Characteristic of delegation of authority and responsibilities m</w:t>
      </w:r>
      <w:proofErr w:type="spellStart"/>
      <w:r w:rsidRPr="001E2A22">
        <w:rPr>
          <w:rFonts w:ascii="Times New Roman" w:eastAsia="Calibri" w:hAnsi="Times New Roman" w:cs="Times New Roman"/>
          <w:b/>
          <w:bCs/>
          <w:sz w:val="28"/>
          <w:szCs w:val="28"/>
        </w:rPr>
        <w:t>echanism</w:t>
      </w:r>
      <w:proofErr w:type="spellEnd"/>
      <w:r w:rsidRPr="001E2A22">
        <w:rPr>
          <w:rFonts w:ascii="Times New Roman" w:eastAsia="Calibri" w:hAnsi="Times New Roman" w:cs="Times New Roman"/>
          <w:b/>
          <w:bCs/>
          <w:sz w:val="28"/>
          <w:szCs w:val="28"/>
          <w:lang w:val="en-US"/>
        </w:rPr>
        <w:t xml:space="preserve"> within organizations</w:t>
      </w:r>
      <w:bookmarkEnd w:id="14"/>
    </w:p>
    <w:p w14:paraId="3DEA3422" w14:textId="1B98AFF6" w:rsidR="00C82DFD" w:rsidRPr="001E2A22" w:rsidRDefault="00C82DFD" w:rsidP="00D15346">
      <w:pPr>
        <w:spacing w:line="360" w:lineRule="auto"/>
        <w:ind w:right="50" w:firstLine="284"/>
        <w:jc w:val="both"/>
        <w:rPr>
          <w:rFonts w:ascii="Times New Roman" w:eastAsia="Calibri" w:hAnsi="Times New Roman" w:cs="Times New Roman"/>
          <w:b/>
          <w:bCs/>
          <w:sz w:val="28"/>
          <w:szCs w:val="28"/>
          <w:lang w:val="en-US"/>
        </w:rPr>
      </w:pPr>
      <w:bookmarkStart w:id="15" w:name="_Toc121943185"/>
      <w:bookmarkStart w:id="16" w:name="_Toc121950536"/>
      <w:bookmarkStart w:id="17" w:name="_Toc127158737"/>
      <w:r w:rsidRPr="001E2A22">
        <w:rPr>
          <w:rFonts w:ascii="Times New Roman" w:eastAsia="Calibri" w:hAnsi="Times New Roman" w:cs="Times New Roman"/>
          <w:sz w:val="28"/>
          <w:szCs w:val="28"/>
          <w:lang w:val="en-US"/>
        </w:rPr>
        <w:t>Giving authority to subordinates in a certain area and holding them accountable for the outcomes is known as inclination.</w:t>
      </w:r>
      <w:bookmarkEnd w:id="15"/>
      <w:bookmarkEnd w:id="16"/>
      <w:bookmarkEnd w:id="17"/>
    </w:p>
    <w:p w14:paraId="5CDEE374" w14:textId="77777777" w:rsidR="00C82DFD" w:rsidRPr="001E2A22" w:rsidRDefault="00C82DFD" w:rsidP="00D15346">
      <w:pPr>
        <w:spacing w:line="360" w:lineRule="auto"/>
        <w:ind w:right="50" w:firstLine="284"/>
        <w:jc w:val="both"/>
        <w:rPr>
          <w:rFonts w:ascii="Times New Roman" w:eastAsia="Calibri" w:hAnsi="Times New Roman" w:cs="Times New Roman"/>
          <w:i/>
          <w:iCs/>
          <w:sz w:val="28"/>
          <w:szCs w:val="28"/>
          <w:lang w:val="en-US"/>
        </w:rPr>
      </w:pPr>
      <w:bookmarkStart w:id="18" w:name="_Toc121943186"/>
      <w:bookmarkStart w:id="19" w:name="_Toc121950537"/>
      <w:bookmarkStart w:id="20" w:name="_Toc127158738"/>
      <w:r w:rsidRPr="001E2A22">
        <w:rPr>
          <w:rFonts w:ascii="Times New Roman" w:eastAsia="Calibri" w:hAnsi="Times New Roman" w:cs="Times New Roman"/>
          <w:i/>
          <w:iCs/>
          <w:sz w:val="28"/>
          <w:szCs w:val="28"/>
          <w:lang w:val="en-US"/>
        </w:rPr>
        <w:t>The following characteristics of delegation apply:</w:t>
      </w:r>
      <w:bookmarkEnd w:id="18"/>
      <w:bookmarkEnd w:id="19"/>
      <w:bookmarkEnd w:id="20"/>
    </w:p>
    <w:p w14:paraId="6DC8B094" w14:textId="77777777"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21" w:name="_Toc121943187"/>
      <w:bookmarkStart w:id="22" w:name="_Toc121950538"/>
      <w:bookmarkStart w:id="23" w:name="_Toc127158739"/>
      <w:r w:rsidRPr="001E2A22">
        <w:rPr>
          <w:rFonts w:ascii="Times New Roman" w:eastAsia="Calibri" w:hAnsi="Times New Roman" w:cs="Times New Roman"/>
          <w:sz w:val="28"/>
          <w:szCs w:val="28"/>
          <w:lang w:val="en-US"/>
        </w:rPr>
        <w:t>1. When a boss transfers some of his authority to staff members, delegation has taken place.</w:t>
      </w:r>
      <w:bookmarkEnd w:id="21"/>
      <w:bookmarkEnd w:id="22"/>
      <w:bookmarkEnd w:id="23"/>
    </w:p>
    <w:p w14:paraId="472B1CFE" w14:textId="77777777"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24" w:name="_Toc121943188"/>
      <w:bookmarkStart w:id="25" w:name="_Toc121950539"/>
      <w:bookmarkStart w:id="26" w:name="_Toc127158740"/>
      <w:r w:rsidRPr="001E2A22">
        <w:rPr>
          <w:rFonts w:ascii="Times New Roman" w:eastAsia="Calibri" w:hAnsi="Times New Roman" w:cs="Times New Roman"/>
          <w:sz w:val="28"/>
          <w:szCs w:val="28"/>
          <w:lang w:val="en-US"/>
        </w:rPr>
        <w:t>2. In order for a management to be able to assign something, the manager must already have the authority being delegated</w:t>
      </w:r>
      <w:bookmarkEnd w:id="24"/>
      <w:bookmarkEnd w:id="25"/>
      <w:bookmarkEnd w:id="26"/>
    </w:p>
    <w:p w14:paraId="5C042698" w14:textId="77777777"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27" w:name="_Toc121943189"/>
      <w:bookmarkStart w:id="28" w:name="_Toc121950540"/>
      <w:bookmarkStart w:id="29" w:name="_Toc127158741"/>
      <w:r w:rsidRPr="001E2A22">
        <w:rPr>
          <w:rFonts w:ascii="Times New Roman" w:eastAsia="Calibri" w:hAnsi="Times New Roman" w:cs="Times New Roman"/>
          <w:sz w:val="28"/>
          <w:szCs w:val="28"/>
          <w:lang w:val="en-US"/>
        </w:rPr>
        <w:t>3. Subordinates are only given access to a portion of the authority.</w:t>
      </w:r>
      <w:bookmarkEnd w:id="27"/>
      <w:bookmarkEnd w:id="28"/>
      <w:bookmarkEnd w:id="29"/>
    </w:p>
    <w:p w14:paraId="26498BC2" w14:textId="77777777"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30" w:name="_Toc121943190"/>
      <w:bookmarkStart w:id="31" w:name="_Toc121950541"/>
      <w:bookmarkStart w:id="32" w:name="_Toc127158742"/>
      <w:r w:rsidRPr="001E2A22">
        <w:rPr>
          <w:rFonts w:ascii="Times New Roman" w:eastAsia="Calibri" w:hAnsi="Times New Roman" w:cs="Times New Roman"/>
          <w:sz w:val="28"/>
          <w:szCs w:val="28"/>
          <w:lang w:val="en-US"/>
        </w:rPr>
        <w:t>4. A manager who delegates authority has the option to reduce, increase, or revoke it. Even after delegation, he maintains total control over the actions of the employees under him.</w:t>
      </w:r>
      <w:bookmarkEnd w:id="30"/>
      <w:bookmarkEnd w:id="31"/>
      <w:bookmarkEnd w:id="32"/>
    </w:p>
    <w:p w14:paraId="3F043EC7" w14:textId="3F707E6C"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33" w:name="_Toc121943191"/>
      <w:bookmarkStart w:id="34" w:name="_Toc121950542"/>
      <w:bookmarkStart w:id="35" w:name="_Toc127158743"/>
      <w:r w:rsidRPr="001E2A22">
        <w:rPr>
          <w:rFonts w:ascii="Times New Roman" w:eastAsia="Calibri" w:hAnsi="Times New Roman" w:cs="Times New Roman"/>
          <w:sz w:val="28"/>
          <w:szCs w:val="28"/>
          <w:lang w:val="en-US"/>
        </w:rPr>
        <w:lastRenderedPageBreak/>
        <w:t>5. It is only the authority which is delegated and not the responsibility. A manager cannot abdicate responsibility by delegating authority to subordinates.</w:t>
      </w:r>
      <w:bookmarkEnd w:id="33"/>
      <w:bookmarkEnd w:id="34"/>
      <w:bookmarkEnd w:id="35"/>
    </w:p>
    <w:p w14:paraId="29F93945" w14:textId="66149A4E" w:rsidR="00C82DFD" w:rsidRPr="001E2A22" w:rsidRDefault="00C82DFD" w:rsidP="00D15346">
      <w:pPr>
        <w:spacing w:line="360" w:lineRule="auto"/>
        <w:ind w:right="50" w:firstLine="284"/>
        <w:jc w:val="both"/>
        <w:rPr>
          <w:rFonts w:ascii="Times New Roman" w:eastAsia="Calibri" w:hAnsi="Times New Roman" w:cs="Times New Roman"/>
          <w:b/>
          <w:bCs/>
          <w:sz w:val="28"/>
          <w:szCs w:val="28"/>
          <w:lang w:val="en-US"/>
        </w:rPr>
      </w:pPr>
      <w:bookmarkStart w:id="36" w:name="_Toc121943192"/>
      <w:bookmarkStart w:id="37" w:name="_Toc121950543"/>
      <w:bookmarkStart w:id="38" w:name="_Toc127158744"/>
      <w:r w:rsidRPr="001E2A22">
        <w:rPr>
          <w:rFonts w:ascii="Times New Roman" w:eastAsia="Calibri" w:hAnsi="Times New Roman" w:cs="Times New Roman"/>
          <w:b/>
          <w:bCs/>
          <w:sz w:val="28"/>
          <w:szCs w:val="28"/>
          <w:lang w:val="en-US"/>
        </w:rPr>
        <w:t>Elements of delegation: Three components are involved in delegation:</w:t>
      </w:r>
      <w:bookmarkEnd w:id="36"/>
      <w:bookmarkEnd w:id="37"/>
      <w:bookmarkEnd w:id="38"/>
    </w:p>
    <w:p w14:paraId="687A951D" w14:textId="1923D087"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39" w:name="_Toc121943193"/>
      <w:bookmarkStart w:id="40" w:name="_Toc121950544"/>
      <w:bookmarkStart w:id="41" w:name="_Toc127158745"/>
      <w:r w:rsidRPr="001E2A22">
        <w:rPr>
          <w:rFonts w:ascii="Times New Roman" w:eastAsia="Calibri" w:hAnsi="Times New Roman" w:cs="Times New Roman"/>
          <w:sz w:val="28"/>
          <w:szCs w:val="28"/>
          <w:lang w:val="en-US"/>
        </w:rPr>
        <w:t>1.   Delegation of Responsibility:</w:t>
      </w:r>
      <w:bookmarkEnd w:id="39"/>
      <w:bookmarkEnd w:id="40"/>
      <w:bookmarkEnd w:id="41"/>
    </w:p>
    <w:p w14:paraId="5E118BDE" w14:textId="54EEBEA5"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42" w:name="_Toc121943194"/>
      <w:bookmarkStart w:id="43" w:name="_Toc121950545"/>
      <w:bookmarkStart w:id="44" w:name="_Toc127158746"/>
      <w:r w:rsidRPr="001E2A22">
        <w:rPr>
          <w:rFonts w:ascii="Times New Roman" w:eastAsia="Calibri" w:hAnsi="Times New Roman" w:cs="Times New Roman"/>
          <w:sz w:val="28"/>
          <w:szCs w:val="28"/>
          <w:lang w:val="en-US"/>
        </w:rPr>
        <w:t>Delegating responsibility, or authority, to a subordinate, is the first step in delegation. The superior gives his subordinate a specific duty to complete in a specific amount of time. It outlines the responsibilities placed in the subordinate's duty. Delegation is based on obligations in terms of the duties or tasks that must be carried out.</w:t>
      </w:r>
      <w:bookmarkEnd w:id="42"/>
      <w:bookmarkEnd w:id="43"/>
      <w:bookmarkEnd w:id="44"/>
    </w:p>
    <w:p w14:paraId="4962A2E3" w14:textId="0E037DC6"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45" w:name="_Toc121943195"/>
      <w:bookmarkStart w:id="46" w:name="_Toc121950546"/>
      <w:bookmarkStart w:id="47" w:name="_Toc127158747"/>
      <w:r w:rsidRPr="001E2A22">
        <w:rPr>
          <w:rFonts w:ascii="Times New Roman" w:eastAsia="Calibri" w:hAnsi="Times New Roman" w:cs="Times New Roman"/>
          <w:sz w:val="28"/>
          <w:szCs w:val="28"/>
          <w:lang w:val="en-US"/>
        </w:rPr>
        <w:t>Gift of Authority:</w:t>
      </w:r>
      <w:bookmarkEnd w:id="45"/>
      <w:bookmarkEnd w:id="46"/>
      <w:bookmarkEnd w:id="47"/>
    </w:p>
    <w:p w14:paraId="622FA02F" w14:textId="5F4A887A"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48" w:name="_Toc121943196"/>
      <w:bookmarkStart w:id="49" w:name="_Toc121950547"/>
      <w:bookmarkStart w:id="50" w:name="_Toc127158748"/>
      <w:r w:rsidRPr="001E2A22">
        <w:rPr>
          <w:rFonts w:ascii="Times New Roman" w:eastAsia="Calibri" w:hAnsi="Times New Roman" w:cs="Times New Roman"/>
          <w:sz w:val="28"/>
          <w:szCs w:val="28"/>
          <w:lang w:val="en-US"/>
        </w:rPr>
        <w:t>The second component of delegation is the grant of authority. In order for the delegated task to be completed, the delegator delegated authority to the subordinates. It is useless to assign authority and accountability. Only when the subordinate has the necessary authority to complete the task can he complete it.</w:t>
      </w:r>
      <w:bookmarkEnd w:id="48"/>
      <w:bookmarkEnd w:id="49"/>
      <w:bookmarkEnd w:id="50"/>
    </w:p>
    <w:p w14:paraId="07A66116" w14:textId="31FA02CF"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51" w:name="_Toc121943197"/>
      <w:bookmarkStart w:id="52" w:name="_Toc121950548"/>
      <w:bookmarkStart w:id="53" w:name="_Toc127158749"/>
      <w:r w:rsidRPr="001E2A22">
        <w:rPr>
          <w:rFonts w:ascii="Times New Roman" w:eastAsia="Calibri" w:hAnsi="Times New Roman" w:cs="Times New Roman"/>
          <w:sz w:val="28"/>
          <w:szCs w:val="28"/>
          <w:lang w:val="en-US"/>
        </w:rPr>
        <w:t>Responsibility is the source of authority. To enable the subordinate to carry out his responsibility, the superior must delegate the authority to order or command. To help the subordinate correctly perform his assigned work, the superior may transfer it. Authority and accountability ought to be in harmony. The superior should provide the subordinate enough power to complete the task at hand.</w:t>
      </w:r>
      <w:bookmarkEnd w:id="51"/>
      <w:bookmarkEnd w:id="52"/>
      <w:bookmarkEnd w:id="53"/>
    </w:p>
    <w:p w14:paraId="14E73E58" w14:textId="77777777"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54" w:name="_Toc121943198"/>
      <w:bookmarkStart w:id="55" w:name="_Toc121950549"/>
      <w:bookmarkStart w:id="56" w:name="_Toc127158750"/>
      <w:r w:rsidRPr="001E2A22">
        <w:rPr>
          <w:rFonts w:ascii="Times New Roman" w:eastAsia="Calibri" w:hAnsi="Times New Roman" w:cs="Times New Roman"/>
          <w:sz w:val="28"/>
          <w:szCs w:val="28"/>
          <w:lang w:val="en-US"/>
        </w:rPr>
        <w:t>3. Creation of Accountability:</w:t>
      </w:r>
      <w:bookmarkEnd w:id="54"/>
      <w:bookmarkEnd w:id="55"/>
      <w:bookmarkEnd w:id="56"/>
    </w:p>
    <w:p w14:paraId="064F7609" w14:textId="77777777"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57" w:name="_Toc121943199"/>
      <w:bookmarkStart w:id="58" w:name="_Toc121950550"/>
      <w:bookmarkStart w:id="59" w:name="_Toc127158751"/>
      <w:r w:rsidRPr="001E2A22">
        <w:rPr>
          <w:rFonts w:ascii="Times New Roman" w:eastAsia="Calibri" w:hAnsi="Times New Roman" w:cs="Times New Roman"/>
          <w:sz w:val="28"/>
          <w:szCs w:val="28"/>
          <w:lang w:val="en-US"/>
        </w:rPr>
        <w:t>Accountability is the duty a subordinate has to carry out the tasks that have been delegated to him. As a result of the delegation, the subordinate is under responsibility to complete the task that has been given to him by the superior. Accountability is a by-product of the process when a task is assigned and authority is granted.</w:t>
      </w:r>
      <w:bookmarkEnd w:id="57"/>
      <w:bookmarkEnd w:id="58"/>
      <w:bookmarkEnd w:id="59"/>
    </w:p>
    <w:p w14:paraId="2F4AFF04" w14:textId="069DE7C0"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60" w:name="_Toc121943200"/>
      <w:bookmarkStart w:id="61" w:name="_Toc121950551"/>
      <w:bookmarkStart w:id="62" w:name="_Toc127158752"/>
      <w:r w:rsidRPr="001E2A22">
        <w:rPr>
          <w:rFonts w:ascii="Times New Roman" w:eastAsia="Calibri" w:hAnsi="Times New Roman" w:cs="Times New Roman"/>
          <w:sz w:val="28"/>
          <w:szCs w:val="28"/>
          <w:lang w:val="en-US"/>
        </w:rPr>
        <w:lastRenderedPageBreak/>
        <w:t>Transferring the authority enables a certain task to be done as intended. This implies that the delegator is responsible for making sure the work is finished. While accountability flows upward, authority moves below. At every level of the management hierarchy, the upward flow of accountability and the downward flow of authority must be equal. There should be just one superior to whom the subordinate is responsible. Work and discipline are improved by single accountability.</w:t>
      </w:r>
      <w:bookmarkEnd w:id="60"/>
      <w:bookmarkEnd w:id="61"/>
      <w:bookmarkEnd w:id="62"/>
    </w:p>
    <w:p w14:paraId="41D25D86" w14:textId="77777777" w:rsidR="00A039DA" w:rsidRPr="001E2A22" w:rsidRDefault="00A039DA" w:rsidP="00D15346">
      <w:pPr>
        <w:spacing w:line="360" w:lineRule="auto"/>
        <w:ind w:right="50" w:firstLine="284"/>
        <w:jc w:val="both"/>
        <w:rPr>
          <w:rFonts w:ascii="Times New Roman" w:eastAsia="Calibri" w:hAnsi="Times New Roman" w:cs="Times New Roman"/>
          <w:b/>
          <w:bCs/>
          <w:i/>
          <w:iCs/>
          <w:sz w:val="28"/>
          <w:szCs w:val="28"/>
        </w:rPr>
      </w:pPr>
      <w:bookmarkStart w:id="63" w:name="_Toc121950552"/>
      <w:bookmarkStart w:id="64" w:name="_Toc127158753"/>
      <w:r w:rsidRPr="001E2A22">
        <w:rPr>
          <w:rFonts w:ascii="Times New Roman" w:eastAsia="Calibri" w:hAnsi="Times New Roman" w:cs="Times New Roman"/>
          <w:b/>
          <w:bCs/>
          <w:i/>
          <w:iCs/>
          <w:sz w:val="28"/>
          <w:szCs w:val="28"/>
        </w:rPr>
        <w:t xml:space="preserve">The Authority </w:t>
      </w:r>
      <w:proofErr w:type="spellStart"/>
      <w:r w:rsidRPr="001E2A22">
        <w:rPr>
          <w:rFonts w:ascii="Times New Roman" w:eastAsia="Calibri" w:hAnsi="Times New Roman" w:cs="Times New Roman"/>
          <w:b/>
          <w:bCs/>
          <w:i/>
          <w:iCs/>
          <w:sz w:val="28"/>
          <w:szCs w:val="28"/>
        </w:rPr>
        <w:t>Delegation</w:t>
      </w:r>
      <w:proofErr w:type="spellEnd"/>
      <w:r w:rsidRPr="001E2A22">
        <w:rPr>
          <w:rFonts w:ascii="Times New Roman" w:eastAsia="Calibri" w:hAnsi="Times New Roman" w:cs="Times New Roman"/>
          <w:b/>
          <w:bCs/>
          <w:i/>
          <w:iCs/>
          <w:sz w:val="28"/>
          <w:szCs w:val="28"/>
        </w:rPr>
        <w:t xml:space="preserve"> Process</w:t>
      </w:r>
      <w:bookmarkEnd w:id="63"/>
      <w:bookmarkEnd w:id="64"/>
    </w:p>
    <w:p w14:paraId="397E7825" w14:textId="2401E51E" w:rsidR="00A039DA" w:rsidRPr="001E2A22" w:rsidRDefault="00A039DA" w:rsidP="00D15346">
      <w:pPr>
        <w:spacing w:line="360" w:lineRule="auto"/>
        <w:ind w:right="50" w:firstLine="284"/>
        <w:jc w:val="both"/>
        <w:rPr>
          <w:rFonts w:ascii="Times New Roman" w:eastAsia="Calibri" w:hAnsi="Times New Roman" w:cs="Times New Roman"/>
          <w:sz w:val="28"/>
          <w:szCs w:val="28"/>
        </w:rPr>
      </w:pPr>
      <w:bookmarkStart w:id="65" w:name="_Toc121950553"/>
      <w:bookmarkStart w:id="66" w:name="_Toc127158754"/>
      <w:proofErr w:type="spellStart"/>
      <w:r w:rsidRPr="001E2A22">
        <w:rPr>
          <w:rFonts w:ascii="Times New Roman" w:eastAsia="Calibri" w:hAnsi="Times New Roman" w:cs="Times New Roman"/>
          <w:sz w:val="28"/>
          <w:szCs w:val="28"/>
        </w:rPr>
        <w:t>Now</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that</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important</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differences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have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been</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clarified</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how</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do</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you</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truly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delegate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authority</w:t>
      </w:r>
      <w:proofErr w:type="spellEnd"/>
      <w:r w:rsidRPr="001E2A22">
        <w:rPr>
          <w:rFonts w:ascii="Times New Roman" w:eastAsia="Calibri" w:hAnsi="Times New Roman" w:cs="Times New Roman"/>
          <w:sz w:val="28"/>
          <w:szCs w:val="28"/>
        </w:rPr>
        <w:t xml:space="preserve">? As </w:t>
      </w:r>
      <w:proofErr w:type="spellStart"/>
      <w:r w:rsidRPr="001E2A22">
        <w:rPr>
          <w:rFonts w:ascii="Times New Roman" w:eastAsia="Calibri" w:hAnsi="Times New Roman" w:cs="Times New Roman"/>
          <w:sz w:val="28"/>
          <w:szCs w:val="28"/>
        </w:rPr>
        <w:t>was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previously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discussed</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delegation</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of</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authority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is</w:t>
      </w:r>
      <w:proofErr w:type="spellEnd"/>
      <w:r w:rsidRPr="001E2A22">
        <w:rPr>
          <w:rFonts w:ascii="Times New Roman" w:eastAsia="Calibri" w:hAnsi="Times New Roman" w:cs="Times New Roman"/>
          <w:sz w:val="28"/>
          <w:szCs w:val="28"/>
        </w:rPr>
        <w:t xml:space="preserve"> a </w:t>
      </w:r>
      <w:proofErr w:type="spellStart"/>
      <w:r w:rsidRPr="001E2A22">
        <w:rPr>
          <w:rFonts w:ascii="Times New Roman" w:eastAsia="Calibri" w:hAnsi="Times New Roman" w:cs="Times New Roman"/>
          <w:sz w:val="28"/>
          <w:szCs w:val="28"/>
        </w:rPr>
        <w:t>flexible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method</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whereby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manager</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gives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their</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subordinates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specific</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authority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along</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with</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duty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to</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carry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out</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those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responsibilities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on</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their</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behalf</w:t>
      </w:r>
      <w:proofErr w:type="spellEnd"/>
      <w:r w:rsidRPr="001E2A22">
        <w:rPr>
          <w:rFonts w:ascii="Times New Roman" w:eastAsia="Calibri" w:hAnsi="Times New Roman" w:cs="Times New Roman"/>
          <w:sz w:val="28"/>
          <w:szCs w:val="28"/>
        </w:rPr>
        <w:t>.</w:t>
      </w:r>
      <w:bookmarkEnd w:id="65"/>
      <w:bookmarkEnd w:id="66"/>
    </w:p>
    <w:p w14:paraId="43D3EEE5" w14:textId="36FCC748" w:rsidR="00A039DA" w:rsidRPr="001E2A22" w:rsidRDefault="00A039DA" w:rsidP="00D15346">
      <w:pPr>
        <w:spacing w:line="360" w:lineRule="auto"/>
        <w:ind w:right="50" w:firstLine="284"/>
        <w:jc w:val="both"/>
        <w:rPr>
          <w:rFonts w:ascii="Times New Roman" w:eastAsia="Calibri" w:hAnsi="Times New Roman" w:cs="Times New Roman"/>
          <w:sz w:val="28"/>
          <w:szCs w:val="28"/>
        </w:rPr>
      </w:pPr>
      <w:bookmarkStart w:id="67" w:name="_Toc121950554"/>
      <w:bookmarkStart w:id="68" w:name="_Toc127158755"/>
      <w:r w:rsidRPr="001E2A22">
        <w:rPr>
          <w:rFonts w:ascii="Times New Roman" w:eastAsia="Calibri" w:hAnsi="Times New Roman" w:cs="Times New Roman"/>
          <w:sz w:val="28"/>
          <w:szCs w:val="28"/>
        </w:rPr>
        <w:t xml:space="preserve">The </w:t>
      </w:r>
      <w:proofErr w:type="spellStart"/>
      <w:r w:rsidRPr="001E2A22">
        <w:rPr>
          <w:rFonts w:ascii="Times New Roman" w:eastAsia="Calibri" w:hAnsi="Times New Roman" w:cs="Times New Roman"/>
          <w:sz w:val="28"/>
          <w:szCs w:val="28"/>
        </w:rPr>
        <w:t>specific</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ways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in</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which</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steps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unfold</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can</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vary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depending</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on</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company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and</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manager</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but</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there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are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four</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key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stages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that</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process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of</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delegation</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always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tends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to</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follow</w:t>
      </w:r>
      <w:proofErr w:type="spellEnd"/>
      <w:r w:rsidRPr="001E2A22">
        <w:rPr>
          <w:rFonts w:ascii="Times New Roman" w:eastAsia="Calibri" w:hAnsi="Times New Roman" w:cs="Times New Roman"/>
          <w:sz w:val="28"/>
          <w:szCs w:val="28"/>
        </w:rPr>
        <w:t>:</w:t>
      </w:r>
      <w:bookmarkEnd w:id="67"/>
      <w:bookmarkEnd w:id="68"/>
    </w:p>
    <w:p w14:paraId="34809DA9" w14:textId="1A75F165" w:rsidR="00A039DA" w:rsidRPr="001E2A22" w:rsidRDefault="00A039DA" w:rsidP="00D15346">
      <w:pPr>
        <w:spacing w:line="360" w:lineRule="auto"/>
        <w:ind w:right="50" w:firstLine="284"/>
        <w:jc w:val="both"/>
        <w:rPr>
          <w:rFonts w:ascii="Times New Roman" w:eastAsia="Calibri" w:hAnsi="Times New Roman" w:cs="Times New Roman"/>
          <w:sz w:val="28"/>
          <w:szCs w:val="28"/>
        </w:rPr>
      </w:pPr>
      <w:bookmarkStart w:id="69" w:name="_Toc121950555"/>
      <w:bookmarkStart w:id="70" w:name="_Toc127158756"/>
      <w:r w:rsidRPr="001E2A22">
        <w:rPr>
          <w:rFonts w:ascii="Times New Roman" w:eastAsia="Calibri" w:hAnsi="Times New Roman" w:cs="Times New Roman"/>
          <w:sz w:val="28"/>
          <w:szCs w:val="28"/>
        </w:rPr>
        <w:t xml:space="preserve">1. </w:t>
      </w:r>
      <w:proofErr w:type="spellStart"/>
      <w:r w:rsidRPr="001E2A22">
        <w:rPr>
          <w:rFonts w:ascii="Times New Roman" w:eastAsia="Calibri" w:hAnsi="Times New Roman" w:cs="Times New Roman"/>
          <w:i/>
          <w:iCs/>
          <w:sz w:val="28"/>
          <w:szCs w:val="28"/>
        </w:rPr>
        <w:t>Assignment</w:t>
      </w:r>
      <w:proofErr w:type="spellEnd"/>
      <w:r w:rsidRPr="001E2A22">
        <w:rPr>
          <w:rFonts w:ascii="Times New Roman" w:eastAsia="Calibri" w:hAnsi="Times New Roman" w:cs="Times New Roman"/>
          <w:i/>
          <w:iCs/>
          <w:sz w:val="28"/>
          <w:szCs w:val="28"/>
        </w:rPr>
        <w:t xml:space="preserve"> </w:t>
      </w:r>
      <w:proofErr w:type="spellStart"/>
      <w:r w:rsidRPr="001E2A22">
        <w:rPr>
          <w:rFonts w:ascii="Times New Roman" w:eastAsia="Calibri" w:hAnsi="Times New Roman" w:cs="Times New Roman"/>
          <w:i/>
          <w:iCs/>
          <w:sz w:val="28"/>
          <w:szCs w:val="28"/>
        </w:rPr>
        <w:t>of</w:t>
      </w:r>
      <w:proofErr w:type="spellEnd"/>
      <w:r w:rsidRPr="001E2A22">
        <w:rPr>
          <w:rFonts w:ascii="Times New Roman" w:eastAsia="Calibri" w:hAnsi="Times New Roman" w:cs="Times New Roman"/>
          <w:i/>
          <w:iCs/>
          <w:sz w:val="28"/>
          <w:szCs w:val="28"/>
        </w:rPr>
        <w:t xml:space="preserve"> </w:t>
      </w:r>
      <w:proofErr w:type="spellStart"/>
      <w:r w:rsidRPr="001E2A22">
        <w:rPr>
          <w:rFonts w:ascii="Times New Roman" w:eastAsia="Calibri" w:hAnsi="Times New Roman" w:cs="Times New Roman"/>
          <w:i/>
          <w:iCs/>
          <w:sz w:val="28"/>
          <w:szCs w:val="28"/>
        </w:rPr>
        <w:t>Duties</w:t>
      </w:r>
      <w:proofErr w:type="spellEnd"/>
      <w:r w:rsidRPr="001E2A22">
        <w:rPr>
          <w:rFonts w:ascii="Times New Roman" w:eastAsia="Calibri" w:hAnsi="Times New Roman" w:cs="Times New Roman"/>
          <w:i/>
          <w:iCs/>
          <w:sz w:val="28"/>
          <w:szCs w:val="28"/>
        </w:rPr>
        <w:t xml:space="preserve"> </w:t>
      </w:r>
      <w:proofErr w:type="spellStart"/>
      <w:r w:rsidRPr="001E2A22">
        <w:rPr>
          <w:rFonts w:ascii="Times New Roman" w:eastAsia="Calibri" w:hAnsi="Times New Roman" w:cs="Times New Roman"/>
          <w:i/>
          <w:iCs/>
          <w:sz w:val="28"/>
          <w:szCs w:val="28"/>
        </w:rPr>
        <w:t>to</w:t>
      </w:r>
      <w:proofErr w:type="spellEnd"/>
      <w:r w:rsidRPr="001E2A22">
        <w:rPr>
          <w:rFonts w:ascii="Times New Roman" w:eastAsia="Calibri" w:hAnsi="Times New Roman" w:cs="Times New Roman"/>
          <w:i/>
          <w:iCs/>
          <w:sz w:val="28"/>
          <w:szCs w:val="28"/>
        </w:rPr>
        <w:t xml:space="preserve"> </w:t>
      </w:r>
      <w:proofErr w:type="spellStart"/>
      <w:r w:rsidRPr="001E2A22">
        <w:rPr>
          <w:rFonts w:ascii="Times New Roman" w:eastAsia="Calibri" w:hAnsi="Times New Roman" w:cs="Times New Roman"/>
          <w:i/>
          <w:iCs/>
          <w:sz w:val="28"/>
          <w:szCs w:val="28"/>
        </w:rPr>
        <w:t>Subordinates</w:t>
      </w:r>
      <w:bookmarkEnd w:id="69"/>
      <w:bookmarkEnd w:id="70"/>
      <w:proofErr w:type="spellEnd"/>
    </w:p>
    <w:p w14:paraId="452D2766" w14:textId="39BA7A2C" w:rsidR="00A039DA" w:rsidRPr="001E2A22" w:rsidRDefault="00A039DA" w:rsidP="00D15346">
      <w:pPr>
        <w:spacing w:line="360" w:lineRule="auto"/>
        <w:ind w:right="50" w:firstLine="284"/>
        <w:jc w:val="both"/>
        <w:rPr>
          <w:rFonts w:ascii="Times New Roman" w:eastAsia="Calibri" w:hAnsi="Times New Roman" w:cs="Times New Roman"/>
          <w:sz w:val="28"/>
          <w:szCs w:val="28"/>
        </w:rPr>
      </w:pPr>
      <w:bookmarkStart w:id="71" w:name="_Toc121950556"/>
      <w:bookmarkStart w:id="72" w:name="_Toc127158757"/>
      <w:proofErr w:type="spellStart"/>
      <w:r w:rsidRPr="001E2A22">
        <w:rPr>
          <w:rFonts w:ascii="Times New Roman" w:eastAsia="Calibri" w:hAnsi="Times New Roman" w:cs="Times New Roman"/>
          <w:sz w:val="28"/>
          <w:szCs w:val="28"/>
        </w:rPr>
        <w:t>Before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delegation</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can</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begin</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delegator</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needs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to</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determine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duties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which</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want</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subordinate</w:t>
      </w:r>
      <w:proofErr w:type="spellEnd"/>
      <w:r w:rsidRPr="001E2A22">
        <w:rPr>
          <w:rFonts w:ascii="Times New Roman" w:eastAsia="Calibri" w:hAnsi="Times New Roman" w:cs="Times New Roman"/>
          <w:sz w:val="28"/>
          <w:szCs w:val="28"/>
        </w:rPr>
        <w:t xml:space="preserve">(s) </w:t>
      </w:r>
      <w:proofErr w:type="spellStart"/>
      <w:r w:rsidRPr="001E2A22">
        <w:rPr>
          <w:rFonts w:ascii="Times New Roman" w:eastAsia="Calibri" w:hAnsi="Times New Roman" w:cs="Times New Roman"/>
          <w:sz w:val="28"/>
          <w:szCs w:val="28"/>
        </w:rPr>
        <w:t>to</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perform</w:t>
      </w:r>
      <w:proofErr w:type="spellEnd"/>
      <w:r w:rsidRPr="001E2A22">
        <w:rPr>
          <w:rFonts w:ascii="Times New Roman" w:eastAsia="Calibri" w:hAnsi="Times New Roman" w:cs="Times New Roman"/>
          <w:sz w:val="28"/>
          <w:szCs w:val="28"/>
        </w:rPr>
        <w:t xml:space="preserve">. It </w:t>
      </w:r>
      <w:proofErr w:type="spellStart"/>
      <w:r w:rsidRPr="001E2A22">
        <w:rPr>
          <w:rFonts w:ascii="Times New Roman" w:eastAsia="Calibri" w:hAnsi="Times New Roman" w:cs="Times New Roman"/>
          <w:sz w:val="28"/>
          <w:szCs w:val="28"/>
        </w:rPr>
        <w:t>is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in</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this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stage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that</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superior</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lists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activities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want</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to</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be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performed</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by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their</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subordinates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along</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with</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targets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to</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be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achieved</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and</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then</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communicates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this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to</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those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recruited</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Duties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are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then</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assigned</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to</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subordinates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per</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their</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job</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roles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rankings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and</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expectations</w:t>
      </w:r>
      <w:proofErr w:type="spellEnd"/>
      <w:r w:rsidRPr="001E2A22">
        <w:rPr>
          <w:rFonts w:ascii="Times New Roman" w:eastAsia="Calibri" w:hAnsi="Times New Roman" w:cs="Times New Roman"/>
          <w:sz w:val="28"/>
          <w:szCs w:val="28"/>
        </w:rPr>
        <w:t>.</w:t>
      </w:r>
      <w:bookmarkEnd w:id="71"/>
      <w:bookmarkEnd w:id="72"/>
    </w:p>
    <w:p w14:paraId="704D4713" w14:textId="41EDB297" w:rsidR="00A039DA" w:rsidRPr="001E2A22" w:rsidRDefault="00A039DA" w:rsidP="00D15346">
      <w:pPr>
        <w:spacing w:line="360" w:lineRule="auto"/>
        <w:ind w:right="50" w:firstLine="284"/>
        <w:jc w:val="both"/>
        <w:rPr>
          <w:rFonts w:ascii="Times New Roman" w:eastAsia="Calibri" w:hAnsi="Times New Roman" w:cs="Times New Roman"/>
          <w:i/>
          <w:iCs/>
          <w:sz w:val="28"/>
          <w:szCs w:val="28"/>
        </w:rPr>
      </w:pPr>
      <w:bookmarkStart w:id="73" w:name="_Toc121950557"/>
      <w:bookmarkStart w:id="74" w:name="_Toc127158758"/>
      <w:r w:rsidRPr="001E2A22">
        <w:rPr>
          <w:rFonts w:ascii="Times New Roman" w:eastAsia="Calibri" w:hAnsi="Times New Roman" w:cs="Times New Roman"/>
          <w:i/>
          <w:iCs/>
          <w:sz w:val="28"/>
          <w:szCs w:val="28"/>
        </w:rPr>
        <w:t xml:space="preserve">2. Transfer </w:t>
      </w:r>
      <w:proofErr w:type="spellStart"/>
      <w:r w:rsidRPr="001E2A22">
        <w:rPr>
          <w:rFonts w:ascii="Times New Roman" w:eastAsia="Calibri" w:hAnsi="Times New Roman" w:cs="Times New Roman"/>
          <w:i/>
          <w:iCs/>
          <w:sz w:val="28"/>
          <w:szCs w:val="28"/>
        </w:rPr>
        <w:t>of</w:t>
      </w:r>
      <w:proofErr w:type="spellEnd"/>
      <w:r w:rsidRPr="001E2A22">
        <w:rPr>
          <w:rFonts w:ascii="Times New Roman" w:eastAsia="Calibri" w:hAnsi="Times New Roman" w:cs="Times New Roman"/>
          <w:i/>
          <w:iCs/>
          <w:sz w:val="28"/>
          <w:szCs w:val="28"/>
        </w:rPr>
        <w:t xml:space="preserve"> Authority </w:t>
      </w:r>
      <w:proofErr w:type="spellStart"/>
      <w:r w:rsidRPr="001E2A22">
        <w:rPr>
          <w:rFonts w:ascii="Times New Roman" w:eastAsia="Calibri" w:hAnsi="Times New Roman" w:cs="Times New Roman"/>
          <w:i/>
          <w:iCs/>
          <w:sz w:val="28"/>
          <w:szCs w:val="28"/>
        </w:rPr>
        <w:t>to</w:t>
      </w:r>
      <w:proofErr w:type="spellEnd"/>
      <w:r w:rsidRPr="001E2A22">
        <w:rPr>
          <w:rFonts w:ascii="Times New Roman" w:eastAsia="Calibri" w:hAnsi="Times New Roman" w:cs="Times New Roman"/>
          <w:i/>
          <w:iCs/>
          <w:sz w:val="28"/>
          <w:szCs w:val="28"/>
        </w:rPr>
        <w:t xml:space="preserve"> </w:t>
      </w:r>
      <w:proofErr w:type="spellStart"/>
      <w:r w:rsidRPr="001E2A22">
        <w:rPr>
          <w:rFonts w:ascii="Times New Roman" w:eastAsia="Calibri" w:hAnsi="Times New Roman" w:cs="Times New Roman"/>
          <w:i/>
          <w:iCs/>
          <w:sz w:val="28"/>
          <w:szCs w:val="28"/>
        </w:rPr>
        <w:t>Perform</w:t>
      </w:r>
      <w:proofErr w:type="spellEnd"/>
      <w:r w:rsidRPr="001E2A22">
        <w:rPr>
          <w:rFonts w:ascii="Times New Roman" w:eastAsia="Calibri" w:hAnsi="Times New Roman" w:cs="Times New Roman"/>
          <w:i/>
          <w:iCs/>
          <w:sz w:val="28"/>
          <w:szCs w:val="28"/>
        </w:rPr>
        <w:t xml:space="preserve"> </w:t>
      </w:r>
      <w:proofErr w:type="spellStart"/>
      <w:r w:rsidRPr="001E2A22">
        <w:rPr>
          <w:rFonts w:ascii="Times New Roman" w:eastAsia="Calibri" w:hAnsi="Times New Roman" w:cs="Times New Roman"/>
          <w:i/>
          <w:iCs/>
          <w:sz w:val="28"/>
          <w:szCs w:val="28"/>
        </w:rPr>
        <w:t>the</w:t>
      </w:r>
      <w:proofErr w:type="spellEnd"/>
      <w:r w:rsidRPr="001E2A22">
        <w:rPr>
          <w:rFonts w:ascii="Times New Roman" w:eastAsia="Calibri" w:hAnsi="Times New Roman" w:cs="Times New Roman"/>
          <w:i/>
          <w:iCs/>
          <w:sz w:val="28"/>
          <w:szCs w:val="28"/>
        </w:rPr>
        <w:t xml:space="preserve"> Duty</w:t>
      </w:r>
      <w:bookmarkEnd w:id="73"/>
      <w:bookmarkEnd w:id="74"/>
    </w:p>
    <w:p w14:paraId="5FAC87A1" w14:textId="56E92511" w:rsidR="00A039DA" w:rsidRPr="001E2A22" w:rsidRDefault="00A039DA" w:rsidP="00D15346">
      <w:pPr>
        <w:spacing w:line="360" w:lineRule="auto"/>
        <w:ind w:right="50" w:firstLine="284"/>
        <w:jc w:val="both"/>
        <w:rPr>
          <w:rFonts w:ascii="Times New Roman" w:eastAsia="Calibri" w:hAnsi="Times New Roman" w:cs="Times New Roman"/>
          <w:sz w:val="28"/>
          <w:szCs w:val="28"/>
        </w:rPr>
      </w:pPr>
      <w:bookmarkStart w:id="75" w:name="_Toc121950558"/>
      <w:bookmarkStart w:id="76" w:name="_Toc127158759"/>
      <w:r w:rsidRPr="001E2A22">
        <w:rPr>
          <w:rFonts w:ascii="Times New Roman" w:eastAsia="Calibri" w:hAnsi="Times New Roman" w:cs="Times New Roman"/>
          <w:sz w:val="28"/>
          <w:szCs w:val="28"/>
        </w:rPr>
        <w:t xml:space="preserve">The </w:t>
      </w:r>
      <w:proofErr w:type="spellStart"/>
      <w:r w:rsidRPr="001E2A22">
        <w:rPr>
          <w:rFonts w:ascii="Times New Roman" w:eastAsia="Calibri" w:hAnsi="Times New Roman" w:cs="Times New Roman"/>
          <w:sz w:val="28"/>
          <w:szCs w:val="28"/>
        </w:rPr>
        <w:t>second</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stage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is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when</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delegator</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determines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necessary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amount</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of</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authority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required</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to</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perform</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assigned</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duty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and</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bestows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that</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on</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subordinate</w:t>
      </w:r>
      <w:proofErr w:type="spellEnd"/>
      <w:r w:rsidRPr="001E2A22">
        <w:rPr>
          <w:rFonts w:ascii="Times New Roman" w:eastAsia="Calibri" w:hAnsi="Times New Roman" w:cs="Times New Roman"/>
          <w:sz w:val="28"/>
          <w:szCs w:val="28"/>
        </w:rPr>
        <w:t xml:space="preserve">(s). </w:t>
      </w:r>
      <w:proofErr w:type="spellStart"/>
      <w:r w:rsidRPr="001E2A22">
        <w:rPr>
          <w:rFonts w:ascii="Times New Roman" w:eastAsia="Calibri" w:hAnsi="Times New Roman" w:cs="Times New Roman"/>
          <w:sz w:val="28"/>
          <w:szCs w:val="28"/>
        </w:rPr>
        <w:t>During</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this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phase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manager</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must</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always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ensure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that</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authority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is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strictly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delegated</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just</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lastRenderedPageBreak/>
        <w:t>to</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perform</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assigned</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responsibility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since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disproportionate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authority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lends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risk</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to</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misunderstanding</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by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subordinate</w:t>
      </w:r>
      <w:proofErr w:type="spellEnd"/>
      <w:r w:rsidRPr="001E2A22">
        <w:rPr>
          <w:rFonts w:ascii="Times New Roman" w:eastAsia="Calibri" w:hAnsi="Times New Roman" w:cs="Times New Roman"/>
          <w:sz w:val="28"/>
          <w:szCs w:val="28"/>
        </w:rPr>
        <w:t>.</w:t>
      </w:r>
      <w:bookmarkEnd w:id="75"/>
      <w:bookmarkEnd w:id="76"/>
    </w:p>
    <w:p w14:paraId="78DC22B2" w14:textId="493FF1B0" w:rsidR="00A039DA" w:rsidRPr="001E2A22" w:rsidRDefault="00A039DA" w:rsidP="00D15346">
      <w:pPr>
        <w:spacing w:line="360" w:lineRule="auto"/>
        <w:ind w:right="50" w:firstLine="284"/>
        <w:jc w:val="both"/>
        <w:rPr>
          <w:rFonts w:ascii="Times New Roman" w:eastAsia="Calibri" w:hAnsi="Times New Roman" w:cs="Times New Roman"/>
          <w:sz w:val="28"/>
          <w:szCs w:val="28"/>
        </w:rPr>
      </w:pPr>
      <w:bookmarkStart w:id="77" w:name="_Toc121950559"/>
      <w:bookmarkStart w:id="78" w:name="_Toc127158760"/>
      <w:r w:rsidRPr="001E2A22">
        <w:rPr>
          <w:rFonts w:ascii="Times New Roman" w:eastAsia="Calibri" w:hAnsi="Times New Roman" w:cs="Times New Roman"/>
          <w:sz w:val="28"/>
          <w:szCs w:val="28"/>
        </w:rPr>
        <w:t xml:space="preserve">3. </w:t>
      </w:r>
      <w:proofErr w:type="spellStart"/>
      <w:r w:rsidRPr="001E2A22">
        <w:rPr>
          <w:rFonts w:ascii="Times New Roman" w:eastAsia="Calibri" w:hAnsi="Times New Roman" w:cs="Times New Roman"/>
          <w:i/>
          <w:iCs/>
          <w:sz w:val="28"/>
          <w:szCs w:val="28"/>
        </w:rPr>
        <w:t>Acceptance</w:t>
      </w:r>
      <w:proofErr w:type="spellEnd"/>
      <w:r w:rsidRPr="001E2A22">
        <w:rPr>
          <w:rFonts w:ascii="Times New Roman" w:eastAsia="Calibri" w:hAnsi="Times New Roman" w:cs="Times New Roman"/>
          <w:i/>
          <w:iCs/>
          <w:sz w:val="28"/>
          <w:szCs w:val="28"/>
        </w:rPr>
        <w:t xml:space="preserve"> </w:t>
      </w:r>
      <w:proofErr w:type="spellStart"/>
      <w:r w:rsidRPr="001E2A22">
        <w:rPr>
          <w:rFonts w:ascii="Times New Roman" w:eastAsia="Calibri" w:hAnsi="Times New Roman" w:cs="Times New Roman"/>
          <w:i/>
          <w:iCs/>
          <w:sz w:val="28"/>
          <w:szCs w:val="28"/>
        </w:rPr>
        <w:t>of</w:t>
      </w:r>
      <w:proofErr w:type="spellEnd"/>
      <w:r w:rsidRPr="001E2A22">
        <w:rPr>
          <w:rFonts w:ascii="Times New Roman" w:eastAsia="Calibri" w:hAnsi="Times New Roman" w:cs="Times New Roman"/>
          <w:i/>
          <w:iCs/>
          <w:sz w:val="28"/>
          <w:szCs w:val="28"/>
        </w:rPr>
        <w:t xml:space="preserve"> </w:t>
      </w:r>
      <w:proofErr w:type="spellStart"/>
      <w:r w:rsidRPr="001E2A22">
        <w:rPr>
          <w:rFonts w:ascii="Times New Roman" w:eastAsia="Calibri" w:hAnsi="Times New Roman" w:cs="Times New Roman"/>
          <w:i/>
          <w:iCs/>
          <w:sz w:val="28"/>
          <w:szCs w:val="28"/>
        </w:rPr>
        <w:t>the</w:t>
      </w:r>
      <w:proofErr w:type="spellEnd"/>
      <w:r w:rsidRPr="001E2A22">
        <w:rPr>
          <w:rFonts w:ascii="Times New Roman" w:eastAsia="Calibri" w:hAnsi="Times New Roman" w:cs="Times New Roman"/>
          <w:i/>
          <w:iCs/>
          <w:sz w:val="28"/>
          <w:szCs w:val="28"/>
        </w:rPr>
        <w:t xml:space="preserve"> </w:t>
      </w:r>
      <w:proofErr w:type="spellStart"/>
      <w:r w:rsidRPr="001E2A22">
        <w:rPr>
          <w:rFonts w:ascii="Times New Roman" w:eastAsia="Calibri" w:hAnsi="Times New Roman" w:cs="Times New Roman"/>
          <w:i/>
          <w:iCs/>
          <w:sz w:val="28"/>
          <w:szCs w:val="28"/>
        </w:rPr>
        <w:t>Assignment</w:t>
      </w:r>
      <w:bookmarkEnd w:id="77"/>
      <w:bookmarkEnd w:id="78"/>
      <w:proofErr w:type="spellEnd"/>
    </w:p>
    <w:p w14:paraId="72D072D5" w14:textId="77BF8577" w:rsidR="00A039DA" w:rsidRPr="001E2A22" w:rsidRDefault="00A039DA" w:rsidP="00D15346">
      <w:pPr>
        <w:spacing w:line="360" w:lineRule="auto"/>
        <w:ind w:right="50" w:firstLine="284"/>
        <w:jc w:val="both"/>
        <w:rPr>
          <w:rFonts w:ascii="Times New Roman" w:eastAsia="Calibri" w:hAnsi="Times New Roman" w:cs="Times New Roman"/>
          <w:sz w:val="28"/>
          <w:szCs w:val="28"/>
        </w:rPr>
      </w:pPr>
      <w:bookmarkStart w:id="79" w:name="_Toc121950560"/>
      <w:bookmarkStart w:id="80" w:name="_Toc127158761"/>
      <w:r w:rsidRPr="001E2A22">
        <w:rPr>
          <w:rFonts w:ascii="Times New Roman" w:eastAsia="Calibri" w:hAnsi="Times New Roman" w:cs="Times New Roman"/>
          <w:sz w:val="28"/>
          <w:szCs w:val="28"/>
        </w:rPr>
        <w:t xml:space="preserve">It </w:t>
      </w:r>
      <w:proofErr w:type="spellStart"/>
      <w:r w:rsidRPr="001E2A22">
        <w:rPr>
          <w:rFonts w:ascii="Times New Roman" w:eastAsia="Calibri" w:hAnsi="Times New Roman" w:cs="Times New Roman"/>
          <w:sz w:val="28"/>
          <w:szCs w:val="28"/>
        </w:rPr>
        <w:t>is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in</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this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stage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that</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subordinate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can</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either</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accept</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or</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reject</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tasks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assigned</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to</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them</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If</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delegate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refuses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to</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accept</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duty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and</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subsequently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authority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to</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perform</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it</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it</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is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responsibility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for</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delegator</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to</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either</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investigate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to</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why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delegate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has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refused</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or</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to</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identify</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another</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person</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who</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is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capable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and</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willing</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to</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undertake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assignment</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Once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task</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is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accepted</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by</w:t>
      </w:r>
      <w:proofErr w:type="spellEnd"/>
      <w:r w:rsidRPr="001E2A22">
        <w:rPr>
          <w:rFonts w:ascii="Times New Roman" w:eastAsia="Calibri" w:hAnsi="Times New Roman" w:cs="Times New Roman"/>
          <w:sz w:val="28"/>
          <w:szCs w:val="28"/>
        </w:rPr>
        <w:t xml:space="preserve"> a </w:t>
      </w:r>
      <w:proofErr w:type="spellStart"/>
      <w:r w:rsidRPr="001E2A22">
        <w:rPr>
          <w:rFonts w:ascii="Times New Roman" w:eastAsia="Calibri" w:hAnsi="Times New Roman" w:cs="Times New Roman"/>
          <w:sz w:val="28"/>
          <w:szCs w:val="28"/>
        </w:rPr>
        <w:t>subordinate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the</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process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reaches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its</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final</w:t>
      </w:r>
      <w:proofErr w:type="spellEnd"/>
      <w:r w:rsidRPr="001E2A22">
        <w:rPr>
          <w:rFonts w:ascii="Times New Roman" w:eastAsia="Calibri" w:hAnsi="Times New Roman" w:cs="Times New Roman"/>
          <w:sz w:val="28"/>
          <w:szCs w:val="28"/>
        </w:rPr>
        <w:t xml:space="preserve"> </w:t>
      </w:r>
      <w:proofErr w:type="spellStart"/>
      <w:r w:rsidRPr="001E2A22">
        <w:rPr>
          <w:rFonts w:ascii="Times New Roman" w:eastAsia="Calibri" w:hAnsi="Times New Roman" w:cs="Times New Roman"/>
          <w:sz w:val="28"/>
          <w:szCs w:val="28"/>
        </w:rPr>
        <w:t>stage</w:t>
      </w:r>
      <w:proofErr w:type="spellEnd"/>
      <w:r w:rsidRPr="001E2A22">
        <w:rPr>
          <w:rFonts w:ascii="Times New Roman" w:eastAsia="Calibri" w:hAnsi="Times New Roman" w:cs="Times New Roman"/>
          <w:sz w:val="28"/>
          <w:szCs w:val="28"/>
        </w:rPr>
        <w:t>.</w:t>
      </w:r>
      <w:bookmarkEnd w:id="79"/>
      <w:bookmarkEnd w:id="80"/>
    </w:p>
    <w:p w14:paraId="6B25FCE4" w14:textId="77777777" w:rsidR="00C82DFD" w:rsidRPr="001E2A22" w:rsidRDefault="00C82DFD" w:rsidP="00D15346">
      <w:pPr>
        <w:spacing w:line="360" w:lineRule="auto"/>
        <w:ind w:right="50" w:firstLine="284"/>
        <w:jc w:val="both"/>
        <w:rPr>
          <w:rFonts w:ascii="Times New Roman" w:eastAsia="Calibri" w:hAnsi="Times New Roman" w:cs="Times New Roman"/>
          <w:b/>
          <w:bCs/>
          <w:sz w:val="28"/>
          <w:szCs w:val="28"/>
          <w:lang w:val="en-US"/>
        </w:rPr>
      </w:pPr>
      <w:bookmarkStart w:id="81" w:name="_Toc121943201"/>
      <w:bookmarkStart w:id="82" w:name="_Toc121950561"/>
      <w:bookmarkStart w:id="83" w:name="_Toc127158762"/>
      <w:r w:rsidRPr="001E2A22">
        <w:rPr>
          <w:rFonts w:ascii="Times New Roman" w:eastAsia="Calibri" w:hAnsi="Times New Roman" w:cs="Times New Roman"/>
          <w:b/>
          <w:bCs/>
          <w:sz w:val="28"/>
          <w:szCs w:val="28"/>
          <w:lang w:val="en-US"/>
        </w:rPr>
        <w:t>Delegation Styles:</w:t>
      </w:r>
      <w:bookmarkEnd w:id="81"/>
      <w:bookmarkEnd w:id="82"/>
      <w:bookmarkEnd w:id="83"/>
    </w:p>
    <w:p w14:paraId="2B6398C3" w14:textId="77777777" w:rsidR="00C82DFD" w:rsidRPr="001E2A22" w:rsidRDefault="00C82DFD" w:rsidP="00D15346">
      <w:pPr>
        <w:spacing w:line="360" w:lineRule="auto"/>
        <w:ind w:right="50" w:firstLine="284"/>
        <w:jc w:val="both"/>
        <w:rPr>
          <w:rFonts w:ascii="Times New Roman" w:eastAsia="Calibri" w:hAnsi="Times New Roman" w:cs="Times New Roman"/>
          <w:b/>
          <w:bCs/>
          <w:sz w:val="28"/>
          <w:szCs w:val="28"/>
          <w:lang w:val="en-US"/>
        </w:rPr>
      </w:pPr>
      <w:bookmarkStart w:id="84" w:name="_Toc121943202"/>
      <w:bookmarkStart w:id="85" w:name="_Toc121950562"/>
      <w:bookmarkStart w:id="86" w:name="_Toc127158763"/>
      <w:r w:rsidRPr="001E2A22">
        <w:rPr>
          <w:rFonts w:ascii="Times New Roman" w:eastAsia="Calibri" w:hAnsi="Times New Roman" w:cs="Times New Roman"/>
          <w:b/>
          <w:bCs/>
          <w:sz w:val="28"/>
          <w:szCs w:val="28"/>
          <w:lang w:val="en-US"/>
        </w:rPr>
        <w:t>One can delegate in the following ways:</w:t>
      </w:r>
      <w:bookmarkEnd w:id="84"/>
      <w:bookmarkEnd w:id="85"/>
      <w:bookmarkEnd w:id="86"/>
    </w:p>
    <w:p w14:paraId="351BEE33" w14:textId="1008997C" w:rsidR="00C82DFD" w:rsidRPr="001E2A22" w:rsidRDefault="00C82DFD" w:rsidP="00D15346">
      <w:pPr>
        <w:spacing w:line="360" w:lineRule="auto"/>
        <w:ind w:right="50" w:firstLine="284"/>
        <w:jc w:val="both"/>
        <w:rPr>
          <w:rFonts w:ascii="Times New Roman" w:eastAsia="Calibri" w:hAnsi="Times New Roman" w:cs="Times New Roman"/>
          <w:b/>
          <w:bCs/>
          <w:sz w:val="28"/>
          <w:szCs w:val="28"/>
          <w:lang w:val="en-US"/>
        </w:rPr>
      </w:pPr>
      <w:bookmarkStart w:id="87" w:name="_Toc121943203"/>
      <w:bookmarkStart w:id="88" w:name="_Toc121950563"/>
      <w:bookmarkStart w:id="89" w:name="_Toc127158764"/>
      <w:r w:rsidRPr="001E2A22">
        <w:rPr>
          <w:rFonts w:ascii="Times New Roman" w:eastAsia="Calibri" w:hAnsi="Times New Roman" w:cs="Times New Roman"/>
          <w:b/>
          <w:bCs/>
          <w:sz w:val="28"/>
          <w:szCs w:val="28"/>
          <w:lang w:val="en-US"/>
        </w:rPr>
        <w:t>Delegation: General or Particular:</w:t>
      </w:r>
      <w:bookmarkEnd w:id="87"/>
      <w:bookmarkEnd w:id="88"/>
      <w:bookmarkEnd w:id="89"/>
    </w:p>
    <w:p w14:paraId="0B8DE6BC" w14:textId="77777777"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90" w:name="_Toc121943204"/>
      <w:bookmarkStart w:id="91" w:name="_Toc121950564"/>
      <w:bookmarkStart w:id="92" w:name="_Toc127158765"/>
      <w:r w:rsidRPr="001E2A22">
        <w:rPr>
          <w:rFonts w:ascii="Times New Roman" w:eastAsia="Calibri" w:hAnsi="Times New Roman" w:cs="Times New Roman"/>
          <w:sz w:val="28"/>
          <w:szCs w:val="28"/>
          <w:lang w:val="en-US"/>
        </w:rPr>
        <w:t>When granted the power to carry out general managerial duties like organizing, planning, and directing, for example, subordinate managers carry them out and have the power necessary to do so. The chief executive oversees all operations and occasionally provides direction to the staff.</w:t>
      </w:r>
      <w:bookmarkEnd w:id="90"/>
      <w:bookmarkEnd w:id="91"/>
      <w:bookmarkEnd w:id="92"/>
    </w:p>
    <w:p w14:paraId="77C58893" w14:textId="3042DC42"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93" w:name="_Toc121943205"/>
      <w:bookmarkStart w:id="94" w:name="_Toc121950565"/>
      <w:bookmarkStart w:id="95" w:name="_Toc127158766"/>
      <w:r w:rsidRPr="001E2A22">
        <w:rPr>
          <w:rFonts w:ascii="Times New Roman" w:eastAsia="Calibri" w:hAnsi="Times New Roman" w:cs="Times New Roman"/>
          <w:sz w:val="28"/>
          <w:szCs w:val="28"/>
          <w:lang w:val="en-US"/>
        </w:rPr>
        <w:t>The precise delegation may be in relation to a given duty or function. The production manager will be given a specific delegation of authority to perform this duty. Different departmental managers receive distinct authorities to carry out their departmental responsibilities.</w:t>
      </w:r>
      <w:bookmarkEnd w:id="93"/>
      <w:bookmarkEnd w:id="94"/>
      <w:bookmarkEnd w:id="95"/>
    </w:p>
    <w:p w14:paraId="70156C88" w14:textId="77777777" w:rsidR="00C82DFD" w:rsidRPr="001E2A22" w:rsidRDefault="00C82DFD" w:rsidP="00D15346">
      <w:pPr>
        <w:spacing w:line="360" w:lineRule="auto"/>
        <w:ind w:right="50" w:firstLine="284"/>
        <w:jc w:val="both"/>
        <w:rPr>
          <w:rFonts w:ascii="Times New Roman" w:eastAsia="Calibri" w:hAnsi="Times New Roman" w:cs="Times New Roman"/>
          <w:b/>
          <w:bCs/>
          <w:sz w:val="28"/>
          <w:szCs w:val="28"/>
          <w:lang w:val="en-US"/>
        </w:rPr>
      </w:pPr>
      <w:bookmarkStart w:id="96" w:name="_Toc121943206"/>
      <w:bookmarkStart w:id="97" w:name="_Toc121950566"/>
      <w:bookmarkStart w:id="98" w:name="_Toc127158767"/>
      <w:r w:rsidRPr="001E2A22">
        <w:rPr>
          <w:rFonts w:ascii="Times New Roman" w:eastAsia="Calibri" w:hAnsi="Times New Roman" w:cs="Times New Roman"/>
          <w:b/>
          <w:bCs/>
          <w:sz w:val="28"/>
          <w:szCs w:val="28"/>
          <w:lang w:val="en-US"/>
        </w:rPr>
        <w:t>Formal or Informal Delegation:</w:t>
      </w:r>
      <w:bookmarkEnd w:id="96"/>
      <w:bookmarkEnd w:id="97"/>
      <w:bookmarkEnd w:id="98"/>
    </w:p>
    <w:p w14:paraId="4C7266DF" w14:textId="44F619A6"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99" w:name="_Toc121943207"/>
      <w:bookmarkStart w:id="100" w:name="_Toc121950567"/>
      <w:bookmarkStart w:id="101" w:name="_Toc127158768"/>
      <w:r w:rsidRPr="001E2A22">
        <w:rPr>
          <w:rFonts w:ascii="Times New Roman" w:eastAsia="Calibri" w:hAnsi="Times New Roman" w:cs="Times New Roman"/>
          <w:sz w:val="28"/>
          <w:szCs w:val="28"/>
          <w:lang w:val="en-US"/>
        </w:rPr>
        <w:t xml:space="preserve">Organizational structure includes formal delegation of authority. A person always receives the necessary authority when a task is entrusted to him. Delegation of this nature is typical of how the organization runs. According to their obligations, each person is automatically assigned authority. It is a formal delegation of authority when </w:t>
      </w:r>
      <w:r w:rsidRPr="001E2A22">
        <w:rPr>
          <w:rFonts w:ascii="Times New Roman" w:eastAsia="Calibri" w:hAnsi="Times New Roman" w:cs="Times New Roman"/>
          <w:sz w:val="28"/>
          <w:szCs w:val="28"/>
          <w:lang w:val="en-US"/>
        </w:rPr>
        <w:lastRenderedPageBreak/>
        <w:t>the production manager is given the ability to boost production. Informal delegation develops based on circumstances rather than status. A person could take on a specific duty not because it has been given to him but because it is required for him to carry out his regular employment.</w:t>
      </w:r>
      <w:bookmarkEnd w:id="99"/>
      <w:bookmarkEnd w:id="100"/>
      <w:bookmarkEnd w:id="101"/>
    </w:p>
    <w:p w14:paraId="5BE15CF7" w14:textId="77777777" w:rsidR="00C82DFD" w:rsidRPr="001E2A22" w:rsidRDefault="00C82DFD" w:rsidP="00D15346">
      <w:pPr>
        <w:spacing w:line="360" w:lineRule="auto"/>
        <w:ind w:right="50" w:firstLine="284"/>
        <w:jc w:val="both"/>
        <w:rPr>
          <w:rFonts w:ascii="Times New Roman" w:eastAsia="Calibri" w:hAnsi="Times New Roman" w:cs="Times New Roman"/>
          <w:b/>
          <w:bCs/>
          <w:sz w:val="28"/>
          <w:szCs w:val="28"/>
          <w:lang w:val="en-US"/>
        </w:rPr>
      </w:pPr>
      <w:bookmarkStart w:id="102" w:name="_Toc121943208"/>
      <w:bookmarkStart w:id="103" w:name="_Toc121950568"/>
      <w:bookmarkStart w:id="104" w:name="_Toc127158769"/>
      <w:r w:rsidRPr="001E2A22">
        <w:rPr>
          <w:rFonts w:ascii="Times New Roman" w:eastAsia="Calibri" w:hAnsi="Times New Roman" w:cs="Times New Roman"/>
          <w:b/>
          <w:bCs/>
          <w:sz w:val="28"/>
          <w:szCs w:val="28"/>
          <w:lang w:val="en-US"/>
        </w:rPr>
        <w:t>Lateral Delegation:</w:t>
      </w:r>
      <w:bookmarkEnd w:id="102"/>
      <w:bookmarkEnd w:id="103"/>
      <w:bookmarkEnd w:id="104"/>
    </w:p>
    <w:p w14:paraId="0F692F7E" w14:textId="2CC60D39"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105" w:name="_Toc121943209"/>
      <w:bookmarkStart w:id="106" w:name="_Toc121950569"/>
      <w:bookmarkStart w:id="107" w:name="_Toc127158770"/>
      <w:r w:rsidRPr="001E2A22">
        <w:rPr>
          <w:rFonts w:ascii="Times New Roman" w:eastAsia="Calibri" w:hAnsi="Times New Roman" w:cs="Times New Roman"/>
          <w:sz w:val="28"/>
          <w:szCs w:val="28"/>
          <w:lang w:val="en-US"/>
        </w:rPr>
        <w:t>When someone is given permission to do a task, he or she may require the help of several people. To formally receive support from these people may take some time. By reducing the official delegation period, he may speak with the individuals informally to enlist their assistance in taking over the task. Latitudinally transferring authority is referred to as delegation.</w:t>
      </w:r>
      <w:bookmarkEnd w:id="105"/>
      <w:bookmarkEnd w:id="106"/>
      <w:bookmarkEnd w:id="107"/>
    </w:p>
    <w:p w14:paraId="7B4F0A61" w14:textId="6FC67D69" w:rsidR="00C82DFD" w:rsidRPr="001E2A22" w:rsidRDefault="00C82DFD" w:rsidP="00D15346">
      <w:pPr>
        <w:spacing w:line="360" w:lineRule="auto"/>
        <w:ind w:right="50" w:firstLine="284"/>
        <w:jc w:val="both"/>
        <w:rPr>
          <w:rFonts w:ascii="Times New Roman" w:eastAsia="Calibri" w:hAnsi="Times New Roman" w:cs="Times New Roman"/>
          <w:b/>
          <w:bCs/>
          <w:sz w:val="28"/>
          <w:szCs w:val="28"/>
          <w:lang w:val="en-US"/>
        </w:rPr>
      </w:pPr>
      <w:bookmarkStart w:id="108" w:name="_Toc121943210"/>
      <w:bookmarkStart w:id="109" w:name="_Toc121950570"/>
      <w:bookmarkStart w:id="110" w:name="_Toc127158771"/>
      <w:r w:rsidRPr="001E2A22">
        <w:rPr>
          <w:rFonts w:ascii="Times New Roman" w:eastAsia="Calibri" w:hAnsi="Times New Roman" w:cs="Times New Roman"/>
          <w:b/>
          <w:bCs/>
          <w:sz w:val="28"/>
          <w:szCs w:val="28"/>
          <w:lang w:val="en-US"/>
        </w:rPr>
        <w:t>Reserved Authority and Delegated Authority:</w:t>
      </w:r>
      <w:bookmarkEnd w:id="108"/>
      <w:bookmarkEnd w:id="109"/>
      <w:bookmarkEnd w:id="110"/>
    </w:p>
    <w:p w14:paraId="2BC2E15A" w14:textId="032CFBDA"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111" w:name="_Toc121943211"/>
      <w:bookmarkStart w:id="112" w:name="_Toc121950571"/>
      <w:bookmarkStart w:id="113" w:name="_Toc127158772"/>
      <w:r w:rsidRPr="001E2A22">
        <w:rPr>
          <w:rFonts w:ascii="Times New Roman" w:eastAsia="Calibri" w:hAnsi="Times New Roman" w:cs="Times New Roman"/>
          <w:sz w:val="28"/>
          <w:szCs w:val="28"/>
          <w:lang w:val="en-US"/>
        </w:rPr>
        <w:t>It's possible that a delegator does not enjoy giving their subordinates complete authority. It is known as reserved authority when he retains it, and it is known as delegated authority when it is given to subordinates.</w:t>
      </w:r>
      <w:bookmarkEnd w:id="111"/>
      <w:bookmarkEnd w:id="112"/>
      <w:bookmarkEnd w:id="113"/>
    </w:p>
    <w:p w14:paraId="6E4BFEC7" w14:textId="77777777" w:rsidR="00C82DFD" w:rsidRPr="001E2A22" w:rsidRDefault="00C82DFD" w:rsidP="00D15346">
      <w:pPr>
        <w:spacing w:line="360" w:lineRule="auto"/>
        <w:ind w:right="50" w:firstLine="284"/>
        <w:jc w:val="both"/>
        <w:rPr>
          <w:rFonts w:ascii="Times New Roman" w:eastAsia="Calibri" w:hAnsi="Times New Roman" w:cs="Times New Roman"/>
          <w:b/>
          <w:bCs/>
          <w:sz w:val="28"/>
          <w:szCs w:val="28"/>
          <w:lang w:val="en-US"/>
        </w:rPr>
      </w:pPr>
      <w:bookmarkStart w:id="114" w:name="_Toc121943212"/>
      <w:bookmarkStart w:id="115" w:name="_Toc121950572"/>
      <w:bookmarkStart w:id="116" w:name="_Toc127158773"/>
      <w:r w:rsidRPr="001E2A22">
        <w:rPr>
          <w:rFonts w:ascii="Times New Roman" w:eastAsia="Calibri" w:hAnsi="Times New Roman" w:cs="Times New Roman"/>
          <w:b/>
          <w:bCs/>
          <w:sz w:val="28"/>
          <w:szCs w:val="28"/>
          <w:lang w:val="en-US"/>
        </w:rPr>
        <w:t>Pre-Requisites for Delegation:</w:t>
      </w:r>
      <w:bookmarkEnd w:id="114"/>
      <w:bookmarkEnd w:id="115"/>
      <w:bookmarkEnd w:id="116"/>
    </w:p>
    <w:p w14:paraId="080274CE" w14:textId="23A6ADEE"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117" w:name="_Toc121943213"/>
      <w:bookmarkStart w:id="118" w:name="_Toc121950573"/>
      <w:bookmarkStart w:id="119" w:name="_Toc127158774"/>
      <w:r w:rsidRPr="001E2A22">
        <w:rPr>
          <w:rFonts w:ascii="Times New Roman" w:eastAsia="Calibri" w:hAnsi="Times New Roman" w:cs="Times New Roman"/>
          <w:sz w:val="28"/>
          <w:szCs w:val="28"/>
          <w:lang w:val="en-US"/>
        </w:rPr>
        <w:t>Every superior seeks to hold onto as much power as they can. The amount of labor or the situation may require downward delegation. Delegating authority will not provide the desired consequences if it is not done voluntarily. It is crucial that the proper power is delegated downward to ensure that work is completed quickly and effectively. The delegation process won't be finished until the following conditions are met.</w:t>
      </w:r>
      <w:bookmarkEnd w:id="117"/>
      <w:bookmarkEnd w:id="118"/>
      <w:bookmarkEnd w:id="119"/>
    </w:p>
    <w:p w14:paraId="6147BD0E" w14:textId="77777777" w:rsidR="00C82DFD" w:rsidRPr="001E2A22" w:rsidRDefault="00C82DFD" w:rsidP="00D15346">
      <w:pPr>
        <w:spacing w:line="360" w:lineRule="auto"/>
        <w:ind w:right="50" w:firstLine="284"/>
        <w:jc w:val="both"/>
        <w:rPr>
          <w:rFonts w:ascii="Times New Roman" w:eastAsia="Calibri" w:hAnsi="Times New Roman" w:cs="Times New Roman"/>
          <w:b/>
          <w:bCs/>
          <w:sz w:val="28"/>
          <w:szCs w:val="28"/>
          <w:lang w:val="en-US"/>
        </w:rPr>
      </w:pPr>
      <w:bookmarkStart w:id="120" w:name="_Toc121943214"/>
      <w:bookmarkStart w:id="121" w:name="_Toc121950574"/>
      <w:bookmarkStart w:id="122" w:name="_Toc127158775"/>
      <w:r w:rsidRPr="001E2A22">
        <w:rPr>
          <w:rFonts w:ascii="Times New Roman" w:eastAsia="Calibri" w:hAnsi="Times New Roman" w:cs="Times New Roman"/>
          <w:b/>
          <w:bCs/>
          <w:sz w:val="28"/>
          <w:szCs w:val="28"/>
          <w:lang w:val="en-US"/>
        </w:rPr>
        <w:t>Willingness to Delegate:</w:t>
      </w:r>
      <w:bookmarkEnd w:id="120"/>
      <w:bookmarkEnd w:id="121"/>
      <w:bookmarkEnd w:id="122"/>
    </w:p>
    <w:p w14:paraId="3C86E8C9" w14:textId="589B3B7E"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123" w:name="_Toc121943215"/>
      <w:bookmarkStart w:id="124" w:name="_Toc121950575"/>
      <w:bookmarkStart w:id="125" w:name="_Toc127158776"/>
      <w:r w:rsidRPr="001E2A22">
        <w:rPr>
          <w:rFonts w:ascii="Times New Roman" w:eastAsia="Calibri" w:hAnsi="Times New Roman" w:cs="Times New Roman"/>
          <w:sz w:val="28"/>
          <w:szCs w:val="28"/>
          <w:lang w:val="en-US"/>
        </w:rPr>
        <w:t xml:space="preserve">The willingness of the superior to cede his authority is the first requirement for delegation. Delegation won't work unless the superior is mentally ready to relinquish his power. A superior who is compelled to cede power to a subordinate against his or </w:t>
      </w:r>
      <w:r w:rsidRPr="001E2A22">
        <w:rPr>
          <w:rFonts w:ascii="Times New Roman" w:eastAsia="Calibri" w:hAnsi="Times New Roman" w:cs="Times New Roman"/>
          <w:sz w:val="28"/>
          <w:szCs w:val="28"/>
          <w:lang w:val="en-US"/>
        </w:rPr>
        <w:lastRenderedPageBreak/>
        <w:t>her will try to come up with ways to obstruct the subordinate's job. He may closely monitor the subordinate's work or exert such influence over him that the boss's consent is required for every choice to be made. If the superior is not mentally ready to do so, it will be best to refrain from delegating authority.</w:t>
      </w:r>
      <w:bookmarkEnd w:id="123"/>
      <w:bookmarkEnd w:id="124"/>
      <w:bookmarkEnd w:id="125"/>
    </w:p>
    <w:p w14:paraId="3684B45D" w14:textId="5A16ECCA" w:rsidR="00C82DFD" w:rsidRPr="001E2A22" w:rsidRDefault="00C82DFD" w:rsidP="00D15346">
      <w:pPr>
        <w:spacing w:line="360" w:lineRule="auto"/>
        <w:ind w:right="50" w:firstLine="284"/>
        <w:jc w:val="both"/>
        <w:rPr>
          <w:rFonts w:ascii="Times New Roman" w:eastAsia="Calibri" w:hAnsi="Times New Roman" w:cs="Times New Roman"/>
          <w:b/>
          <w:bCs/>
          <w:sz w:val="28"/>
          <w:szCs w:val="28"/>
          <w:lang w:val="en-US"/>
        </w:rPr>
      </w:pPr>
      <w:bookmarkStart w:id="126" w:name="_Toc121943216"/>
      <w:bookmarkStart w:id="127" w:name="_Toc121950576"/>
      <w:bookmarkStart w:id="128" w:name="_Toc127158777"/>
      <w:r w:rsidRPr="001E2A22">
        <w:rPr>
          <w:rFonts w:ascii="Times New Roman" w:eastAsia="Calibri" w:hAnsi="Times New Roman" w:cs="Times New Roman"/>
          <w:b/>
          <w:bCs/>
          <w:sz w:val="28"/>
          <w:szCs w:val="28"/>
          <w:lang w:val="en-US"/>
        </w:rPr>
        <w:t>Climate of Trust and Confidence:</w:t>
      </w:r>
      <w:bookmarkEnd w:id="126"/>
      <w:bookmarkEnd w:id="127"/>
      <w:bookmarkEnd w:id="128"/>
    </w:p>
    <w:p w14:paraId="7CFF9081" w14:textId="1AA5CA77"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129" w:name="_Toc121943217"/>
      <w:bookmarkStart w:id="130" w:name="_Toc121950577"/>
      <w:bookmarkStart w:id="131" w:name="_Toc127158778"/>
      <w:r w:rsidRPr="001E2A22">
        <w:rPr>
          <w:rFonts w:ascii="Times New Roman" w:eastAsia="Calibri" w:hAnsi="Times New Roman" w:cs="Times New Roman"/>
          <w:sz w:val="28"/>
          <w:szCs w:val="28"/>
          <w:lang w:val="en-US"/>
        </w:rPr>
        <w:t>Between bosses and subordinates, there should be an atmosphere of trust and confidence. The subordinates should be given sufficient chances or actual job duties where they can put their skills and experience to use. If they do make mistakes, their superiors should help and guide them. The superiors should have faith in their workers and not view them as rivals. The delegating process will be aided by the subordinates' ability to learn and develop in an atmosphere of trust and confidence.</w:t>
      </w:r>
      <w:bookmarkEnd w:id="129"/>
      <w:bookmarkEnd w:id="130"/>
      <w:bookmarkEnd w:id="131"/>
    </w:p>
    <w:p w14:paraId="7357B074" w14:textId="77777777" w:rsidR="00C82DFD" w:rsidRPr="001E2A22" w:rsidRDefault="00C82DFD" w:rsidP="00D15346">
      <w:pPr>
        <w:spacing w:line="360" w:lineRule="auto"/>
        <w:ind w:right="50" w:firstLine="284"/>
        <w:jc w:val="both"/>
        <w:rPr>
          <w:rFonts w:ascii="Times New Roman" w:eastAsia="Calibri" w:hAnsi="Times New Roman" w:cs="Times New Roman"/>
          <w:b/>
          <w:bCs/>
          <w:sz w:val="28"/>
          <w:szCs w:val="28"/>
          <w:lang w:val="en-US"/>
        </w:rPr>
      </w:pPr>
      <w:bookmarkStart w:id="132" w:name="_Toc121943218"/>
      <w:bookmarkStart w:id="133" w:name="_Toc121950578"/>
      <w:bookmarkStart w:id="134" w:name="_Toc127158779"/>
      <w:r w:rsidRPr="001E2A22">
        <w:rPr>
          <w:rFonts w:ascii="Times New Roman" w:eastAsia="Calibri" w:hAnsi="Times New Roman" w:cs="Times New Roman"/>
          <w:b/>
          <w:bCs/>
          <w:sz w:val="28"/>
          <w:szCs w:val="28"/>
          <w:lang w:val="en-US"/>
        </w:rPr>
        <w:t>Faith in Subordinates:</w:t>
      </w:r>
      <w:bookmarkEnd w:id="132"/>
      <w:bookmarkEnd w:id="133"/>
      <w:bookmarkEnd w:id="134"/>
    </w:p>
    <w:p w14:paraId="06193B45" w14:textId="77777777"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135" w:name="_Toc121943219"/>
      <w:bookmarkStart w:id="136" w:name="_Toc121950579"/>
      <w:bookmarkStart w:id="137" w:name="_Toc127158780"/>
      <w:r w:rsidRPr="001E2A22">
        <w:rPr>
          <w:rFonts w:ascii="Times New Roman" w:eastAsia="Calibri" w:hAnsi="Times New Roman" w:cs="Times New Roman"/>
          <w:sz w:val="28"/>
          <w:szCs w:val="28"/>
          <w:lang w:val="en-US"/>
        </w:rPr>
        <w:t>Because they worry that their subordinates won't be able to complete the task on their own, bosses will occasionally refuse to distribute authority. They are fearful of failure and lack confidence in their subordinates' abilities. The superior may be reluctant to cede control because he is overconfident in his own abilities and proficiency. The superiors ought to refrain from thinking and acting in this way. They ought to have faith in their employees and assist them in doing a good job of job training. After all, the superiors also gained a lot of knowledge from their superiors, and the present subordinates will also assume more responsibility in the future. The subordinates will learn the material more quickly and assume more responsibility in a faith-based environment.</w:t>
      </w:r>
      <w:bookmarkEnd w:id="135"/>
      <w:bookmarkEnd w:id="136"/>
      <w:bookmarkEnd w:id="137"/>
    </w:p>
    <w:p w14:paraId="1103738D" w14:textId="77777777" w:rsidR="00C82DFD" w:rsidRPr="001E2A22" w:rsidRDefault="00C82DFD" w:rsidP="00D15346">
      <w:pPr>
        <w:spacing w:line="360" w:lineRule="auto"/>
        <w:ind w:right="50" w:firstLine="284"/>
        <w:jc w:val="both"/>
        <w:rPr>
          <w:rFonts w:ascii="Times New Roman" w:eastAsia="Calibri" w:hAnsi="Times New Roman" w:cs="Times New Roman"/>
          <w:b/>
          <w:bCs/>
          <w:sz w:val="28"/>
          <w:szCs w:val="28"/>
          <w:lang w:val="en-US"/>
        </w:rPr>
      </w:pPr>
      <w:bookmarkStart w:id="138" w:name="_Toc121943220"/>
      <w:bookmarkStart w:id="139" w:name="_Toc121950580"/>
      <w:bookmarkStart w:id="140" w:name="_Toc127158781"/>
      <w:r w:rsidRPr="001E2A22">
        <w:rPr>
          <w:rFonts w:ascii="Times New Roman" w:eastAsia="Calibri" w:hAnsi="Times New Roman" w:cs="Times New Roman"/>
          <w:b/>
          <w:bCs/>
          <w:sz w:val="28"/>
          <w:szCs w:val="28"/>
          <w:lang w:val="en-US"/>
        </w:rPr>
        <w:t>Fear of Supervisors:</w:t>
      </w:r>
      <w:bookmarkEnd w:id="138"/>
      <w:bookmarkEnd w:id="139"/>
      <w:bookmarkEnd w:id="140"/>
    </w:p>
    <w:p w14:paraId="31FE82C2" w14:textId="5FF4A1D6"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141" w:name="_Toc121943221"/>
      <w:bookmarkStart w:id="142" w:name="_Toc121950581"/>
      <w:bookmarkStart w:id="143" w:name="_Toc127158782"/>
      <w:r w:rsidRPr="001E2A22">
        <w:rPr>
          <w:rFonts w:ascii="Times New Roman" w:eastAsia="Calibri" w:hAnsi="Times New Roman" w:cs="Times New Roman"/>
          <w:sz w:val="28"/>
          <w:szCs w:val="28"/>
          <w:lang w:val="en-US"/>
        </w:rPr>
        <w:t xml:space="preserve">When given more responsibility, supervisors frequently worry that their subordinates won't be able to surpass them. A case of inferiority complex is present here. Although there are various justifications for distributing power, one of the main </w:t>
      </w:r>
      <w:r w:rsidRPr="001E2A22">
        <w:rPr>
          <w:rFonts w:ascii="Times New Roman" w:eastAsia="Calibri" w:hAnsi="Times New Roman" w:cs="Times New Roman"/>
          <w:sz w:val="28"/>
          <w:szCs w:val="28"/>
          <w:lang w:val="en-US"/>
        </w:rPr>
        <w:lastRenderedPageBreak/>
        <w:t>ones is this fear. The bosses ought to refrain from this kind of thinking and treat their workers well.</w:t>
      </w:r>
      <w:bookmarkEnd w:id="141"/>
      <w:bookmarkEnd w:id="142"/>
      <w:bookmarkEnd w:id="143"/>
    </w:p>
    <w:p w14:paraId="0BEB2319" w14:textId="1855EA1E" w:rsidR="00C82DFD" w:rsidRPr="001E2A22" w:rsidRDefault="00C82DFD" w:rsidP="00D15346">
      <w:pPr>
        <w:spacing w:line="360" w:lineRule="auto"/>
        <w:ind w:right="50" w:firstLine="284"/>
        <w:jc w:val="both"/>
        <w:rPr>
          <w:rFonts w:ascii="Times New Roman" w:eastAsia="Calibri" w:hAnsi="Times New Roman" w:cs="Times New Roman"/>
          <w:sz w:val="28"/>
          <w:szCs w:val="28"/>
          <w:lang w:val="en-US"/>
        </w:rPr>
      </w:pPr>
      <w:bookmarkStart w:id="144" w:name="_Toc121943222"/>
      <w:bookmarkStart w:id="145" w:name="_Toc121950582"/>
      <w:bookmarkStart w:id="146" w:name="_Toc127158783"/>
      <w:r w:rsidRPr="001E2A22">
        <w:rPr>
          <w:rFonts w:ascii="Times New Roman" w:eastAsia="Calibri" w:hAnsi="Times New Roman" w:cs="Times New Roman"/>
          <w:sz w:val="28"/>
          <w:szCs w:val="28"/>
          <w:lang w:val="en-US"/>
        </w:rPr>
        <w:t>The subordinates should be pushed to take on additional tasks so that they will respect their superiors more and have more faith in their abilities to train them effectively for their jobs. After all, the superiors also gained a lot of knowledge from their superiors, and the present subordinates will also assume more responsibility in the future. The subordinates will learn the material more quickly and assume more responsibility in a faith-based environment.</w:t>
      </w:r>
      <w:bookmarkEnd w:id="144"/>
      <w:bookmarkEnd w:id="145"/>
      <w:bookmarkEnd w:id="146"/>
    </w:p>
    <w:p w14:paraId="2061DAC0" w14:textId="10A940D0" w:rsidR="007C2967" w:rsidRPr="001E2A22" w:rsidRDefault="007C2967" w:rsidP="00D15346">
      <w:pPr>
        <w:spacing w:line="360" w:lineRule="auto"/>
        <w:ind w:right="50" w:firstLine="284"/>
        <w:jc w:val="both"/>
        <w:rPr>
          <w:rFonts w:ascii="Times New Roman" w:hAnsi="Times New Roman" w:cs="Times New Roman"/>
          <w:b/>
          <w:bCs/>
          <w:sz w:val="28"/>
          <w:szCs w:val="28"/>
          <w:lang w:val="en-US"/>
        </w:rPr>
      </w:pPr>
      <w:r w:rsidRPr="001E2A22">
        <w:rPr>
          <w:rFonts w:ascii="Times New Roman" w:hAnsi="Times New Roman" w:cs="Times New Roman"/>
          <w:b/>
          <w:bCs/>
          <w:sz w:val="28"/>
          <w:szCs w:val="28"/>
          <w:lang w:val="en-US"/>
        </w:rPr>
        <w:t>Define level of authority</w:t>
      </w:r>
    </w:p>
    <w:p w14:paraId="73A8CD4E" w14:textId="60660200" w:rsidR="007C2967" w:rsidRPr="001E2A22" w:rsidRDefault="007C2967" w:rsidP="00D15346">
      <w:pPr>
        <w:spacing w:line="360" w:lineRule="auto"/>
        <w:ind w:right="50" w:firstLine="284"/>
        <w:jc w:val="both"/>
        <w:rPr>
          <w:rFonts w:ascii="Times New Roman" w:hAnsi="Times New Roman" w:cs="Times New Roman"/>
          <w:sz w:val="28"/>
          <w:szCs w:val="28"/>
          <w:lang w:val="en-US"/>
        </w:rPr>
      </w:pPr>
      <w:r w:rsidRPr="001E2A22">
        <w:rPr>
          <w:rFonts w:ascii="Times New Roman" w:hAnsi="Times New Roman" w:cs="Times New Roman"/>
          <w:sz w:val="28"/>
          <w:szCs w:val="28"/>
          <w:lang w:val="en-US"/>
        </w:rPr>
        <w:t>Delegating a task and then micromanaging through the entire process defeats the purpose of delegation. If you are still fully involved in the entire process, the employee may become frustrated and unable to grow in their position.</w:t>
      </w:r>
    </w:p>
    <w:p w14:paraId="7F3263D7" w14:textId="4C1F1B45" w:rsidR="007C2967" w:rsidRPr="001E2A22" w:rsidRDefault="007C2967" w:rsidP="00D15346">
      <w:pPr>
        <w:spacing w:line="360" w:lineRule="auto"/>
        <w:ind w:right="50" w:firstLine="284"/>
        <w:jc w:val="both"/>
        <w:rPr>
          <w:rFonts w:ascii="Times New Roman" w:hAnsi="Times New Roman" w:cs="Times New Roman"/>
          <w:sz w:val="28"/>
          <w:szCs w:val="28"/>
          <w:lang w:val="en-US"/>
        </w:rPr>
      </w:pPr>
      <w:r w:rsidRPr="001E2A22">
        <w:rPr>
          <w:rFonts w:ascii="Times New Roman" w:hAnsi="Times New Roman" w:cs="Times New Roman"/>
          <w:sz w:val="28"/>
          <w:szCs w:val="28"/>
          <w:lang w:val="en-US"/>
        </w:rPr>
        <w:t xml:space="preserve">Vanessa Merit </w:t>
      </w:r>
      <w:proofErr w:type="spellStart"/>
      <w:r w:rsidRPr="001E2A22">
        <w:rPr>
          <w:rFonts w:ascii="Times New Roman" w:hAnsi="Times New Roman" w:cs="Times New Roman"/>
          <w:sz w:val="28"/>
          <w:szCs w:val="28"/>
          <w:lang w:val="en-US"/>
        </w:rPr>
        <w:t>Normberg</w:t>
      </w:r>
      <w:proofErr w:type="spellEnd"/>
      <w:r w:rsidRPr="001E2A22">
        <w:rPr>
          <w:rFonts w:ascii="Times New Roman" w:hAnsi="Times New Roman" w:cs="Times New Roman"/>
          <w:sz w:val="28"/>
          <w:szCs w:val="28"/>
          <w:lang w:val="en-US"/>
        </w:rPr>
        <w:t>, President of Metal Mafia, uses regular staff check- ins, but in a more general way. She doesn’t want her staff to feel as though they are being interrogated. To establish trust and encourage autonomy, she asks her staff to offer a general report of their progress. This means she can address any problems before they occur without compromising her employees’ ability to feel empowered to complete their tasks.</w:t>
      </w:r>
    </w:p>
    <w:p w14:paraId="2145C6F6" w14:textId="3614842A" w:rsidR="007C2967" w:rsidRPr="001E2A22" w:rsidRDefault="007C2967" w:rsidP="00D15346">
      <w:pPr>
        <w:spacing w:line="360" w:lineRule="auto"/>
        <w:ind w:right="50" w:firstLine="284"/>
        <w:jc w:val="both"/>
        <w:rPr>
          <w:rFonts w:ascii="Times New Roman" w:hAnsi="Times New Roman" w:cs="Times New Roman"/>
          <w:sz w:val="28"/>
          <w:szCs w:val="28"/>
          <w:lang w:val="en-US"/>
        </w:rPr>
      </w:pPr>
      <w:r w:rsidRPr="001E2A22">
        <w:rPr>
          <w:rFonts w:ascii="Times New Roman" w:hAnsi="Times New Roman" w:cs="Times New Roman"/>
          <w:sz w:val="28"/>
          <w:szCs w:val="28"/>
          <w:lang w:val="en-US"/>
        </w:rPr>
        <w:t>When assigning the task, clearly define the level of authority your employees possess and allow them to make decisions autonomously. You can monitor, give feedback, and correct your employees during the process while still encouraging autonomy.</w:t>
      </w:r>
    </w:p>
    <w:p w14:paraId="49524E7A" w14:textId="77777777" w:rsidR="00EF700C" w:rsidRPr="001E2A22" w:rsidRDefault="007C2967" w:rsidP="00D15346">
      <w:pPr>
        <w:spacing w:line="360" w:lineRule="auto"/>
        <w:ind w:right="50" w:firstLine="284"/>
        <w:jc w:val="both"/>
        <w:rPr>
          <w:sz w:val="28"/>
          <w:szCs w:val="28"/>
        </w:rPr>
      </w:pPr>
      <w:r w:rsidRPr="001E2A22">
        <w:rPr>
          <w:rFonts w:ascii="Times New Roman" w:hAnsi="Times New Roman" w:cs="Times New Roman"/>
          <w:sz w:val="28"/>
          <w:szCs w:val="28"/>
          <w:lang w:val="en-US"/>
        </w:rPr>
        <w:t>If you are feeling the exhaustion and frustration of trying to do it all yourself, then it is time to use these steps to start effectively delegating. Your ability to grow your business is connected to your willingness to start delegating as soon as possible.</w:t>
      </w:r>
      <w:r w:rsidR="00EF700C" w:rsidRPr="001E2A22">
        <w:rPr>
          <w:sz w:val="28"/>
          <w:szCs w:val="28"/>
        </w:rPr>
        <w:t xml:space="preserve"> </w:t>
      </w:r>
    </w:p>
    <w:p w14:paraId="053FEBB5" w14:textId="74BF4700" w:rsidR="00051EE7" w:rsidRDefault="00EF700C" w:rsidP="00D15346">
      <w:pPr>
        <w:spacing w:line="360" w:lineRule="auto"/>
        <w:ind w:right="50" w:firstLine="284"/>
        <w:jc w:val="both"/>
        <w:rPr>
          <w:rFonts w:ascii="Times New Roman" w:hAnsi="Times New Roman" w:cs="Times New Roman"/>
          <w:sz w:val="28"/>
          <w:szCs w:val="28"/>
          <w:lang w:val="en-US"/>
        </w:rPr>
      </w:pPr>
      <w:r w:rsidRPr="001E2A22">
        <w:rPr>
          <w:rFonts w:ascii="Times New Roman" w:hAnsi="Times New Roman" w:cs="Times New Roman"/>
          <w:sz w:val="28"/>
          <w:szCs w:val="28"/>
          <w:lang w:val="en-US"/>
        </w:rPr>
        <w:lastRenderedPageBreak/>
        <w:t>The development of a typology of delegation circumstances benefits from a basic understanding of noncooperative game theory. Our typology is purposefully simple; it is made up of the bare minimum of components necessary for an examination of delegation. In light of this, we only consider two decision-makers: a superior (or principal) and a subordinate (</w:t>
      </w:r>
      <w:proofErr w:type="spellStart"/>
      <w:r w:rsidRPr="001E2A22">
        <w:rPr>
          <w:rFonts w:ascii="Times New Roman" w:hAnsi="Times New Roman" w:cs="Times New Roman"/>
          <w:sz w:val="28"/>
          <w:szCs w:val="28"/>
          <w:lang w:val="en-US"/>
        </w:rPr>
        <w:t>oragent</w:t>
      </w:r>
      <w:proofErr w:type="spellEnd"/>
      <w:r w:rsidRPr="001E2A22">
        <w:rPr>
          <w:rFonts w:ascii="Times New Roman" w:hAnsi="Times New Roman" w:cs="Times New Roman"/>
          <w:sz w:val="28"/>
          <w:szCs w:val="28"/>
          <w:lang w:val="en-US"/>
        </w:rPr>
        <w:t>). Delegation becomes impossible with fewer than two participants, and superfluous baggage with more. Each player also has two choices: The supervisor can choose to delegate or not, and the employee can choose to work or not. (There are many various ways to interpret the work-or-shirk choice, such as to specialize or to stay ignorant. Basically, the subordinate has two options: act in the boss's best interests or not; see assumption 1, below.) We therefore suppose that each person has a tight preference ordering over the four outcomes, giving us a total of four possible outcomes. (Indifference is an unnecessary complexity; it is a precarious state.) Figure 1 depicts the game's standard configuration. We assume that each participant is aware of the game they are participating in, including the possible course of action and potential rewards, as well as what the other players are aware of. A typology of delegation circumstances is created as a result of diverse preference orderings. There are too many and some are unrelated to theories of delegation for us to cover them all. Instead, we look at a subset that encapsulates a range of delegation scenarios, from the challenging (delegation is beneficial yet problematic) to the simple. We limit the preference orderings in two different ways to create this subgroup.</w:t>
      </w:r>
    </w:p>
    <w:p w14:paraId="44DF1939" w14:textId="6DCB5878" w:rsidR="0059018C" w:rsidRPr="001E2A22" w:rsidRDefault="009920E3" w:rsidP="00D15346">
      <w:pPr>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B6085" w:rsidRPr="001E2A22">
        <w:rPr>
          <w:rFonts w:ascii="Times New Roman" w:hAnsi="Times New Roman" w:cs="Times New Roman"/>
          <w:sz w:val="28"/>
          <w:szCs w:val="28"/>
          <w:lang w:val="en-US"/>
        </w:rPr>
        <w:t>Agent</w:t>
      </w:r>
    </w:p>
    <w:p w14:paraId="0C57E0CB" w14:textId="720E46FD" w:rsidR="00A039DA" w:rsidRPr="001E2A22" w:rsidRDefault="002B6085" w:rsidP="00D15346">
      <w:pPr>
        <w:ind w:firstLine="284"/>
        <w:jc w:val="both"/>
        <w:rPr>
          <w:rFonts w:ascii="Times New Roman" w:hAnsi="Times New Roman" w:cs="Times New Roman"/>
          <w:sz w:val="28"/>
          <w:szCs w:val="28"/>
          <w:lang w:val="en-US"/>
        </w:rPr>
      </w:pPr>
      <w:r w:rsidRPr="001E2A22">
        <w:rPr>
          <w:rFonts w:ascii="Times New Roman" w:hAnsi="Times New Roman" w:cs="Times New Roman"/>
          <w:sz w:val="28"/>
          <w:szCs w:val="28"/>
          <w:lang w:val="en-US"/>
        </w:rPr>
        <w:t xml:space="preserve">             Work                    Shirk </w:t>
      </w:r>
    </w:p>
    <w:tbl>
      <w:tblPr>
        <w:tblStyle w:val="af"/>
        <w:tblpPr w:leftFromText="180" w:rightFromText="180" w:vertAnchor="page" w:horzAnchor="page" w:tblpX="2533" w:tblpY="8677"/>
        <w:tblW w:w="0" w:type="auto"/>
        <w:tblLook w:val="04A0" w:firstRow="1" w:lastRow="0" w:firstColumn="1" w:lastColumn="0" w:noHBand="0" w:noVBand="1"/>
      </w:tblPr>
      <w:tblGrid>
        <w:gridCol w:w="1842"/>
        <w:gridCol w:w="1986"/>
      </w:tblGrid>
      <w:tr w:rsidR="00783612" w:rsidRPr="001E2A22" w14:paraId="667777B5" w14:textId="77777777" w:rsidTr="00783612">
        <w:trPr>
          <w:trHeight w:val="1562"/>
        </w:trPr>
        <w:tc>
          <w:tcPr>
            <w:tcW w:w="1842" w:type="dxa"/>
          </w:tcPr>
          <w:p w14:paraId="01AD07A9" w14:textId="77777777" w:rsidR="00783612" w:rsidRPr="001E2A22" w:rsidRDefault="00783612" w:rsidP="00783612">
            <w:pPr>
              <w:ind w:firstLine="284"/>
              <w:jc w:val="both"/>
              <w:rPr>
                <w:rFonts w:ascii="Times New Roman" w:hAnsi="Times New Roman" w:cs="Times New Roman"/>
                <w:sz w:val="28"/>
                <w:szCs w:val="28"/>
                <w:lang w:val="en-US"/>
              </w:rPr>
            </w:pPr>
            <w:proofErr w:type="spellStart"/>
            <w:r w:rsidRPr="001E2A22">
              <w:rPr>
                <w:rFonts w:ascii="Times New Roman" w:hAnsi="Times New Roman" w:cs="Times New Roman"/>
                <w:sz w:val="28"/>
                <w:szCs w:val="28"/>
                <w:lang w:val="en-US"/>
              </w:rPr>
              <w:lastRenderedPageBreak/>
              <w:t>a,w</w:t>
            </w:r>
            <w:proofErr w:type="spellEnd"/>
          </w:p>
        </w:tc>
        <w:tc>
          <w:tcPr>
            <w:tcW w:w="1986" w:type="dxa"/>
          </w:tcPr>
          <w:p w14:paraId="660B9C49" w14:textId="77777777" w:rsidR="00783612" w:rsidRPr="001E2A22" w:rsidRDefault="00783612" w:rsidP="00783612">
            <w:pPr>
              <w:ind w:firstLine="284"/>
              <w:jc w:val="both"/>
              <w:rPr>
                <w:rFonts w:ascii="Times New Roman" w:hAnsi="Times New Roman" w:cs="Times New Roman"/>
                <w:sz w:val="28"/>
                <w:szCs w:val="28"/>
                <w:lang w:val="en-US"/>
              </w:rPr>
            </w:pPr>
            <w:proofErr w:type="spellStart"/>
            <w:r w:rsidRPr="001E2A22">
              <w:rPr>
                <w:rFonts w:ascii="Times New Roman" w:hAnsi="Times New Roman" w:cs="Times New Roman"/>
                <w:sz w:val="28"/>
                <w:szCs w:val="28"/>
                <w:lang w:val="en-US"/>
              </w:rPr>
              <w:t>b,x</w:t>
            </w:r>
            <w:proofErr w:type="spellEnd"/>
          </w:p>
        </w:tc>
      </w:tr>
      <w:tr w:rsidR="00783612" w:rsidRPr="001E2A22" w14:paraId="029D0B7C" w14:textId="77777777" w:rsidTr="00783612">
        <w:trPr>
          <w:trHeight w:val="1547"/>
        </w:trPr>
        <w:tc>
          <w:tcPr>
            <w:tcW w:w="1842" w:type="dxa"/>
          </w:tcPr>
          <w:p w14:paraId="10384DC6" w14:textId="77777777" w:rsidR="00783612" w:rsidRPr="001E2A22" w:rsidRDefault="00783612" w:rsidP="00783612">
            <w:pPr>
              <w:ind w:firstLine="284"/>
              <w:jc w:val="both"/>
              <w:rPr>
                <w:rFonts w:ascii="Times New Roman" w:hAnsi="Times New Roman" w:cs="Times New Roman"/>
                <w:sz w:val="28"/>
                <w:szCs w:val="28"/>
                <w:lang w:val="en-US"/>
              </w:rPr>
            </w:pPr>
            <w:proofErr w:type="spellStart"/>
            <w:r w:rsidRPr="001E2A22">
              <w:rPr>
                <w:rFonts w:ascii="Times New Roman" w:hAnsi="Times New Roman" w:cs="Times New Roman"/>
                <w:sz w:val="28"/>
                <w:szCs w:val="28"/>
                <w:lang w:val="en-US"/>
              </w:rPr>
              <w:t>c,y</w:t>
            </w:r>
            <w:proofErr w:type="spellEnd"/>
          </w:p>
        </w:tc>
        <w:tc>
          <w:tcPr>
            <w:tcW w:w="1986" w:type="dxa"/>
          </w:tcPr>
          <w:p w14:paraId="5B0C5170" w14:textId="77777777" w:rsidR="00783612" w:rsidRPr="001E2A22" w:rsidRDefault="00783612" w:rsidP="00783612">
            <w:pPr>
              <w:ind w:firstLine="284"/>
              <w:jc w:val="both"/>
              <w:rPr>
                <w:rFonts w:ascii="Times New Roman" w:hAnsi="Times New Roman" w:cs="Times New Roman"/>
                <w:sz w:val="28"/>
                <w:szCs w:val="28"/>
                <w:lang w:val="en-US"/>
              </w:rPr>
            </w:pPr>
            <w:proofErr w:type="spellStart"/>
            <w:r w:rsidRPr="001E2A22">
              <w:rPr>
                <w:rFonts w:ascii="Times New Roman" w:hAnsi="Times New Roman" w:cs="Times New Roman"/>
                <w:sz w:val="28"/>
                <w:szCs w:val="28"/>
                <w:lang w:val="en-US"/>
              </w:rPr>
              <w:t>d,z</w:t>
            </w:r>
            <w:proofErr w:type="spellEnd"/>
          </w:p>
        </w:tc>
      </w:tr>
    </w:tbl>
    <w:p w14:paraId="5B81AAE8" w14:textId="61306089" w:rsidR="00673131" w:rsidRDefault="00673131" w:rsidP="00D15346">
      <w:pPr>
        <w:ind w:firstLine="284"/>
        <w:jc w:val="both"/>
        <w:rPr>
          <w:rFonts w:ascii="Times New Roman" w:eastAsia="Calibri" w:hAnsi="Times New Roman" w:cs="Times New Roman"/>
          <w:b/>
          <w:bCs/>
          <w:sz w:val="28"/>
          <w:szCs w:val="28"/>
          <w:lang w:val="en-US"/>
        </w:rPr>
      </w:pPr>
    </w:p>
    <w:p w14:paraId="17F45F0F" w14:textId="77777777" w:rsidR="00235335" w:rsidRPr="001E2A22" w:rsidRDefault="00235335" w:rsidP="00D15346">
      <w:pPr>
        <w:ind w:firstLine="284"/>
        <w:jc w:val="both"/>
        <w:rPr>
          <w:rFonts w:ascii="Times New Roman" w:eastAsia="Calibri" w:hAnsi="Times New Roman" w:cs="Times New Roman"/>
          <w:b/>
          <w:bCs/>
          <w:sz w:val="28"/>
          <w:szCs w:val="28"/>
          <w:lang w:val="en-US"/>
        </w:rPr>
      </w:pPr>
    </w:p>
    <w:p w14:paraId="5452135F" w14:textId="77777777" w:rsidR="00783612" w:rsidRDefault="00783612" w:rsidP="00D15346">
      <w:pPr>
        <w:spacing w:line="360" w:lineRule="auto"/>
        <w:ind w:firstLine="284"/>
        <w:jc w:val="both"/>
        <w:rPr>
          <w:rFonts w:ascii="Times New Roman" w:eastAsia="Calibri" w:hAnsi="Times New Roman" w:cs="Times New Roman"/>
          <w:b/>
          <w:bCs/>
          <w:sz w:val="28"/>
          <w:szCs w:val="28"/>
          <w:lang w:val="en-US"/>
        </w:rPr>
      </w:pPr>
    </w:p>
    <w:p w14:paraId="74C99F0D" w14:textId="77777777" w:rsidR="00783612" w:rsidRDefault="00783612" w:rsidP="00D15346">
      <w:pPr>
        <w:spacing w:line="360" w:lineRule="auto"/>
        <w:ind w:firstLine="284"/>
        <w:jc w:val="both"/>
        <w:rPr>
          <w:rFonts w:ascii="Times New Roman" w:eastAsia="Calibri" w:hAnsi="Times New Roman" w:cs="Times New Roman"/>
          <w:b/>
          <w:bCs/>
          <w:sz w:val="28"/>
          <w:szCs w:val="28"/>
          <w:lang w:val="en-US"/>
        </w:rPr>
      </w:pPr>
    </w:p>
    <w:p w14:paraId="5410244B" w14:textId="77777777" w:rsidR="00783612" w:rsidRDefault="00783612" w:rsidP="00D15346">
      <w:pPr>
        <w:spacing w:line="360" w:lineRule="auto"/>
        <w:ind w:firstLine="284"/>
        <w:jc w:val="both"/>
        <w:rPr>
          <w:rFonts w:ascii="Times New Roman" w:eastAsia="Calibri" w:hAnsi="Times New Roman" w:cs="Times New Roman"/>
          <w:b/>
          <w:bCs/>
          <w:sz w:val="28"/>
          <w:szCs w:val="28"/>
          <w:lang w:val="en-US"/>
        </w:rPr>
      </w:pPr>
    </w:p>
    <w:p w14:paraId="4F74A5E7" w14:textId="77777777" w:rsidR="00783612" w:rsidRDefault="00783612" w:rsidP="00D15346">
      <w:pPr>
        <w:spacing w:line="360" w:lineRule="auto"/>
        <w:ind w:firstLine="284"/>
        <w:jc w:val="both"/>
        <w:rPr>
          <w:rFonts w:ascii="Times New Roman" w:eastAsia="Calibri" w:hAnsi="Times New Roman" w:cs="Times New Roman"/>
          <w:b/>
          <w:bCs/>
          <w:sz w:val="28"/>
          <w:szCs w:val="28"/>
          <w:lang w:val="en-US"/>
        </w:rPr>
      </w:pPr>
    </w:p>
    <w:p w14:paraId="0508DF18" w14:textId="0A4D3847" w:rsidR="002B6085" w:rsidRPr="001E2A22" w:rsidRDefault="002B6085" w:rsidP="00D15346">
      <w:pPr>
        <w:spacing w:line="360" w:lineRule="auto"/>
        <w:ind w:firstLine="284"/>
        <w:jc w:val="both"/>
        <w:rPr>
          <w:rFonts w:ascii="Times New Roman" w:eastAsia="Calibri" w:hAnsi="Times New Roman" w:cs="Times New Roman"/>
          <w:b/>
          <w:bCs/>
          <w:sz w:val="28"/>
          <w:szCs w:val="28"/>
          <w:lang w:val="en-US"/>
        </w:rPr>
      </w:pPr>
      <w:r w:rsidRPr="001E2A22">
        <w:rPr>
          <w:rFonts w:ascii="Times New Roman" w:eastAsia="Calibri" w:hAnsi="Times New Roman" w:cs="Times New Roman"/>
          <w:b/>
          <w:bCs/>
          <w:sz w:val="28"/>
          <w:szCs w:val="28"/>
          <w:lang w:val="en-US"/>
        </w:rPr>
        <w:t xml:space="preserve">Delegate </w:t>
      </w:r>
    </w:p>
    <w:p w14:paraId="59E3E9CB" w14:textId="67EEA52E" w:rsidR="00ED1180" w:rsidRPr="001E2A22" w:rsidRDefault="002B6085" w:rsidP="00D15346">
      <w:pPr>
        <w:spacing w:line="360" w:lineRule="auto"/>
        <w:ind w:firstLine="284"/>
        <w:jc w:val="both"/>
        <w:rPr>
          <w:rFonts w:ascii="Times New Roman" w:hAnsi="Times New Roman" w:cs="Times New Roman"/>
          <w:b/>
          <w:bCs/>
          <w:sz w:val="28"/>
          <w:szCs w:val="28"/>
          <w:lang w:val="en-US"/>
        </w:rPr>
      </w:pPr>
      <w:r w:rsidRPr="001E2A22">
        <w:rPr>
          <w:rFonts w:ascii="Times New Roman" w:hAnsi="Times New Roman" w:cs="Times New Roman"/>
          <w:b/>
          <w:bCs/>
          <w:sz w:val="28"/>
          <w:szCs w:val="28"/>
          <w:lang w:val="en-US"/>
        </w:rPr>
        <w:t>Boss</w:t>
      </w:r>
    </w:p>
    <w:p w14:paraId="0F3EC107" w14:textId="5DCE46B2" w:rsidR="009920E3" w:rsidRPr="00783612" w:rsidRDefault="002B6085" w:rsidP="00783612">
      <w:pPr>
        <w:spacing w:line="360" w:lineRule="auto"/>
        <w:ind w:firstLine="284"/>
        <w:jc w:val="both"/>
        <w:rPr>
          <w:rFonts w:ascii="Times New Roman" w:hAnsi="Times New Roman" w:cs="Times New Roman"/>
          <w:b/>
          <w:bCs/>
          <w:sz w:val="28"/>
          <w:szCs w:val="28"/>
          <w:lang w:val="en-US"/>
        </w:rPr>
      </w:pPr>
      <w:r w:rsidRPr="001E2A22">
        <w:rPr>
          <w:rFonts w:ascii="Times New Roman" w:hAnsi="Times New Roman" w:cs="Times New Roman"/>
          <w:b/>
          <w:bCs/>
          <w:sz w:val="28"/>
          <w:szCs w:val="28"/>
          <w:lang w:val="en-US"/>
        </w:rPr>
        <w:t>Control</w:t>
      </w:r>
    </w:p>
    <w:p w14:paraId="537BB189" w14:textId="48FC39B5" w:rsidR="00135537" w:rsidRPr="001E2A22" w:rsidRDefault="002B6085"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t xml:space="preserve">Assumption 1: Agent’s effort is </w:t>
      </w:r>
      <w:proofErr w:type="spellStart"/>
      <w:r w:rsidRPr="001E2A22">
        <w:rPr>
          <w:rFonts w:ascii="Times New Roman" w:eastAsia="Times New Roman" w:hAnsi="Times New Roman" w:cs="Times New Roman"/>
          <w:sz w:val="28"/>
          <w:szCs w:val="28"/>
          <w:lang w:val="en-US"/>
        </w:rPr>
        <w:t>valuble</w:t>
      </w:r>
      <w:proofErr w:type="spellEnd"/>
      <w:r w:rsidRPr="001E2A22">
        <w:rPr>
          <w:rFonts w:ascii="Times New Roman" w:eastAsia="Times New Roman" w:hAnsi="Times New Roman" w:cs="Times New Roman"/>
          <w:sz w:val="28"/>
          <w:szCs w:val="28"/>
          <w:lang w:val="en-US"/>
        </w:rPr>
        <w:t xml:space="preserve"> for the boss: a &gt; b </w:t>
      </w:r>
    </w:p>
    <w:p w14:paraId="147906FF" w14:textId="64AA3467" w:rsidR="002B6085" w:rsidRPr="001E2A22" w:rsidRDefault="002B6085"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t xml:space="preserve">                         And c &gt; d</w:t>
      </w:r>
    </w:p>
    <w:p w14:paraId="70A952A5" w14:textId="4EAEFC0D" w:rsidR="002B6085" w:rsidRPr="001E2A22" w:rsidRDefault="002B6085"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t>Assumption 2: Both players prefer to: a &gt; d and w &gt; z.</w:t>
      </w:r>
    </w:p>
    <w:p w14:paraId="1BA6126D" w14:textId="7F0BD06B" w:rsidR="00EF700C" w:rsidRPr="001E2A22" w:rsidRDefault="002B6085"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t xml:space="preserve">Figure 1. A typology of delegation situations. </w:t>
      </w:r>
    </w:p>
    <w:p w14:paraId="128D7180" w14:textId="77777777" w:rsidR="00EF700C" w:rsidRPr="001E2A22" w:rsidRDefault="00EF700C"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t xml:space="preserve">Assumption 1 (A1): The supervisor values the employee's effort. All else being equal, we presume that the supervisor prefers that her employees work rather than avoid their responsibilities. As a result, if the agent is successful, she will benefit from the following move: a&gt;band c&gt;d. For instance, the subordinate "works" in many of the delegation models examined here by gathering knowledge about a random variable that the superior does not witness. Since the boss is usually believed to be risk cautious, she prefers an informed, autonomous subordinate </w:t>
      </w:r>
      <w:r w:rsidRPr="001E2A22">
        <w:rPr>
          <w:rFonts w:ascii="Times New Roman" w:eastAsia="Times New Roman" w:hAnsi="Times New Roman" w:cs="Times New Roman"/>
          <w:sz w:val="28"/>
          <w:szCs w:val="28"/>
          <w:lang w:val="en-US"/>
        </w:rPr>
        <w:lastRenderedPageBreak/>
        <w:t xml:space="preserve">to an ignorant, autonomous one. She also prefers an informed, controlled agent to an ignorant, controlled agent. </w:t>
      </w:r>
    </w:p>
    <w:p w14:paraId="0762DABE" w14:textId="62BD4859" w:rsidR="00EF700C" w:rsidRPr="001E2A22" w:rsidRDefault="00EF700C"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t>The assumption that the subordinate must prefer having discretion to being controlled is a similar one that we do not make (holding fixed his move). We are unsure of this attribute; there are definitely significant circumstances in which it does not apply, such as when a subordinate wants the boss to be held accountable for the result, which is more likely if she was in charge. Second premise (A2): Deals can be reached because both the supervisor and the subordinate prefer the results of (delegate, job) to those of (control, shirk)</w:t>
      </w:r>
    </w:p>
    <w:p w14:paraId="7EB31276" w14:textId="77777777" w:rsidR="00EF700C" w:rsidRPr="001E2A22" w:rsidRDefault="00EF700C"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t xml:space="preserve">The normative theory of institutions, which is openly or implicitly supported by the majority of the delegation literature, is predicated on this supposition. The employer wants the subordinate to work hard, but the latter may prefer to take it easy. Despite this potential for conflict over effort, there is at least one point on which both parties can agree: (control, shirk) is collectively—that is, Pareto—suboptimal. Therefore, a compromise that avoids the Pareto-inferior result is possible. A2 simultaneously increases the likelihood that the institution could find itself in an undesirable equilibrium. </w:t>
      </w:r>
    </w:p>
    <w:p w14:paraId="200F597E" w14:textId="77777777" w:rsidR="00EF700C" w:rsidRPr="001E2A22" w:rsidRDefault="00EF700C"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t xml:space="preserve">The supervisor has five alternative orderings given A1 and A2, but the subordinate has twelve. This leaves a 60 game subset that can be divided into 5 main categories, making it much easier to handle. We begin with the instance where the delegation "issue" is the least severe before moving on to more challenging ones. 3 Group 1: The game has a special Nash equilibrium that is Pareto-optimal. Consider a busy supervisor who is dealing with numerous pressing matters. </w:t>
      </w:r>
    </w:p>
    <w:p w14:paraId="1012EC89" w14:textId="77777777" w:rsidR="00EF700C" w:rsidRPr="001E2A22" w:rsidRDefault="00EF700C"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t xml:space="preserve">However, the task at hand is just somewhat significant. The opportunity costs of giving a subordinate specific instructions are high given her full schedule. Therefore, she has two dominant delegation strategies: a&gt;cand b&gt;d. If the subordinate puts in a lot </w:t>
      </w:r>
      <w:r w:rsidRPr="001E2A22">
        <w:rPr>
          <w:rFonts w:ascii="Times New Roman" w:eastAsia="Times New Roman" w:hAnsi="Times New Roman" w:cs="Times New Roman"/>
          <w:sz w:val="28"/>
          <w:szCs w:val="28"/>
          <w:lang w:val="en-US"/>
        </w:rPr>
        <w:lastRenderedPageBreak/>
        <w:t xml:space="preserve">of effort, terrific; if not, well. Let's say the subordinate doesn't employ a domineering tactic. His best course of action instead depends on what the boss does. If she exercises control, he benefits by shirking; if she delegated, he should put in more effort. Since the boss will unavoidably assign tasks, the anticipated result is (delegate, work). This is benign; it is simple to demonstrate that this result is efficient (given A1 and A2 and the specific assumptions defining this situation). Organizations must experience this frequently, yet students of delegation have mostly overlooked it, and for good reason—it is completely unproblematic. </w:t>
      </w:r>
    </w:p>
    <w:p w14:paraId="65B3113B" w14:textId="4108ED6E" w:rsidR="00EF700C" w:rsidRPr="001E2A22" w:rsidRDefault="00EF700C"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t>The boss delegated and accepted the consequences since he was busy. The result is reliable and effective. Story over. Alternatively, assume the agent uses hard labor as their major strategy while their boss uses control as their dominant approach, perhaps because the project at hand is important to them personally. Therefore, the result is (control, work). Although delegation does not take place in this scenario, it is nevertheless crucial to note that it is just as unproblematic as the first case. Similar to how (delegate, work) was, this is an effective Nash equilibrium. Additionally, it is particularly stable because it is supported by two dominating tactics.</w:t>
      </w:r>
    </w:p>
    <w:p w14:paraId="5A225E0D" w14:textId="77777777" w:rsidR="002D50A4" w:rsidRPr="001E2A22" w:rsidRDefault="00EF700C"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b/>
          <w:bCs/>
          <w:sz w:val="28"/>
          <w:szCs w:val="28"/>
          <w:lang w:val="en-US"/>
        </w:rPr>
        <w:t>Several equilibria exist in category 2</w:t>
      </w:r>
      <w:r w:rsidRPr="001E2A22">
        <w:rPr>
          <w:rFonts w:ascii="Times New Roman" w:eastAsia="Times New Roman" w:hAnsi="Times New Roman" w:cs="Times New Roman"/>
          <w:sz w:val="28"/>
          <w:szCs w:val="28"/>
          <w:lang w:val="en-US"/>
        </w:rPr>
        <w:t xml:space="preserve">, but they are Pareto-ranked. Every game in category 1 has at least one player with a dominant approach. This makes these games tactically straightforward (given the informational presumptions); for instance, the order of movements is irrelevant. Now imagine what would occur if the boss's optimal course of action depended on what her subordinates did, and vice versa. </w:t>
      </w:r>
    </w:p>
    <w:p w14:paraId="43AA8061" w14:textId="77777777" w:rsidR="002D50A4" w:rsidRPr="001E2A22" w:rsidRDefault="00EF700C"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t xml:space="preserve">Consider the scenario where both parties have "deal-making" preferences, i.e., if the boss is willing to delegate, the subordinate will work hard and vice versa, but if the boss wants to exert control, the subordinate wants to avoid doing it, and if the subordinate avoids it, the boss wants to run the show. Then there are two Pareto-ranked Nash equilibria, as determined by A2. </w:t>
      </w:r>
    </w:p>
    <w:p w14:paraId="63D0ECCB" w14:textId="59FFC161" w:rsidR="00EF700C" w:rsidRPr="001E2A22" w:rsidRDefault="00EF700C"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lastRenderedPageBreak/>
        <w:t xml:space="preserve">(The better equilibrium must be Pareto-optimal in addition to being Pareto-superior to the poor equilibrium.) Thus, delegation in this context amounts to a coordination issue that may be easily resolved by simple conversation or signaling by movement.  Imagine, for example, that the boss moves first. The subordinate will work hard if she delegated; if she exercised control, he would slack off. She delegated because she anticipated this and preferred the former to the latter. </w:t>
      </w:r>
    </w:p>
    <w:p w14:paraId="61190CBF" w14:textId="77777777" w:rsidR="00EF700C" w:rsidRPr="001E2A22" w:rsidRDefault="00EF700C"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b/>
          <w:bCs/>
          <w:sz w:val="28"/>
          <w:szCs w:val="28"/>
          <w:lang w:val="en-US"/>
        </w:rPr>
        <w:t>Category 3:</w:t>
      </w:r>
      <w:r w:rsidRPr="001E2A22">
        <w:rPr>
          <w:rFonts w:ascii="Times New Roman" w:eastAsia="Times New Roman" w:hAnsi="Times New Roman" w:cs="Times New Roman"/>
          <w:sz w:val="28"/>
          <w:szCs w:val="28"/>
          <w:lang w:val="en-US"/>
        </w:rPr>
        <w:t xml:space="preserve"> There are several non-Pareto-ranked equilibria. Only 2 of the 60 games we are analyzing have numerous conflict-involved equilibriums. The supervisor favors playing one equilibrium while the subordinate prefers to play the other. The boss would rather not be closely identified with the bad end (b&gt;d) if the subordinate shirks, but in one of these, the boss prefers an outcome in which good work is done to one in which it is not done (c&gt;b). However, the subordinate favors the relaxed equilibrium of (delegate, shirk) over the tight one of (control, work). Conflict over equilibrium is the result. In this game, like in Chicken and other games with various, conflict-filled equilibria, the order of the moves is crucial. A first-mover advantage exists. When the supervisor takes the initiative and assumes control by giving specific instructions, the subordinate is compelled to put in more effort. However, if the latter may prevent the former by engaging in a passive act of employee sabotage, the boss will delegate to separate herself from the situation. Delegation is therefore actually troublesome in this circumstance.</w:t>
      </w:r>
    </w:p>
    <w:p w14:paraId="0E896E81" w14:textId="1714CC60" w:rsidR="00EF700C" w:rsidRPr="001E2A22" w:rsidRDefault="00EF700C"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b/>
          <w:bCs/>
          <w:sz w:val="28"/>
          <w:szCs w:val="28"/>
          <w:lang w:val="en-US"/>
        </w:rPr>
        <w:t>Category 4:</w:t>
      </w:r>
      <w:r w:rsidRPr="001E2A22">
        <w:rPr>
          <w:rFonts w:ascii="Times New Roman" w:eastAsia="Times New Roman" w:hAnsi="Times New Roman" w:cs="Times New Roman"/>
          <w:sz w:val="28"/>
          <w:szCs w:val="28"/>
          <w:lang w:val="en-US"/>
        </w:rPr>
        <w:t xml:space="preserve"> A singular, Pareto-inferior Nash equilibrium exists in the game. In-depth research has been done on this group of circumstances in the literature. Almost every </w:t>
      </w:r>
      <w:proofErr w:type="spellStart"/>
      <w:r w:rsidRPr="001E2A22">
        <w:rPr>
          <w:rFonts w:ascii="Times New Roman" w:eastAsia="Times New Roman" w:hAnsi="Times New Roman" w:cs="Times New Roman"/>
          <w:sz w:val="28"/>
          <w:szCs w:val="28"/>
          <w:lang w:val="en-US"/>
        </w:rPr>
        <w:t>every</w:t>
      </w:r>
      <w:proofErr w:type="spellEnd"/>
      <w:r w:rsidRPr="001E2A22">
        <w:rPr>
          <w:rFonts w:ascii="Times New Roman" w:eastAsia="Times New Roman" w:hAnsi="Times New Roman" w:cs="Times New Roman"/>
          <w:sz w:val="28"/>
          <w:szCs w:val="28"/>
          <w:lang w:val="en-US"/>
        </w:rPr>
        <w:t xml:space="preserve"> one of these games, the inadequate equilibrium is (control, shirk). When this is the case, one or both players' "poor" dominant strategy is to blame. In an </w:t>
      </w:r>
      <w:proofErr w:type="spellStart"/>
      <w:r w:rsidRPr="001E2A22">
        <w:rPr>
          <w:rFonts w:ascii="Times New Roman" w:eastAsia="Times New Roman" w:hAnsi="Times New Roman" w:cs="Times New Roman"/>
          <w:sz w:val="28"/>
          <w:szCs w:val="28"/>
          <w:lang w:val="en-US"/>
        </w:rPr>
        <w:t>intralegislative</w:t>
      </w:r>
      <w:proofErr w:type="spellEnd"/>
      <w:r w:rsidRPr="001E2A22">
        <w:rPr>
          <w:rFonts w:ascii="Times New Roman" w:eastAsia="Times New Roman" w:hAnsi="Times New Roman" w:cs="Times New Roman"/>
          <w:sz w:val="28"/>
          <w:szCs w:val="28"/>
          <w:lang w:val="en-US"/>
        </w:rPr>
        <w:t xml:space="preserve"> game, for instance (Gilligan &amp; </w:t>
      </w:r>
      <w:proofErr w:type="spellStart"/>
      <w:r w:rsidRPr="001E2A22">
        <w:rPr>
          <w:rFonts w:ascii="Times New Roman" w:eastAsia="Times New Roman" w:hAnsi="Times New Roman" w:cs="Times New Roman"/>
          <w:sz w:val="28"/>
          <w:szCs w:val="28"/>
          <w:lang w:val="en-US"/>
        </w:rPr>
        <w:t>Krehbiel</w:t>
      </w:r>
      <w:proofErr w:type="spellEnd"/>
      <w:r w:rsidRPr="001E2A22">
        <w:rPr>
          <w:rFonts w:ascii="Times New Roman" w:eastAsia="Times New Roman" w:hAnsi="Times New Roman" w:cs="Times New Roman"/>
          <w:sz w:val="28"/>
          <w:szCs w:val="28"/>
          <w:lang w:val="en-US"/>
        </w:rPr>
        <w:t xml:space="preserve"> 1987; </w:t>
      </w:r>
      <w:proofErr w:type="spellStart"/>
      <w:r w:rsidRPr="001E2A22">
        <w:rPr>
          <w:rFonts w:ascii="Times New Roman" w:eastAsia="Times New Roman" w:hAnsi="Times New Roman" w:cs="Times New Roman"/>
          <w:sz w:val="28"/>
          <w:szCs w:val="28"/>
          <w:lang w:val="en-US"/>
        </w:rPr>
        <w:t>Diermeier</w:t>
      </w:r>
      <w:proofErr w:type="spellEnd"/>
      <w:r w:rsidRPr="001E2A22">
        <w:rPr>
          <w:rFonts w:ascii="Times New Roman" w:eastAsia="Times New Roman" w:hAnsi="Times New Roman" w:cs="Times New Roman"/>
          <w:sz w:val="28"/>
          <w:szCs w:val="28"/>
          <w:lang w:val="en-US"/>
        </w:rPr>
        <w:t xml:space="preserve"> 1995), let's say that the floor has a dominant strategy of taking control of the bill in the last stage. The committee lacks a dominant strategy; instead, it uses the traditional conditional </w:t>
      </w:r>
      <w:r w:rsidRPr="001E2A22">
        <w:rPr>
          <w:rFonts w:ascii="Times New Roman" w:eastAsia="Times New Roman" w:hAnsi="Times New Roman" w:cs="Times New Roman"/>
          <w:sz w:val="28"/>
          <w:szCs w:val="28"/>
          <w:lang w:val="en-US"/>
        </w:rPr>
        <w:lastRenderedPageBreak/>
        <w:t>best replies (focus on the floor delegates, else remain in the dark) for "deal-making." No matter what the committee does, the process will be controlled by the floor, so it won't specialize. The end outcome is a generally unfavorable equilibrium, which is the basis for most delegation literature.</w:t>
      </w:r>
    </w:p>
    <w:p w14:paraId="6DF1B109" w14:textId="77777777" w:rsidR="00680832" w:rsidRPr="001E2A22" w:rsidRDefault="00680832"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t>All category 4 games are similar to the Prisoner's Dilemma in that they all exhibit a divergence between group rationality and individual reason: what is Pareto-optimal is not Nash. Since one or both sides of these games have dominant strategies, the order of the moves is immaterial. </w:t>
      </w:r>
    </w:p>
    <w:p w14:paraId="4F75FADA" w14:textId="77777777" w:rsidR="00680832" w:rsidRPr="001E2A22" w:rsidRDefault="00680832"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b/>
          <w:bCs/>
          <w:sz w:val="28"/>
          <w:szCs w:val="28"/>
          <w:lang w:val="en-US"/>
        </w:rPr>
        <w:t>Category 5:</w:t>
      </w:r>
      <w:r w:rsidRPr="001E2A22">
        <w:rPr>
          <w:rFonts w:ascii="Times New Roman" w:eastAsia="Times New Roman" w:hAnsi="Times New Roman" w:cs="Times New Roman"/>
          <w:sz w:val="28"/>
          <w:szCs w:val="28"/>
          <w:lang w:val="en-US"/>
        </w:rPr>
        <w:t xml:space="preserve"> There aren't any pure Nash equilibria. The games feature pure </w:t>
      </w:r>
      <w:proofErr w:type="spellStart"/>
      <w:r w:rsidRPr="001E2A22">
        <w:rPr>
          <w:rFonts w:ascii="Times New Roman" w:eastAsia="Times New Roman" w:hAnsi="Times New Roman" w:cs="Times New Roman"/>
          <w:sz w:val="28"/>
          <w:szCs w:val="28"/>
          <w:lang w:val="en-US"/>
        </w:rPr>
        <w:t>Nasheequilibria</w:t>
      </w:r>
      <w:proofErr w:type="spellEnd"/>
      <w:r w:rsidRPr="001E2A22">
        <w:rPr>
          <w:rFonts w:ascii="Times New Roman" w:eastAsia="Times New Roman" w:hAnsi="Times New Roman" w:cs="Times New Roman"/>
          <w:sz w:val="28"/>
          <w:szCs w:val="28"/>
          <w:lang w:val="en-US"/>
        </w:rPr>
        <w:t xml:space="preserve"> in practically every delegation model described in the literature. Category 5 illustrates that this is not unavoidable. Let's say that the boss and the subordinate disagree over who gets credit or blame if the project is successful (if things go badly). </w:t>
      </w:r>
    </w:p>
    <w:p w14:paraId="13F136D9" w14:textId="026C2056" w:rsidR="00680832" w:rsidRPr="001E2A22" w:rsidRDefault="00680832"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t xml:space="preserve">If the boss delegated, she could remove herself from the process and possibly escape some of the responsibility. However, if all goes according to plan, she would like to take credit for it by manipulating the subordinate and adding her own unique touch to the process. However, if the boss takes the credit, the subordinate feels that working hard was in vain and shirks; this is why the boss wants to delegate. The subordinate wants to work hard since the credit is then available for the taking. They continue to circle. Thus, the only </w:t>
      </w:r>
      <w:proofErr w:type="spellStart"/>
      <w:r w:rsidRPr="001E2A22">
        <w:rPr>
          <w:rFonts w:ascii="Times New Roman" w:eastAsia="Times New Roman" w:hAnsi="Times New Roman" w:cs="Times New Roman"/>
          <w:sz w:val="28"/>
          <w:szCs w:val="28"/>
          <w:lang w:val="en-US"/>
        </w:rPr>
        <w:t>Nashe</w:t>
      </w:r>
      <w:proofErr w:type="spellEnd"/>
      <w:r w:rsidRPr="001E2A22">
        <w:rPr>
          <w:rFonts w:ascii="Times New Roman" w:eastAsia="Times New Roman" w:hAnsi="Times New Roman" w:cs="Times New Roman"/>
          <w:sz w:val="28"/>
          <w:szCs w:val="28"/>
          <w:lang w:val="en-US"/>
        </w:rPr>
        <w:t xml:space="preserve"> equilibrium involves randomization on both sides. Even though we haven't demonstrated that this result is Pareto-inferior, the majority of real-world decision makers would likely view it as a delegation issue. If this trend continues, the institution is in trouble since it is unable to come to a firm decision.</w:t>
      </w:r>
    </w:p>
    <w:p w14:paraId="0B54818A" w14:textId="66A88EBE" w:rsidR="00680832" w:rsidRPr="001E2A22" w:rsidRDefault="00680832" w:rsidP="00D15346">
      <w:pPr>
        <w:spacing w:line="360" w:lineRule="auto"/>
        <w:ind w:firstLine="284"/>
        <w:jc w:val="both"/>
        <w:rPr>
          <w:rFonts w:ascii="Times New Roman" w:eastAsia="Times New Roman" w:hAnsi="Times New Roman" w:cs="Times New Roman"/>
          <w:b/>
          <w:bCs/>
          <w:sz w:val="28"/>
          <w:szCs w:val="28"/>
          <w:lang w:val="en-US"/>
        </w:rPr>
      </w:pPr>
      <w:r w:rsidRPr="001E2A22">
        <w:rPr>
          <w:rFonts w:ascii="Times New Roman" w:eastAsia="Times New Roman" w:hAnsi="Times New Roman" w:cs="Times New Roman"/>
          <w:b/>
          <w:bCs/>
          <w:sz w:val="28"/>
          <w:szCs w:val="28"/>
          <w:lang w:val="en-US"/>
        </w:rPr>
        <w:t>How can one see the error of delegation and realize the futility of responsibility allocation</w:t>
      </w:r>
    </w:p>
    <w:p w14:paraId="70C2698B" w14:textId="15BF6F08" w:rsidR="00680832" w:rsidRPr="001E2A22" w:rsidRDefault="00680832"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lastRenderedPageBreak/>
        <w:t>Reverse delegation of duties should be avoided. This is especially true when an employee's decisions are motivated by feelings like fear or a lack of faith in their own abilities. Instead of giving the assignment to a different employee, try to identify the root of the issue and find a fix.</w:t>
      </w:r>
    </w:p>
    <w:p w14:paraId="5EE8A9AD" w14:textId="6C134BAA" w:rsidR="00680832" w:rsidRPr="001E2A22" w:rsidRDefault="00680832"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t>You can hire dozens of workers but yet not scale and expand your firm. Following are some blatant indicators that the delegation guidelines are not being followed:</w:t>
      </w:r>
    </w:p>
    <w:p w14:paraId="1EC24C0F" w14:textId="77777777" w:rsidR="00680832" w:rsidRPr="001E2A22" w:rsidRDefault="00680832"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t>You are continuously working late to complete the tasks you believe no one else can complete more effectively than you because you lack the time to complete everything you had planned.</w:t>
      </w:r>
    </w:p>
    <w:p w14:paraId="1EEC98BE" w14:textId="77777777" w:rsidR="00680832" w:rsidRPr="001E2A22" w:rsidRDefault="00680832"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t>You repeatedly redo jobs for others since you know in advance when staff will fail;</w:t>
      </w:r>
    </w:p>
    <w:p w14:paraId="75AC7AD3" w14:textId="77777777" w:rsidR="00680832" w:rsidRPr="001E2A22" w:rsidRDefault="00680832"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t>You are perpetually preoccupied with managing your staff and how they carry out their duties;</w:t>
      </w:r>
    </w:p>
    <w:p w14:paraId="74F0EDA1" w14:textId="77777777" w:rsidR="00680832" w:rsidRPr="001E2A22" w:rsidRDefault="00680832"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t>Employees are terrified of responsibility and taking the initiative out of fear of punishment;</w:t>
      </w:r>
    </w:p>
    <w:p w14:paraId="09212BA2" w14:textId="7C9904DD" w:rsidR="00680832" w:rsidRDefault="00680832" w:rsidP="00D15346">
      <w:pPr>
        <w:spacing w:line="360" w:lineRule="auto"/>
        <w:ind w:firstLine="284"/>
        <w:jc w:val="both"/>
        <w:rPr>
          <w:rFonts w:ascii="Times New Roman" w:eastAsia="Times New Roman" w:hAnsi="Times New Roman" w:cs="Times New Roman"/>
          <w:sz w:val="28"/>
          <w:szCs w:val="28"/>
          <w:lang w:val="en-US"/>
        </w:rPr>
      </w:pPr>
      <w:r w:rsidRPr="001E2A22">
        <w:rPr>
          <w:rFonts w:ascii="Times New Roman" w:eastAsia="Times New Roman" w:hAnsi="Times New Roman" w:cs="Times New Roman"/>
          <w:sz w:val="28"/>
          <w:szCs w:val="28"/>
          <w:lang w:val="en-US"/>
        </w:rPr>
        <w:t>team with a high staff turnover rate.</w:t>
      </w:r>
    </w:p>
    <w:p w14:paraId="155CA00D" w14:textId="77777777" w:rsidR="00984365" w:rsidRDefault="00984365" w:rsidP="00D15346">
      <w:pPr>
        <w:spacing w:line="360" w:lineRule="auto"/>
        <w:ind w:firstLine="284"/>
        <w:jc w:val="both"/>
        <w:rPr>
          <w:rFonts w:ascii="Times New Roman" w:eastAsia="Times New Roman" w:hAnsi="Times New Roman" w:cs="Times New Roman"/>
          <w:sz w:val="28"/>
          <w:szCs w:val="28"/>
          <w:lang w:val="en-US"/>
        </w:rPr>
      </w:pPr>
    </w:p>
    <w:p w14:paraId="559D35CF" w14:textId="0D449A8A" w:rsidR="00B8519F" w:rsidRPr="00B8519F" w:rsidRDefault="00B8519F" w:rsidP="00D15346">
      <w:pPr>
        <w:pStyle w:val="a7"/>
        <w:numPr>
          <w:ilvl w:val="1"/>
          <w:numId w:val="18"/>
        </w:numPr>
        <w:spacing w:line="360" w:lineRule="auto"/>
        <w:ind w:firstLine="284"/>
        <w:jc w:val="both"/>
        <w:outlineLvl w:val="1"/>
        <w:rPr>
          <w:rFonts w:ascii="Times New Roman" w:eastAsia="Times New Roman" w:hAnsi="Times New Roman" w:cs="Times New Roman"/>
          <w:b/>
          <w:bCs/>
          <w:sz w:val="28"/>
          <w:szCs w:val="28"/>
          <w:lang w:val="en-US"/>
        </w:rPr>
      </w:pPr>
      <w:bookmarkStart w:id="147" w:name="_Toc134033245"/>
      <w:r w:rsidRPr="00B8519F">
        <w:rPr>
          <w:rFonts w:ascii="Times New Roman" w:eastAsia="Calibri" w:hAnsi="Times New Roman" w:cs="Times New Roman"/>
          <w:b/>
          <w:bCs/>
          <w:sz w:val="28"/>
          <w:szCs w:val="28"/>
          <w:lang w:val="en-US"/>
        </w:rPr>
        <w:t>Methodological approaches to the delegation process</w:t>
      </w:r>
      <w:bookmarkEnd w:id="147"/>
    </w:p>
    <w:p w14:paraId="736CAF0B"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Regardless of the number of employees in the state, the life of a corporation is a continual process of assigning tasks and carrying out duties. Delegation of authority is a conscious allocation of tasks among team members.</w:t>
      </w:r>
    </w:p>
    <w:p w14:paraId="2B843142"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Small- and medium-sized business managers always approach the requirement for hired staff with trepidation due to the cost consideration. However, effective delegation really helps the business save money.</w:t>
      </w:r>
    </w:p>
    <w:p w14:paraId="096278FC" w14:textId="77777777" w:rsidR="00B8519F" w:rsidRPr="00235335" w:rsidRDefault="00B8519F" w:rsidP="00D15346">
      <w:pPr>
        <w:spacing w:line="360" w:lineRule="auto"/>
        <w:ind w:firstLine="284"/>
        <w:jc w:val="both"/>
        <w:rPr>
          <w:rFonts w:ascii="Times New Roman" w:hAnsi="Times New Roman" w:cs="Times New Roman"/>
          <w:b/>
          <w:bCs/>
          <w:sz w:val="28"/>
          <w:szCs w:val="28"/>
          <w:lang w:val="en-US"/>
        </w:rPr>
      </w:pPr>
      <w:r w:rsidRPr="00235335">
        <w:rPr>
          <w:rFonts w:ascii="Times New Roman" w:hAnsi="Times New Roman" w:cs="Times New Roman"/>
          <w:b/>
          <w:bCs/>
          <w:sz w:val="28"/>
          <w:szCs w:val="28"/>
          <w:lang w:val="en-US"/>
        </w:rPr>
        <w:t>3 main reasons to delegate responsibilities:</w:t>
      </w:r>
    </w:p>
    <w:p w14:paraId="21C82461"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lastRenderedPageBreak/>
        <w:t>not enough time. The necessity to assign duties typically emerges when the business owner is physically unable to complete all of them on his own. Naturally, there are more tasks as the business expands. The management has to find assistants so that the company can grow further.</w:t>
      </w:r>
    </w:p>
    <w:p w14:paraId="162865FF"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the beginning of fresh industries. It is also beneficial to delegate authority when new business sectors enter a corporation. Delegating work to specialists who are already authorities in the needed subject and are familiar with particular procedures will always be more advantageous for business.</w:t>
      </w:r>
    </w:p>
    <w:p w14:paraId="26DDA96D"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Tasks that have no direct connection to the business's primary operation. It appears that delegation of responsibility for tasks like office cleaning or accounting is not questioned. However, many business owners believe it is unnecessary to employ an expert to manage the IT infrastructure and instead opt to purchase the equipment themselves and then delegate the installation and configuration of computers and peripherals to a secretary. This is ineffective, though.</w:t>
      </w:r>
    </w:p>
    <w:p w14:paraId="20B98082" w14:textId="77777777" w:rsidR="00B8519F" w:rsidRPr="00235335" w:rsidRDefault="00B8519F" w:rsidP="00D15346">
      <w:pPr>
        <w:spacing w:line="360" w:lineRule="auto"/>
        <w:ind w:firstLine="284"/>
        <w:jc w:val="both"/>
        <w:rPr>
          <w:rFonts w:ascii="Times New Roman" w:hAnsi="Times New Roman" w:cs="Times New Roman"/>
          <w:b/>
          <w:bCs/>
          <w:sz w:val="28"/>
          <w:szCs w:val="28"/>
          <w:lang w:val="en-US"/>
        </w:rPr>
      </w:pPr>
      <w:r w:rsidRPr="00235335">
        <w:rPr>
          <w:rFonts w:ascii="Times New Roman" w:hAnsi="Times New Roman" w:cs="Times New Roman"/>
          <w:b/>
          <w:bCs/>
          <w:sz w:val="28"/>
          <w:szCs w:val="28"/>
          <w:lang w:val="en-US"/>
        </w:rPr>
        <w:t>Guidelines for delegating</w:t>
      </w:r>
    </w:p>
    <w:p w14:paraId="0783C0C4"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You can allocate duties among staff and organize work so that objectives are met as fast and effectively as possible with the help of a professional delegation procedure.</w:t>
      </w:r>
    </w:p>
    <w:p w14:paraId="6486C1E5"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Delegating duties to the appropriate workers at the correct time can help you make the greatest use of your human resources.</w:t>
      </w:r>
    </w:p>
    <w:p w14:paraId="20C94BDB"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How can one see the error of delegation and realize the futility of responsibility sharing?</w:t>
      </w:r>
    </w:p>
    <w:p w14:paraId="656FC5FB"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Reverse delegation of obligations must not be permitted. This is especially true when an employee's decisions are motivated by feelings like fear or a lack of faith in their own abilities. Instead of giving the assignment to a different employee, try to identify the root of the issue and find a fix.</w:t>
      </w:r>
    </w:p>
    <w:p w14:paraId="0C0B1B95"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lastRenderedPageBreak/>
        <w:t>You can hire dozens of workers but yet not scale and expand your firm. Following are some blatant indicators that the delegation guidelines are not being followed:</w:t>
      </w:r>
    </w:p>
    <w:p w14:paraId="212DDE1A"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You are continuously working late to complete the tasks you believe no one else can complete more effectively than you because you lack the time to complete everything you had planned.</w:t>
      </w:r>
    </w:p>
    <w:p w14:paraId="77AE3D0B"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You repeatedly redo jobs for others since you know in advance when staff will fail;</w:t>
      </w:r>
    </w:p>
    <w:p w14:paraId="7268D8A3"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You are perpetually preoccupied with managing your staff and how they carry out their duties;</w:t>
      </w:r>
    </w:p>
    <w:p w14:paraId="3B4BD8FB"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Employees are terrified of responsibility and taking the initiative out of fear of punishment;</w:t>
      </w:r>
    </w:p>
    <w:p w14:paraId="67CFE115"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team with a high staff turnover rate.</w:t>
      </w:r>
    </w:p>
    <w:p w14:paraId="2CFAE2E8"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If you want to manage a successful business while maintaining your sanity, delegation is a necessary skill. Trying to do everything on your own can lead to rapid burnout and waste the distinct skill set that each person brings to your company.</w:t>
      </w:r>
    </w:p>
    <w:p w14:paraId="2FDFB6EC" w14:textId="77777777" w:rsidR="00B8519F" w:rsidRPr="00235335" w:rsidRDefault="00B8519F" w:rsidP="00D15346">
      <w:pPr>
        <w:spacing w:line="360" w:lineRule="auto"/>
        <w:ind w:firstLine="284"/>
        <w:jc w:val="both"/>
        <w:rPr>
          <w:rFonts w:ascii="Times New Roman" w:hAnsi="Times New Roman" w:cs="Times New Roman"/>
          <w:b/>
          <w:bCs/>
          <w:sz w:val="28"/>
          <w:szCs w:val="28"/>
          <w:lang w:val="en-US"/>
        </w:rPr>
      </w:pPr>
      <w:r w:rsidRPr="00235335">
        <w:rPr>
          <w:rFonts w:ascii="Times New Roman" w:hAnsi="Times New Roman" w:cs="Times New Roman"/>
          <w:b/>
          <w:bCs/>
          <w:sz w:val="28"/>
          <w:szCs w:val="28"/>
          <w:lang w:val="en-US"/>
        </w:rPr>
        <w:t>Steps to Effective Delegation Are:</w:t>
      </w:r>
    </w:p>
    <w:p w14:paraId="34795101"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The first step towards delegation success is to clearly describe the assignment.</w:t>
      </w:r>
    </w:p>
    <w:p w14:paraId="2D2561F7"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Setting expectations is essential to successfully assigning a task to a worker. The most effective approach to convey these expectations is in writing. Any chance of misunderstanding or confusion will be eliminated.</w:t>
      </w:r>
    </w:p>
    <w:p w14:paraId="0E2C08F7"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Provide suitable instruction. The amount of upfront work required to delegate is the reason why many business owners do not do so. They might believe they are saving time by doing it themselves rather than delegating it to another staff.</w:t>
      </w:r>
    </w:p>
    <w:p w14:paraId="4A60A31A"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In actuality, the time and effort invested up front will pay off over time. Employees will be able to manage more jobs independently by receiving extra training from you.</w:t>
      </w:r>
    </w:p>
    <w:p w14:paraId="785DFF33" w14:textId="77777777" w:rsidR="00B8519F" w:rsidRPr="00235335" w:rsidRDefault="00B8519F" w:rsidP="00D15346">
      <w:pPr>
        <w:spacing w:line="360" w:lineRule="auto"/>
        <w:ind w:firstLine="284"/>
        <w:jc w:val="both"/>
        <w:rPr>
          <w:rFonts w:ascii="Times New Roman" w:hAnsi="Times New Roman" w:cs="Times New Roman"/>
          <w:b/>
          <w:bCs/>
          <w:sz w:val="28"/>
          <w:szCs w:val="28"/>
          <w:lang w:val="en-US"/>
        </w:rPr>
      </w:pPr>
      <w:r w:rsidRPr="00235335">
        <w:rPr>
          <w:rFonts w:ascii="Times New Roman" w:hAnsi="Times New Roman" w:cs="Times New Roman"/>
          <w:b/>
          <w:bCs/>
          <w:sz w:val="28"/>
          <w:szCs w:val="28"/>
          <w:lang w:val="en-US"/>
        </w:rPr>
        <w:lastRenderedPageBreak/>
        <w:t>Provide proper training</w:t>
      </w:r>
    </w:p>
    <w:p w14:paraId="491430CD"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The reason many business owners do not delegate is the amount of up-front effort it takes. Instead of assigning other employees to complete a task, they may think they are saving time by simply doing it themselves.</w:t>
      </w:r>
    </w:p>
    <w:p w14:paraId="26A10A42"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The truth is that the initial time and effort necessary will pay off in the end. You may empower your staff to take on new responsibilities without only relying on you by providing them with more training.</w:t>
      </w:r>
    </w:p>
    <w:p w14:paraId="0B133B08"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The training might consist of webinars, online classes, audio, video, and course summaries. These give the crucial details needed to adequately train personnel, making it simpler to delegate to a worker who is better prepared.</w:t>
      </w:r>
    </w:p>
    <w:p w14:paraId="7BCC4618"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Employ project management software</w:t>
      </w:r>
    </w:p>
    <w:p w14:paraId="66A9FCA7"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You can delegate efficiently using a variety of tools.</w:t>
      </w:r>
    </w:p>
    <w:p w14:paraId="224E8F47"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Asana – It gives you the ability to assign portions of a task to individuals as well as provide specific deadlines. Instead of using email, which can be a huge time waster, this offers quick assigning and communicating options.</w:t>
      </w:r>
    </w:p>
    <w:p w14:paraId="3ADB4CE4"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proofErr w:type="spellStart"/>
      <w:r w:rsidRPr="00235335">
        <w:rPr>
          <w:rFonts w:ascii="Times New Roman" w:hAnsi="Times New Roman" w:cs="Times New Roman"/>
          <w:sz w:val="28"/>
          <w:szCs w:val="28"/>
          <w:lang w:val="en-US"/>
        </w:rPr>
        <w:t>Producteev</w:t>
      </w:r>
      <w:proofErr w:type="spellEnd"/>
      <w:r w:rsidRPr="00235335">
        <w:rPr>
          <w:rFonts w:ascii="Times New Roman" w:hAnsi="Times New Roman" w:cs="Times New Roman"/>
          <w:sz w:val="28"/>
          <w:szCs w:val="28"/>
          <w:lang w:val="en-US"/>
        </w:rPr>
        <w:t xml:space="preserve"> – This app allows you to seamlessly go from the planning phase to the doing phase. You can create the project, schedule the tasks, assign them to specific employees, set up timelines, and monitor progress.</w:t>
      </w:r>
    </w:p>
    <w:p w14:paraId="0A21A637"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Trello – One of the best features of this app is instant notifications and real time updates to keep track of the project’s progress.</w:t>
      </w:r>
    </w:p>
    <w:p w14:paraId="47F24839"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proofErr w:type="spellStart"/>
      <w:r w:rsidRPr="00235335">
        <w:rPr>
          <w:rFonts w:ascii="Times New Roman" w:hAnsi="Times New Roman" w:cs="Times New Roman"/>
          <w:sz w:val="28"/>
          <w:szCs w:val="28"/>
          <w:lang w:val="en-US"/>
        </w:rPr>
        <w:t>Ontraport</w:t>
      </w:r>
      <w:proofErr w:type="spellEnd"/>
      <w:r w:rsidRPr="00235335">
        <w:rPr>
          <w:rFonts w:ascii="Times New Roman" w:hAnsi="Times New Roman" w:cs="Times New Roman"/>
          <w:sz w:val="28"/>
          <w:szCs w:val="28"/>
          <w:lang w:val="en-US"/>
        </w:rPr>
        <w:t xml:space="preserve"> – The small, daily tasks are made much easier with this app, which automates them by creating a set of “rules” that trigger actions.</w:t>
      </w:r>
    </w:p>
    <w:p w14:paraId="34C98E0C"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Basecamp – The tools included in this app are project management, time lines, calendars, and to-do lists – all of which are created to keep your team on target.</w:t>
      </w:r>
    </w:p>
    <w:p w14:paraId="335B25F2" w14:textId="77777777" w:rsidR="00B8519F" w:rsidRPr="00235335" w:rsidRDefault="00B8519F" w:rsidP="00D15346">
      <w:pPr>
        <w:ind w:firstLine="284"/>
        <w:jc w:val="both"/>
        <w:rPr>
          <w:rFonts w:ascii="Times New Roman" w:hAnsi="Times New Roman" w:cs="Times New Roman"/>
          <w:b/>
          <w:bCs/>
          <w:sz w:val="28"/>
          <w:szCs w:val="28"/>
          <w:lang w:val="en-US"/>
        </w:rPr>
      </w:pPr>
      <w:bookmarkStart w:id="148" w:name="_Toc116258883"/>
      <w:bookmarkStart w:id="149" w:name="_Toc127158792"/>
      <w:bookmarkStart w:id="150" w:name="_Toc127722171"/>
      <w:r w:rsidRPr="00235335">
        <w:rPr>
          <w:rFonts w:ascii="Times New Roman" w:hAnsi="Times New Roman" w:cs="Times New Roman"/>
          <w:b/>
          <w:bCs/>
          <w:sz w:val="28"/>
          <w:szCs w:val="28"/>
          <w:lang w:val="en-US"/>
        </w:rPr>
        <w:lastRenderedPageBreak/>
        <w:t>Technology for providing tourism services</w:t>
      </w:r>
      <w:bookmarkEnd w:id="148"/>
      <w:bookmarkEnd w:id="149"/>
      <w:bookmarkEnd w:id="150"/>
    </w:p>
    <w:p w14:paraId="4ACB889C"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 the requirements outlined in the technological diagrams of the processes involved in providing tourism services (tourist itineraries, excursions, etc.)</w:t>
      </w:r>
    </w:p>
    <w:p w14:paraId="7D449E63"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 specifications dictated by technological instructions;</w:t>
      </w:r>
    </w:p>
    <w:p w14:paraId="4C7D3460"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 requirements imposed by national standards and industry technological standards.</w:t>
      </w:r>
    </w:p>
    <w:p w14:paraId="7A4F1CD1"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 Job description qualification requirements, personnel performance standards, and so on.</w:t>
      </w:r>
    </w:p>
    <w:p w14:paraId="481164E1"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The following are the primary requirements for tourism services:</w:t>
      </w:r>
    </w:p>
    <w:p w14:paraId="5E57D564" w14:textId="77777777" w:rsidR="00B8519F" w:rsidRPr="00235335" w:rsidRDefault="00B8519F" w:rsidP="00D15346">
      <w:pPr>
        <w:numPr>
          <w:ilvl w:val="1"/>
          <w:numId w:val="21"/>
        </w:numPr>
        <w:spacing w:line="360" w:lineRule="auto"/>
        <w:ind w:left="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suitability for purpose;</w:t>
      </w:r>
    </w:p>
    <w:p w14:paraId="6AA24C5F" w14:textId="77777777" w:rsidR="00B8519F" w:rsidRPr="00235335" w:rsidRDefault="00B8519F" w:rsidP="00D15346">
      <w:pPr>
        <w:numPr>
          <w:ilvl w:val="1"/>
          <w:numId w:val="21"/>
        </w:numPr>
        <w:spacing w:line="360" w:lineRule="auto"/>
        <w:ind w:left="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security;</w:t>
      </w:r>
    </w:p>
    <w:p w14:paraId="6F58B9B1" w14:textId="77777777" w:rsidR="00B8519F" w:rsidRPr="00235335" w:rsidRDefault="00B8519F" w:rsidP="00D15346">
      <w:pPr>
        <w:numPr>
          <w:ilvl w:val="1"/>
          <w:numId w:val="21"/>
        </w:numPr>
        <w:spacing w:line="360" w:lineRule="auto"/>
        <w:ind w:left="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performance accuracy and timeliness;</w:t>
      </w:r>
    </w:p>
    <w:p w14:paraId="39D8ABB2" w14:textId="77777777" w:rsidR="00B8519F" w:rsidRPr="00235335" w:rsidRDefault="00B8519F" w:rsidP="00D15346">
      <w:pPr>
        <w:numPr>
          <w:ilvl w:val="1"/>
          <w:numId w:val="21"/>
        </w:numPr>
        <w:spacing w:line="360" w:lineRule="auto"/>
        <w:ind w:left="0" w:firstLine="284"/>
        <w:jc w:val="both"/>
        <w:rPr>
          <w:rFonts w:ascii="Times New Roman" w:hAnsi="Times New Roman" w:cs="Times New Roman"/>
          <w:sz w:val="28"/>
          <w:szCs w:val="28"/>
          <w:lang w:val="en-US"/>
        </w:rPr>
      </w:pPr>
      <w:proofErr w:type="spellStart"/>
      <w:r w:rsidRPr="00235335">
        <w:rPr>
          <w:rFonts w:ascii="Times New Roman" w:hAnsi="Times New Roman" w:cs="Times New Roman"/>
          <w:sz w:val="28"/>
          <w:szCs w:val="28"/>
          <w:lang w:val="en-US"/>
        </w:rPr>
        <w:t>ergonomy</w:t>
      </w:r>
      <w:proofErr w:type="spellEnd"/>
      <w:r w:rsidRPr="00235335">
        <w:rPr>
          <w:rFonts w:ascii="Times New Roman" w:hAnsi="Times New Roman" w:cs="Times New Roman"/>
          <w:sz w:val="28"/>
          <w:szCs w:val="28"/>
          <w:lang w:val="en-US"/>
        </w:rPr>
        <w:t>;</w:t>
      </w:r>
    </w:p>
    <w:p w14:paraId="483F90D3" w14:textId="77777777" w:rsidR="00B8519F" w:rsidRPr="00235335" w:rsidRDefault="00B8519F" w:rsidP="00D15346">
      <w:pPr>
        <w:numPr>
          <w:ilvl w:val="1"/>
          <w:numId w:val="21"/>
        </w:numPr>
        <w:spacing w:line="360" w:lineRule="auto"/>
        <w:ind w:left="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ease of use;</w:t>
      </w:r>
    </w:p>
    <w:p w14:paraId="49A3BB3B" w14:textId="77777777" w:rsidR="00B8519F" w:rsidRPr="00235335" w:rsidRDefault="00B8519F" w:rsidP="00D15346">
      <w:pPr>
        <w:numPr>
          <w:ilvl w:val="1"/>
          <w:numId w:val="21"/>
        </w:numPr>
        <w:spacing w:line="360" w:lineRule="auto"/>
        <w:ind w:left="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the aesthetic.</w:t>
      </w:r>
    </w:p>
    <w:p w14:paraId="29529256"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Technologies for the provision of tourism services</w:t>
      </w:r>
    </w:p>
    <w:p w14:paraId="5FC4C728"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 the requirements laid down in the technological charts of the processes of providing tourism services (tourist itineraries, excursions, etc.)</w:t>
      </w:r>
    </w:p>
    <w:p w14:paraId="1B19222D"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 requirements stipulated by technological instructions;</w:t>
      </w:r>
    </w:p>
    <w:p w14:paraId="2E40C741"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 requirements established by national standards, industry technological norms;</w:t>
      </w:r>
    </w:p>
    <w:p w14:paraId="0628D738"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 qualification requirements contained in job descriptions, personnel performance standards, etc.</w:t>
      </w:r>
    </w:p>
    <w:p w14:paraId="67D52136"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The main requirements for tourism services are:</w:t>
      </w:r>
    </w:p>
    <w:p w14:paraId="7667F259" w14:textId="77777777" w:rsidR="00B8519F" w:rsidRPr="00235335" w:rsidRDefault="00B8519F" w:rsidP="00D15346">
      <w:pPr>
        <w:numPr>
          <w:ilvl w:val="1"/>
          <w:numId w:val="21"/>
        </w:numPr>
        <w:spacing w:line="360" w:lineRule="auto"/>
        <w:ind w:left="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lastRenderedPageBreak/>
        <w:t>fitness for purpose;;</w:t>
      </w:r>
    </w:p>
    <w:p w14:paraId="0CC94974" w14:textId="77777777" w:rsidR="00B8519F" w:rsidRPr="00235335" w:rsidRDefault="00B8519F" w:rsidP="00D15346">
      <w:pPr>
        <w:numPr>
          <w:ilvl w:val="1"/>
          <w:numId w:val="21"/>
        </w:numPr>
        <w:spacing w:line="360" w:lineRule="auto"/>
        <w:ind w:left="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safety;</w:t>
      </w:r>
    </w:p>
    <w:p w14:paraId="2113AA34" w14:textId="77777777" w:rsidR="00B8519F" w:rsidRPr="00235335" w:rsidRDefault="00B8519F" w:rsidP="00D15346">
      <w:pPr>
        <w:numPr>
          <w:ilvl w:val="1"/>
          <w:numId w:val="21"/>
        </w:numPr>
        <w:spacing w:line="360" w:lineRule="auto"/>
        <w:ind w:left="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accuracy and timeliness of performance;</w:t>
      </w:r>
    </w:p>
    <w:p w14:paraId="0A75562D" w14:textId="77777777" w:rsidR="00B8519F" w:rsidRPr="00235335" w:rsidRDefault="00B8519F" w:rsidP="00D15346">
      <w:pPr>
        <w:numPr>
          <w:ilvl w:val="1"/>
          <w:numId w:val="21"/>
        </w:numPr>
        <w:spacing w:line="360" w:lineRule="auto"/>
        <w:ind w:left="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ergonomics;</w:t>
      </w:r>
    </w:p>
    <w:p w14:paraId="5277A230" w14:textId="77777777" w:rsidR="00B8519F" w:rsidRPr="00235335" w:rsidRDefault="00B8519F" w:rsidP="00D15346">
      <w:pPr>
        <w:numPr>
          <w:ilvl w:val="1"/>
          <w:numId w:val="21"/>
        </w:numPr>
        <w:spacing w:line="360" w:lineRule="auto"/>
        <w:ind w:left="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comfort;</w:t>
      </w:r>
    </w:p>
    <w:p w14:paraId="5295DADC" w14:textId="77777777" w:rsidR="00B8519F" w:rsidRPr="00235335" w:rsidRDefault="00B8519F" w:rsidP="00D15346">
      <w:pPr>
        <w:numPr>
          <w:ilvl w:val="1"/>
          <w:numId w:val="21"/>
        </w:numPr>
        <w:spacing w:line="360" w:lineRule="auto"/>
        <w:ind w:left="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aesthetics.</w:t>
      </w:r>
    </w:p>
    <w:p w14:paraId="59FA1871"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The process of establishing technological requirements and defining technology for the process of providing tourism services is carried out for the processes of tourism product formation, promotion, and sales. Draft technical specifications, technological instructions for flow charts, personnel work standards, and other documents are the result of this stage of design.</w:t>
      </w:r>
    </w:p>
    <w:p w14:paraId="6A887DD1"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The technological map of a tourist trip is a document that reflects the program's content, a description of the sequence of operations, and the conditions of tourist service while traveling along a specific route.</w:t>
      </w:r>
    </w:p>
    <w:p w14:paraId="114FA1CE"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The main indicators of the route, places to stay, dates of arrival, approximate (expected) number of tourists, tourist service program along the route, and description are determined when working out the technological itinerary.</w:t>
      </w:r>
    </w:p>
    <w:p w14:paraId="36FF1E60"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Travel Passport.</w:t>
      </w:r>
    </w:p>
    <w:p w14:paraId="743D07BD"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The itinerary passport contains a more detailed description of the itinerary, as well as organizational and legal aspects, and it governs relationships between the tour operator, the tourist, and the company that has entered into a partnership agreement with the tour operator. It also includes travel insurance terms and conditions.</w:t>
      </w:r>
    </w:p>
    <w:p w14:paraId="645EC6B5"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Leaflet with information.</w:t>
      </w:r>
    </w:p>
    <w:p w14:paraId="22FA0112"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lastRenderedPageBreak/>
        <w:t>The tourist must be given accurate and complete information about the upcoming trip, according to the laws "On Consumer Rights Protection" and "On the Fundamentals of Tourism Activities in Ukraine." As a result, the information sheet must be included with the set of mandatory documents provided to the customer. It includes basic information about the country of stay, the host company, safety conditions for tourists on the route, and contact phone numbers for the Ukrainian Embassy and the host company. It may also include other documents such as an excursion guide, maps, brochures, and so on.</w:t>
      </w:r>
    </w:p>
    <w:p w14:paraId="6C07D7EB"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Catalogue of itineraries</w:t>
      </w:r>
    </w:p>
    <w:p w14:paraId="03F33E0C"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Each referral manager creates an information catalogue that includes details about the itinerary, the host country, cities, hotel descriptions (rooms, meals, and services), and excursions. Typically, it is a colorful album in which the client can and should find anything that may be of interest to him when he visits the company, and the manager, having received the Regional Studies, should provide all information on any questions that arise.</w:t>
      </w:r>
    </w:p>
    <w:p w14:paraId="25A00696"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The tour's calculation.</w:t>
      </w:r>
    </w:p>
    <w:p w14:paraId="07297320"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The tour operator calculates the cost of the tour voucher once the ticket prices have been received and the foreign partners have set the price for their package. The price of the travel voucher includes overheads (rent, phone calls, fax correspondence, use of information networks, etc.), operating company profit and commissions for companies working under agency contracts, and taxes charged on the cost of production. As a result, we know how much the trips on this route will cost.</w:t>
      </w:r>
    </w:p>
    <w:p w14:paraId="5C3242CD" w14:textId="77777777" w:rsidR="00B8519F" w:rsidRPr="00235335"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Voucher for a sample</w:t>
      </w:r>
    </w:p>
    <w:p w14:paraId="1BE95B8E" w14:textId="53A91140" w:rsidR="00C9167F" w:rsidRDefault="00B8519F"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 xml:space="preserve">A voucher is an official document issued by the sending company to individual tourists or group leaders as proof of their right to the services listed on the voucher from </w:t>
      </w:r>
      <w:r w:rsidRPr="00235335">
        <w:rPr>
          <w:rFonts w:ascii="Times New Roman" w:hAnsi="Times New Roman" w:cs="Times New Roman"/>
          <w:sz w:val="28"/>
          <w:szCs w:val="28"/>
          <w:lang w:val="en-US"/>
        </w:rPr>
        <w:lastRenderedPageBreak/>
        <w:t>the host company. Upon arrival at the destination, the voucher is presented to the host hotel.</w:t>
      </w:r>
    </w:p>
    <w:p w14:paraId="1BF651B3" w14:textId="76B330C0" w:rsidR="00B8519F" w:rsidRPr="00B8519F" w:rsidRDefault="00C9167F" w:rsidP="00D15346">
      <w:pPr>
        <w:jc w:val="both"/>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63463C80" w14:textId="016974BF" w:rsidR="00BD49C9" w:rsidRDefault="00BD49C9" w:rsidP="00D15346">
      <w:pPr>
        <w:pStyle w:val="1"/>
        <w:spacing w:line="360" w:lineRule="auto"/>
        <w:ind w:firstLine="284"/>
        <w:jc w:val="both"/>
        <w:rPr>
          <w:rFonts w:ascii="Times New Roman" w:eastAsia="Calibri" w:hAnsi="Times New Roman" w:cs="Times New Roman"/>
          <w:b/>
          <w:color w:val="auto"/>
          <w:sz w:val="28"/>
          <w:szCs w:val="28"/>
          <w:lang w:val="en-US"/>
        </w:rPr>
      </w:pPr>
      <w:bookmarkStart w:id="151" w:name="_Toc134033246"/>
      <w:r w:rsidRPr="00F17DEA">
        <w:rPr>
          <w:rFonts w:ascii="Times New Roman" w:eastAsia="Calibri" w:hAnsi="Times New Roman" w:cs="Times New Roman"/>
          <w:b/>
          <w:color w:val="auto"/>
          <w:sz w:val="28"/>
          <w:szCs w:val="28"/>
          <w:lang w:val="en-US"/>
        </w:rPr>
        <w:lastRenderedPageBreak/>
        <w:t xml:space="preserve">CHAPTER 2. STUDY OF DELEGATION OF AUTHORITY AND RESPONSIBILITIES OF </w:t>
      </w:r>
      <w:r w:rsidR="004E29AC">
        <w:rPr>
          <w:rFonts w:ascii="Times New Roman" w:eastAsia="Times New Roman" w:hAnsi="Times New Roman" w:cs="Times New Roman"/>
          <w:b/>
          <w:color w:val="auto"/>
          <w:sz w:val="28"/>
          <w:szCs w:val="28"/>
          <w:lang w:val="en-US" w:eastAsia="ru-RU"/>
        </w:rPr>
        <w:t>ITS</w:t>
      </w:r>
      <w:r w:rsidRPr="00F17DEA">
        <w:rPr>
          <w:rFonts w:ascii="Times New Roman" w:eastAsia="Times New Roman" w:hAnsi="Times New Roman" w:cs="Times New Roman"/>
          <w:b/>
          <w:color w:val="auto"/>
          <w:sz w:val="28"/>
          <w:szCs w:val="28"/>
          <w:lang w:val="en-US" w:eastAsia="ru-RU"/>
        </w:rPr>
        <w:t xml:space="preserve"> LLC</w:t>
      </w:r>
      <w:r w:rsidRPr="00F17DEA">
        <w:rPr>
          <w:rFonts w:ascii="Times New Roman" w:hAnsi="Times New Roman" w:cs="Times New Roman"/>
          <w:color w:val="auto"/>
          <w:sz w:val="28"/>
          <w:szCs w:val="28"/>
          <w:lang w:val="en-US"/>
        </w:rPr>
        <w:t xml:space="preserve"> </w:t>
      </w:r>
      <w:r w:rsidRPr="00F17DEA">
        <w:rPr>
          <w:rFonts w:ascii="Times New Roman" w:eastAsia="Calibri" w:hAnsi="Times New Roman" w:cs="Times New Roman"/>
          <w:b/>
          <w:color w:val="auto"/>
          <w:sz w:val="28"/>
          <w:szCs w:val="28"/>
          <w:lang w:val="en-US"/>
        </w:rPr>
        <w:t>COMPANY</w:t>
      </w:r>
      <w:bookmarkEnd w:id="151"/>
    </w:p>
    <w:p w14:paraId="45B07789" w14:textId="77777777" w:rsidR="00984365" w:rsidRPr="00984365" w:rsidRDefault="00984365" w:rsidP="00984365">
      <w:pPr>
        <w:rPr>
          <w:lang w:val="en-US"/>
        </w:rPr>
      </w:pPr>
    </w:p>
    <w:p w14:paraId="188BE9FF" w14:textId="51C98580" w:rsidR="00BD49C9" w:rsidRPr="00235335" w:rsidRDefault="00FA161D" w:rsidP="00D15346">
      <w:pPr>
        <w:pStyle w:val="2"/>
        <w:spacing w:line="360" w:lineRule="auto"/>
        <w:ind w:firstLine="284"/>
        <w:jc w:val="both"/>
        <w:rPr>
          <w:rFonts w:ascii="Times New Roman" w:eastAsia="Calibri" w:hAnsi="Times New Roman" w:cs="Times New Roman"/>
          <w:b/>
          <w:bCs/>
          <w:color w:val="auto"/>
          <w:sz w:val="28"/>
          <w:szCs w:val="28"/>
          <w:lang w:val="en-US"/>
        </w:rPr>
      </w:pPr>
      <w:bookmarkStart w:id="152" w:name="_Toc134033247"/>
      <w:r w:rsidRPr="00235335">
        <w:rPr>
          <w:rFonts w:ascii="Times New Roman" w:eastAsia="Calibri" w:hAnsi="Times New Roman" w:cs="Times New Roman"/>
          <w:b/>
          <w:bCs/>
          <w:color w:val="auto"/>
          <w:sz w:val="28"/>
          <w:szCs w:val="28"/>
          <w:lang w:val="en-US"/>
        </w:rPr>
        <w:t xml:space="preserve">2.1. </w:t>
      </w:r>
      <w:r w:rsidR="00BD49C9" w:rsidRPr="00235335">
        <w:rPr>
          <w:rFonts w:ascii="Times New Roman" w:eastAsia="Calibri" w:hAnsi="Times New Roman" w:cs="Times New Roman"/>
          <w:b/>
          <w:bCs/>
          <w:color w:val="auto"/>
          <w:sz w:val="28"/>
          <w:szCs w:val="28"/>
          <w:lang w:val="en-US"/>
        </w:rPr>
        <w:t xml:space="preserve">Organization structure and characteristics of financial and economic activity of </w:t>
      </w:r>
      <w:r w:rsidR="009920E3" w:rsidRPr="00235335">
        <w:rPr>
          <w:rFonts w:ascii="Times New Roman" w:eastAsia="Times New Roman" w:hAnsi="Times New Roman" w:cs="Times New Roman"/>
          <w:b/>
          <w:bCs/>
          <w:color w:val="auto"/>
          <w:sz w:val="28"/>
          <w:szCs w:val="28"/>
          <w:lang w:val="en-US" w:eastAsia="ru-RU"/>
        </w:rPr>
        <w:t>ITS</w:t>
      </w:r>
      <w:r w:rsidR="00BD49C9" w:rsidRPr="00235335">
        <w:rPr>
          <w:rFonts w:ascii="Times New Roman" w:eastAsia="Times New Roman" w:hAnsi="Times New Roman" w:cs="Times New Roman"/>
          <w:b/>
          <w:bCs/>
          <w:color w:val="auto"/>
          <w:sz w:val="28"/>
          <w:szCs w:val="28"/>
          <w:lang w:val="en-US" w:eastAsia="ru-RU"/>
        </w:rPr>
        <w:t xml:space="preserve"> LLC</w:t>
      </w:r>
      <w:r w:rsidR="00BD49C9" w:rsidRPr="00235335">
        <w:rPr>
          <w:rFonts w:ascii="Times New Roman" w:hAnsi="Times New Roman" w:cs="Times New Roman"/>
          <w:b/>
          <w:bCs/>
          <w:color w:val="auto"/>
          <w:sz w:val="28"/>
          <w:szCs w:val="28"/>
          <w:lang w:val="en-US"/>
        </w:rPr>
        <w:t xml:space="preserve"> </w:t>
      </w:r>
      <w:r w:rsidR="00BD49C9" w:rsidRPr="00235335">
        <w:rPr>
          <w:rFonts w:ascii="Times New Roman" w:eastAsia="Calibri" w:hAnsi="Times New Roman" w:cs="Times New Roman"/>
          <w:b/>
          <w:bCs/>
          <w:color w:val="auto"/>
          <w:sz w:val="28"/>
          <w:szCs w:val="28"/>
          <w:lang w:val="en-US"/>
        </w:rPr>
        <w:t>Company</w:t>
      </w:r>
      <w:bookmarkEnd w:id="152"/>
    </w:p>
    <w:p w14:paraId="7647ED68" w14:textId="77777777" w:rsidR="00D92FC6" w:rsidRPr="00235335" w:rsidRDefault="00D92FC6" w:rsidP="00D15346">
      <w:pPr>
        <w:spacing w:line="360" w:lineRule="auto"/>
        <w:ind w:firstLine="284"/>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The following factors have an impact on the travel company LLC's operations:</w:t>
      </w:r>
    </w:p>
    <w:p w14:paraId="406B9A74" w14:textId="77777777" w:rsidR="00D92FC6" w:rsidRPr="00235335" w:rsidRDefault="00D92FC6" w:rsidP="00D15346">
      <w:pPr>
        <w:spacing w:line="360" w:lineRule="auto"/>
        <w:ind w:firstLine="284"/>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1) Factors of politics</w:t>
      </w:r>
      <w:r w:rsidRPr="00235335">
        <w:rPr>
          <w:rFonts w:ascii="Times New Roman" w:hAnsi="Times New Roman" w:cs="Times New Roman"/>
          <w:color w:val="33363B"/>
          <w:sz w:val="28"/>
          <w:szCs w:val="28"/>
          <w:lang w:val="en-US"/>
        </w:rPr>
        <w:br/>
        <w:t>The state regulates the enterprise's tourist activity through laws and normative-legal acts.</w:t>
      </w:r>
      <w:r w:rsidRPr="00235335">
        <w:rPr>
          <w:rFonts w:ascii="Times New Roman" w:hAnsi="Times New Roman" w:cs="Times New Roman"/>
          <w:color w:val="33363B"/>
          <w:sz w:val="28"/>
          <w:szCs w:val="28"/>
          <w:lang w:val="en-US"/>
        </w:rPr>
        <w:br/>
        <w:t>The host country's internal political stability actively promotes the expansion of international tourist communications. Also considered are interstate and intergovernmental agreements in the fields of economy, trade, science and technology, and cultural relations, as well as tourism.</w:t>
      </w:r>
    </w:p>
    <w:p w14:paraId="7B112EBA" w14:textId="77777777" w:rsidR="00D92FC6" w:rsidRPr="00235335" w:rsidRDefault="00D92FC6" w:rsidP="00D15346">
      <w:pPr>
        <w:spacing w:line="360" w:lineRule="auto"/>
        <w:ind w:firstLine="284"/>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2) Economic considerations</w:t>
      </w:r>
      <w:r w:rsidRPr="00235335">
        <w:rPr>
          <w:rFonts w:ascii="Times New Roman" w:hAnsi="Times New Roman" w:cs="Times New Roman"/>
          <w:color w:val="33363B"/>
          <w:sz w:val="28"/>
          <w:szCs w:val="28"/>
          <w:lang w:val="en-US"/>
        </w:rPr>
        <w:br/>
        <w:t>The impact of economic factors on LLC activity is primarily determined by the fact that there is a close relationship between tourism development trends and economic trends. There is a direct relationship between the country's economic development, the volume of national income, and the material well-being of its citizens. The economic position of the state influences not only the level of development of the material and technical base, but also the level of development of tourism infrastructure.</w:t>
      </w:r>
    </w:p>
    <w:p w14:paraId="5D3A8690" w14:textId="77777777" w:rsidR="00D92FC6" w:rsidRPr="00235335" w:rsidRDefault="00D92FC6" w:rsidP="00D15346">
      <w:pPr>
        <w:spacing w:line="360" w:lineRule="auto"/>
        <w:ind w:firstLine="284"/>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3) Factors of society</w:t>
      </w:r>
      <w:r w:rsidRPr="00235335">
        <w:rPr>
          <w:rFonts w:ascii="Times New Roman" w:hAnsi="Times New Roman" w:cs="Times New Roman"/>
          <w:color w:val="33363B"/>
          <w:sz w:val="28"/>
          <w:szCs w:val="28"/>
          <w:lang w:val="en-US"/>
        </w:rPr>
        <w:br/>
        <w:t>People between the ages of 20 and 40 are most likely to engage in active forms of tourism. Urbanization (increase in the share of urban population), the extent of which is directly proportional to the intensity of tourist trips, is also included in the group of demographic factors.</w:t>
      </w:r>
    </w:p>
    <w:p w14:paraId="294918DB" w14:textId="77777777" w:rsidR="00D92FC6" w:rsidRPr="00235335" w:rsidRDefault="00D92FC6" w:rsidP="00D15346">
      <w:pPr>
        <w:spacing w:line="360" w:lineRule="auto"/>
        <w:ind w:firstLine="284"/>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lastRenderedPageBreak/>
        <w:t>4) Technological factors.</w:t>
      </w:r>
      <w:r w:rsidRPr="00235335">
        <w:rPr>
          <w:rFonts w:ascii="Times New Roman" w:hAnsi="Times New Roman" w:cs="Times New Roman"/>
          <w:color w:val="33363B"/>
          <w:sz w:val="28"/>
          <w:szCs w:val="28"/>
          <w:lang w:val="en-US"/>
        </w:rPr>
        <w:br/>
        <w:t>Technological factors connected with progress in technics and technology considerably influence the development of a travel agency, open opportunities for production of new kinds of services, their marketing and improvement of client service.</w:t>
      </w:r>
    </w:p>
    <w:p w14:paraId="744B5B87" w14:textId="77777777" w:rsidR="00D92FC6" w:rsidRPr="00235335" w:rsidRDefault="00D92FC6" w:rsidP="00D15346">
      <w:pPr>
        <w:spacing w:line="360" w:lineRule="auto"/>
        <w:ind w:firstLine="284"/>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5) Factors related to institutions</w:t>
      </w:r>
      <w:r w:rsidRPr="00235335">
        <w:rPr>
          <w:rFonts w:ascii="Times New Roman" w:hAnsi="Times New Roman" w:cs="Times New Roman"/>
          <w:color w:val="33363B"/>
          <w:sz w:val="28"/>
          <w:szCs w:val="28"/>
          <w:lang w:val="en-US"/>
        </w:rPr>
        <w:br/>
        <w:t>The tourism industry has a high demand for qualified specialists. It is necessary to actively participate in the process of personnel training at specialized educational institutions in order to satisfy it. The company is looking for people with industry experience and, ideally, knowledge of a foreign language (English or German). This is because of its reputation. Employees with no prior work experience in the tourism industry must enroll in courses and gain the necessary experience.</w:t>
      </w:r>
    </w:p>
    <w:p w14:paraId="0A033F4F" w14:textId="77777777" w:rsidR="00D92FC6" w:rsidRPr="00235335" w:rsidRDefault="00D92FC6" w:rsidP="00D15346">
      <w:pPr>
        <w:spacing w:line="360" w:lineRule="auto"/>
        <w:ind w:firstLine="284"/>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6) Natural-geographical factors.</w:t>
      </w:r>
      <w:r w:rsidRPr="00235335">
        <w:rPr>
          <w:rFonts w:ascii="Times New Roman" w:hAnsi="Times New Roman" w:cs="Times New Roman"/>
          <w:color w:val="33363B"/>
          <w:sz w:val="28"/>
          <w:szCs w:val="28"/>
          <w:lang w:val="en-US"/>
        </w:rPr>
        <w:br/>
        <w:t>Natural and geographical factors are decisive in tourists' choice of a particular region to visit. It all depends on what clients choose, some want to sunbathe at the seaside, some want to spend their holidays skiing.</w:t>
      </w:r>
    </w:p>
    <w:p w14:paraId="39A07784" w14:textId="77777777" w:rsidR="00D92FC6" w:rsidRPr="00235335" w:rsidRDefault="00D92FC6" w:rsidP="00D15346">
      <w:pPr>
        <w:spacing w:line="360" w:lineRule="auto"/>
        <w:ind w:firstLine="284"/>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7) Cultural and historical factors.</w:t>
      </w:r>
      <w:r w:rsidRPr="00235335">
        <w:rPr>
          <w:rFonts w:ascii="Times New Roman" w:hAnsi="Times New Roman" w:cs="Times New Roman"/>
          <w:color w:val="33363B"/>
          <w:sz w:val="28"/>
          <w:szCs w:val="28"/>
          <w:lang w:val="en-US"/>
        </w:rPr>
        <w:br/>
        <w:t>The richness of the natural and cultural-historical resources and the possibility and convenience of using them have a significant influence on the scale, pace and direction of tourism development.</w:t>
      </w:r>
    </w:p>
    <w:p w14:paraId="5C15D72C" w14:textId="77777777" w:rsidR="00D92FC6" w:rsidRPr="00235335" w:rsidRDefault="00D92FC6" w:rsidP="00D15346">
      <w:pPr>
        <w:spacing w:line="360" w:lineRule="auto"/>
        <w:ind w:firstLine="284"/>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8) Environmental factors</w:t>
      </w:r>
      <w:r w:rsidRPr="00235335">
        <w:rPr>
          <w:rFonts w:ascii="Times New Roman" w:hAnsi="Times New Roman" w:cs="Times New Roman"/>
          <w:color w:val="33363B"/>
          <w:sz w:val="28"/>
          <w:szCs w:val="28"/>
          <w:lang w:val="en-US"/>
        </w:rPr>
        <w:br/>
        <w:t>Because the environment is the foundation and potential of tourist activity, ecological factors have the most direct influence on LLC activity.</w:t>
      </w:r>
    </w:p>
    <w:p w14:paraId="4CEC931E" w14:textId="77777777" w:rsidR="00D92FC6" w:rsidRPr="00235335" w:rsidRDefault="00D92FC6" w:rsidP="00D15346">
      <w:pPr>
        <w:spacing w:line="360" w:lineRule="auto"/>
        <w:ind w:firstLine="284"/>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9) Seasonality is number nine.</w:t>
      </w:r>
      <w:r w:rsidRPr="00235335">
        <w:rPr>
          <w:rFonts w:ascii="Times New Roman" w:hAnsi="Times New Roman" w:cs="Times New Roman"/>
          <w:color w:val="33363B"/>
          <w:sz w:val="28"/>
          <w:szCs w:val="28"/>
          <w:lang w:val="en-US"/>
        </w:rPr>
        <w:br/>
        <w:t>Seasonality, which acts as the most significant specific problem, holds a special place among the factors influencing the development of LLC.</w:t>
      </w:r>
    </w:p>
    <w:p w14:paraId="7A10ECEA" w14:textId="77777777" w:rsidR="00D92FC6" w:rsidRPr="00235335" w:rsidRDefault="00D92FC6" w:rsidP="00D15346">
      <w:pPr>
        <w:spacing w:line="360" w:lineRule="auto"/>
        <w:ind w:firstLine="284"/>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lastRenderedPageBreak/>
        <w:t>As a result, in order to maintain its competitive position and market position, LLC must</w:t>
      </w:r>
    </w:p>
    <w:p w14:paraId="765DD2C0" w14:textId="77777777" w:rsidR="00D92FC6" w:rsidRPr="00235335" w:rsidRDefault="00D92FC6" w:rsidP="00D15346">
      <w:pPr>
        <w:spacing w:line="360" w:lineRule="auto"/>
        <w:ind w:firstLine="284"/>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1) Create a more effective advertising campaign;</w:t>
      </w:r>
    </w:p>
    <w:p w14:paraId="086B18CC" w14:textId="77777777" w:rsidR="00D92FC6" w:rsidRPr="00235335" w:rsidRDefault="00D92FC6" w:rsidP="00D15346">
      <w:pPr>
        <w:spacing w:line="360" w:lineRule="auto"/>
        <w:ind w:firstLine="284"/>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2) Create customer outreach programs.</w:t>
      </w:r>
    </w:p>
    <w:p w14:paraId="0FA30621" w14:textId="77777777" w:rsidR="00D92FC6" w:rsidRPr="00235335" w:rsidRDefault="00D92FC6" w:rsidP="00D15346">
      <w:pPr>
        <w:spacing w:line="360" w:lineRule="auto"/>
        <w:ind w:firstLine="284"/>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3) Create new tourism routes in countries where its activities are concentrated;</w:t>
      </w:r>
    </w:p>
    <w:p w14:paraId="7C2EE66B" w14:textId="77777777" w:rsidR="00D92FC6" w:rsidRPr="00235335" w:rsidRDefault="00D92FC6" w:rsidP="00D15346">
      <w:pPr>
        <w:spacing w:line="360" w:lineRule="auto"/>
        <w:ind w:firstLine="284"/>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4) Be as open and transparent with its clients as possible.</w:t>
      </w:r>
    </w:p>
    <w:p w14:paraId="2E4A8D2F" w14:textId="77777777" w:rsidR="00D92FC6" w:rsidRPr="00235335" w:rsidRDefault="00D92FC6" w:rsidP="00D15346">
      <w:pPr>
        <w:spacing w:line="360" w:lineRule="auto"/>
        <w:ind w:firstLine="284"/>
        <w:jc w:val="both"/>
        <w:rPr>
          <w:rFonts w:ascii="Times New Roman" w:hAnsi="Times New Roman" w:cs="Times New Roman"/>
          <w:bCs/>
          <w:sz w:val="28"/>
          <w:szCs w:val="28"/>
          <w:lang w:val="en-US"/>
        </w:rPr>
      </w:pPr>
      <w:r w:rsidRPr="00235335">
        <w:rPr>
          <w:rFonts w:ascii="Times New Roman" w:hAnsi="Times New Roman" w:cs="Times New Roman"/>
          <w:bCs/>
          <w:sz w:val="28"/>
          <w:szCs w:val="28"/>
          <w:lang w:val="en-US"/>
        </w:rPr>
        <w:t>In the case of the LLC, it is critical to assess its true competitive potential and develop measures and tools that can assist the firm in improving its competitiveness and ensuring its success. Organizational measures to improve an LLC's competitiveness can be summarized as follows:</w:t>
      </w:r>
    </w:p>
    <w:p w14:paraId="7D1716B7" w14:textId="77777777" w:rsidR="00D92FC6" w:rsidRPr="00235335" w:rsidRDefault="00D92FC6"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Assuring quality indicators that create a market priority for the firm's tourism products;</w:t>
      </w:r>
    </w:p>
    <w:p w14:paraId="79CF7817" w14:textId="77777777" w:rsidR="00D92FC6" w:rsidRPr="00235335" w:rsidRDefault="00D92FC6"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Identifying the benefits and drawbacks of competitor products and implementing the findings in the firm;</w:t>
      </w:r>
    </w:p>
    <w:p w14:paraId="273F1640" w14:textId="77777777" w:rsidR="00D92FC6" w:rsidRPr="00235335" w:rsidRDefault="00D92FC6"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Investigate the activities of competitors in order to improve the similar products that they offer in the market and develop measures that give you a competitive advantage.</w:t>
      </w:r>
    </w:p>
    <w:p w14:paraId="3A454D86" w14:textId="7AE8CF44" w:rsidR="00D92FC6" w:rsidRPr="00235335" w:rsidRDefault="00D92FC6"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Identifying potential changes to the tour product by improving quality features such as dependability and design.</w:t>
      </w:r>
    </w:p>
    <w:p w14:paraId="24DE9D5A" w14:textId="218EFDB9" w:rsidR="00B4310A" w:rsidRPr="00235335" w:rsidRDefault="00B4310A"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The main tasks of analyzing the LLC's financial position are to determine the quality of its financial position, to investigate the reasons for its improvement or deterioration over time, and to prepare recommendations for improving the enterprise's financial stability and solvency. The dynamics of absolute and relative financial indicators are studied to solve these tasks.</w:t>
      </w:r>
    </w:p>
    <w:p w14:paraId="0B475798" w14:textId="77777777" w:rsidR="00B4310A" w:rsidRPr="00235335" w:rsidRDefault="00B4310A"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lastRenderedPageBreak/>
        <w:t>The financial reports submitted by the business entity to external users, including investors, serve as the primary basis for financial analysis of the travel agency.</w:t>
      </w:r>
    </w:p>
    <w:p w14:paraId="4AF82A26" w14:textId="77777777" w:rsidR="00B4310A" w:rsidRPr="00235335" w:rsidRDefault="00B4310A"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The system of indicators on LLC's property and financial position, as well as the financial results of its activities for the reporting period, are presented in the organization's accounting (financial) statements. LLC revenues include the proceeds from the sale of products and the provision of services. The tour operator's direct costs include the cost of purchasing the rights to the following tourist services: lodging and lodging, transportation services (transportation), meals, excursions, medical services, disease treatment and prevention, visa services, and other costs associated with the execution of a tourist trip, voluntary insurance against accidents, illnesses, and medical insurance during a tourist trip, and guiding services.</w:t>
      </w:r>
    </w:p>
    <w:p w14:paraId="2D75DC08" w14:textId="77777777" w:rsidR="00B4310A" w:rsidRPr="00235335" w:rsidRDefault="00B4310A"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Thus, the financial resources of LLC are the totality of the enterprise's monetary income, receipts, and savings used to provide its activity.</w:t>
      </w:r>
    </w:p>
    <w:p w14:paraId="1D86EBC9" w14:textId="77777777" w:rsidR="00B4310A" w:rsidRPr="00235335" w:rsidRDefault="00B4310A"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LLC's accounting and financial reporting system is built on the principles and qualitative characteristics established by the Accounting and Financial Reporting Law, as well as National and International Financial Reporting Standards.</w:t>
      </w:r>
    </w:p>
    <w:p w14:paraId="5C103F6E" w14:textId="77777777" w:rsidR="00B4310A" w:rsidRPr="00235335" w:rsidRDefault="00B4310A"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The Chief Accountant of LLC keeps accounting and statistical records as required by law, and the firm's officials are financially, administratively, and criminally liable for their misrepresentation. LLC provides information to state authorities for taxation and the national system of economic data collection and processing.</w:t>
      </w:r>
    </w:p>
    <w:p w14:paraId="765E4EC0" w14:textId="77777777" w:rsidR="00B4310A" w:rsidRPr="00235335" w:rsidRDefault="00B4310A"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Tax and other state bodies, which are mandated by law to inspect the activities of travel agencies, do so as needed and within their jurisdiction. The Company reserves the right to refuse to comply with these bodies' requirements on issues outside their scope of expertise and to not familiarize them with materials unrelated to the subject of control.</w:t>
      </w:r>
    </w:p>
    <w:p w14:paraId="1B001C41" w14:textId="77777777" w:rsidR="00B4310A" w:rsidRPr="00235335" w:rsidRDefault="00B4310A"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lastRenderedPageBreak/>
        <w:t>Similarly, the Articles of Association of the LLC travel agency address the company's public accounting as well as the retention of the company's documents.</w:t>
      </w:r>
    </w:p>
    <w:p w14:paraId="6E48B0DE" w14:textId="77777777" w:rsidR="00B4310A" w:rsidRPr="00235335" w:rsidRDefault="00B4310A"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Complete and reliable information on LLC activities and property status; ensuring control over the use of material, labor, and financial resources in accordance with approved norms, standards, and estimates; timely prevention of negative economic and financial phenomena, identification and mobilization of internal reserves.</w:t>
      </w:r>
    </w:p>
    <w:p w14:paraId="75B62AE2" w14:textId="77777777" w:rsidR="00B4310A" w:rsidRPr="00235335" w:rsidRDefault="00B4310A"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The main tasks of the accounting at LLC are:</w:t>
      </w:r>
    </w:p>
    <w:p w14:paraId="68981237" w14:textId="77777777" w:rsidR="00B4310A" w:rsidRPr="00235335" w:rsidRDefault="00B4310A"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 xml:space="preserve">Complete and reliable information on LLC activities and property status; </w:t>
      </w:r>
    </w:p>
    <w:p w14:paraId="2CFFBA66" w14:textId="77777777" w:rsidR="00B4310A" w:rsidRPr="00235335" w:rsidRDefault="00B4310A"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 xml:space="preserve">Ensuring control over the use of material, labor, and financial resources in accordance with approved norms, standards, and estimates; </w:t>
      </w:r>
    </w:p>
    <w:p w14:paraId="5064554B" w14:textId="460519BD" w:rsidR="00B4310A" w:rsidRPr="00235335" w:rsidRDefault="00B4310A"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Timely prevention of negative economic and financial phenomena, identification and mobilization of internal reserves.</w:t>
      </w:r>
    </w:p>
    <w:p w14:paraId="0055A389" w14:textId="77777777" w:rsidR="00D92FC6" w:rsidRPr="00235335" w:rsidRDefault="00D92FC6" w:rsidP="00D15346">
      <w:pPr>
        <w:spacing w:line="360" w:lineRule="auto"/>
        <w:ind w:firstLine="284"/>
        <w:jc w:val="both"/>
        <w:rPr>
          <w:rFonts w:ascii="Times New Roman" w:hAnsi="Times New Roman" w:cs="Times New Roman"/>
          <w:b/>
          <w:bCs/>
          <w:sz w:val="28"/>
          <w:szCs w:val="28"/>
          <w:lang w:val="en-US"/>
        </w:rPr>
      </w:pPr>
      <w:bookmarkStart w:id="153" w:name="_Toc116258884"/>
      <w:bookmarkStart w:id="154" w:name="_Toc127158787"/>
      <w:bookmarkStart w:id="155" w:name="_Toc127722166"/>
      <w:r w:rsidRPr="00235335">
        <w:rPr>
          <w:rFonts w:ascii="Times New Roman" w:hAnsi="Times New Roman" w:cs="Times New Roman"/>
          <w:b/>
          <w:bCs/>
          <w:sz w:val="28"/>
          <w:szCs w:val="28"/>
          <w:lang w:val="en-US"/>
        </w:rPr>
        <w:t>Marketing activities of the firm</w:t>
      </w:r>
      <w:bookmarkEnd w:id="153"/>
      <w:bookmarkEnd w:id="154"/>
      <w:bookmarkEnd w:id="155"/>
    </w:p>
    <w:p w14:paraId="706F6D86" w14:textId="77777777" w:rsidR="00D92FC6" w:rsidRPr="00235335" w:rsidRDefault="00D92FC6"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A company's marketing activities are critical to its success.</w:t>
      </w:r>
    </w:p>
    <w:p w14:paraId="7DC994B4" w14:textId="77777777" w:rsidR="00D92FC6" w:rsidRPr="00235335" w:rsidRDefault="00D92FC6"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of the business management survey Following the selection of the enterprise's main strategic directions, it is necessary to specify them through marketing program planning...</w:t>
      </w:r>
    </w:p>
    <w:p w14:paraId="395AC2B0" w14:textId="77777777" w:rsidR="00D92FC6" w:rsidRPr="00235335" w:rsidRDefault="00D92FC6"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Any tourist company must constantly monitor everyone.</w:t>
      </w:r>
    </w:p>
    <w:p w14:paraId="69EBB92B" w14:textId="77777777" w:rsidR="00D92FC6" w:rsidRPr="00235335" w:rsidRDefault="00D92FC6"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Respond to market changes: falling behind the more fortunate and insightful threatens consumer distrust of the firm, which can lead not only to the loss of a customer, but also to the fall of the company's overall image, resulting in the loss of a significant portion of potential and regular customers.</w:t>
      </w:r>
    </w:p>
    <w:p w14:paraId="132BA1A8" w14:textId="77777777" w:rsidR="00D92FC6" w:rsidRPr="00235335" w:rsidRDefault="00D92FC6"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 xml:space="preserve">A travel agency LLC closely monitors all changes in the tourist market, studies competitor firm activity, develops new tourist itineraries for youth, family, business, </w:t>
      </w:r>
      <w:r w:rsidRPr="00235335">
        <w:rPr>
          <w:rFonts w:ascii="Times New Roman" w:hAnsi="Times New Roman" w:cs="Times New Roman"/>
          <w:sz w:val="28"/>
          <w:szCs w:val="28"/>
          <w:lang w:val="en-US"/>
        </w:rPr>
        <w:lastRenderedPageBreak/>
        <w:t>educational, and medical tourism, and conducts numerous surveys on its website and among the population.</w:t>
      </w:r>
    </w:p>
    <w:p w14:paraId="0BE56740" w14:textId="77777777" w:rsidR="00D92FC6" w:rsidRPr="00235335" w:rsidRDefault="00D92FC6"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Most surveys are conducted by marketing and advertising agents. Surveys assist employees in developing new travel itineraries that will be in demand.</w:t>
      </w:r>
    </w:p>
    <w:p w14:paraId="7AB6C515" w14:textId="77777777" w:rsidR="00D92FC6" w:rsidRPr="00235335" w:rsidRDefault="00D92FC6"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A travel agency's purpose is to meet the needs of the population, attract customers, increase profits, and improve the company's image.</w:t>
      </w:r>
    </w:p>
    <w:p w14:paraId="50B3B7BB" w14:textId="77777777" w:rsidR="00D92FC6" w:rsidRPr="00235335" w:rsidRDefault="00D92FC6"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The firm's ability to sell and profit is determined by the goods and services it provides. The firm has nothing to offer the market in the absence of goods and services. However, it is not simply a matter of producing goods: they must be designed for a specific market and meet the firm's overall objectives.</w:t>
      </w:r>
    </w:p>
    <w:p w14:paraId="199C5994" w14:textId="77777777" w:rsidR="00D92FC6" w:rsidRPr="00235335" w:rsidRDefault="00D92FC6"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A travel agency LLC provides services that satisfy people's natural desire to learn about other countries' lifestyles, mentalities, and cultures. The agency's services are primarily aimed at individual tourists or small groups of three or four people who want to gain a better understanding of life not only in Ukraine but also abroad.</w:t>
      </w:r>
    </w:p>
    <w:p w14:paraId="1E2531AC" w14:textId="77777777" w:rsidR="00D92FC6" w:rsidRPr="00235335" w:rsidRDefault="00D92FC6"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Depending on the client's preferences, the program can include tailor-made excursions based on the client's interests in history, culture, politics, or a specific professional field (excursions both thematic and sightseeing). The "travel agency LLC" pays attention to details and "little things," which is especially important in Ukraine, where the tourism industry has long been unfocused on the client.</w:t>
      </w:r>
    </w:p>
    <w:p w14:paraId="13EF6216" w14:textId="7132F967" w:rsidR="00D92FC6" w:rsidRPr="00235335" w:rsidRDefault="00D92FC6" w:rsidP="00D15346">
      <w:pPr>
        <w:spacing w:line="360" w:lineRule="auto"/>
        <w:ind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The market niche (individual, customer-oriented tourism) is large enough to be profitable, but small enough to be appealing to large travel companies serving large numbers of tourists. Currently, the agency obtains clients through direct contacts or referrals. The travel agency LLC is looking for foreign partners with whom it can collaborate to increase profits. In order to obtain additional funds for the firm's development, the firm also offers its services to local businesses.</w:t>
      </w:r>
    </w:p>
    <w:p w14:paraId="069AB42C" w14:textId="14681AA4" w:rsidR="008B07AD" w:rsidRPr="00FF76D2" w:rsidRDefault="00366B93" w:rsidP="00D15346">
      <w:pPr>
        <w:spacing w:line="360" w:lineRule="auto"/>
        <w:ind w:firstLine="284"/>
        <w:jc w:val="both"/>
        <w:rPr>
          <w:rFonts w:ascii="Times New Roman" w:eastAsia="Times New Roman" w:hAnsi="Times New Roman" w:cs="Times New Roman"/>
          <w:sz w:val="28"/>
          <w:szCs w:val="28"/>
          <w:lang w:val="en-US" w:eastAsia="ru-RU"/>
        </w:rPr>
      </w:pPr>
      <w:r w:rsidRPr="00235335">
        <w:rPr>
          <w:rFonts w:ascii="Times New Roman" w:eastAsia="Times New Roman" w:hAnsi="Times New Roman" w:cs="Times New Roman"/>
          <w:sz w:val="28"/>
          <w:szCs w:val="28"/>
          <w:lang w:val="en-US" w:eastAsia="ru-RU"/>
        </w:rPr>
        <w:lastRenderedPageBreak/>
        <w:t>To better understand the company's ability to meet timely obligations to suppliers and creditors, employees and other parties, it is important to study the liquidity ratios in more detail in the table 1.2.</w:t>
      </w:r>
    </w:p>
    <w:p w14:paraId="280D0066" w14:textId="4C17D0AA" w:rsidR="00366B93" w:rsidRPr="00235335" w:rsidRDefault="00366B93" w:rsidP="00D15346">
      <w:pPr>
        <w:spacing w:after="0" w:line="360" w:lineRule="auto"/>
        <w:ind w:firstLine="284"/>
        <w:jc w:val="both"/>
        <w:rPr>
          <w:rFonts w:ascii="Times New Roman" w:eastAsia="Times New Roman" w:hAnsi="Times New Roman" w:cs="Times New Roman"/>
          <w:b/>
          <w:sz w:val="28"/>
          <w:szCs w:val="28"/>
          <w:lang w:val="en-US" w:eastAsia="ru-RU"/>
        </w:rPr>
      </w:pPr>
      <w:r w:rsidRPr="00235335">
        <w:rPr>
          <w:rFonts w:ascii="Times New Roman" w:eastAsia="Times New Roman" w:hAnsi="Times New Roman" w:cs="Times New Roman"/>
          <w:b/>
          <w:sz w:val="28"/>
          <w:szCs w:val="28"/>
          <w:lang w:val="en-US" w:eastAsia="ru-RU"/>
        </w:rPr>
        <w:t xml:space="preserve">Dynamics of liquidity indicators of </w:t>
      </w:r>
      <w:r w:rsidR="009920E3" w:rsidRPr="00235335">
        <w:rPr>
          <w:rFonts w:ascii="Times New Roman" w:eastAsia="Times New Roman" w:hAnsi="Times New Roman" w:cs="Times New Roman"/>
          <w:b/>
          <w:sz w:val="28"/>
          <w:szCs w:val="28"/>
          <w:lang w:val="en-US" w:eastAsia="ru-RU"/>
        </w:rPr>
        <w:t>ITS</w:t>
      </w:r>
      <w:r w:rsidRPr="00235335">
        <w:rPr>
          <w:rFonts w:ascii="Times New Roman" w:eastAsia="Times New Roman" w:hAnsi="Times New Roman" w:cs="Times New Roman"/>
          <w:b/>
          <w:sz w:val="28"/>
          <w:szCs w:val="28"/>
          <w:lang w:val="en-US" w:eastAsia="ru-RU"/>
        </w:rPr>
        <w:t xml:space="preserve"> LLC  in 2016 – 2020, on 31/12 </w:t>
      </w:r>
    </w:p>
    <w:tbl>
      <w:tblPr>
        <w:tblStyle w:val="af"/>
        <w:tblW w:w="0" w:type="auto"/>
        <w:tblLook w:val="04A0" w:firstRow="1" w:lastRow="0" w:firstColumn="1" w:lastColumn="0" w:noHBand="0" w:noVBand="1"/>
      </w:tblPr>
      <w:tblGrid>
        <w:gridCol w:w="2263"/>
        <w:gridCol w:w="1060"/>
        <w:gridCol w:w="1060"/>
        <w:gridCol w:w="1060"/>
        <w:gridCol w:w="1060"/>
        <w:gridCol w:w="1119"/>
        <w:gridCol w:w="993"/>
        <w:gridCol w:w="986"/>
      </w:tblGrid>
      <w:tr w:rsidR="00366B93" w:rsidRPr="00235335" w14:paraId="733B6E54" w14:textId="77777777" w:rsidTr="00783612">
        <w:trPr>
          <w:trHeight w:val="20"/>
        </w:trPr>
        <w:tc>
          <w:tcPr>
            <w:tcW w:w="2263" w:type="dxa"/>
            <w:vMerge w:val="restart"/>
            <w:hideMark/>
          </w:tcPr>
          <w:p w14:paraId="15D503F4" w14:textId="77777777" w:rsidR="00366B93" w:rsidRPr="00235335" w:rsidRDefault="00366B93" w:rsidP="00D15346">
            <w:pPr>
              <w:spacing w:line="360" w:lineRule="auto"/>
              <w:ind w:firstLine="34"/>
              <w:jc w:val="both"/>
              <w:rPr>
                <w:rFonts w:ascii="Times New Roman" w:eastAsia="Times New Roman" w:hAnsi="Times New Roman" w:cs="Times New Roman"/>
                <w:sz w:val="28"/>
                <w:szCs w:val="28"/>
                <w:lang w:val="ru-RU" w:eastAsia="ru-RU"/>
              </w:rPr>
            </w:pPr>
            <w:proofErr w:type="spellStart"/>
            <w:r w:rsidRPr="00235335">
              <w:rPr>
                <w:rFonts w:ascii="Times New Roman" w:eastAsia="Times New Roman" w:hAnsi="Times New Roman" w:cs="Times New Roman"/>
                <w:sz w:val="28"/>
                <w:szCs w:val="28"/>
                <w:lang w:eastAsia="ru-RU"/>
              </w:rPr>
              <w:t>Indexes</w:t>
            </w:r>
            <w:proofErr w:type="spellEnd"/>
          </w:p>
        </w:tc>
        <w:tc>
          <w:tcPr>
            <w:tcW w:w="5359" w:type="dxa"/>
            <w:gridSpan w:val="5"/>
            <w:hideMark/>
          </w:tcPr>
          <w:p w14:paraId="28055247"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Year</w:t>
            </w:r>
          </w:p>
        </w:tc>
        <w:tc>
          <w:tcPr>
            <w:tcW w:w="1979" w:type="dxa"/>
            <w:gridSpan w:val="2"/>
            <w:hideMark/>
          </w:tcPr>
          <w:p w14:paraId="6F322ED4"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proofErr w:type="spellStart"/>
            <w:r w:rsidRPr="00235335">
              <w:rPr>
                <w:rFonts w:ascii="Times New Roman" w:eastAsia="Times New Roman" w:hAnsi="Times New Roman" w:cs="Times New Roman"/>
                <w:sz w:val="28"/>
                <w:szCs w:val="28"/>
                <w:lang w:eastAsia="ru-RU"/>
              </w:rPr>
              <w:t>Absolute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deviation</w:t>
            </w:r>
            <w:proofErr w:type="spellEnd"/>
            <w:r w:rsidRPr="00235335">
              <w:rPr>
                <w:rFonts w:ascii="Times New Roman" w:eastAsia="Times New Roman" w:hAnsi="Times New Roman" w:cs="Times New Roman"/>
                <w:sz w:val="28"/>
                <w:szCs w:val="28"/>
                <w:lang w:eastAsia="ru-RU"/>
              </w:rPr>
              <w:t>, +, -</w:t>
            </w:r>
          </w:p>
        </w:tc>
      </w:tr>
      <w:tr w:rsidR="00366B93" w:rsidRPr="00235335" w14:paraId="431ADE56" w14:textId="77777777" w:rsidTr="00783612">
        <w:trPr>
          <w:trHeight w:val="20"/>
        </w:trPr>
        <w:tc>
          <w:tcPr>
            <w:tcW w:w="2263" w:type="dxa"/>
            <w:vMerge/>
            <w:hideMark/>
          </w:tcPr>
          <w:p w14:paraId="4A047B56" w14:textId="77777777" w:rsidR="00366B93" w:rsidRPr="00235335" w:rsidRDefault="00366B93" w:rsidP="00D15346">
            <w:pPr>
              <w:spacing w:line="360" w:lineRule="auto"/>
              <w:ind w:firstLine="34"/>
              <w:jc w:val="both"/>
              <w:rPr>
                <w:rFonts w:ascii="Times New Roman" w:eastAsia="Times New Roman" w:hAnsi="Times New Roman" w:cs="Times New Roman"/>
                <w:sz w:val="28"/>
                <w:szCs w:val="28"/>
                <w:lang w:eastAsia="ru-RU"/>
              </w:rPr>
            </w:pPr>
          </w:p>
        </w:tc>
        <w:tc>
          <w:tcPr>
            <w:tcW w:w="1060" w:type="dxa"/>
            <w:hideMark/>
          </w:tcPr>
          <w:p w14:paraId="28FC5E99"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2016</w:t>
            </w:r>
          </w:p>
        </w:tc>
        <w:tc>
          <w:tcPr>
            <w:tcW w:w="1060" w:type="dxa"/>
            <w:hideMark/>
          </w:tcPr>
          <w:p w14:paraId="74C5CA94"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2017</w:t>
            </w:r>
          </w:p>
        </w:tc>
        <w:tc>
          <w:tcPr>
            <w:tcW w:w="1060" w:type="dxa"/>
            <w:hideMark/>
          </w:tcPr>
          <w:p w14:paraId="62F9760A"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2018</w:t>
            </w:r>
          </w:p>
        </w:tc>
        <w:tc>
          <w:tcPr>
            <w:tcW w:w="1060" w:type="dxa"/>
            <w:hideMark/>
          </w:tcPr>
          <w:p w14:paraId="17325B97"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2019</w:t>
            </w:r>
          </w:p>
        </w:tc>
        <w:tc>
          <w:tcPr>
            <w:tcW w:w="1119" w:type="dxa"/>
            <w:hideMark/>
          </w:tcPr>
          <w:p w14:paraId="01F0704C"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2020</w:t>
            </w:r>
          </w:p>
        </w:tc>
        <w:tc>
          <w:tcPr>
            <w:tcW w:w="993" w:type="dxa"/>
            <w:hideMark/>
          </w:tcPr>
          <w:p w14:paraId="0010CF2E"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2020 / 2016</w:t>
            </w:r>
          </w:p>
        </w:tc>
        <w:tc>
          <w:tcPr>
            <w:tcW w:w="986" w:type="dxa"/>
            <w:hideMark/>
          </w:tcPr>
          <w:p w14:paraId="1FE8DAB4"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2020 / 2019</w:t>
            </w:r>
          </w:p>
        </w:tc>
      </w:tr>
      <w:tr w:rsidR="00366B93" w:rsidRPr="00235335" w14:paraId="6FB30FB9" w14:textId="77777777" w:rsidTr="00783612">
        <w:trPr>
          <w:trHeight w:val="20"/>
        </w:trPr>
        <w:tc>
          <w:tcPr>
            <w:tcW w:w="2263" w:type="dxa"/>
            <w:hideMark/>
          </w:tcPr>
          <w:p w14:paraId="78D065E3" w14:textId="77777777" w:rsidR="00366B93" w:rsidRPr="00235335" w:rsidRDefault="00366B93" w:rsidP="00D15346">
            <w:pPr>
              <w:spacing w:line="360" w:lineRule="auto"/>
              <w:ind w:firstLine="3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 xml:space="preserve">Current </w:t>
            </w:r>
            <w:proofErr w:type="spellStart"/>
            <w:r w:rsidRPr="00235335">
              <w:rPr>
                <w:rFonts w:ascii="Times New Roman" w:eastAsia="Times New Roman" w:hAnsi="Times New Roman" w:cs="Times New Roman"/>
                <w:sz w:val="28"/>
                <w:szCs w:val="28"/>
                <w:lang w:eastAsia="ru-RU"/>
              </w:rPr>
              <w:t>ratio</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coverage</w:t>
            </w:r>
            <w:proofErr w:type="spellEnd"/>
            <w:r w:rsidRPr="00235335">
              <w:rPr>
                <w:rFonts w:ascii="Times New Roman" w:eastAsia="Times New Roman" w:hAnsi="Times New Roman" w:cs="Times New Roman"/>
                <w:sz w:val="28"/>
                <w:szCs w:val="28"/>
                <w:lang w:eastAsia="ru-RU"/>
              </w:rPr>
              <w:t>)</w:t>
            </w:r>
          </w:p>
        </w:tc>
        <w:tc>
          <w:tcPr>
            <w:tcW w:w="1060" w:type="dxa"/>
            <w:hideMark/>
          </w:tcPr>
          <w:p w14:paraId="6DE1B97C"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2,46</w:t>
            </w:r>
          </w:p>
        </w:tc>
        <w:tc>
          <w:tcPr>
            <w:tcW w:w="1060" w:type="dxa"/>
            <w:hideMark/>
          </w:tcPr>
          <w:p w14:paraId="0795CC5A"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3,67</w:t>
            </w:r>
          </w:p>
        </w:tc>
        <w:tc>
          <w:tcPr>
            <w:tcW w:w="1060" w:type="dxa"/>
            <w:hideMark/>
          </w:tcPr>
          <w:p w14:paraId="18CD4761"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2,97</w:t>
            </w:r>
          </w:p>
        </w:tc>
        <w:tc>
          <w:tcPr>
            <w:tcW w:w="1060" w:type="dxa"/>
            <w:hideMark/>
          </w:tcPr>
          <w:p w14:paraId="16380DF0"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2,86</w:t>
            </w:r>
          </w:p>
        </w:tc>
        <w:tc>
          <w:tcPr>
            <w:tcW w:w="1119" w:type="dxa"/>
            <w:hideMark/>
          </w:tcPr>
          <w:p w14:paraId="7F7B5E6A"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2,84</w:t>
            </w:r>
          </w:p>
        </w:tc>
        <w:tc>
          <w:tcPr>
            <w:tcW w:w="993" w:type="dxa"/>
            <w:hideMark/>
          </w:tcPr>
          <w:p w14:paraId="3AE20B7C"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0,38</w:t>
            </w:r>
          </w:p>
        </w:tc>
        <w:tc>
          <w:tcPr>
            <w:tcW w:w="986" w:type="dxa"/>
            <w:hideMark/>
          </w:tcPr>
          <w:p w14:paraId="0CDF5B02"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-0,02</w:t>
            </w:r>
          </w:p>
        </w:tc>
      </w:tr>
      <w:tr w:rsidR="00366B93" w:rsidRPr="00235335" w14:paraId="7882BCAF" w14:textId="77777777" w:rsidTr="00783612">
        <w:trPr>
          <w:trHeight w:val="20"/>
        </w:trPr>
        <w:tc>
          <w:tcPr>
            <w:tcW w:w="2263" w:type="dxa"/>
            <w:hideMark/>
          </w:tcPr>
          <w:p w14:paraId="436F2EA8" w14:textId="77777777" w:rsidR="00366B93" w:rsidRPr="00235335" w:rsidRDefault="00366B93" w:rsidP="00D15346">
            <w:pPr>
              <w:spacing w:line="360" w:lineRule="auto"/>
              <w:ind w:firstLine="34"/>
              <w:jc w:val="both"/>
              <w:rPr>
                <w:rFonts w:ascii="Times New Roman" w:eastAsia="Times New Roman" w:hAnsi="Times New Roman" w:cs="Times New Roman"/>
                <w:sz w:val="28"/>
                <w:szCs w:val="28"/>
                <w:lang w:eastAsia="ru-RU"/>
              </w:rPr>
            </w:pPr>
            <w:proofErr w:type="spellStart"/>
            <w:r w:rsidRPr="00235335">
              <w:rPr>
                <w:rFonts w:ascii="Times New Roman" w:eastAsia="Times New Roman" w:hAnsi="Times New Roman" w:cs="Times New Roman"/>
                <w:sz w:val="28"/>
                <w:szCs w:val="28"/>
                <w:lang w:eastAsia="ru-RU"/>
              </w:rPr>
              <w:t>Rapid</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liquidity</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ratio</w:t>
            </w:r>
            <w:proofErr w:type="spellEnd"/>
          </w:p>
        </w:tc>
        <w:tc>
          <w:tcPr>
            <w:tcW w:w="1060" w:type="dxa"/>
            <w:hideMark/>
          </w:tcPr>
          <w:p w14:paraId="1B5DC604"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0,62</w:t>
            </w:r>
          </w:p>
        </w:tc>
        <w:tc>
          <w:tcPr>
            <w:tcW w:w="1060" w:type="dxa"/>
            <w:hideMark/>
          </w:tcPr>
          <w:p w14:paraId="778238E7"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1,26</w:t>
            </w:r>
          </w:p>
        </w:tc>
        <w:tc>
          <w:tcPr>
            <w:tcW w:w="1060" w:type="dxa"/>
            <w:hideMark/>
          </w:tcPr>
          <w:p w14:paraId="59CDF1A0"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0,97</w:t>
            </w:r>
          </w:p>
        </w:tc>
        <w:tc>
          <w:tcPr>
            <w:tcW w:w="1060" w:type="dxa"/>
            <w:hideMark/>
          </w:tcPr>
          <w:p w14:paraId="4CBB5CC5"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1,11</w:t>
            </w:r>
          </w:p>
        </w:tc>
        <w:tc>
          <w:tcPr>
            <w:tcW w:w="1119" w:type="dxa"/>
            <w:hideMark/>
          </w:tcPr>
          <w:p w14:paraId="4AE2BCA5"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1,11</w:t>
            </w:r>
          </w:p>
        </w:tc>
        <w:tc>
          <w:tcPr>
            <w:tcW w:w="993" w:type="dxa"/>
            <w:hideMark/>
          </w:tcPr>
          <w:p w14:paraId="776BDFED"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0,49</w:t>
            </w:r>
          </w:p>
        </w:tc>
        <w:tc>
          <w:tcPr>
            <w:tcW w:w="986" w:type="dxa"/>
            <w:hideMark/>
          </w:tcPr>
          <w:p w14:paraId="007A8D13"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w:t>
            </w:r>
          </w:p>
        </w:tc>
      </w:tr>
      <w:tr w:rsidR="00366B93" w:rsidRPr="00235335" w14:paraId="1E3115F1" w14:textId="77777777" w:rsidTr="00783612">
        <w:trPr>
          <w:trHeight w:val="20"/>
        </w:trPr>
        <w:tc>
          <w:tcPr>
            <w:tcW w:w="2263" w:type="dxa"/>
            <w:hideMark/>
          </w:tcPr>
          <w:p w14:paraId="4A8D7AEA" w14:textId="77777777" w:rsidR="00366B93" w:rsidRPr="00235335" w:rsidRDefault="00366B93" w:rsidP="00D15346">
            <w:pPr>
              <w:spacing w:line="360" w:lineRule="auto"/>
              <w:ind w:firstLine="34"/>
              <w:jc w:val="both"/>
              <w:rPr>
                <w:rFonts w:ascii="Times New Roman" w:eastAsia="Times New Roman" w:hAnsi="Times New Roman" w:cs="Times New Roman"/>
                <w:sz w:val="28"/>
                <w:szCs w:val="28"/>
                <w:lang w:eastAsia="ru-RU"/>
              </w:rPr>
            </w:pPr>
            <w:proofErr w:type="spellStart"/>
            <w:r w:rsidRPr="00235335">
              <w:rPr>
                <w:rFonts w:ascii="Times New Roman" w:eastAsia="Times New Roman" w:hAnsi="Times New Roman" w:cs="Times New Roman"/>
                <w:sz w:val="28"/>
                <w:szCs w:val="28"/>
                <w:lang w:eastAsia="ru-RU"/>
              </w:rPr>
              <w:t>Absolute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liquidity</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ratio</w:t>
            </w:r>
            <w:proofErr w:type="spellEnd"/>
          </w:p>
        </w:tc>
        <w:tc>
          <w:tcPr>
            <w:tcW w:w="1060" w:type="dxa"/>
            <w:hideMark/>
          </w:tcPr>
          <w:p w14:paraId="30B13342"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0,04</w:t>
            </w:r>
          </w:p>
        </w:tc>
        <w:tc>
          <w:tcPr>
            <w:tcW w:w="1060" w:type="dxa"/>
            <w:hideMark/>
          </w:tcPr>
          <w:p w14:paraId="1908330F"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0,3</w:t>
            </w:r>
          </w:p>
        </w:tc>
        <w:tc>
          <w:tcPr>
            <w:tcW w:w="1060" w:type="dxa"/>
            <w:hideMark/>
          </w:tcPr>
          <w:p w14:paraId="6A9B963F"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0,03</w:t>
            </w:r>
          </w:p>
        </w:tc>
        <w:tc>
          <w:tcPr>
            <w:tcW w:w="1060" w:type="dxa"/>
            <w:hideMark/>
          </w:tcPr>
          <w:p w14:paraId="6DDFD9E2"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0,06</w:t>
            </w:r>
          </w:p>
        </w:tc>
        <w:tc>
          <w:tcPr>
            <w:tcW w:w="1119" w:type="dxa"/>
            <w:hideMark/>
          </w:tcPr>
          <w:p w14:paraId="3FB69BA0"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0,07</w:t>
            </w:r>
          </w:p>
        </w:tc>
        <w:tc>
          <w:tcPr>
            <w:tcW w:w="993" w:type="dxa"/>
            <w:hideMark/>
          </w:tcPr>
          <w:p w14:paraId="5B7D31F3"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0,03</w:t>
            </w:r>
          </w:p>
        </w:tc>
        <w:tc>
          <w:tcPr>
            <w:tcW w:w="986" w:type="dxa"/>
            <w:hideMark/>
          </w:tcPr>
          <w:p w14:paraId="6CF21589"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0,01</w:t>
            </w:r>
          </w:p>
        </w:tc>
      </w:tr>
      <w:tr w:rsidR="00366B93" w:rsidRPr="00235335" w14:paraId="1FC1F1FC" w14:textId="77777777" w:rsidTr="00783612">
        <w:trPr>
          <w:trHeight w:val="20"/>
        </w:trPr>
        <w:tc>
          <w:tcPr>
            <w:tcW w:w="2263" w:type="dxa"/>
            <w:hideMark/>
          </w:tcPr>
          <w:p w14:paraId="5C238B0D" w14:textId="77777777" w:rsidR="00366B93" w:rsidRPr="00235335" w:rsidRDefault="00366B93" w:rsidP="00D15346">
            <w:pPr>
              <w:spacing w:line="360" w:lineRule="auto"/>
              <w:ind w:firstLine="3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 xml:space="preserve">The </w:t>
            </w:r>
            <w:proofErr w:type="spellStart"/>
            <w:r w:rsidRPr="00235335">
              <w:rPr>
                <w:rFonts w:ascii="Times New Roman" w:eastAsia="Times New Roman" w:hAnsi="Times New Roman" w:cs="Times New Roman"/>
                <w:sz w:val="28"/>
                <w:szCs w:val="28"/>
                <w:lang w:eastAsia="ru-RU"/>
              </w:rPr>
              <w:t>ratio</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of</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short-term</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receivables</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and</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payables</w:t>
            </w:r>
            <w:proofErr w:type="spellEnd"/>
          </w:p>
        </w:tc>
        <w:tc>
          <w:tcPr>
            <w:tcW w:w="1060" w:type="dxa"/>
            <w:hideMark/>
          </w:tcPr>
          <w:p w14:paraId="5A9A5D05"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0,63</w:t>
            </w:r>
          </w:p>
        </w:tc>
        <w:tc>
          <w:tcPr>
            <w:tcW w:w="1060" w:type="dxa"/>
            <w:hideMark/>
          </w:tcPr>
          <w:p w14:paraId="6EEF66D9"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1,39</w:t>
            </w:r>
          </w:p>
        </w:tc>
        <w:tc>
          <w:tcPr>
            <w:tcW w:w="1060" w:type="dxa"/>
            <w:hideMark/>
          </w:tcPr>
          <w:p w14:paraId="71499175"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1,34</w:t>
            </w:r>
          </w:p>
        </w:tc>
        <w:tc>
          <w:tcPr>
            <w:tcW w:w="1060" w:type="dxa"/>
            <w:hideMark/>
          </w:tcPr>
          <w:p w14:paraId="2E5E34CF"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1,47</w:t>
            </w:r>
          </w:p>
        </w:tc>
        <w:tc>
          <w:tcPr>
            <w:tcW w:w="1119" w:type="dxa"/>
            <w:hideMark/>
          </w:tcPr>
          <w:p w14:paraId="6F1CB40D" w14:textId="77777777" w:rsidR="00366B93" w:rsidRPr="00235335" w:rsidRDefault="00366B93" w:rsidP="00D15346">
            <w:pPr>
              <w:spacing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1,46</w:t>
            </w:r>
          </w:p>
        </w:tc>
        <w:tc>
          <w:tcPr>
            <w:tcW w:w="993" w:type="dxa"/>
            <w:hideMark/>
          </w:tcPr>
          <w:p w14:paraId="3B34422C"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0,83</w:t>
            </w:r>
          </w:p>
        </w:tc>
        <w:tc>
          <w:tcPr>
            <w:tcW w:w="986" w:type="dxa"/>
            <w:hideMark/>
          </w:tcPr>
          <w:p w14:paraId="5EDB57BE"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-0,01</w:t>
            </w:r>
          </w:p>
        </w:tc>
      </w:tr>
    </w:tbl>
    <w:p w14:paraId="11407D29" w14:textId="77777777" w:rsidR="00783612" w:rsidRDefault="00783612" w:rsidP="00783612">
      <w:pPr>
        <w:spacing w:after="0" w:line="360" w:lineRule="auto"/>
        <w:ind w:firstLine="284"/>
        <w:jc w:val="right"/>
        <w:rPr>
          <w:rFonts w:ascii="Times New Roman" w:eastAsia="Times New Roman" w:hAnsi="Times New Roman" w:cs="Times New Roman"/>
          <w:i/>
          <w:sz w:val="28"/>
          <w:szCs w:val="28"/>
          <w:lang w:val="en-US" w:eastAsia="ru-RU"/>
        </w:rPr>
      </w:pPr>
    </w:p>
    <w:p w14:paraId="0ACA98A1" w14:textId="46BE6549" w:rsidR="00783612" w:rsidRPr="00783612" w:rsidRDefault="00783612" w:rsidP="00783612">
      <w:pPr>
        <w:spacing w:after="0" w:line="360" w:lineRule="auto"/>
        <w:ind w:firstLine="284"/>
        <w:jc w:val="right"/>
        <w:rPr>
          <w:rFonts w:ascii="Times New Roman" w:eastAsia="Times New Roman" w:hAnsi="Times New Roman" w:cs="Times New Roman"/>
          <w:i/>
          <w:sz w:val="28"/>
          <w:szCs w:val="28"/>
          <w:lang w:val="en-US" w:eastAsia="ru-RU"/>
        </w:rPr>
      </w:pPr>
      <w:r w:rsidRPr="00235335">
        <w:rPr>
          <w:rFonts w:ascii="Times New Roman" w:eastAsia="Times New Roman" w:hAnsi="Times New Roman" w:cs="Times New Roman"/>
          <w:i/>
          <w:sz w:val="28"/>
          <w:szCs w:val="28"/>
          <w:lang w:val="en-US" w:eastAsia="ru-RU"/>
        </w:rPr>
        <w:t xml:space="preserve">Table 2.1 </w:t>
      </w:r>
    </w:p>
    <w:p w14:paraId="6BB83861" w14:textId="30425D56" w:rsidR="00366B93" w:rsidRPr="00235335" w:rsidRDefault="009920E3" w:rsidP="00D15346">
      <w:pPr>
        <w:spacing w:after="0" w:line="360" w:lineRule="auto"/>
        <w:ind w:firstLine="284"/>
        <w:jc w:val="both"/>
        <w:rPr>
          <w:rFonts w:ascii="Times New Roman" w:eastAsia="Times New Roman" w:hAnsi="Times New Roman" w:cs="Times New Roman"/>
          <w:sz w:val="28"/>
          <w:szCs w:val="28"/>
          <w:lang w:val="en-US" w:eastAsia="ru-RU"/>
        </w:rPr>
      </w:pPr>
      <w:r w:rsidRPr="00235335">
        <w:rPr>
          <w:rFonts w:ascii="Times New Roman" w:eastAsia="Times New Roman" w:hAnsi="Times New Roman" w:cs="Times New Roman"/>
          <w:sz w:val="28"/>
          <w:szCs w:val="28"/>
          <w:lang w:val="en-US" w:eastAsia="ru-RU"/>
        </w:rPr>
        <w:t xml:space="preserve">ITS </w:t>
      </w:r>
      <w:r w:rsidR="00366B93" w:rsidRPr="00235335">
        <w:rPr>
          <w:rFonts w:ascii="Times New Roman" w:eastAsia="Times New Roman" w:hAnsi="Times New Roman" w:cs="Times New Roman"/>
          <w:sz w:val="28"/>
          <w:szCs w:val="28"/>
          <w:lang w:val="en-US" w:eastAsia="ru-RU"/>
        </w:rPr>
        <w:t>LLC  has been working to reduce short-term risks during 2016-2020, so managers are taking measures to ensure a balance of short-term funding sources and current assets. This is evidenced by the increase in the current liquidity indicator from 2,46 hryvnias to 2,84.</w:t>
      </w:r>
    </w:p>
    <w:p w14:paraId="1557C412" w14:textId="77777777" w:rsidR="00366B93" w:rsidRPr="00235335" w:rsidRDefault="00366B93" w:rsidP="00D15346">
      <w:pPr>
        <w:spacing w:after="0" w:line="360" w:lineRule="auto"/>
        <w:ind w:firstLine="284"/>
        <w:jc w:val="both"/>
        <w:rPr>
          <w:rFonts w:ascii="Times New Roman" w:eastAsia="Times New Roman" w:hAnsi="Times New Roman" w:cs="Times New Roman"/>
          <w:sz w:val="28"/>
          <w:szCs w:val="28"/>
          <w:lang w:val="en-US" w:eastAsia="ru-RU"/>
        </w:rPr>
      </w:pPr>
      <w:r w:rsidRPr="00235335">
        <w:rPr>
          <w:rFonts w:ascii="Times New Roman" w:eastAsia="Times New Roman" w:hAnsi="Times New Roman" w:cs="Times New Roman"/>
          <w:sz w:val="28"/>
          <w:szCs w:val="28"/>
          <w:lang w:val="en-US" w:eastAsia="ru-RU"/>
        </w:rPr>
        <w:t>If we compare it with the normative (which is more than 2), we can conclude that the company will not have problems with repayment of obligations to suppliers of material resources, services, financial resources and so on.</w:t>
      </w:r>
    </w:p>
    <w:p w14:paraId="6309B07E" w14:textId="562EE02A" w:rsidR="00366B93" w:rsidRPr="00235335" w:rsidRDefault="009920E3" w:rsidP="00D15346">
      <w:pPr>
        <w:spacing w:after="0" w:line="360" w:lineRule="auto"/>
        <w:ind w:firstLine="284"/>
        <w:jc w:val="both"/>
        <w:rPr>
          <w:rFonts w:ascii="Times New Roman" w:eastAsia="Times New Roman" w:hAnsi="Times New Roman" w:cs="Times New Roman"/>
          <w:sz w:val="28"/>
          <w:szCs w:val="28"/>
          <w:lang w:val="en-US" w:eastAsia="ru-RU"/>
        </w:rPr>
      </w:pPr>
      <w:r w:rsidRPr="00235335">
        <w:rPr>
          <w:rFonts w:ascii="Times New Roman" w:eastAsia="Times New Roman" w:hAnsi="Times New Roman" w:cs="Times New Roman"/>
          <w:sz w:val="28"/>
          <w:szCs w:val="28"/>
          <w:lang w:val="en-US" w:eastAsia="ru-RU"/>
        </w:rPr>
        <w:lastRenderedPageBreak/>
        <w:t>ITS</w:t>
      </w:r>
      <w:r w:rsidR="00366B93" w:rsidRPr="00235335">
        <w:rPr>
          <w:rFonts w:ascii="Times New Roman" w:eastAsia="Times New Roman" w:hAnsi="Times New Roman" w:cs="Times New Roman"/>
          <w:sz w:val="28"/>
          <w:szCs w:val="28"/>
          <w:lang w:val="en-US" w:eastAsia="ru-RU"/>
        </w:rPr>
        <w:t xml:space="preserve"> LLC  was able to repay 62% of its current liabilities within three to six months from the first reporting date (2016 year). As for the value of the indicator at the last reporting date (2020 year), it is within the regulatory limits, because for each unit of short-term liabilities the company had 1,11 hryvnias of current assets, which could be quickly sold on the market and converted in cash.</w:t>
      </w:r>
    </w:p>
    <w:p w14:paraId="05C4B655" w14:textId="3E6C536E" w:rsidR="00366B93" w:rsidRPr="00235335" w:rsidRDefault="00366B93" w:rsidP="00D15346">
      <w:pPr>
        <w:spacing w:after="0" w:line="360" w:lineRule="auto"/>
        <w:ind w:firstLine="284"/>
        <w:jc w:val="both"/>
        <w:rPr>
          <w:rFonts w:ascii="Times New Roman" w:eastAsia="Times New Roman" w:hAnsi="Times New Roman" w:cs="Times New Roman"/>
          <w:sz w:val="28"/>
          <w:szCs w:val="28"/>
          <w:lang w:val="en-US" w:eastAsia="ru-RU"/>
        </w:rPr>
      </w:pPr>
      <w:r w:rsidRPr="00235335">
        <w:rPr>
          <w:rFonts w:ascii="Times New Roman" w:eastAsia="Times New Roman" w:hAnsi="Times New Roman" w:cs="Times New Roman"/>
          <w:sz w:val="28"/>
          <w:szCs w:val="28"/>
          <w:lang w:val="en-US" w:eastAsia="ru-RU"/>
        </w:rPr>
        <w:t xml:space="preserve">Comparing the value of current receivables and payables, it can be noted that </w:t>
      </w:r>
      <w:r w:rsidR="009920E3" w:rsidRPr="00235335">
        <w:rPr>
          <w:rFonts w:ascii="Times New Roman" w:eastAsia="Times New Roman" w:hAnsi="Times New Roman" w:cs="Times New Roman"/>
          <w:sz w:val="28"/>
          <w:szCs w:val="28"/>
          <w:lang w:val="en-US" w:eastAsia="ru-RU"/>
        </w:rPr>
        <w:t>ITS</w:t>
      </w:r>
      <w:r w:rsidRPr="00235335">
        <w:rPr>
          <w:rFonts w:ascii="Times New Roman" w:eastAsia="Times New Roman" w:hAnsi="Times New Roman" w:cs="Times New Roman"/>
          <w:sz w:val="28"/>
          <w:szCs w:val="28"/>
          <w:lang w:val="en-US" w:eastAsia="ru-RU"/>
        </w:rPr>
        <w:t xml:space="preserve"> LLC  finances its debtors at the expense of suppliers in 2020, in addition, part of the working capital of the company is distracted. For each unit of accounts payable there are 1,46 hryvnias of receivables. However, this situation is not unequivocally bad, because if such a policy allows you to increase revenue, it is advisable to continue to use equity to provide the right to defer payment to customers, this is often more important than a discount on the product.</w:t>
      </w:r>
    </w:p>
    <w:p w14:paraId="3C6E869C" w14:textId="77777777" w:rsidR="00783612" w:rsidRDefault="00783612" w:rsidP="00D15346">
      <w:pPr>
        <w:spacing w:after="0" w:line="360" w:lineRule="auto"/>
        <w:ind w:firstLine="284"/>
        <w:jc w:val="both"/>
        <w:rPr>
          <w:rFonts w:ascii="Times New Roman" w:eastAsia="Times New Roman" w:hAnsi="Times New Roman" w:cs="Times New Roman"/>
          <w:b/>
          <w:sz w:val="28"/>
          <w:szCs w:val="28"/>
          <w:lang w:val="en-US" w:eastAsia="ru-RU"/>
        </w:rPr>
      </w:pPr>
    </w:p>
    <w:p w14:paraId="446A5A82" w14:textId="60D73DE6" w:rsidR="00366B93" w:rsidRPr="00235335" w:rsidRDefault="00366B93" w:rsidP="00D15346">
      <w:pPr>
        <w:spacing w:after="0" w:line="360" w:lineRule="auto"/>
        <w:ind w:firstLine="284"/>
        <w:jc w:val="both"/>
        <w:rPr>
          <w:rFonts w:ascii="Times New Roman" w:eastAsia="Times New Roman" w:hAnsi="Times New Roman" w:cs="Times New Roman"/>
          <w:b/>
          <w:sz w:val="28"/>
          <w:szCs w:val="28"/>
          <w:lang w:val="en-US" w:eastAsia="ru-RU"/>
        </w:rPr>
      </w:pPr>
      <w:r w:rsidRPr="00235335">
        <w:rPr>
          <w:rFonts w:ascii="Times New Roman" w:eastAsia="Times New Roman" w:hAnsi="Times New Roman" w:cs="Times New Roman"/>
          <w:b/>
          <w:sz w:val="28"/>
          <w:szCs w:val="28"/>
          <w:lang w:val="en-US" w:eastAsia="ru-RU"/>
        </w:rPr>
        <w:t xml:space="preserve">Dynamics of indicators of financial stability of </w:t>
      </w:r>
      <w:r w:rsidR="009920E3" w:rsidRPr="00235335">
        <w:rPr>
          <w:rFonts w:ascii="Times New Roman" w:eastAsia="Times New Roman" w:hAnsi="Times New Roman" w:cs="Times New Roman"/>
          <w:b/>
          <w:sz w:val="28"/>
          <w:szCs w:val="28"/>
          <w:lang w:val="en-US" w:eastAsia="ru-RU"/>
        </w:rPr>
        <w:t xml:space="preserve">ITS </w:t>
      </w:r>
      <w:r w:rsidRPr="00235335">
        <w:rPr>
          <w:rFonts w:ascii="Times New Roman" w:eastAsia="Times New Roman" w:hAnsi="Times New Roman" w:cs="Times New Roman"/>
          <w:b/>
          <w:sz w:val="28"/>
          <w:szCs w:val="28"/>
          <w:lang w:val="en-US" w:eastAsia="ru-RU"/>
        </w:rPr>
        <w:t>LLC  in 2016 – 2020, on 31/12</w:t>
      </w:r>
    </w:p>
    <w:tbl>
      <w:tblPr>
        <w:tblStyle w:val="af"/>
        <w:tblW w:w="0" w:type="auto"/>
        <w:tblInd w:w="-289" w:type="dxa"/>
        <w:tblLook w:val="04A0" w:firstRow="1" w:lastRow="0" w:firstColumn="1" w:lastColumn="0" w:noHBand="0" w:noVBand="1"/>
      </w:tblPr>
      <w:tblGrid>
        <w:gridCol w:w="2114"/>
        <w:gridCol w:w="82"/>
        <w:gridCol w:w="1130"/>
        <w:gridCol w:w="1130"/>
        <w:gridCol w:w="1130"/>
        <w:gridCol w:w="1130"/>
        <w:gridCol w:w="310"/>
        <w:gridCol w:w="820"/>
        <w:gridCol w:w="1131"/>
        <w:gridCol w:w="916"/>
        <w:gridCol w:w="75"/>
      </w:tblGrid>
      <w:tr w:rsidR="00366B93" w:rsidRPr="00235335" w14:paraId="0C9FB0AB" w14:textId="77777777" w:rsidTr="00A922C2">
        <w:trPr>
          <w:gridAfter w:val="1"/>
          <w:wAfter w:w="75" w:type="dxa"/>
          <w:trHeight w:val="432"/>
        </w:trPr>
        <w:tc>
          <w:tcPr>
            <w:tcW w:w="2114" w:type="dxa"/>
            <w:hideMark/>
          </w:tcPr>
          <w:p w14:paraId="3F1F0AAA" w14:textId="77777777" w:rsidR="00366B93" w:rsidRPr="00235335" w:rsidRDefault="00366B93" w:rsidP="00D15346">
            <w:pPr>
              <w:spacing w:line="360" w:lineRule="auto"/>
              <w:jc w:val="both"/>
              <w:rPr>
                <w:rFonts w:ascii="Times New Roman" w:eastAsia="Times New Roman" w:hAnsi="Times New Roman" w:cs="Times New Roman"/>
                <w:sz w:val="28"/>
                <w:szCs w:val="28"/>
                <w:lang w:val="ru-RU" w:eastAsia="ru-RU"/>
              </w:rPr>
            </w:pPr>
            <w:proofErr w:type="spellStart"/>
            <w:r w:rsidRPr="00235335">
              <w:rPr>
                <w:rFonts w:ascii="Times New Roman" w:eastAsia="Times New Roman" w:hAnsi="Times New Roman" w:cs="Times New Roman"/>
                <w:sz w:val="28"/>
                <w:szCs w:val="28"/>
                <w:lang w:eastAsia="ru-RU"/>
              </w:rPr>
              <w:t>Indexes</w:t>
            </w:r>
            <w:proofErr w:type="spellEnd"/>
          </w:p>
        </w:tc>
        <w:tc>
          <w:tcPr>
            <w:tcW w:w="4912" w:type="dxa"/>
            <w:gridSpan w:val="6"/>
            <w:hideMark/>
          </w:tcPr>
          <w:p w14:paraId="24E8E2A4"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Year</w:t>
            </w:r>
          </w:p>
        </w:tc>
        <w:tc>
          <w:tcPr>
            <w:tcW w:w="2867" w:type="dxa"/>
            <w:gridSpan w:val="3"/>
            <w:hideMark/>
          </w:tcPr>
          <w:p w14:paraId="154B80FA"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proofErr w:type="spellStart"/>
            <w:r w:rsidRPr="00235335">
              <w:rPr>
                <w:rFonts w:ascii="Times New Roman" w:eastAsia="Times New Roman" w:hAnsi="Times New Roman" w:cs="Times New Roman"/>
                <w:sz w:val="28"/>
                <w:szCs w:val="28"/>
                <w:lang w:eastAsia="ru-RU"/>
              </w:rPr>
              <w:t>Absolute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deviation</w:t>
            </w:r>
            <w:proofErr w:type="spellEnd"/>
            <w:r w:rsidRPr="00235335">
              <w:rPr>
                <w:rFonts w:ascii="Times New Roman" w:eastAsia="Times New Roman" w:hAnsi="Times New Roman" w:cs="Times New Roman"/>
                <w:sz w:val="28"/>
                <w:szCs w:val="28"/>
                <w:lang w:eastAsia="ru-RU"/>
              </w:rPr>
              <w:t>, +, -</w:t>
            </w:r>
          </w:p>
        </w:tc>
      </w:tr>
      <w:tr w:rsidR="00366B93" w:rsidRPr="00235335" w14:paraId="06BCD067" w14:textId="77777777" w:rsidTr="00A922C2">
        <w:trPr>
          <w:trHeight w:val="432"/>
        </w:trPr>
        <w:tc>
          <w:tcPr>
            <w:tcW w:w="2196" w:type="dxa"/>
            <w:gridSpan w:val="2"/>
            <w:hideMark/>
          </w:tcPr>
          <w:p w14:paraId="65494C49"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p>
        </w:tc>
        <w:tc>
          <w:tcPr>
            <w:tcW w:w="1130" w:type="dxa"/>
            <w:hideMark/>
          </w:tcPr>
          <w:p w14:paraId="48008740"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2016</w:t>
            </w:r>
          </w:p>
        </w:tc>
        <w:tc>
          <w:tcPr>
            <w:tcW w:w="1130" w:type="dxa"/>
            <w:hideMark/>
          </w:tcPr>
          <w:p w14:paraId="57519052"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2017</w:t>
            </w:r>
          </w:p>
        </w:tc>
        <w:tc>
          <w:tcPr>
            <w:tcW w:w="1130" w:type="dxa"/>
            <w:hideMark/>
          </w:tcPr>
          <w:p w14:paraId="6F1A6D1B"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2018</w:t>
            </w:r>
          </w:p>
        </w:tc>
        <w:tc>
          <w:tcPr>
            <w:tcW w:w="1130" w:type="dxa"/>
            <w:hideMark/>
          </w:tcPr>
          <w:p w14:paraId="63D8A469"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2019</w:t>
            </w:r>
          </w:p>
        </w:tc>
        <w:tc>
          <w:tcPr>
            <w:tcW w:w="1130" w:type="dxa"/>
            <w:gridSpan w:val="2"/>
            <w:hideMark/>
          </w:tcPr>
          <w:p w14:paraId="092836E0"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2020</w:t>
            </w:r>
          </w:p>
        </w:tc>
        <w:tc>
          <w:tcPr>
            <w:tcW w:w="1131" w:type="dxa"/>
            <w:hideMark/>
          </w:tcPr>
          <w:p w14:paraId="66CDE3F9"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2020 / 2016</w:t>
            </w:r>
          </w:p>
        </w:tc>
        <w:tc>
          <w:tcPr>
            <w:tcW w:w="991" w:type="dxa"/>
            <w:gridSpan w:val="2"/>
            <w:hideMark/>
          </w:tcPr>
          <w:p w14:paraId="03AFB4EE"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2020 / 2019</w:t>
            </w:r>
          </w:p>
        </w:tc>
      </w:tr>
      <w:tr w:rsidR="00366B93" w:rsidRPr="00235335" w14:paraId="0E497E90" w14:textId="77777777" w:rsidTr="00A922C2">
        <w:trPr>
          <w:trHeight w:val="648"/>
        </w:trPr>
        <w:tc>
          <w:tcPr>
            <w:tcW w:w="2196" w:type="dxa"/>
            <w:gridSpan w:val="2"/>
            <w:hideMark/>
          </w:tcPr>
          <w:p w14:paraId="1493ACE7"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proofErr w:type="spellStart"/>
            <w:r w:rsidRPr="00235335">
              <w:rPr>
                <w:rFonts w:ascii="Times New Roman" w:eastAsia="Times New Roman" w:hAnsi="Times New Roman" w:cs="Times New Roman"/>
                <w:sz w:val="28"/>
                <w:szCs w:val="28"/>
                <w:lang w:eastAsia="ru-RU"/>
              </w:rPr>
              <w:t>Own</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working</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capital</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thousand</w:t>
            </w:r>
            <w:proofErr w:type="spellEnd"/>
            <w:r w:rsidRPr="00235335">
              <w:rPr>
                <w:rFonts w:ascii="Times New Roman" w:eastAsia="Times New Roman" w:hAnsi="Times New Roman" w:cs="Times New Roman"/>
                <w:sz w:val="28"/>
                <w:szCs w:val="28"/>
                <w:lang w:eastAsia="ru-RU"/>
              </w:rPr>
              <w:t xml:space="preserve"> UAH</w:t>
            </w:r>
          </w:p>
        </w:tc>
        <w:tc>
          <w:tcPr>
            <w:tcW w:w="1130" w:type="dxa"/>
            <w:hideMark/>
          </w:tcPr>
          <w:p w14:paraId="005CD737"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77 120</w:t>
            </w:r>
          </w:p>
        </w:tc>
        <w:tc>
          <w:tcPr>
            <w:tcW w:w="1130" w:type="dxa"/>
            <w:hideMark/>
          </w:tcPr>
          <w:p w14:paraId="04B8FC6D"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150 563</w:t>
            </w:r>
          </w:p>
        </w:tc>
        <w:tc>
          <w:tcPr>
            <w:tcW w:w="1130" w:type="dxa"/>
            <w:hideMark/>
          </w:tcPr>
          <w:p w14:paraId="47B891DA"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233 200</w:t>
            </w:r>
          </w:p>
        </w:tc>
        <w:tc>
          <w:tcPr>
            <w:tcW w:w="1130" w:type="dxa"/>
            <w:hideMark/>
          </w:tcPr>
          <w:p w14:paraId="0EC03F83"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321 210</w:t>
            </w:r>
          </w:p>
        </w:tc>
        <w:tc>
          <w:tcPr>
            <w:tcW w:w="1130" w:type="dxa"/>
            <w:gridSpan w:val="2"/>
            <w:hideMark/>
          </w:tcPr>
          <w:p w14:paraId="005133B9"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353 216</w:t>
            </w:r>
          </w:p>
        </w:tc>
        <w:tc>
          <w:tcPr>
            <w:tcW w:w="1131" w:type="dxa"/>
            <w:hideMark/>
          </w:tcPr>
          <w:p w14:paraId="4639FD59"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276 096</w:t>
            </w:r>
          </w:p>
        </w:tc>
        <w:tc>
          <w:tcPr>
            <w:tcW w:w="991" w:type="dxa"/>
            <w:gridSpan w:val="2"/>
            <w:hideMark/>
          </w:tcPr>
          <w:p w14:paraId="39B92191"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32 006</w:t>
            </w:r>
          </w:p>
        </w:tc>
      </w:tr>
      <w:tr w:rsidR="00366B93" w:rsidRPr="00235335" w14:paraId="17B5103E" w14:textId="77777777" w:rsidTr="00A922C2">
        <w:trPr>
          <w:trHeight w:val="1296"/>
        </w:trPr>
        <w:tc>
          <w:tcPr>
            <w:tcW w:w="2196" w:type="dxa"/>
            <w:gridSpan w:val="2"/>
            <w:hideMark/>
          </w:tcPr>
          <w:p w14:paraId="34890758"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proofErr w:type="spellStart"/>
            <w:r w:rsidRPr="00235335">
              <w:rPr>
                <w:rFonts w:ascii="Times New Roman" w:eastAsia="Times New Roman" w:hAnsi="Times New Roman" w:cs="Times New Roman"/>
                <w:sz w:val="28"/>
                <w:szCs w:val="28"/>
                <w:lang w:eastAsia="ru-RU"/>
              </w:rPr>
              <w:t>Ratio</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of</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current</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assets</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with</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own</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funds</w:t>
            </w:r>
            <w:proofErr w:type="spellEnd"/>
          </w:p>
        </w:tc>
        <w:tc>
          <w:tcPr>
            <w:tcW w:w="1130" w:type="dxa"/>
            <w:hideMark/>
          </w:tcPr>
          <w:p w14:paraId="07EB9B2E"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0,37</w:t>
            </w:r>
          </w:p>
        </w:tc>
        <w:tc>
          <w:tcPr>
            <w:tcW w:w="1130" w:type="dxa"/>
            <w:hideMark/>
          </w:tcPr>
          <w:p w14:paraId="74ACEFE0"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0,56</w:t>
            </w:r>
          </w:p>
        </w:tc>
        <w:tc>
          <w:tcPr>
            <w:tcW w:w="1130" w:type="dxa"/>
            <w:hideMark/>
          </w:tcPr>
          <w:p w14:paraId="297B5F1C"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0,56</w:t>
            </w:r>
          </w:p>
        </w:tc>
        <w:tc>
          <w:tcPr>
            <w:tcW w:w="1130" w:type="dxa"/>
            <w:hideMark/>
          </w:tcPr>
          <w:p w14:paraId="7CFC7D06"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0,57</w:t>
            </w:r>
          </w:p>
        </w:tc>
        <w:tc>
          <w:tcPr>
            <w:tcW w:w="1130" w:type="dxa"/>
            <w:gridSpan w:val="2"/>
            <w:hideMark/>
          </w:tcPr>
          <w:p w14:paraId="7D5556CC"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0,57</w:t>
            </w:r>
          </w:p>
        </w:tc>
        <w:tc>
          <w:tcPr>
            <w:tcW w:w="1131" w:type="dxa"/>
            <w:hideMark/>
          </w:tcPr>
          <w:p w14:paraId="4DEFC79F"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0,2</w:t>
            </w:r>
          </w:p>
        </w:tc>
        <w:tc>
          <w:tcPr>
            <w:tcW w:w="991" w:type="dxa"/>
            <w:gridSpan w:val="2"/>
            <w:hideMark/>
          </w:tcPr>
          <w:p w14:paraId="02C9EDD1"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w:t>
            </w:r>
          </w:p>
        </w:tc>
      </w:tr>
      <w:tr w:rsidR="00366B93" w:rsidRPr="00235335" w14:paraId="719B4452" w14:textId="77777777" w:rsidTr="00A922C2">
        <w:trPr>
          <w:trHeight w:val="1296"/>
        </w:trPr>
        <w:tc>
          <w:tcPr>
            <w:tcW w:w="2196" w:type="dxa"/>
            <w:gridSpan w:val="2"/>
            <w:hideMark/>
          </w:tcPr>
          <w:p w14:paraId="183CDF8A"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 xml:space="preserve">The </w:t>
            </w:r>
            <w:proofErr w:type="spellStart"/>
            <w:r w:rsidRPr="00235335">
              <w:rPr>
                <w:rFonts w:ascii="Times New Roman" w:eastAsia="Times New Roman" w:hAnsi="Times New Roman" w:cs="Times New Roman"/>
                <w:sz w:val="28"/>
                <w:szCs w:val="28"/>
                <w:lang w:eastAsia="ru-RU"/>
              </w:rPr>
              <w:t>ratio</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of</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own</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working</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capital</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stocks</w:t>
            </w:r>
            <w:proofErr w:type="spellEnd"/>
          </w:p>
        </w:tc>
        <w:tc>
          <w:tcPr>
            <w:tcW w:w="1130" w:type="dxa"/>
            <w:hideMark/>
          </w:tcPr>
          <w:p w14:paraId="72586069"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0,5</w:t>
            </w:r>
          </w:p>
        </w:tc>
        <w:tc>
          <w:tcPr>
            <w:tcW w:w="1130" w:type="dxa"/>
            <w:hideMark/>
          </w:tcPr>
          <w:p w14:paraId="43778D96"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0,85</w:t>
            </w:r>
          </w:p>
        </w:tc>
        <w:tc>
          <w:tcPr>
            <w:tcW w:w="1130" w:type="dxa"/>
            <w:hideMark/>
          </w:tcPr>
          <w:p w14:paraId="5C7F8DA1"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0,83</w:t>
            </w:r>
          </w:p>
        </w:tc>
        <w:tc>
          <w:tcPr>
            <w:tcW w:w="1130" w:type="dxa"/>
            <w:hideMark/>
          </w:tcPr>
          <w:p w14:paraId="24694709"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0,93</w:t>
            </w:r>
          </w:p>
        </w:tc>
        <w:tc>
          <w:tcPr>
            <w:tcW w:w="1130" w:type="dxa"/>
            <w:gridSpan w:val="2"/>
            <w:hideMark/>
          </w:tcPr>
          <w:p w14:paraId="75D6ED2C"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0,94</w:t>
            </w:r>
          </w:p>
        </w:tc>
        <w:tc>
          <w:tcPr>
            <w:tcW w:w="1131" w:type="dxa"/>
            <w:hideMark/>
          </w:tcPr>
          <w:p w14:paraId="5155A712"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0,44</w:t>
            </w:r>
          </w:p>
        </w:tc>
        <w:tc>
          <w:tcPr>
            <w:tcW w:w="991" w:type="dxa"/>
            <w:gridSpan w:val="2"/>
            <w:hideMark/>
          </w:tcPr>
          <w:p w14:paraId="5DF74191"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0,01</w:t>
            </w:r>
          </w:p>
        </w:tc>
      </w:tr>
      <w:tr w:rsidR="00366B93" w:rsidRPr="00235335" w14:paraId="62A0AA67" w14:textId="77777777" w:rsidTr="00A922C2">
        <w:trPr>
          <w:trHeight w:val="648"/>
        </w:trPr>
        <w:tc>
          <w:tcPr>
            <w:tcW w:w="2196" w:type="dxa"/>
            <w:gridSpan w:val="2"/>
            <w:hideMark/>
          </w:tcPr>
          <w:p w14:paraId="6C98E629"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proofErr w:type="spellStart"/>
            <w:r w:rsidRPr="00235335">
              <w:rPr>
                <w:rFonts w:ascii="Times New Roman" w:eastAsia="Times New Roman" w:hAnsi="Times New Roman" w:cs="Times New Roman"/>
                <w:sz w:val="28"/>
                <w:szCs w:val="28"/>
                <w:lang w:eastAsia="ru-RU"/>
              </w:rPr>
              <w:lastRenderedPageBreak/>
              <w:t>Coefficient</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of</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financial</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autonomy</w:t>
            </w:r>
            <w:proofErr w:type="spellEnd"/>
          </w:p>
        </w:tc>
        <w:tc>
          <w:tcPr>
            <w:tcW w:w="1130" w:type="dxa"/>
            <w:hideMark/>
          </w:tcPr>
          <w:p w14:paraId="40C2B425"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0,39</w:t>
            </w:r>
          </w:p>
        </w:tc>
        <w:tc>
          <w:tcPr>
            <w:tcW w:w="1130" w:type="dxa"/>
            <w:hideMark/>
          </w:tcPr>
          <w:p w14:paraId="0885D606"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0,57</w:t>
            </w:r>
          </w:p>
        </w:tc>
        <w:tc>
          <w:tcPr>
            <w:tcW w:w="1130" w:type="dxa"/>
            <w:hideMark/>
          </w:tcPr>
          <w:p w14:paraId="11704AD9"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0,56</w:t>
            </w:r>
          </w:p>
        </w:tc>
        <w:tc>
          <w:tcPr>
            <w:tcW w:w="1130" w:type="dxa"/>
            <w:hideMark/>
          </w:tcPr>
          <w:p w14:paraId="1BF40FD2"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0,58</w:t>
            </w:r>
          </w:p>
        </w:tc>
        <w:tc>
          <w:tcPr>
            <w:tcW w:w="1130" w:type="dxa"/>
            <w:gridSpan w:val="2"/>
            <w:hideMark/>
          </w:tcPr>
          <w:p w14:paraId="7D0FAC79"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0,58</w:t>
            </w:r>
          </w:p>
        </w:tc>
        <w:tc>
          <w:tcPr>
            <w:tcW w:w="1131" w:type="dxa"/>
            <w:hideMark/>
          </w:tcPr>
          <w:p w14:paraId="5D589F35"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0,19</w:t>
            </w:r>
          </w:p>
        </w:tc>
        <w:tc>
          <w:tcPr>
            <w:tcW w:w="991" w:type="dxa"/>
            <w:gridSpan w:val="2"/>
            <w:hideMark/>
          </w:tcPr>
          <w:p w14:paraId="2BE09AD5"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w:t>
            </w:r>
          </w:p>
        </w:tc>
      </w:tr>
      <w:tr w:rsidR="00366B93" w:rsidRPr="00235335" w14:paraId="10FA55AC" w14:textId="77777777" w:rsidTr="00A922C2">
        <w:trPr>
          <w:trHeight w:val="648"/>
        </w:trPr>
        <w:tc>
          <w:tcPr>
            <w:tcW w:w="2196" w:type="dxa"/>
            <w:gridSpan w:val="2"/>
            <w:hideMark/>
          </w:tcPr>
          <w:p w14:paraId="48B62721"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proofErr w:type="spellStart"/>
            <w:r w:rsidRPr="00235335">
              <w:rPr>
                <w:rFonts w:ascii="Times New Roman" w:eastAsia="Times New Roman" w:hAnsi="Times New Roman" w:cs="Times New Roman"/>
                <w:sz w:val="28"/>
                <w:szCs w:val="28"/>
                <w:lang w:eastAsia="ru-RU"/>
              </w:rPr>
              <w:t>Coefficient</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of</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financial</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dependence</w:t>
            </w:r>
            <w:proofErr w:type="spellEnd"/>
          </w:p>
        </w:tc>
        <w:tc>
          <w:tcPr>
            <w:tcW w:w="1130" w:type="dxa"/>
            <w:hideMark/>
          </w:tcPr>
          <w:p w14:paraId="0F08048B"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2,59</w:t>
            </w:r>
          </w:p>
        </w:tc>
        <w:tc>
          <w:tcPr>
            <w:tcW w:w="1130" w:type="dxa"/>
            <w:hideMark/>
          </w:tcPr>
          <w:p w14:paraId="41A2FD05"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1,76</w:t>
            </w:r>
          </w:p>
        </w:tc>
        <w:tc>
          <w:tcPr>
            <w:tcW w:w="1130" w:type="dxa"/>
            <w:hideMark/>
          </w:tcPr>
          <w:p w14:paraId="24D18F52"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1,78</w:t>
            </w:r>
          </w:p>
        </w:tc>
        <w:tc>
          <w:tcPr>
            <w:tcW w:w="1130" w:type="dxa"/>
            <w:hideMark/>
          </w:tcPr>
          <w:p w14:paraId="167402DA"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1,73</w:t>
            </w:r>
          </w:p>
        </w:tc>
        <w:tc>
          <w:tcPr>
            <w:tcW w:w="1130" w:type="dxa"/>
            <w:gridSpan w:val="2"/>
            <w:hideMark/>
          </w:tcPr>
          <w:p w14:paraId="7B9E124D"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1,72</w:t>
            </w:r>
          </w:p>
        </w:tc>
        <w:tc>
          <w:tcPr>
            <w:tcW w:w="1131" w:type="dxa"/>
            <w:hideMark/>
          </w:tcPr>
          <w:p w14:paraId="7A30FB25"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-0,87</w:t>
            </w:r>
          </w:p>
        </w:tc>
        <w:tc>
          <w:tcPr>
            <w:tcW w:w="991" w:type="dxa"/>
            <w:gridSpan w:val="2"/>
            <w:hideMark/>
          </w:tcPr>
          <w:p w14:paraId="441FBF4A"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-0,01</w:t>
            </w:r>
          </w:p>
        </w:tc>
      </w:tr>
      <w:tr w:rsidR="00366B93" w:rsidRPr="00235335" w14:paraId="4E299286" w14:textId="77777777" w:rsidTr="00A922C2">
        <w:trPr>
          <w:trHeight w:val="648"/>
        </w:trPr>
        <w:tc>
          <w:tcPr>
            <w:tcW w:w="2196" w:type="dxa"/>
            <w:gridSpan w:val="2"/>
            <w:hideMark/>
          </w:tcPr>
          <w:p w14:paraId="6EB56E84"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 xml:space="preserve">Financial </w:t>
            </w:r>
            <w:proofErr w:type="spellStart"/>
            <w:r w:rsidRPr="00235335">
              <w:rPr>
                <w:rFonts w:ascii="Times New Roman" w:eastAsia="Times New Roman" w:hAnsi="Times New Roman" w:cs="Times New Roman"/>
                <w:sz w:val="28"/>
                <w:szCs w:val="28"/>
                <w:lang w:eastAsia="ru-RU"/>
              </w:rPr>
              <w:t>leverage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ratio</w:t>
            </w:r>
            <w:proofErr w:type="spellEnd"/>
          </w:p>
        </w:tc>
        <w:tc>
          <w:tcPr>
            <w:tcW w:w="1130" w:type="dxa"/>
            <w:hideMark/>
          </w:tcPr>
          <w:p w14:paraId="415D9F49"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1,59</w:t>
            </w:r>
          </w:p>
        </w:tc>
        <w:tc>
          <w:tcPr>
            <w:tcW w:w="1130" w:type="dxa"/>
            <w:hideMark/>
          </w:tcPr>
          <w:p w14:paraId="3FB48B90"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0,76</w:t>
            </w:r>
          </w:p>
        </w:tc>
        <w:tc>
          <w:tcPr>
            <w:tcW w:w="1130" w:type="dxa"/>
            <w:hideMark/>
          </w:tcPr>
          <w:p w14:paraId="0C5AD733"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0,78</w:t>
            </w:r>
          </w:p>
        </w:tc>
        <w:tc>
          <w:tcPr>
            <w:tcW w:w="1130" w:type="dxa"/>
            <w:hideMark/>
          </w:tcPr>
          <w:p w14:paraId="13FE88BC"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0,73</w:t>
            </w:r>
          </w:p>
        </w:tc>
        <w:tc>
          <w:tcPr>
            <w:tcW w:w="1130" w:type="dxa"/>
            <w:gridSpan w:val="2"/>
            <w:hideMark/>
          </w:tcPr>
          <w:p w14:paraId="26D05988"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0,72</w:t>
            </w:r>
          </w:p>
        </w:tc>
        <w:tc>
          <w:tcPr>
            <w:tcW w:w="1131" w:type="dxa"/>
            <w:hideMark/>
          </w:tcPr>
          <w:p w14:paraId="220789F4"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-0,87</w:t>
            </w:r>
          </w:p>
        </w:tc>
        <w:tc>
          <w:tcPr>
            <w:tcW w:w="991" w:type="dxa"/>
            <w:gridSpan w:val="2"/>
            <w:hideMark/>
          </w:tcPr>
          <w:p w14:paraId="16441D6D"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-0,01</w:t>
            </w:r>
          </w:p>
        </w:tc>
      </w:tr>
      <w:tr w:rsidR="00366B93" w:rsidRPr="00235335" w14:paraId="6E637A9F" w14:textId="77777777" w:rsidTr="00A922C2">
        <w:trPr>
          <w:trHeight w:val="864"/>
        </w:trPr>
        <w:tc>
          <w:tcPr>
            <w:tcW w:w="2196" w:type="dxa"/>
            <w:gridSpan w:val="2"/>
            <w:hideMark/>
          </w:tcPr>
          <w:p w14:paraId="2BE6F3CD"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 xml:space="preserve">Equity </w:t>
            </w:r>
            <w:proofErr w:type="spellStart"/>
            <w:r w:rsidRPr="00235335">
              <w:rPr>
                <w:rFonts w:ascii="Times New Roman" w:eastAsia="Times New Roman" w:hAnsi="Times New Roman" w:cs="Times New Roman"/>
                <w:sz w:val="28"/>
                <w:szCs w:val="28"/>
                <w:lang w:eastAsia="ru-RU"/>
              </w:rPr>
              <w:t>maneuverability</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ratio</w:t>
            </w:r>
            <w:proofErr w:type="spellEnd"/>
          </w:p>
        </w:tc>
        <w:tc>
          <w:tcPr>
            <w:tcW w:w="1130" w:type="dxa"/>
            <w:hideMark/>
          </w:tcPr>
          <w:p w14:paraId="5623C022"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0,95</w:t>
            </w:r>
          </w:p>
        </w:tc>
        <w:tc>
          <w:tcPr>
            <w:tcW w:w="1130" w:type="dxa"/>
            <w:hideMark/>
          </w:tcPr>
          <w:p w14:paraId="348ECF30"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0,97</w:t>
            </w:r>
          </w:p>
        </w:tc>
        <w:tc>
          <w:tcPr>
            <w:tcW w:w="1130" w:type="dxa"/>
            <w:hideMark/>
          </w:tcPr>
          <w:p w14:paraId="65AF416C"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0,98</w:t>
            </w:r>
          </w:p>
        </w:tc>
        <w:tc>
          <w:tcPr>
            <w:tcW w:w="1130" w:type="dxa"/>
            <w:hideMark/>
          </w:tcPr>
          <w:p w14:paraId="0F6DB609"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0,97</w:t>
            </w:r>
          </w:p>
        </w:tc>
        <w:tc>
          <w:tcPr>
            <w:tcW w:w="1130" w:type="dxa"/>
            <w:gridSpan w:val="2"/>
            <w:hideMark/>
          </w:tcPr>
          <w:p w14:paraId="7EED3D06"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0,97</w:t>
            </w:r>
          </w:p>
        </w:tc>
        <w:tc>
          <w:tcPr>
            <w:tcW w:w="1131" w:type="dxa"/>
            <w:hideMark/>
          </w:tcPr>
          <w:p w14:paraId="6E4B1380"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0,02</w:t>
            </w:r>
          </w:p>
        </w:tc>
        <w:tc>
          <w:tcPr>
            <w:tcW w:w="991" w:type="dxa"/>
            <w:gridSpan w:val="2"/>
            <w:hideMark/>
          </w:tcPr>
          <w:p w14:paraId="51380D4F"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w:t>
            </w:r>
          </w:p>
        </w:tc>
      </w:tr>
      <w:tr w:rsidR="00366B93" w:rsidRPr="00235335" w14:paraId="06B70375" w14:textId="77777777" w:rsidTr="00A922C2">
        <w:trPr>
          <w:trHeight w:val="1080"/>
        </w:trPr>
        <w:tc>
          <w:tcPr>
            <w:tcW w:w="2196" w:type="dxa"/>
            <w:gridSpan w:val="2"/>
            <w:hideMark/>
          </w:tcPr>
          <w:p w14:paraId="79640751"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proofErr w:type="spellStart"/>
            <w:r w:rsidRPr="00235335">
              <w:rPr>
                <w:rFonts w:ascii="Times New Roman" w:eastAsia="Times New Roman" w:hAnsi="Times New Roman" w:cs="Times New Roman"/>
                <w:sz w:val="28"/>
                <w:szCs w:val="28"/>
                <w:lang w:eastAsia="ru-RU"/>
              </w:rPr>
              <w:t>Short-term</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debt</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ratio</w:t>
            </w:r>
            <w:proofErr w:type="spellEnd"/>
          </w:p>
        </w:tc>
        <w:tc>
          <w:tcPr>
            <w:tcW w:w="1130" w:type="dxa"/>
            <w:hideMark/>
          </w:tcPr>
          <w:p w14:paraId="0D799B73"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0,65</w:t>
            </w:r>
          </w:p>
        </w:tc>
        <w:tc>
          <w:tcPr>
            <w:tcW w:w="1130" w:type="dxa"/>
            <w:hideMark/>
          </w:tcPr>
          <w:p w14:paraId="0D4D4959"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0,62</w:t>
            </w:r>
          </w:p>
        </w:tc>
        <w:tc>
          <w:tcPr>
            <w:tcW w:w="1130" w:type="dxa"/>
            <w:hideMark/>
          </w:tcPr>
          <w:p w14:paraId="69038225"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0,76</w:t>
            </w:r>
          </w:p>
        </w:tc>
        <w:tc>
          <w:tcPr>
            <w:tcW w:w="1130" w:type="dxa"/>
            <w:hideMark/>
          </w:tcPr>
          <w:p w14:paraId="46A4A2BA"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0,81</w:t>
            </w:r>
          </w:p>
        </w:tc>
        <w:tc>
          <w:tcPr>
            <w:tcW w:w="1130" w:type="dxa"/>
            <w:gridSpan w:val="2"/>
            <w:hideMark/>
          </w:tcPr>
          <w:p w14:paraId="350398E1"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0,83</w:t>
            </w:r>
          </w:p>
        </w:tc>
        <w:tc>
          <w:tcPr>
            <w:tcW w:w="1131" w:type="dxa"/>
            <w:hideMark/>
          </w:tcPr>
          <w:p w14:paraId="660CCB60"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0,18</w:t>
            </w:r>
          </w:p>
        </w:tc>
        <w:tc>
          <w:tcPr>
            <w:tcW w:w="991" w:type="dxa"/>
            <w:gridSpan w:val="2"/>
            <w:hideMark/>
          </w:tcPr>
          <w:p w14:paraId="13E30156"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0,02</w:t>
            </w:r>
          </w:p>
        </w:tc>
      </w:tr>
      <w:tr w:rsidR="00366B93" w:rsidRPr="00235335" w14:paraId="3B5E515B" w14:textId="77777777" w:rsidTr="00A922C2">
        <w:trPr>
          <w:trHeight w:val="1080"/>
        </w:trPr>
        <w:tc>
          <w:tcPr>
            <w:tcW w:w="2196" w:type="dxa"/>
            <w:gridSpan w:val="2"/>
            <w:hideMark/>
          </w:tcPr>
          <w:p w14:paraId="360C505C"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 xml:space="preserve">Financial </w:t>
            </w:r>
            <w:proofErr w:type="spellStart"/>
            <w:r w:rsidRPr="00235335">
              <w:rPr>
                <w:rFonts w:ascii="Times New Roman" w:eastAsia="Times New Roman" w:hAnsi="Times New Roman" w:cs="Times New Roman"/>
                <w:sz w:val="28"/>
                <w:szCs w:val="28"/>
                <w:lang w:eastAsia="ru-RU"/>
              </w:rPr>
              <w:t>stability</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ratio</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investment</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coverage</w:t>
            </w:r>
            <w:proofErr w:type="spellEnd"/>
            <w:r w:rsidRPr="00235335">
              <w:rPr>
                <w:rFonts w:ascii="Times New Roman" w:eastAsia="Times New Roman" w:hAnsi="Times New Roman" w:cs="Times New Roman"/>
                <w:sz w:val="28"/>
                <w:szCs w:val="28"/>
                <w:lang w:eastAsia="ru-RU"/>
              </w:rPr>
              <w:t>)</w:t>
            </w:r>
          </w:p>
        </w:tc>
        <w:tc>
          <w:tcPr>
            <w:tcW w:w="1130" w:type="dxa"/>
            <w:hideMark/>
          </w:tcPr>
          <w:p w14:paraId="11739D63"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0,6</w:t>
            </w:r>
          </w:p>
        </w:tc>
        <w:tc>
          <w:tcPr>
            <w:tcW w:w="1130" w:type="dxa"/>
            <w:hideMark/>
          </w:tcPr>
          <w:p w14:paraId="1B6988C7"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0,73</w:t>
            </w:r>
          </w:p>
        </w:tc>
        <w:tc>
          <w:tcPr>
            <w:tcW w:w="1130" w:type="dxa"/>
            <w:hideMark/>
          </w:tcPr>
          <w:p w14:paraId="3AB0FB68"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0,67</w:t>
            </w:r>
          </w:p>
        </w:tc>
        <w:tc>
          <w:tcPr>
            <w:tcW w:w="1130" w:type="dxa"/>
            <w:hideMark/>
          </w:tcPr>
          <w:p w14:paraId="32A998B4"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0,66</w:t>
            </w:r>
          </w:p>
        </w:tc>
        <w:tc>
          <w:tcPr>
            <w:tcW w:w="1130" w:type="dxa"/>
            <w:gridSpan w:val="2"/>
            <w:hideMark/>
          </w:tcPr>
          <w:p w14:paraId="2F53F5A7"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0,65</w:t>
            </w:r>
          </w:p>
        </w:tc>
        <w:tc>
          <w:tcPr>
            <w:tcW w:w="1131" w:type="dxa"/>
            <w:hideMark/>
          </w:tcPr>
          <w:p w14:paraId="4303CD5A"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0,05</w:t>
            </w:r>
          </w:p>
        </w:tc>
        <w:tc>
          <w:tcPr>
            <w:tcW w:w="991" w:type="dxa"/>
            <w:gridSpan w:val="2"/>
            <w:hideMark/>
          </w:tcPr>
          <w:p w14:paraId="03E9CCB1"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-0,01</w:t>
            </w:r>
          </w:p>
        </w:tc>
      </w:tr>
      <w:tr w:rsidR="00366B93" w:rsidRPr="00235335" w14:paraId="3E413ECC" w14:textId="77777777" w:rsidTr="00A922C2">
        <w:trPr>
          <w:trHeight w:val="648"/>
        </w:trPr>
        <w:tc>
          <w:tcPr>
            <w:tcW w:w="2196" w:type="dxa"/>
            <w:gridSpan w:val="2"/>
            <w:hideMark/>
          </w:tcPr>
          <w:p w14:paraId="2C63EC99"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 xml:space="preserve">Asset </w:t>
            </w:r>
            <w:proofErr w:type="spellStart"/>
            <w:r w:rsidRPr="00235335">
              <w:rPr>
                <w:rFonts w:ascii="Times New Roman" w:eastAsia="Times New Roman" w:hAnsi="Times New Roman" w:cs="Times New Roman"/>
                <w:sz w:val="28"/>
                <w:szCs w:val="28"/>
                <w:lang w:eastAsia="ru-RU"/>
              </w:rPr>
              <w:t>mobility</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ratio</w:t>
            </w:r>
            <w:proofErr w:type="spellEnd"/>
          </w:p>
        </w:tc>
        <w:tc>
          <w:tcPr>
            <w:tcW w:w="1130" w:type="dxa"/>
            <w:hideMark/>
          </w:tcPr>
          <w:p w14:paraId="10786993"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53,56</w:t>
            </w:r>
          </w:p>
        </w:tc>
        <w:tc>
          <w:tcPr>
            <w:tcW w:w="1130" w:type="dxa"/>
            <w:hideMark/>
          </w:tcPr>
          <w:p w14:paraId="7676E485"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61,41</w:t>
            </w:r>
          </w:p>
        </w:tc>
        <w:tc>
          <w:tcPr>
            <w:tcW w:w="1130" w:type="dxa"/>
            <w:hideMark/>
          </w:tcPr>
          <w:p w14:paraId="4A29C464"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80,76</w:t>
            </w:r>
          </w:p>
        </w:tc>
        <w:tc>
          <w:tcPr>
            <w:tcW w:w="1130" w:type="dxa"/>
            <w:hideMark/>
          </w:tcPr>
          <w:p w14:paraId="3F6016C1"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48,79</w:t>
            </w:r>
          </w:p>
        </w:tc>
        <w:tc>
          <w:tcPr>
            <w:tcW w:w="1130" w:type="dxa"/>
            <w:gridSpan w:val="2"/>
            <w:hideMark/>
          </w:tcPr>
          <w:p w14:paraId="6455CF90"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48,02</w:t>
            </w:r>
          </w:p>
        </w:tc>
        <w:tc>
          <w:tcPr>
            <w:tcW w:w="1131" w:type="dxa"/>
            <w:hideMark/>
          </w:tcPr>
          <w:p w14:paraId="4B08C544"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-5,54</w:t>
            </w:r>
          </w:p>
        </w:tc>
        <w:tc>
          <w:tcPr>
            <w:tcW w:w="991" w:type="dxa"/>
            <w:gridSpan w:val="2"/>
            <w:hideMark/>
          </w:tcPr>
          <w:p w14:paraId="2A84A882" w14:textId="77777777" w:rsidR="00366B93" w:rsidRPr="00235335" w:rsidRDefault="00366B93" w:rsidP="00D15346">
            <w:pPr>
              <w:spacing w:line="360" w:lineRule="auto"/>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-0,77</w:t>
            </w:r>
          </w:p>
        </w:tc>
      </w:tr>
    </w:tbl>
    <w:p w14:paraId="7C92FBC5" w14:textId="77777777" w:rsidR="00783612" w:rsidRDefault="00783612" w:rsidP="00783612">
      <w:pPr>
        <w:spacing w:after="0" w:line="360" w:lineRule="auto"/>
        <w:ind w:firstLine="284"/>
        <w:jc w:val="right"/>
        <w:rPr>
          <w:rFonts w:ascii="Times New Roman" w:eastAsia="Times New Roman" w:hAnsi="Times New Roman" w:cs="Times New Roman"/>
          <w:i/>
          <w:sz w:val="28"/>
          <w:szCs w:val="28"/>
          <w:lang w:val="en-US" w:eastAsia="ru-RU"/>
        </w:rPr>
      </w:pPr>
    </w:p>
    <w:p w14:paraId="1C04CB1F" w14:textId="2DD1B346" w:rsidR="00783612" w:rsidRPr="00783612" w:rsidRDefault="00783612" w:rsidP="00783612">
      <w:pPr>
        <w:spacing w:after="0" w:line="360" w:lineRule="auto"/>
        <w:ind w:firstLine="284"/>
        <w:jc w:val="right"/>
        <w:rPr>
          <w:rFonts w:ascii="Times New Roman" w:eastAsia="Times New Roman" w:hAnsi="Times New Roman" w:cs="Times New Roman"/>
          <w:i/>
          <w:sz w:val="28"/>
          <w:szCs w:val="28"/>
          <w:lang w:val="en-US" w:eastAsia="ru-RU"/>
        </w:rPr>
      </w:pPr>
      <w:r w:rsidRPr="00235335">
        <w:rPr>
          <w:rFonts w:ascii="Times New Roman" w:eastAsia="Times New Roman" w:hAnsi="Times New Roman" w:cs="Times New Roman"/>
          <w:i/>
          <w:sz w:val="28"/>
          <w:szCs w:val="28"/>
          <w:lang w:val="en-US" w:eastAsia="ru-RU"/>
        </w:rPr>
        <w:t xml:space="preserve">Table 2.2 </w:t>
      </w:r>
    </w:p>
    <w:p w14:paraId="366C1065" w14:textId="2A15A918" w:rsidR="00366B93" w:rsidRPr="00235335" w:rsidRDefault="009920E3" w:rsidP="00D15346">
      <w:pPr>
        <w:spacing w:after="0" w:line="360" w:lineRule="auto"/>
        <w:ind w:firstLine="284"/>
        <w:jc w:val="both"/>
        <w:rPr>
          <w:rFonts w:ascii="Times New Roman" w:eastAsia="Times New Roman" w:hAnsi="Times New Roman" w:cs="Times New Roman"/>
          <w:sz w:val="28"/>
          <w:szCs w:val="28"/>
          <w:lang w:val="en-US" w:eastAsia="ru-RU"/>
        </w:rPr>
      </w:pPr>
      <w:r w:rsidRPr="00235335">
        <w:rPr>
          <w:rFonts w:ascii="Times New Roman" w:eastAsia="Times New Roman" w:hAnsi="Times New Roman" w:cs="Times New Roman"/>
          <w:sz w:val="28"/>
          <w:szCs w:val="28"/>
          <w:lang w:val="en-US" w:eastAsia="ru-RU"/>
        </w:rPr>
        <w:t xml:space="preserve">ITS </w:t>
      </w:r>
      <w:r w:rsidR="00366B93" w:rsidRPr="00235335">
        <w:rPr>
          <w:rFonts w:ascii="Times New Roman" w:eastAsia="Times New Roman" w:hAnsi="Times New Roman" w:cs="Times New Roman"/>
          <w:sz w:val="28"/>
          <w:szCs w:val="28"/>
          <w:lang w:val="en-US" w:eastAsia="ru-RU"/>
        </w:rPr>
        <w:t>LLC  has formed its own working capital (353,216 thousand UAH), which can be used to finance part of the inventories required in the operating process and receivables arising in the process of production and sale of other current assets. The amount of these funds increased by 276,096 thousand UAH during 2016 – 2020.</w:t>
      </w:r>
    </w:p>
    <w:p w14:paraId="6ABDC303" w14:textId="51BAD62D" w:rsidR="00366B93" w:rsidRPr="00235335" w:rsidRDefault="00366B93" w:rsidP="00D15346">
      <w:pPr>
        <w:spacing w:after="0" w:line="360" w:lineRule="auto"/>
        <w:ind w:firstLine="284"/>
        <w:jc w:val="both"/>
        <w:rPr>
          <w:rFonts w:ascii="Times New Roman" w:eastAsia="Times New Roman" w:hAnsi="Times New Roman" w:cs="Times New Roman"/>
          <w:sz w:val="28"/>
          <w:szCs w:val="28"/>
          <w:lang w:val="en-US" w:eastAsia="ru-RU"/>
        </w:rPr>
      </w:pPr>
      <w:r w:rsidRPr="00235335">
        <w:rPr>
          <w:rFonts w:ascii="Times New Roman" w:eastAsia="Times New Roman" w:hAnsi="Times New Roman" w:cs="Times New Roman"/>
          <w:sz w:val="28"/>
          <w:szCs w:val="28"/>
          <w:lang w:val="en-US" w:eastAsia="ru-RU"/>
        </w:rPr>
        <w:t xml:space="preserve">The managers of </w:t>
      </w:r>
      <w:r w:rsidR="009920E3" w:rsidRPr="00235335">
        <w:rPr>
          <w:rFonts w:ascii="Times New Roman" w:eastAsia="Times New Roman" w:hAnsi="Times New Roman" w:cs="Times New Roman"/>
          <w:sz w:val="28"/>
          <w:szCs w:val="28"/>
          <w:lang w:val="en-US" w:eastAsia="ru-RU"/>
        </w:rPr>
        <w:t xml:space="preserve">ITS </w:t>
      </w:r>
      <w:r w:rsidRPr="00235335">
        <w:rPr>
          <w:rFonts w:ascii="Times New Roman" w:eastAsia="Times New Roman" w:hAnsi="Times New Roman" w:cs="Times New Roman"/>
          <w:sz w:val="28"/>
          <w:szCs w:val="28"/>
          <w:lang w:val="en-US" w:eastAsia="ru-RU"/>
        </w:rPr>
        <w:t xml:space="preserve">LLC  provided high financial flexibility of the enterprise, as a significant part of the working capital was created at the expense of the owners. As a </w:t>
      </w:r>
      <w:r w:rsidRPr="00235335">
        <w:rPr>
          <w:rFonts w:ascii="Times New Roman" w:eastAsia="Times New Roman" w:hAnsi="Times New Roman" w:cs="Times New Roman"/>
          <w:sz w:val="28"/>
          <w:szCs w:val="28"/>
          <w:lang w:val="en-US" w:eastAsia="ru-RU"/>
        </w:rPr>
        <w:lastRenderedPageBreak/>
        <w:t>result, the company is less dependent on external suppliers of financial resources. 57% of current assets account for own working capital in 2020.</w:t>
      </w:r>
    </w:p>
    <w:p w14:paraId="0CEF3F82" w14:textId="318A1824" w:rsidR="00366B93" w:rsidRPr="00235335" w:rsidRDefault="00366B93" w:rsidP="00D15346">
      <w:pPr>
        <w:spacing w:after="0" w:line="360" w:lineRule="auto"/>
        <w:ind w:firstLine="284"/>
        <w:jc w:val="both"/>
        <w:rPr>
          <w:rFonts w:ascii="Times New Roman" w:eastAsia="Times New Roman" w:hAnsi="Times New Roman" w:cs="Times New Roman"/>
          <w:sz w:val="28"/>
          <w:szCs w:val="28"/>
          <w:lang w:val="en-US" w:eastAsia="ru-RU"/>
        </w:rPr>
      </w:pPr>
      <w:r w:rsidRPr="00235335">
        <w:rPr>
          <w:rFonts w:ascii="Times New Roman" w:eastAsia="Times New Roman" w:hAnsi="Times New Roman" w:cs="Times New Roman"/>
          <w:sz w:val="28"/>
          <w:szCs w:val="28"/>
          <w:lang w:val="en-US" w:eastAsia="ru-RU"/>
        </w:rPr>
        <w:t xml:space="preserve">It is extremely important for the company to be able to form the necessary stocks of material resources, which are then used in the production process and the process of providing services. If there are supply disruptions, it threatens both the implementation of the production program and the image of </w:t>
      </w:r>
      <w:r w:rsidR="009920E3" w:rsidRPr="00235335">
        <w:rPr>
          <w:rFonts w:ascii="Times New Roman" w:eastAsia="Times New Roman" w:hAnsi="Times New Roman" w:cs="Times New Roman"/>
          <w:sz w:val="28"/>
          <w:szCs w:val="28"/>
          <w:lang w:val="en-US" w:eastAsia="ru-RU"/>
        </w:rPr>
        <w:t xml:space="preserve">ITS </w:t>
      </w:r>
      <w:r w:rsidRPr="00235335">
        <w:rPr>
          <w:rFonts w:ascii="Times New Roman" w:eastAsia="Times New Roman" w:hAnsi="Times New Roman" w:cs="Times New Roman"/>
          <w:sz w:val="28"/>
          <w:szCs w:val="28"/>
          <w:lang w:val="en-US" w:eastAsia="ru-RU"/>
        </w:rPr>
        <w:t xml:space="preserve">LLC . The high value of the indicator of providing inventories with own working capital (94% in 2020) indicates that the risk of such disruptions is minimal. In addition, there is a reduction in the risk of insufficient supply of materials, raw materials and other resources during the period 2016 - 2020, which would lead to a temporary cessation of operations of </w:t>
      </w:r>
      <w:r w:rsidR="009920E3" w:rsidRPr="00235335">
        <w:rPr>
          <w:rFonts w:ascii="Times New Roman" w:eastAsia="Times New Roman" w:hAnsi="Times New Roman" w:cs="Times New Roman"/>
          <w:sz w:val="28"/>
          <w:szCs w:val="28"/>
          <w:lang w:val="en-US" w:eastAsia="ru-RU"/>
        </w:rPr>
        <w:t xml:space="preserve">ITS </w:t>
      </w:r>
      <w:r w:rsidRPr="00235335">
        <w:rPr>
          <w:rFonts w:ascii="Times New Roman" w:eastAsia="Times New Roman" w:hAnsi="Times New Roman" w:cs="Times New Roman"/>
          <w:sz w:val="28"/>
          <w:szCs w:val="28"/>
          <w:lang w:val="en-US" w:eastAsia="ru-RU"/>
        </w:rPr>
        <w:t>LLC . This is evidenced by an increase in the share of working capital in inventories by 0,44 percentage points.</w:t>
      </w:r>
    </w:p>
    <w:p w14:paraId="5164038A" w14:textId="0DA350E7" w:rsidR="00366B93" w:rsidRPr="00235335" w:rsidRDefault="009920E3" w:rsidP="00D15346">
      <w:pPr>
        <w:spacing w:after="0" w:line="360" w:lineRule="auto"/>
        <w:ind w:firstLine="284"/>
        <w:jc w:val="both"/>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val="en-US" w:eastAsia="ru-RU"/>
        </w:rPr>
        <w:t xml:space="preserve">ITS </w:t>
      </w:r>
      <w:r w:rsidR="00366B93" w:rsidRPr="00235335">
        <w:rPr>
          <w:rFonts w:ascii="Times New Roman" w:eastAsia="Times New Roman" w:hAnsi="Times New Roman" w:cs="Times New Roman"/>
          <w:sz w:val="28"/>
          <w:szCs w:val="28"/>
          <w:lang w:val="en-US" w:eastAsia="ru-RU"/>
        </w:rPr>
        <w:t>LLC  is able to independently finance a significant share of the required assets, namely 58%. The fact that the corresponding figure increases by 0,19, indicates an increase in confidence in the company by financial market participants, suppliers of material resources and services. After all, even if the company loses its solvency and goes bankrupt, the high share of equity will repay most of the liabilities.</w:t>
      </w:r>
    </w:p>
    <w:p w14:paraId="32FAFDCB" w14:textId="4A6E7F28" w:rsidR="00366B93" w:rsidRPr="00235335" w:rsidRDefault="00366B93" w:rsidP="00D15346">
      <w:pPr>
        <w:spacing w:after="0" w:line="360" w:lineRule="auto"/>
        <w:ind w:firstLine="284"/>
        <w:jc w:val="both"/>
        <w:rPr>
          <w:rFonts w:ascii="Times New Roman" w:eastAsia="Times New Roman" w:hAnsi="Times New Roman" w:cs="Times New Roman"/>
          <w:sz w:val="28"/>
          <w:szCs w:val="28"/>
          <w:lang w:val="en-US" w:eastAsia="ru-RU"/>
        </w:rPr>
      </w:pPr>
      <w:proofErr w:type="spellStart"/>
      <w:r w:rsidRPr="00235335">
        <w:rPr>
          <w:rFonts w:ascii="Times New Roman" w:eastAsia="Times New Roman" w:hAnsi="Times New Roman" w:cs="Times New Roman"/>
          <w:sz w:val="28"/>
          <w:szCs w:val="28"/>
          <w:lang w:eastAsia="ru-RU"/>
        </w:rPr>
        <w:t>Now</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it</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is</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advisable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to</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analyze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the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indicators</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of</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business</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activity</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because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they</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are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of</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great</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importance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for</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assessing</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the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financial</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condition</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of</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the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enterprise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as</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the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intensity</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of</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turnover</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ie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the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speed</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of</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their</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conversion</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into</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cash</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directly</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affects</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the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solvency</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of</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the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enterprise</w:t>
      </w:r>
      <w:proofErr w:type="spellEnd"/>
      <w:r w:rsidRPr="00235335">
        <w:rPr>
          <w:rFonts w:ascii="Times New Roman" w:eastAsia="Times New Roman" w:hAnsi="Times New Roman" w:cs="Times New Roman"/>
          <w:sz w:val="28"/>
          <w:szCs w:val="28"/>
          <w:lang w:eastAsia="ru-RU"/>
        </w:rPr>
        <w:t xml:space="preserve"> (</w:t>
      </w:r>
      <w:r w:rsidRPr="00235335">
        <w:rPr>
          <w:rFonts w:ascii="Times New Roman" w:eastAsia="Times New Roman" w:hAnsi="Times New Roman" w:cs="Times New Roman"/>
          <w:sz w:val="28"/>
          <w:szCs w:val="28"/>
          <w:lang w:val="en-US" w:eastAsia="ru-RU"/>
        </w:rPr>
        <w:t xml:space="preserve">table </w:t>
      </w:r>
      <w:r w:rsidR="008B07AD">
        <w:rPr>
          <w:rFonts w:ascii="Times New Roman" w:eastAsia="Times New Roman" w:hAnsi="Times New Roman" w:cs="Times New Roman"/>
          <w:sz w:val="28"/>
          <w:szCs w:val="28"/>
          <w:lang w:val="en-US" w:eastAsia="ru-RU"/>
        </w:rPr>
        <w:t>2.3</w:t>
      </w:r>
      <w:r w:rsidRPr="00235335">
        <w:rPr>
          <w:rFonts w:ascii="Times New Roman" w:eastAsia="Times New Roman" w:hAnsi="Times New Roman" w:cs="Times New Roman"/>
          <w:sz w:val="28"/>
          <w:szCs w:val="28"/>
          <w:lang w:val="en-US" w:eastAsia="ru-RU"/>
        </w:rPr>
        <w:t>).</w:t>
      </w:r>
    </w:p>
    <w:p w14:paraId="0CA18BBF" w14:textId="77777777" w:rsidR="008B07AD" w:rsidRDefault="008B07AD" w:rsidP="00D15346">
      <w:pPr>
        <w:jc w:val="both"/>
        <w:rPr>
          <w:rFonts w:ascii="Times New Roman" w:eastAsia="Times New Roman" w:hAnsi="Times New Roman" w:cs="Times New Roman"/>
          <w:i/>
          <w:sz w:val="28"/>
          <w:szCs w:val="28"/>
          <w:lang w:val="en-US" w:eastAsia="ru-RU"/>
        </w:rPr>
      </w:pPr>
      <w:r>
        <w:rPr>
          <w:rFonts w:ascii="Times New Roman" w:eastAsia="Times New Roman" w:hAnsi="Times New Roman" w:cs="Times New Roman"/>
          <w:i/>
          <w:sz w:val="28"/>
          <w:szCs w:val="28"/>
          <w:lang w:val="en-US" w:eastAsia="ru-RU"/>
        </w:rPr>
        <w:br w:type="page"/>
      </w:r>
    </w:p>
    <w:p w14:paraId="7CDC0332" w14:textId="6A65BFC6" w:rsidR="00366B93" w:rsidRPr="00235335" w:rsidRDefault="00366B93" w:rsidP="00D15346">
      <w:pPr>
        <w:spacing w:after="0" w:line="360" w:lineRule="auto"/>
        <w:ind w:firstLine="284"/>
        <w:jc w:val="both"/>
        <w:rPr>
          <w:rFonts w:ascii="Times New Roman" w:eastAsia="Times New Roman" w:hAnsi="Times New Roman" w:cs="Times New Roman"/>
          <w:b/>
          <w:sz w:val="28"/>
          <w:szCs w:val="28"/>
          <w:lang w:val="en-US" w:eastAsia="ru-RU"/>
        </w:rPr>
      </w:pPr>
      <w:r w:rsidRPr="00235335">
        <w:rPr>
          <w:rFonts w:ascii="Times New Roman" w:eastAsia="Times New Roman" w:hAnsi="Times New Roman" w:cs="Times New Roman"/>
          <w:b/>
          <w:sz w:val="28"/>
          <w:szCs w:val="28"/>
          <w:lang w:val="en-US" w:eastAsia="ru-RU"/>
        </w:rPr>
        <w:lastRenderedPageBreak/>
        <w:t xml:space="preserve">Indicators of business activity of  </w:t>
      </w:r>
      <w:r w:rsidR="009920E3" w:rsidRPr="00235335">
        <w:rPr>
          <w:rFonts w:ascii="Times New Roman" w:eastAsia="Times New Roman" w:hAnsi="Times New Roman" w:cs="Times New Roman"/>
          <w:b/>
          <w:sz w:val="28"/>
          <w:szCs w:val="28"/>
          <w:lang w:val="en-US" w:eastAsia="ru-RU"/>
        </w:rPr>
        <w:t xml:space="preserve">ITS </w:t>
      </w:r>
      <w:r w:rsidRPr="00235335">
        <w:rPr>
          <w:rFonts w:ascii="Times New Roman" w:eastAsia="Times New Roman" w:hAnsi="Times New Roman" w:cs="Times New Roman"/>
          <w:b/>
          <w:sz w:val="28"/>
          <w:szCs w:val="28"/>
          <w:lang w:val="en-US" w:eastAsia="ru-RU"/>
        </w:rPr>
        <w:t>LLC in 2016-2020</w:t>
      </w:r>
    </w:p>
    <w:tbl>
      <w:tblPr>
        <w:tblStyle w:val="af"/>
        <w:tblW w:w="10207" w:type="dxa"/>
        <w:tblInd w:w="-289" w:type="dxa"/>
        <w:tblLayout w:type="fixed"/>
        <w:tblLook w:val="04A0" w:firstRow="1" w:lastRow="0" w:firstColumn="1" w:lastColumn="0" w:noHBand="0" w:noVBand="1"/>
      </w:tblPr>
      <w:tblGrid>
        <w:gridCol w:w="1418"/>
        <w:gridCol w:w="993"/>
        <w:gridCol w:w="1134"/>
        <w:gridCol w:w="1275"/>
        <w:gridCol w:w="1276"/>
        <w:gridCol w:w="1276"/>
        <w:gridCol w:w="1417"/>
        <w:gridCol w:w="1418"/>
      </w:tblGrid>
      <w:tr w:rsidR="00366B93" w:rsidRPr="00235335" w14:paraId="31A09083" w14:textId="77777777" w:rsidTr="00BD3850">
        <w:trPr>
          <w:trHeight w:val="20"/>
        </w:trPr>
        <w:tc>
          <w:tcPr>
            <w:tcW w:w="1418" w:type="dxa"/>
            <w:vMerge w:val="restart"/>
            <w:hideMark/>
          </w:tcPr>
          <w:p w14:paraId="1F738F86" w14:textId="77777777" w:rsidR="00366B93" w:rsidRPr="00235335" w:rsidRDefault="00366B93" w:rsidP="00D15346">
            <w:pPr>
              <w:spacing w:line="360" w:lineRule="auto"/>
              <w:ind w:firstLine="34"/>
              <w:rPr>
                <w:rFonts w:ascii="Times New Roman" w:eastAsia="Times New Roman" w:hAnsi="Times New Roman" w:cs="Times New Roman"/>
                <w:sz w:val="28"/>
                <w:szCs w:val="28"/>
                <w:lang w:val="en-US" w:eastAsia="ru-RU"/>
              </w:rPr>
            </w:pPr>
            <w:proofErr w:type="spellStart"/>
            <w:r w:rsidRPr="00235335">
              <w:rPr>
                <w:rFonts w:ascii="Times New Roman" w:eastAsia="Times New Roman" w:hAnsi="Times New Roman" w:cs="Times New Roman"/>
                <w:sz w:val="28"/>
                <w:szCs w:val="28"/>
                <w:lang w:eastAsia="ru-RU"/>
              </w:rPr>
              <w:t>Indexes</w:t>
            </w:r>
            <w:proofErr w:type="spellEnd"/>
          </w:p>
        </w:tc>
        <w:tc>
          <w:tcPr>
            <w:tcW w:w="5954" w:type="dxa"/>
            <w:gridSpan w:val="5"/>
          </w:tcPr>
          <w:p w14:paraId="2F55D2FC"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Year</w:t>
            </w:r>
          </w:p>
        </w:tc>
        <w:tc>
          <w:tcPr>
            <w:tcW w:w="2835" w:type="dxa"/>
            <w:gridSpan w:val="2"/>
            <w:hideMark/>
          </w:tcPr>
          <w:p w14:paraId="0A8BD615"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proofErr w:type="spellStart"/>
            <w:r w:rsidRPr="00235335">
              <w:rPr>
                <w:rFonts w:ascii="Times New Roman" w:eastAsia="Times New Roman" w:hAnsi="Times New Roman" w:cs="Times New Roman"/>
                <w:sz w:val="28"/>
                <w:szCs w:val="28"/>
                <w:lang w:eastAsia="ru-RU"/>
              </w:rPr>
              <w:t>Absolute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deviation</w:t>
            </w:r>
            <w:proofErr w:type="spellEnd"/>
            <w:r w:rsidRPr="00235335">
              <w:rPr>
                <w:rFonts w:ascii="Times New Roman" w:eastAsia="Times New Roman" w:hAnsi="Times New Roman" w:cs="Times New Roman"/>
                <w:sz w:val="28"/>
                <w:szCs w:val="28"/>
                <w:lang w:eastAsia="ru-RU"/>
              </w:rPr>
              <w:t>, +, -</w:t>
            </w:r>
          </w:p>
        </w:tc>
      </w:tr>
      <w:tr w:rsidR="00366B93" w:rsidRPr="00235335" w14:paraId="437BEB61" w14:textId="77777777" w:rsidTr="00BD3850">
        <w:trPr>
          <w:trHeight w:val="20"/>
        </w:trPr>
        <w:tc>
          <w:tcPr>
            <w:tcW w:w="1418" w:type="dxa"/>
            <w:vMerge/>
            <w:hideMark/>
          </w:tcPr>
          <w:p w14:paraId="77D4C3DC"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p>
        </w:tc>
        <w:tc>
          <w:tcPr>
            <w:tcW w:w="993" w:type="dxa"/>
          </w:tcPr>
          <w:p w14:paraId="386AB9B2" w14:textId="77777777" w:rsidR="00366B93" w:rsidRPr="00235335" w:rsidRDefault="00366B93" w:rsidP="00D15346">
            <w:pPr>
              <w:spacing w:line="360" w:lineRule="auto"/>
              <w:ind w:firstLine="34"/>
              <w:rPr>
                <w:rFonts w:ascii="Times New Roman" w:eastAsia="Times New Roman" w:hAnsi="Times New Roman" w:cs="Times New Roman"/>
                <w:sz w:val="28"/>
                <w:szCs w:val="28"/>
                <w:lang w:val="ru-RU" w:eastAsia="ru-RU"/>
              </w:rPr>
            </w:pPr>
            <w:r w:rsidRPr="00235335">
              <w:rPr>
                <w:rFonts w:ascii="Times New Roman" w:eastAsia="Times New Roman" w:hAnsi="Times New Roman" w:cs="Times New Roman"/>
                <w:sz w:val="28"/>
                <w:szCs w:val="28"/>
                <w:lang w:val="ru-RU" w:eastAsia="ru-RU"/>
              </w:rPr>
              <w:t>2016</w:t>
            </w:r>
          </w:p>
        </w:tc>
        <w:tc>
          <w:tcPr>
            <w:tcW w:w="1134" w:type="dxa"/>
            <w:hideMark/>
          </w:tcPr>
          <w:p w14:paraId="7162B55B"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2017</w:t>
            </w:r>
          </w:p>
        </w:tc>
        <w:tc>
          <w:tcPr>
            <w:tcW w:w="1275" w:type="dxa"/>
            <w:hideMark/>
          </w:tcPr>
          <w:p w14:paraId="72D46023"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2018</w:t>
            </w:r>
          </w:p>
        </w:tc>
        <w:tc>
          <w:tcPr>
            <w:tcW w:w="1276" w:type="dxa"/>
            <w:hideMark/>
          </w:tcPr>
          <w:p w14:paraId="58791720" w14:textId="77777777" w:rsidR="00366B93" w:rsidRPr="00235335" w:rsidRDefault="00366B93" w:rsidP="00D15346">
            <w:pPr>
              <w:spacing w:line="360" w:lineRule="auto"/>
              <w:ind w:firstLine="20"/>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2019</w:t>
            </w:r>
          </w:p>
        </w:tc>
        <w:tc>
          <w:tcPr>
            <w:tcW w:w="1276" w:type="dxa"/>
            <w:hideMark/>
          </w:tcPr>
          <w:p w14:paraId="3878FC92" w14:textId="77777777" w:rsidR="00366B93" w:rsidRPr="00235335" w:rsidRDefault="00366B93" w:rsidP="00D15346">
            <w:pPr>
              <w:spacing w:line="360" w:lineRule="auto"/>
              <w:ind w:firstLine="20"/>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2020</w:t>
            </w:r>
          </w:p>
        </w:tc>
        <w:tc>
          <w:tcPr>
            <w:tcW w:w="1417" w:type="dxa"/>
            <w:hideMark/>
          </w:tcPr>
          <w:p w14:paraId="147E2DA1" w14:textId="77777777" w:rsidR="00366B93" w:rsidRPr="00235335" w:rsidRDefault="00366B93" w:rsidP="00D15346">
            <w:pPr>
              <w:spacing w:line="360" w:lineRule="auto"/>
              <w:ind w:firstLine="20"/>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2020 / 2017</w:t>
            </w:r>
          </w:p>
        </w:tc>
        <w:tc>
          <w:tcPr>
            <w:tcW w:w="1418" w:type="dxa"/>
            <w:hideMark/>
          </w:tcPr>
          <w:p w14:paraId="47A942FE"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2020 / 2019</w:t>
            </w:r>
          </w:p>
        </w:tc>
      </w:tr>
      <w:tr w:rsidR="00366B93" w:rsidRPr="00235335" w14:paraId="1F5568F4" w14:textId="77777777" w:rsidTr="00BD3850">
        <w:trPr>
          <w:trHeight w:val="20"/>
        </w:trPr>
        <w:tc>
          <w:tcPr>
            <w:tcW w:w="1418" w:type="dxa"/>
            <w:hideMark/>
          </w:tcPr>
          <w:p w14:paraId="0401D1AB"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 xml:space="preserve">Asset </w:t>
            </w:r>
            <w:proofErr w:type="spellStart"/>
            <w:r w:rsidRPr="00235335">
              <w:rPr>
                <w:rFonts w:ascii="Times New Roman" w:eastAsia="Times New Roman" w:hAnsi="Times New Roman" w:cs="Times New Roman"/>
                <w:sz w:val="28"/>
                <w:szCs w:val="28"/>
                <w:lang w:eastAsia="ru-RU"/>
              </w:rPr>
              <w:t>turnover</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transformation</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ratio</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turnover</w:t>
            </w:r>
            <w:proofErr w:type="spellEnd"/>
          </w:p>
        </w:tc>
        <w:tc>
          <w:tcPr>
            <w:tcW w:w="993" w:type="dxa"/>
          </w:tcPr>
          <w:p w14:paraId="54D53009" w14:textId="77777777" w:rsidR="00366B93" w:rsidRPr="00235335" w:rsidRDefault="00366B93" w:rsidP="00D15346">
            <w:pPr>
              <w:spacing w:line="360" w:lineRule="auto"/>
              <w:ind w:firstLine="34"/>
              <w:rPr>
                <w:rFonts w:ascii="Times New Roman" w:eastAsia="Times New Roman" w:hAnsi="Times New Roman" w:cs="Times New Roman"/>
                <w:sz w:val="28"/>
                <w:szCs w:val="28"/>
                <w:lang w:val="ru-RU" w:eastAsia="ru-RU"/>
              </w:rPr>
            </w:pPr>
            <w:r w:rsidRPr="00235335">
              <w:rPr>
                <w:rFonts w:ascii="Times New Roman" w:eastAsia="Times New Roman" w:hAnsi="Times New Roman" w:cs="Times New Roman"/>
                <w:sz w:val="28"/>
                <w:szCs w:val="28"/>
                <w:lang w:val="ru-RU" w:eastAsia="ru-RU"/>
              </w:rPr>
              <w:t>-</w:t>
            </w:r>
          </w:p>
        </w:tc>
        <w:tc>
          <w:tcPr>
            <w:tcW w:w="1134" w:type="dxa"/>
            <w:hideMark/>
          </w:tcPr>
          <w:p w14:paraId="11A0BBD7"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5,33</w:t>
            </w:r>
          </w:p>
        </w:tc>
        <w:tc>
          <w:tcPr>
            <w:tcW w:w="1275" w:type="dxa"/>
            <w:hideMark/>
          </w:tcPr>
          <w:p w14:paraId="5E52D02A"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5,27</w:t>
            </w:r>
          </w:p>
        </w:tc>
        <w:tc>
          <w:tcPr>
            <w:tcW w:w="1276" w:type="dxa"/>
            <w:hideMark/>
          </w:tcPr>
          <w:p w14:paraId="2A08C9C7" w14:textId="77777777" w:rsidR="00366B93" w:rsidRPr="00235335" w:rsidRDefault="00366B93" w:rsidP="00D15346">
            <w:pPr>
              <w:spacing w:line="360" w:lineRule="auto"/>
              <w:ind w:firstLine="20"/>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5,23</w:t>
            </w:r>
          </w:p>
        </w:tc>
        <w:tc>
          <w:tcPr>
            <w:tcW w:w="1276" w:type="dxa"/>
            <w:hideMark/>
          </w:tcPr>
          <w:p w14:paraId="2E31AE10" w14:textId="77777777" w:rsidR="00366B93" w:rsidRPr="00235335" w:rsidRDefault="00366B93" w:rsidP="00D15346">
            <w:pPr>
              <w:spacing w:line="360" w:lineRule="auto"/>
              <w:ind w:firstLine="20"/>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5,78</w:t>
            </w:r>
          </w:p>
        </w:tc>
        <w:tc>
          <w:tcPr>
            <w:tcW w:w="1417" w:type="dxa"/>
            <w:hideMark/>
          </w:tcPr>
          <w:p w14:paraId="42EF5C53" w14:textId="77777777" w:rsidR="00366B93" w:rsidRPr="00235335" w:rsidRDefault="00366B93" w:rsidP="00D15346">
            <w:pPr>
              <w:spacing w:line="360" w:lineRule="auto"/>
              <w:ind w:firstLine="20"/>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0,45</w:t>
            </w:r>
          </w:p>
        </w:tc>
        <w:tc>
          <w:tcPr>
            <w:tcW w:w="1418" w:type="dxa"/>
            <w:hideMark/>
          </w:tcPr>
          <w:p w14:paraId="73B5C50D"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0,55</w:t>
            </w:r>
          </w:p>
        </w:tc>
      </w:tr>
      <w:tr w:rsidR="00366B93" w:rsidRPr="00235335" w14:paraId="51B52240" w14:textId="77777777" w:rsidTr="00BD3850">
        <w:trPr>
          <w:trHeight w:val="20"/>
        </w:trPr>
        <w:tc>
          <w:tcPr>
            <w:tcW w:w="1418" w:type="dxa"/>
            <w:hideMark/>
          </w:tcPr>
          <w:p w14:paraId="2AA81B67"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proofErr w:type="spellStart"/>
            <w:r w:rsidRPr="00235335">
              <w:rPr>
                <w:rFonts w:ascii="Times New Roman" w:eastAsia="Times New Roman" w:hAnsi="Times New Roman" w:cs="Times New Roman"/>
                <w:sz w:val="28"/>
                <w:szCs w:val="28"/>
                <w:lang w:eastAsia="ru-RU"/>
              </w:rPr>
              <w:t>Turnover</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ratio</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of</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current</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assets</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turnover</w:t>
            </w:r>
            <w:proofErr w:type="spellEnd"/>
          </w:p>
        </w:tc>
        <w:tc>
          <w:tcPr>
            <w:tcW w:w="993" w:type="dxa"/>
          </w:tcPr>
          <w:p w14:paraId="0E301231"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val="ru-RU" w:eastAsia="ru-RU"/>
              </w:rPr>
              <w:t>-</w:t>
            </w:r>
          </w:p>
        </w:tc>
        <w:tc>
          <w:tcPr>
            <w:tcW w:w="1134" w:type="dxa"/>
            <w:hideMark/>
          </w:tcPr>
          <w:p w14:paraId="6536981F"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5,42</w:t>
            </w:r>
          </w:p>
        </w:tc>
        <w:tc>
          <w:tcPr>
            <w:tcW w:w="1275" w:type="dxa"/>
            <w:hideMark/>
          </w:tcPr>
          <w:p w14:paraId="7A76D18C"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5,34</w:t>
            </w:r>
          </w:p>
        </w:tc>
        <w:tc>
          <w:tcPr>
            <w:tcW w:w="1276" w:type="dxa"/>
            <w:hideMark/>
          </w:tcPr>
          <w:p w14:paraId="3B51E477" w14:textId="77777777" w:rsidR="00366B93" w:rsidRPr="00235335" w:rsidRDefault="00366B93" w:rsidP="00D15346">
            <w:pPr>
              <w:spacing w:line="360" w:lineRule="auto"/>
              <w:ind w:firstLine="20"/>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5,32</w:t>
            </w:r>
          </w:p>
        </w:tc>
        <w:tc>
          <w:tcPr>
            <w:tcW w:w="1276" w:type="dxa"/>
            <w:hideMark/>
          </w:tcPr>
          <w:p w14:paraId="4FB685C4" w14:textId="77777777" w:rsidR="00366B93" w:rsidRPr="00235335" w:rsidRDefault="00366B93" w:rsidP="00D15346">
            <w:pPr>
              <w:spacing w:line="360" w:lineRule="auto"/>
              <w:ind w:firstLine="20"/>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5,9</w:t>
            </w:r>
          </w:p>
        </w:tc>
        <w:tc>
          <w:tcPr>
            <w:tcW w:w="1417" w:type="dxa"/>
            <w:hideMark/>
          </w:tcPr>
          <w:p w14:paraId="2836968F" w14:textId="77777777" w:rsidR="00366B93" w:rsidRPr="00235335" w:rsidRDefault="00366B93" w:rsidP="00D15346">
            <w:pPr>
              <w:spacing w:line="360" w:lineRule="auto"/>
              <w:ind w:firstLine="20"/>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0,48</w:t>
            </w:r>
          </w:p>
        </w:tc>
        <w:tc>
          <w:tcPr>
            <w:tcW w:w="1418" w:type="dxa"/>
            <w:hideMark/>
          </w:tcPr>
          <w:p w14:paraId="513AA412"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0,58</w:t>
            </w:r>
          </w:p>
        </w:tc>
      </w:tr>
      <w:tr w:rsidR="00366B93" w:rsidRPr="00235335" w14:paraId="652D93CB" w14:textId="77777777" w:rsidTr="00BD3850">
        <w:trPr>
          <w:trHeight w:val="20"/>
        </w:trPr>
        <w:tc>
          <w:tcPr>
            <w:tcW w:w="1418" w:type="dxa"/>
            <w:hideMark/>
          </w:tcPr>
          <w:p w14:paraId="2CEFD7AE"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proofErr w:type="spellStart"/>
            <w:r w:rsidRPr="00235335">
              <w:rPr>
                <w:rFonts w:ascii="Times New Roman" w:eastAsia="Times New Roman" w:hAnsi="Times New Roman" w:cs="Times New Roman"/>
                <w:sz w:val="28"/>
                <w:szCs w:val="28"/>
                <w:lang w:eastAsia="ru-RU"/>
              </w:rPr>
              <w:t>Period</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of</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one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turnover</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of</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current</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assets</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days</w:t>
            </w:r>
            <w:proofErr w:type="spellEnd"/>
          </w:p>
        </w:tc>
        <w:tc>
          <w:tcPr>
            <w:tcW w:w="993" w:type="dxa"/>
          </w:tcPr>
          <w:p w14:paraId="0831ED4E"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val="ru-RU" w:eastAsia="ru-RU"/>
              </w:rPr>
              <w:t>-</w:t>
            </w:r>
          </w:p>
        </w:tc>
        <w:tc>
          <w:tcPr>
            <w:tcW w:w="1134" w:type="dxa"/>
            <w:hideMark/>
          </w:tcPr>
          <w:p w14:paraId="7E697A8F"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66,37</w:t>
            </w:r>
          </w:p>
        </w:tc>
        <w:tc>
          <w:tcPr>
            <w:tcW w:w="1275" w:type="dxa"/>
            <w:hideMark/>
          </w:tcPr>
          <w:p w14:paraId="2F8FCD1E"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67,36</w:t>
            </w:r>
          </w:p>
        </w:tc>
        <w:tc>
          <w:tcPr>
            <w:tcW w:w="1276" w:type="dxa"/>
            <w:hideMark/>
          </w:tcPr>
          <w:p w14:paraId="3ABCB378" w14:textId="77777777" w:rsidR="00366B93" w:rsidRPr="00235335" w:rsidRDefault="00366B93" w:rsidP="00D15346">
            <w:pPr>
              <w:spacing w:line="360" w:lineRule="auto"/>
              <w:ind w:firstLine="20"/>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67,69</w:t>
            </w:r>
          </w:p>
        </w:tc>
        <w:tc>
          <w:tcPr>
            <w:tcW w:w="1276" w:type="dxa"/>
            <w:hideMark/>
          </w:tcPr>
          <w:p w14:paraId="743DC594" w14:textId="77777777" w:rsidR="00366B93" w:rsidRPr="00235335" w:rsidRDefault="00366B93" w:rsidP="00D15346">
            <w:pPr>
              <w:spacing w:line="360" w:lineRule="auto"/>
              <w:ind w:firstLine="20"/>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61</w:t>
            </w:r>
          </w:p>
        </w:tc>
        <w:tc>
          <w:tcPr>
            <w:tcW w:w="1417" w:type="dxa"/>
            <w:hideMark/>
          </w:tcPr>
          <w:p w14:paraId="00D1A772" w14:textId="77777777" w:rsidR="00366B93" w:rsidRPr="00235335" w:rsidRDefault="00366B93" w:rsidP="00D15346">
            <w:pPr>
              <w:spacing w:line="360" w:lineRule="auto"/>
              <w:ind w:firstLine="20"/>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-5,37</w:t>
            </w:r>
          </w:p>
        </w:tc>
        <w:tc>
          <w:tcPr>
            <w:tcW w:w="1418" w:type="dxa"/>
            <w:hideMark/>
          </w:tcPr>
          <w:p w14:paraId="06116A74"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-6,69</w:t>
            </w:r>
          </w:p>
        </w:tc>
      </w:tr>
      <w:tr w:rsidR="00366B93" w:rsidRPr="00235335" w14:paraId="648A5238" w14:textId="77777777" w:rsidTr="00BD3850">
        <w:trPr>
          <w:trHeight w:val="20"/>
        </w:trPr>
        <w:tc>
          <w:tcPr>
            <w:tcW w:w="1418" w:type="dxa"/>
            <w:hideMark/>
          </w:tcPr>
          <w:p w14:paraId="208BCC2A"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proofErr w:type="spellStart"/>
            <w:r w:rsidRPr="00235335">
              <w:rPr>
                <w:rFonts w:ascii="Times New Roman" w:eastAsia="Times New Roman" w:hAnsi="Times New Roman" w:cs="Times New Roman"/>
                <w:sz w:val="28"/>
                <w:szCs w:val="28"/>
                <w:lang w:eastAsia="ru-RU"/>
              </w:rPr>
              <w:t>Inventory</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turnover</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ratio</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turnover</w:t>
            </w:r>
            <w:proofErr w:type="spellEnd"/>
          </w:p>
        </w:tc>
        <w:tc>
          <w:tcPr>
            <w:tcW w:w="993" w:type="dxa"/>
          </w:tcPr>
          <w:p w14:paraId="2E2433B0"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val="ru-RU" w:eastAsia="ru-RU"/>
              </w:rPr>
              <w:t>-</w:t>
            </w:r>
          </w:p>
        </w:tc>
        <w:tc>
          <w:tcPr>
            <w:tcW w:w="1134" w:type="dxa"/>
            <w:hideMark/>
          </w:tcPr>
          <w:p w14:paraId="3DDFA4E7"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6,67</w:t>
            </w:r>
          </w:p>
        </w:tc>
        <w:tc>
          <w:tcPr>
            <w:tcW w:w="1275" w:type="dxa"/>
            <w:hideMark/>
          </w:tcPr>
          <w:p w14:paraId="47C61413"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7,07</w:t>
            </w:r>
          </w:p>
        </w:tc>
        <w:tc>
          <w:tcPr>
            <w:tcW w:w="1276" w:type="dxa"/>
            <w:hideMark/>
          </w:tcPr>
          <w:p w14:paraId="14FCF4CC" w14:textId="77777777" w:rsidR="00366B93" w:rsidRPr="00235335" w:rsidRDefault="00366B93" w:rsidP="00D15346">
            <w:pPr>
              <w:spacing w:line="360" w:lineRule="auto"/>
              <w:ind w:firstLine="20"/>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7,51</w:t>
            </w:r>
          </w:p>
        </w:tc>
        <w:tc>
          <w:tcPr>
            <w:tcW w:w="1276" w:type="dxa"/>
            <w:hideMark/>
          </w:tcPr>
          <w:p w14:paraId="4747EC0F" w14:textId="77777777" w:rsidR="00366B93" w:rsidRPr="00235335" w:rsidRDefault="00366B93" w:rsidP="00D15346">
            <w:pPr>
              <w:spacing w:line="360" w:lineRule="auto"/>
              <w:ind w:firstLine="20"/>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8,77</w:t>
            </w:r>
          </w:p>
        </w:tc>
        <w:tc>
          <w:tcPr>
            <w:tcW w:w="1417" w:type="dxa"/>
            <w:hideMark/>
          </w:tcPr>
          <w:p w14:paraId="2D37CCE6" w14:textId="77777777" w:rsidR="00366B93" w:rsidRPr="00235335" w:rsidRDefault="00366B93" w:rsidP="00D15346">
            <w:pPr>
              <w:spacing w:line="360" w:lineRule="auto"/>
              <w:ind w:firstLine="20"/>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2,1</w:t>
            </w:r>
          </w:p>
        </w:tc>
        <w:tc>
          <w:tcPr>
            <w:tcW w:w="1418" w:type="dxa"/>
            <w:hideMark/>
          </w:tcPr>
          <w:p w14:paraId="50BC580A"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1,26</w:t>
            </w:r>
          </w:p>
        </w:tc>
      </w:tr>
      <w:tr w:rsidR="00366B93" w:rsidRPr="00235335" w14:paraId="46DA3B46" w14:textId="77777777" w:rsidTr="00BD3850">
        <w:trPr>
          <w:trHeight w:val="20"/>
        </w:trPr>
        <w:tc>
          <w:tcPr>
            <w:tcW w:w="1418" w:type="dxa"/>
            <w:hideMark/>
          </w:tcPr>
          <w:p w14:paraId="29811F56"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proofErr w:type="spellStart"/>
            <w:r w:rsidRPr="00235335">
              <w:rPr>
                <w:rFonts w:ascii="Times New Roman" w:eastAsia="Times New Roman" w:hAnsi="Times New Roman" w:cs="Times New Roman"/>
                <w:sz w:val="28"/>
                <w:szCs w:val="28"/>
                <w:lang w:eastAsia="ru-RU"/>
              </w:rPr>
              <w:lastRenderedPageBreak/>
              <w:t>Period</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of</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one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turnover</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of</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stocks</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days</w:t>
            </w:r>
            <w:proofErr w:type="spellEnd"/>
          </w:p>
        </w:tc>
        <w:tc>
          <w:tcPr>
            <w:tcW w:w="993" w:type="dxa"/>
          </w:tcPr>
          <w:p w14:paraId="599BFCC8"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val="ru-RU" w:eastAsia="ru-RU"/>
              </w:rPr>
              <w:t>-</w:t>
            </w:r>
          </w:p>
        </w:tc>
        <w:tc>
          <w:tcPr>
            <w:tcW w:w="1134" w:type="dxa"/>
            <w:hideMark/>
          </w:tcPr>
          <w:p w14:paraId="503D7CFE"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53,94</w:t>
            </w:r>
          </w:p>
        </w:tc>
        <w:tc>
          <w:tcPr>
            <w:tcW w:w="1275" w:type="dxa"/>
            <w:hideMark/>
          </w:tcPr>
          <w:p w14:paraId="61F0EB2C"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50,89</w:t>
            </w:r>
          </w:p>
        </w:tc>
        <w:tc>
          <w:tcPr>
            <w:tcW w:w="1276" w:type="dxa"/>
            <w:hideMark/>
          </w:tcPr>
          <w:p w14:paraId="727ADB16" w14:textId="77777777" w:rsidR="00366B93" w:rsidRPr="00235335" w:rsidRDefault="00366B93" w:rsidP="00D15346">
            <w:pPr>
              <w:spacing w:line="360" w:lineRule="auto"/>
              <w:ind w:firstLine="20"/>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47,93</w:t>
            </w:r>
          </w:p>
        </w:tc>
        <w:tc>
          <w:tcPr>
            <w:tcW w:w="1276" w:type="dxa"/>
            <w:hideMark/>
          </w:tcPr>
          <w:p w14:paraId="6E33CE9B" w14:textId="77777777" w:rsidR="00366B93" w:rsidRPr="00235335" w:rsidRDefault="00366B93" w:rsidP="00D15346">
            <w:pPr>
              <w:spacing w:line="360" w:lineRule="auto"/>
              <w:ind w:firstLine="20"/>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41,05</w:t>
            </w:r>
          </w:p>
        </w:tc>
        <w:tc>
          <w:tcPr>
            <w:tcW w:w="1417" w:type="dxa"/>
            <w:hideMark/>
          </w:tcPr>
          <w:p w14:paraId="5489F4A3" w14:textId="77777777" w:rsidR="00366B93" w:rsidRPr="00235335" w:rsidRDefault="00366B93" w:rsidP="00D15346">
            <w:pPr>
              <w:spacing w:line="360" w:lineRule="auto"/>
              <w:ind w:firstLine="20"/>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-12,89</w:t>
            </w:r>
          </w:p>
        </w:tc>
        <w:tc>
          <w:tcPr>
            <w:tcW w:w="1418" w:type="dxa"/>
            <w:hideMark/>
          </w:tcPr>
          <w:p w14:paraId="4B7AF372"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-6,88</w:t>
            </w:r>
          </w:p>
        </w:tc>
      </w:tr>
      <w:tr w:rsidR="00366B93" w:rsidRPr="00235335" w14:paraId="572B6C7B" w14:textId="77777777" w:rsidTr="00BD3850">
        <w:trPr>
          <w:trHeight w:val="20"/>
        </w:trPr>
        <w:tc>
          <w:tcPr>
            <w:tcW w:w="1418" w:type="dxa"/>
            <w:hideMark/>
          </w:tcPr>
          <w:p w14:paraId="3D20C49F"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proofErr w:type="spellStart"/>
            <w:r w:rsidRPr="00235335">
              <w:rPr>
                <w:rFonts w:ascii="Times New Roman" w:eastAsia="Times New Roman" w:hAnsi="Times New Roman" w:cs="Times New Roman"/>
                <w:sz w:val="28"/>
                <w:szCs w:val="28"/>
                <w:lang w:eastAsia="ru-RU"/>
              </w:rPr>
              <w:t>Turnover</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ratio</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of</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finished</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products</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turnover</w:t>
            </w:r>
            <w:proofErr w:type="spellEnd"/>
          </w:p>
        </w:tc>
        <w:tc>
          <w:tcPr>
            <w:tcW w:w="993" w:type="dxa"/>
          </w:tcPr>
          <w:p w14:paraId="2D23D996"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val="ru-RU" w:eastAsia="ru-RU"/>
              </w:rPr>
              <w:t>-</w:t>
            </w:r>
          </w:p>
        </w:tc>
        <w:tc>
          <w:tcPr>
            <w:tcW w:w="1134" w:type="dxa"/>
            <w:hideMark/>
          </w:tcPr>
          <w:p w14:paraId="535F1074"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679,36</w:t>
            </w:r>
          </w:p>
        </w:tc>
        <w:tc>
          <w:tcPr>
            <w:tcW w:w="1275" w:type="dxa"/>
            <w:hideMark/>
          </w:tcPr>
          <w:p w14:paraId="01071E7E"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831,43</w:t>
            </w:r>
          </w:p>
        </w:tc>
        <w:tc>
          <w:tcPr>
            <w:tcW w:w="1276" w:type="dxa"/>
            <w:hideMark/>
          </w:tcPr>
          <w:p w14:paraId="09296DEA" w14:textId="77777777" w:rsidR="00366B93" w:rsidRPr="00235335" w:rsidRDefault="00366B93" w:rsidP="00D15346">
            <w:pPr>
              <w:spacing w:line="360" w:lineRule="auto"/>
              <w:ind w:firstLine="20"/>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1 407,98</w:t>
            </w:r>
          </w:p>
        </w:tc>
        <w:tc>
          <w:tcPr>
            <w:tcW w:w="1276" w:type="dxa"/>
            <w:hideMark/>
          </w:tcPr>
          <w:p w14:paraId="156A6EF2" w14:textId="77777777" w:rsidR="00366B93" w:rsidRPr="00235335" w:rsidRDefault="00366B93" w:rsidP="00D15346">
            <w:pPr>
              <w:spacing w:line="360" w:lineRule="auto"/>
              <w:ind w:firstLine="20"/>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2 292,59</w:t>
            </w:r>
          </w:p>
        </w:tc>
        <w:tc>
          <w:tcPr>
            <w:tcW w:w="1417" w:type="dxa"/>
            <w:hideMark/>
          </w:tcPr>
          <w:p w14:paraId="2F2EFD17" w14:textId="77777777" w:rsidR="00366B93" w:rsidRPr="00235335" w:rsidRDefault="00366B93" w:rsidP="00D15346">
            <w:pPr>
              <w:spacing w:line="360" w:lineRule="auto"/>
              <w:ind w:firstLine="20"/>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1 613,23</w:t>
            </w:r>
          </w:p>
        </w:tc>
        <w:tc>
          <w:tcPr>
            <w:tcW w:w="1418" w:type="dxa"/>
            <w:hideMark/>
          </w:tcPr>
          <w:p w14:paraId="38B01BE8"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884,61</w:t>
            </w:r>
          </w:p>
        </w:tc>
      </w:tr>
      <w:tr w:rsidR="00366B93" w:rsidRPr="00235335" w14:paraId="1119ED7D" w14:textId="77777777" w:rsidTr="00BD3850">
        <w:trPr>
          <w:trHeight w:val="20"/>
        </w:trPr>
        <w:tc>
          <w:tcPr>
            <w:tcW w:w="1418" w:type="dxa"/>
            <w:hideMark/>
          </w:tcPr>
          <w:p w14:paraId="37EDA112"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proofErr w:type="spellStart"/>
            <w:r w:rsidRPr="00235335">
              <w:rPr>
                <w:rFonts w:ascii="Times New Roman" w:eastAsia="Times New Roman" w:hAnsi="Times New Roman" w:cs="Times New Roman"/>
                <w:sz w:val="28"/>
                <w:szCs w:val="28"/>
                <w:lang w:eastAsia="ru-RU"/>
              </w:rPr>
              <w:t>Period</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of</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one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turnover</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of</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finished</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products</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days</w:t>
            </w:r>
            <w:proofErr w:type="spellEnd"/>
          </w:p>
        </w:tc>
        <w:tc>
          <w:tcPr>
            <w:tcW w:w="993" w:type="dxa"/>
          </w:tcPr>
          <w:p w14:paraId="32490914"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val="ru-RU" w:eastAsia="ru-RU"/>
              </w:rPr>
              <w:t>-</w:t>
            </w:r>
          </w:p>
        </w:tc>
        <w:tc>
          <w:tcPr>
            <w:tcW w:w="1134" w:type="dxa"/>
            <w:hideMark/>
          </w:tcPr>
          <w:p w14:paraId="36EE206E"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0,53</w:t>
            </w:r>
          </w:p>
        </w:tc>
        <w:tc>
          <w:tcPr>
            <w:tcW w:w="1275" w:type="dxa"/>
            <w:hideMark/>
          </w:tcPr>
          <w:p w14:paraId="685EDF78"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0,43</w:t>
            </w:r>
          </w:p>
        </w:tc>
        <w:tc>
          <w:tcPr>
            <w:tcW w:w="1276" w:type="dxa"/>
            <w:hideMark/>
          </w:tcPr>
          <w:p w14:paraId="1AAFF1B0"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0,26</w:t>
            </w:r>
          </w:p>
        </w:tc>
        <w:tc>
          <w:tcPr>
            <w:tcW w:w="1276" w:type="dxa"/>
            <w:hideMark/>
          </w:tcPr>
          <w:p w14:paraId="6AD7A069"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0,16</w:t>
            </w:r>
          </w:p>
        </w:tc>
        <w:tc>
          <w:tcPr>
            <w:tcW w:w="1417" w:type="dxa"/>
            <w:hideMark/>
          </w:tcPr>
          <w:p w14:paraId="6D31D42D"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-0,37</w:t>
            </w:r>
          </w:p>
        </w:tc>
        <w:tc>
          <w:tcPr>
            <w:tcW w:w="1418" w:type="dxa"/>
            <w:hideMark/>
          </w:tcPr>
          <w:p w14:paraId="2BA5C240"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-0,1</w:t>
            </w:r>
          </w:p>
        </w:tc>
      </w:tr>
      <w:tr w:rsidR="00366B93" w:rsidRPr="00235335" w14:paraId="77AAF686" w14:textId="77777777" w:rsidTr="00BD3850">
        <w:trPr>
          <w:trHeight w:val="20"/>
        </w:trPr>
        <w:tc>
          <w:tcPr>
            <w:tcW w:w="1418" w:type="dxa"/>
            <w:hideMark/>
          </w:tcPr>
          <w:p w14:paraId="2AB89EE4"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proofErr w:type="spellStart"/>
            <w:r w:rsidRPr="00235335">
              <w:rPr>
                <w:rFonts w:ascii="Times New Roman" w:eastAsia="Times New Roman" w:hAnsi="Times New Roman" w:cs="Times New Roman"/>
                <w:sz w:val="28"/>
                <w:szCs w:val="28"/>
                <w:lang w:eastAsia="ru-RU"/>
              </w:rPr>
              <w:t>Receivables</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turnover</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ratio</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turnover</w:t>
            </w:r>
            <w:proofErr w:type="spellEnd"/>
          </w:p>
        </w:tc>
        <w:tc>
          <w:tcPr>
            <w:tcW w:w="993" w:type="dxa"/>
          </w:tcPr>
          <w:p w14:paraId="07B45970"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val="ru-RU" w:eastAsia="ru-RU"/>
              </w:rPr>
              <w:t>-</w:t>
            </w:r>
          </w:p>
        </w:tc>
        <w:tc>
          <w:tcPr>
            <w:tcW w:w="1134" w:type="dxa"/>
            <w:hideMark/>
          </w:tcPr>
          <w:p w14:paraId="2CD7D18A"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22,81</w:t>
            </w:r>
          </w:p>
        </w:tc>
        <w:tc>
          <w:tcPr>
            <w:tcW w:w="1275" w:type="dxa"/>
            <w:hideMark/>
          </w:tcPr>
          <w:p w14:paraId="6E8E6948"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18,97</w:t>
            </w:r>
          </w:p>
        </w:tc>
        <w:tc>
          <w:tcPr>
            <w:tcW w:w="1276" w:type="dxa"/>
            <w:hideMark/>
          </w:tcPr>
          <w:p w14:paraId="6869DA4D"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16,07</w:t>
            </w:r>
          </w:p>
        </w:tc>
        <w:tc>
          <w:tcPr>
            <w:tcW w:w="1276" w:type="dxa"/>
            <w:hideMark/>
          </w:tcPr>
          <w:p w14:paraId="3FE8B296"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16,78</w:t>
            </w:r>
          </w:p>
        </w:tc>
        <w:tc>
          <w:tcPr>
            <w:tcW w:w="1417" w:type="dxa"/>
            <w:hideMark/>
          </w:tcPr>
          <w:p w14:paraId="5D17EC92"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-6,03</w:t>
            </w:r>
          </w:p>
        </w:tc>
        <w:tc>
          <w:tcPr>
            <w:tcW w:w="1418" w:type="dxa"/>
            <w:hideMark/>
          </w:tcPr>
          <w:p w14:paraId="79DB9333"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0,71</w:t>
            </w:r>
          </w:p>
        </w:tc>
      </w:tr>
      <w:tr w:rsidR="00366B93" w:rsidRPr="00235335" w14:paraId="3E0F5964" w14:textId="77777777" w:rsidTr="00BD3850">
        <w:trPr>
          <w:trHeight w:val="20"/>
        </w:trPr>
        <w:tc>
          <w:tcPr>
            <w:tcW w:w="1418" w:type="dxa"/>
            <w:hideMark/>
          </w:tcPr>
          <w:p w14:paraId="74C05B34"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proofErr w:type="spellStart"/>
            <w:r w:rsidRPr="00235335">
              <w:rPr>
                <w:rFonts w:ascii="Times New Roman" w:eastAsia="Times New Roman" w:hAnsi="Times New Roman" w:cs="Times New Roman"/>
                <w:sz w:val="28"/>
                <w:szCs w:val="28"/>
                <w:lang w:eastAsia="ru-RU"/>
              </w:rPr>
              <w:t>Receivables</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repayment</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period</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days</w:t>
            </w:r>
            <w:proofErr w:type="spellEnd"/>
          </w:p>
        </w:tc>
        <w:tc>
          <w:tcPr>
            <w:tcW w:w="993" w:type="dxa"/>
          </w:tcPr>
          <w:p w14:paraId="1277C2B8"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val="ru-RU" w:eastAsia="ru-RU"/>
              </w:rPr>
              <w:t>-</w:t>
            </w:r>
          </w:p>
        </w:tc>
        <w:tc>
          <w:tcPr>
            <w:tcW w:w="1134" w:type="dxa"/>
            <w:hideMark/>
          </w:tcPr>
          <w:p w14:paraId="1775C4D1"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15,79</w:t>
            </w:r>
          </w:p>
        </w:tc>
        <w:tc>
          <w:tcPr>
            <w:tcW w:w="1275" w:type="dxa"/>
            <w:hideMark/>
          </w:tcPr>
          <w:p w14:paraId="1C0C53B4"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18,98</w:t>
            </w:r>
          </w:p>
        </w:tc>
        <w:tc>
          <w:tcPr>
            <w:tcW w:w="1276" w:type="dxa"/>
            <w:hideMark/>
          </w:tcPr>
          <w:p w14:paraId="1FF3E8B3"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22,41</w:t>
            </w:r>
          </w:p>
        </w:tc>
        <w:tc>
          <w:tcPr>
            <w:tcW w:w="1276" w:type="dxa"/>
            <w:hideMark/>
          </w:tcPr>
          <w:p w14:paraId="6B32D95E"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21,46</w:t>
            </w:r>
          </w:p>
        </w:tc>
        <w:tc>
          <w:tcPr>
            <w:tcW w:w="1417" w:type="dxa"/>
            <w:hideMark/>
          </w:tcPr>
          <w:p w14:paraId="18C9C9C9"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5,67</w:t>
            </w:r>
          </w:p>
        </w:tc>
        <w:tc>
          <w:tcPr>
            <w:tcW w:w="1418" w:type="dxa"/>
            <w:hideMark/>
          </w:tcPr>
          <w:p w14:paraId="104EE762"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-0,95</w:t>
            </w:r>
          </w:p>
        </w:tc>
      </w:tr>
      <w:tr w:rsidR="00366B93" w:rsidRPr="00235335" w14:paraId="1674F03B" w14:textId="77777777" w:rsidTr="00BD3850">
        <w:trPr>
          <w:trHeight w:val="20"/>
        </w:trPr>
        <w:tc>
          <w:tcPr>
            <w:tcW w:w="1418" w:type="dxa"/>
            <w:hideMark/>
          </w:tcPr>
          <w:p w14:paraId="6DE53368"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proofErr w:type="spellStart"/>
            <w:r w:rsidRPr="00235335">
              <w:rPr>
                <w:rFonts w:ascii="Times New Roman" w:eastAsia="Times New Roman" w:hAnsi="Times New Roman" w:cs="Times New Roman"/>
                <w:sz w:val="28"/>
                <w:szCs w:val="28"/>
                <w:lang w:eastAsia="ru-RU"/>
              </w:rPr>
              <w:lastRenderedPageBreak/>
              <w:t>Accounts</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payable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turnover</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ratio</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turnover</w:t>
            </w:r>
            <w:proofErr w:type="spellEnd"/>
          </w:p>
        </w:tc>
        <w:tc>
          <w:tcPr>
            <w:tcW w:w="993" w:type="dxa"/>
          </w:tcPr>
          <w:p w14:paraId="0CF21412"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val="ru-RU" w:eastAsia="ru-RU"/>
              </w:rPr>
              <w:t>-</w:t>
            </w:r>
          </w:p>
        </w:tc>
        <w:tc>
          <w:tcPr>
            <w:tcW w:w="1134" w:type="dxa"/>
            <w:hideMark/>
          </w:tcPr>
          <w:p w14:paraId="3DF8B09C"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18,26</w:t>
            </w:r>
          </w:p>
        </w:tc>
        <w:tc>
          <w:tcPr>
            <w:tcW w:w="1275" w:type="dxa"/>
            <w:hideMark/>
          </w:tcPr>
          <w:p w14:paraId="089C21BF"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22,71</w:t>
            </w:r>
          </w:p>
        </w:tc>
        <w:tc>
          <w:tcPr>
            <w:tcW w:w="1276" w:type="dxa"/>
            <w:hideMark/>
          </w:tcPr>
          <w:p w14:paraId="68C76464"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20,49</w:t>
            </w:r>
          </w:p>
        </w:tc>
        <w:tc>
          <w:tcPr>
            <w:tcW w:w="1276" w:type="dxa"/>
            <w:hideMark/>
          </w:tcPr>
          <w:p w14:paraId="44633F86"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22,31</w:t>
            </w:r>
          </w:p>
        </w:tc>
        <w:tc>
          <w:tcPr>
            <w:tcW w:w="1417" w:type="dxa"/>
            <w:hideMark/>
          </w:tcPr>
          <w:p w14:paraId="2E88C070"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4,05</w:t>
            </w:r>
          </w:p>
        </w:tc>
        <w:tc>
          <w:tcPr>
            <w:tcW w:w="1418" w:type="dxa"/>
            <w:hideMark/>
          </w:tcPr>
          <w:p w14:paraId="4F4B4A79"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1,82</w:t>
            </w:r>
          </w:p>
        </w:tc>
      </w:tr>
      <w:tr w:rsidR="00366B93" w:rsidRPr="00235335" w14:paraId="4ADA3E50" w14:textId="77777777" w:rsidTr="00BD3850">
        <w:trPr>
          <w:trHeight w:val="20"/>
        </w:trPr>
        <w:tc>
          <w:tcPr>
            <w:tcW w:w="1418" w:type="dxa"/>
            <w:hideMark/>
          </w:tcPr>
          <w:p w14:paraId="1F30CCF8"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proofErr w:type="spellStart"/>
            <w:r w:rsidRPr="00235335">
              <w:rPr>
                <w:rFonts w:ascii="Times New Roman" w:eastAsia="Times New Roman" w:hAnsi="Times New Roman" w:cs="Times New Roman"/>
                <w:sz w:val="28"/>
                <w:szCs w:val="28"/>
                <w:lang w:eastAsia="ru-RU"/>
              </w:rPr>
              <w:t>Accounts</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payable</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repayment</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period</w:t>
            </w:r>
            <w:proofErr w:type="spellEnd"/>
            <w:r w:rsidRPr="00235335">
              <w:rPr>
                <w:rFonts w:ascii="Times New Roman" w:eastAsia="Times New Roman" w:hAnsi="Times New Roman" w:cs="Times New Roman"/>
                <w:sz w:val="28"/>
                <w:szCs w:val="28"/>
                <w:lang w:eastAsia="ru-RU"/>
              </w:rPr>
              <w:t xml:space="preserve">, </w:t>
            </w:r>
            <w:proofErr w:type="spellStart"/>
            <w:r w:rsidRPr="00235335">
              <w:rPr>
                <w:rFonts w:ascii="Times New Roman" w:eastAsia="Times New Roman" w:hAnsi="Times New Roman" w:cs="Times New Roman"/>
                <w:sz w:val="28"/>
                <w:szCs w:val="28"/>
                <w:lang w:eastAsia="ru-RU"/>
              </w:rPr>
              <w:t>days</w:t>
            </w:r>
            <w:proofErr w:type="spellEnd"/>
          </w:p>
        </w:tc>
        <w:tc>
          <w:tcPr>
            <w:tcW w:w="993" w:type="dxa"/>
          </w:tcPr>
          <w:p w14:paraId="2E340F26"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val="ru-RU" w:eastAsia="ru-RU"/>
              </w:rPr>
              <w:t>-</w:t>
            </w:r>
          </w:p>
        </w:tc>
        <w:tc>
          <w:tcPr>
            <w:tcW w:w="1134" w:type="dxa"/>
            <w:hideMark/>
          </w:tcPr>
          <w:p w14:paraId="1E360278"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19,72</w:t>
            </w:r>
          </w:p>
        </w:tc>
        <w:tc>
          <w:tcPr>
            <w:tcW w:w="1275" w:type="dxa"/>
            <w:hideMark/>
          </w:tcPr>
          <w:p w14:paraId="19096B05"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15,85</w:t>
            </w:r>
          </w:p>
        </w:tc>
        <w:tc>
          <w:tcPr>
            <w:tcW w:w="1276" w:type="dxa"/>
            <w:hideMark/>
          </w:tcPr>
          <w:p w14:paraId="195B65DA"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17,57</w:t>
            </w:r>
          </w:p>
        </w:tc>
        <w:tc>
          <w:tcPr>
            <w:tcW w:w="1276" w:type="dxa"/>
            <w:hideMark/>
          </w:tcPr>
          <w:p w14:paraId="625F172A"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16,13</w:t>
            </w:r>
          </w:p>
        </w:tc>
        <w:tc>
          <w:tcPr>
            <w:tcW w:w="1417" w:type="dxa"/>
            <w:hideMark/>
          </w:tcPr>
          <w:p w14:paraId="75087E39"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-3,59</w:t>
            </w:r>
          </w:p>
        </w:tc>
        <w:tc>
          <w:tcPr>
            <w:tcW w:w="1418" w:type="dxa"/>
            <w:hideMark/>
          </w:tcPr>
          <w:p w14:paraId="61DF33FC" w14:textId="77777777" w:rsidR="00366B93" w:rsidRPr="00235335" w:rsidRDefault="00366B93" w:rsidP="00D15346">
            <w:pPr>
              <w:spacing w:line="360" w:lineRule="auto"/>
              <w:ind w:firstLine="34"/>
              <w:rPr>
                <w:rFonts w:ascii="Times New Roman" w:eastAsia="Times New Roman" w:hAnsi="Times New Roman" w:cs="Times New Roman"/>
                <w:sz w:val="28"/>
                <w:szCs w:val="28"/>
                <w:lang w:eastAsia="ru-RU"/>
              </w:rPr>
            </w:pPr>
            <w:r w:rsidRPr="00235335">
              <w:rPr>
                <w:rFonts w:ascii="Times New Roman" w:eastAsia="Times New Roman" w:hAnsi="Times New Roman" w:cs="Times New Roman"/>
                <w:sz w:val="28"/>
                <w:szCs w:val="28"/>
                <w:lang w:eastAsia="ru-RU"/>
              </w:rPr>
              <w:t>-1,44</w:t>
            </w:r>
          </w:p>
        </w:tc>
      </w:tr>
    </w:tbl>
    <w:p w14:paraId="6523D0FF" w14:textId="77777777" w:rsidR="00783612" w:rsidRDefault="00783612" w:rsidP="00783612">
      <w:pPr>
        <w:spacing w:after="0" w:line="360" w:lineRule="auto"/>
        <w:ind w:firstLine="284"/>
        <w:jc w:val="right"/>
        <w:rPr>
          <w:rFonts w:ascii="Times New Roman" w:eastAsia="Times New Roman" w:hAnsi="Times New Roman" w:cs="Times New Roman"/>
          <w:i/>
          <w:sz w:val="28"/>
          <w:szCs w:val="28"/>
          <w:lang w:val="en-US" w:eastAsia="ru-RU"/>
        </w:rPr>
      </w:pPr>
    </w:p>
    <w:p w14:paraId="480053C6" w14:textId="3232E263" w:rsidR="00366B93" w:rsidRPr="00783612" w:rsidRDefault="00783612" w:rsidP="00783612">
      <w:pPr>
        <w:spacing w:after="0" w:line="360" w:lineRule="auto"/>
        <w:ind w:firstLine="284"/>
        <w:jc w:val="right"/>
        <w:rPr>
          <w:rFonts w:ascii="Times New Roman" w:eastAsia="Times New Roman" w:hAnsi="Times New Roman" w:cs="Times New Roman"/>
          <w:i/>
          <w:sz w:val="28"/>
          <w:szCs w:val="28"/>
          <w:lang w:val="en-US" w:eastAsia="ru-RU"/>
        </w:rPr>
      </w:pPr>
      <w:r w:rsidRPr="00235335">
        <w:rPr>
          <w:rFonts w:ascii="Times New Roman" w:eastAsia="Times New Roman" w:hAnsi="Times New Roman" w:cs="Times New Roman"/>
          <w:i/>
          <w:sz w:val="28"/>
          <w:szCs w:val="28"/>
          <w:lang w:val="en-US" w:eastAsia="ru-RU"/>
        </w:rPr>
        <w:t xml:space="preserve">Table 2.3 </w:t>
      </w:r>
      <w:r>
        <w:rPr>
          <w:rFonts w:ascii="Times New Roman" w:eastAsia="Times New Roman" w:hAnsi="Times New Roman" w:cs="Times New Roman"/>
          <w:sz w:val="28"/>
          <w:szCs w:val="28"/>
          <w:lang w:val="en-US" w:eastAsia="ru-RU"/>
        </w:rPr>
        <w:br/>
      </w:r>
      <w:r w:rsidR="00366B93" w:rsidRPr="00235335">
        <w:rPr>
          <w:rFonts w:ascii="Times New Roman" w:eastAsia="Times New Roman" w:hAnsi="Times New Roman" w:cs="Times New Roman"/>
          <w:sz w:val="28"/>
          <w:szCs w:val="28"/>
          <w:lang w:val="en-US" w:eastAsia="ru-RU"/>
        </w:rPr>
        <w:t xml:space="preserve">Each hryvnia of company ensured the receipt of 5,78 hryvnias of inflow of funds from the sale of goods and services during 2020 year. Accounts receivable of </w:t>
      </w:r>
      <w:r w:rsidR="009920E3" w:rsidRPr="00235335">
        <w:rPr>
          <w:rFonts w:ascii="Times New Roman" w:eastAsia="Times New Roman" w:hAnsi="Times New Roman" w:cs="Times New Roman"/>
          <w:sz w:val="28"/>
          <w:szCs w:val="28"/>
          <w:lang w:val="en-US" w:eastAsia="ru-RU"/>
        </w:rPr>
        <w:t xml:space="preserve">ITS </w:t>
      </w:r>
      <w:r w:rsidR="00366B93" w:rsidRPr="00235335">
        <w:rPr>
          <w:rFonts w:ascii="Times New Roman" w:eastAsia="Times New Roman" w:hAnsi="Times New Roman" w:cs="Times New Roman"/>
          <w:sz w:val="28"/>
          <w:szCs w:val="28"/>
          <w:lang w:val="en-US" w:eastAsia="ru-RU"/>
        </w:rPr>
        <w:t>LLC  made 16,78 turnovers per year, and the debt collection period is 21,46 days.</w:t>
      </w:r>
    </w:p>
    <w:p w14:paraId="4F9AAFB1" w14:textId="77777777" w:rsidR="00366B93" w:rsidRPr="00235335" w:rsidRDefault="00366B93" w:rsidP="00D15346">
      <w:pPr>
        <w:spacing w:after="0" w:line="360" w:lineRule="auto"/>
        <w:ind w:firstLine="284"/>
        <w:jc w:val="both"/>
        <w:rPr>
          <w:rFonts w:ascii="Times New Roman" w:eastAsia="Times New Roman" w:hAnsi="Times New Roman" w:cs="Times New Roman"/>
          <w:sz w:val="28"/>
          <w:szCs w:val="28"/>
          <w:lang w:val="en-US" w:eastAsia="ru-RU"/>
        </w:rPr>
      </w:pPr>
      <w:r w:rsidRPr="00235335">
        <w:rPr>
          <w:rFonts w:ascii="Times New Roman" w:eastAsia="Times New Roman" w:hAnsi="Times New Roman" w:cs="Times New Roman"/>
          <w:sz w:val="28"/>
          <w:szCs w:val="28"/>
          <w:lang w:val="en-US" w:eastAsia="ru-RU"/>
        </w:rPr>
        <w:t>Customers and other debtors used the company's funds in 2020 year for a longer period (21,46 days) compared to the period during which the company diverted part of the working capital of suppliers and other partners in the financial and economic relations in the formation of accounts payable (16,13 days). If such a mechanism of commodity lending to customers allows to increase sales, it is advisable to continue to adhere to this policy, subject to quality control of debt.</w:t>
      </w:r>
    </w:p>
    <w:p w14:paraId="3B2C4F58" w14:textId="2C05159B" w:rsidR="00366B93" w:rsidRPr="00235335" w:rsidRDefault="00366B93" w:rsidP="00D15346">
      <w:pPr>
        <w:spacing w:after="0" w:line="360" w:lineRule="auto"/>
        <w:ind w:firstLine="284"/>
        <w:jc w:val="both"/>
        <w:rPr>
          <w:rFonts w:ascii="Times New Roman" w:eastAsia="Times New Roman" w:hAnsi="Times New Roman" w:cs="Times New Roman"/>
          <w:sz w:val="28"/>
          <w:szCs w:val="28"/>
          <w:lang w:val="en-US" w:eastAsia="ru-RU"/>
        </w:rPr>
      </w:pPr>
      <w:r w:rsidRPr="00235335">
        <w:rPr>
          <w:rFonts w:ascii="Times New Roman" w:eastAsia="Times New Roman" w:hAnsi="Times New Roman" w:cs="Times New Roman"/>
          <w:sz w:val="28"/>
          <w:szCs w:val="28"/>
          <w:lang w:val="en-US" w:eastAsia="ru-RU"/>
        </w:rPr>
        <w:t xml:space="preserve">The return on assets of </w:t>
      </w:r>
      <w:r w:rsidR="009920E3" w:rsidRPr="00235335">
        <w:rPr>
          <w:rFonts w:ascii="Times New Roman" w:eastAsia="Times New Roman" w:hAnsi="Times New Roman" w:cs="Times New Roman"/>
          <w:sz w:val="28"/>
          <w:szCs w:val="28"/>
          <w:lang w:val="en-US" w:eastAsia="ru-RU"/>
        </w:rPr>
        <w:t xml:space="preserve">ITS </w:t>
      </w:r>
      <w:r w:rsidRPr="00235335">
        <w:rPr>
          <w:rFonts w:ascii="Times New Roman" w:eastAsia="Times New Roman" w:hAnsi="Times New Roman" w:cs="Times New Roman"/>
          <w:sz w:val="28"/>
          <w:szCs w:val="28"/>
          <w:lang w:val="en-US" w:eastAsia="ru-RU"/>
        </w:rPr>
        <w:t xml:space="preserve">LLC  shows that for every hryvnia used to finance </w:t>
      </w:r>
      <w:r w:rsidR="009920E3" w:rsidRPr="00235335">
        <w:rPr>
          <w:rFonts w:ascii="Times New Roman" w:eastAsia="Times New Roman" w:hAnsi="Times New Roman" w:cs="Times New Roman"/>
          <w:sz w:val="28"/>
          <w:szCs w:val="28"/>
          <w:lang w:val="en-US" w:eastAsia="ru-RU"/>
        </w:rPr>
        <w:t xml:space="preserve">ITS </w:t>
      </w:r>
      <w:r w:rsidRPr="00235335">
        <w:rPr>
          <w:rFonts w:ascii="Times New Roman" w:eastAsia="Times New Roman" w:hAnsi="Times New Roman" w:cs="Times New Roman"/>
          <w:sz w:val="28"/>
          <w:szCs w:val="28"/>
          <w:lang w:val="en-US" w:eastAsia="ru-RU"/>
        </w:rPr>
        <w:t>LLC 's assets, a net profit of 21.41 kopecks was generated in 2020. An important indicator is the return on equity, which reflects the efficiency of the company in terms of owners or potential investors. Each hryvnia of owners' capital in 2020 provided them with 36,84 kopecks of net profit.</w:t>
      </w:r>
    </w:p>
    <w:p w14:paraId="2DECBEE8" w14:textId="77777777" w:rsidR="00366B93" w:rsidRPr="00235335" w:rsidRDefault="00366B93" w:rsidP="00D15346">
      <w:pPr>
        <w:spacing w:after="0" w:line="360" w:lineRule="auto"/>
        <w:ind w:firstLine="284"/>
        <w:jc w:val="both"/>
        <w:rPr>
          <w:rFonts w:ascii="Times New Roman" w:eastAsia="Times New Roman" w:hAnsi="Times New Roman" w:cs="Times New Roman"/>
          <w:sz w:val="28"/>
          <w:szCs w:val="28"/>
          <w:lang w:val="en-US" w:eastAsia="ru-RU"/>
        </w:rPr>
      </w:pPr>
      <w:r w:rsidRPr="00235335">
        <w:rPr>
          <w:rFonts w:ascii="Times New Roman" w:eastAsia="Times New Roman" w:hAnsi="Times New Roman" w:cs="Times New Roman"/>
          <w:sz w:val="28"/>
          <w:szCs w:val="28"/>
          <w:lang w:val="en-US" w:eastAsia="ru-RU"/>
        </w:rPr>
        <w:lastRenderedPageBreak/>
        <w:t>The company provided an increase in the welfare and improvement of the financial situation of the owners, as evidenced by the high value of the indicator of return on equity.</w:t>
      </w:r>
    </w:p>
    <w:p w14:paraId="6E649F3F" w14:textId="5F608D29" w:rsidR="00366B93" w:rsidRDefault="00366B93" w:rsidP="00D15346">
      <w:pPr>
        <w:spacing w:after="0" w:line="360" w:lineRule="auto"/>
        <w:ind w:firstLine="284"/>
        <w:jc w:val="both"/>
        <w:rPr>
          <w:rFonts w:ascii="Times New Roman" w:eastAsia="Times New Roman" w:hAnsi="Times New Roman" w:cs="Times New Roman"/>
          <w:sz w:val="28"/>
          <w:szCs w:val="28"/>
          <w:lang w:val="en-US" w:eastAsia="ru-RU"/>
        </w:rPr>
      </w:pPr>
      <w:r w:rsidRPr="00235335">
        <w:rPr>
          <w:rFonts w:ascii="Times New Roman" w:eastAsia="Times New Roman" w:hAnsi="Times New Roman" w:cs="Times New Roman"/>
          <w:sz w:val="28"/>
          <w:szCs w:val="28"/>
          <w:lang w:val="en-US" w:eastAsia="ru-RU"/>
        </w:rPr>
        <w:t>The identified increase indicates that the company is becoming an increasingly attractive object of investment in terms of income generation potential for owners of shares or other securities that reflect the ownership of the company's share.</w:t>
      </w:r>
    </w:p>
    <w:p w14:paraId="3CDC0F9B" w14:textId="63B2E4D3" w:rsidR="00366B93" w:rsidRPr="00235335" w:rsidRDefault="00366B93" w:rsidP="00D15346">
      <w:pPr>
        <w:spacing w:line="360" w:lineRule="auto"/>
        <w:ind w:firstLine="284"/>
        <w:jc w:val="both"/>
        <w:rPr>
          <w:rFonts w:ascii="Times New Roman" w:eastAsia="Calibri" w:hAnsi="Times New Roman" w:cs="Times New Roman"/>
          <w:sz w:val="28"/>
          <w:szCs w:val="28"/>
          <w:lang w:val="en-US"/>
        </w:rPr>
      </w:pPr>
      <w:proofErr w:type="spellStart"/>
      <w:r w:rsidRPr="00235335">
        <w:rPr>
          <w:rFonts w:ascii="Times New Roman" w:eastAsia="Calibri" w:hAnsi="Times New Roman" w:cs="Times New Roman"/>
          <w:b/>
          <w:sz w:val="28"/>
          <w:szCs w:val="28"/>
          <w:lang w:val="uk-UA"/>
        </w:rPr>
        <w:t>Geographical</w:t>
      </w:r>
      <w:proofErr w:type="spellEnd"/>
      <w:r w:rsidRPr="00235335">
        <w:rPr>
          <w:rFonts w:ascii="Times New Roman" w:eastAsia="Calibri" w:hAnsi="Times New Roman" w:cs="Times New Roman"/>
          <w:b/>
          <w:sz w:val="28"/>
          <w:szCs w:val="28"/>
          <w:lang w:val="uk-UA"/>
        </w:rPr>
        <w:t xml:space="preserve"> </w:t>
      </w:r>
      <w:proofErr w:type="spellStart"/>
      <w:r w:rsidRPr="00235335">
        <w:rPr>
          <w:rFonts w:ascii="Times New Roman" w:eastAsia="Calibri" w:hAnsi="Times New Roman" w:cs="Times New Roman"/>
          <w:b/>
          <w:sz w:val="28"/>
          <w:szCs w:val="28"/>
          <w:lang w:val="uk-UA"/>
        </w:rPr>
        <w:t>structure</w:t>
      </w:r>
      <w:proofErr w:type="spellEnd"/>
      <w:r w:rsidRPr="00235335">
        <w:rPr>
          <w:rFonts w:ascii="Times New Roman" w:eastAsia="Calibri" w:hAnsi="Times New Roman" w:cs="Times New Roman"/>
          <w:b/>
          <w:sz w:val="28"/>
          <w:szCs w:val="28"/>
          <w:lang w:val="uk-UA"/>
        </w:rPr>
        <w:t xml:space="preserve"> </w:t>
      </w:r>
      <w:proofErr w:type="spellStart"/>
      <w:r w:rsidRPr="00235335">
        <w:rPr>
          <w:rFonts w:ascii="Times New Roman" w:eastAsia="Calibri" w:hAnsi="Times New Roman" w:cs="Times New Roman"/>
          <w:b/>
          <w:sz w:val="28"/>
          <w:szCs w:val="28"/>
          <w:lang w:val="uk-UA"/>
        </w:rPr>
        <w:t>of</w:t>
      </w:r>
      <w:proofErr w:type="spellEnd"/>
      <w:r w:rsidRPr="00235335">
        <w:rPr>
          <w:rFonts w:ascii="Times New Roman" w:eastAsia="Calibri" w:hAnsi="Times New Roman" w:cs="Times New Roman"/>
          <w:b/>
          <w:sz w:val="28"/>
          <w:szCs w:val="28"/>
          <w:lang w:val="uk-UA"/>
        </w:rPr>
        <w:t xml:space="preserve"> </w:t>
      </w:r>
      <w:proofErr w:type="spellStart"/>
      <w:r w:rsidRPr="00235335">
        <w:rPr>
          <w:rFonts w:ascii="Times New Roman" w:eastAsia="Calibri" w:hAnsi="Times New Roman" w:cs="Times New Roman"/>
          <w:b/>
          <w:sz w:val="28"/>
          <w:szCs w:val="28"/>
          <w:lang w:val="uk-UA"/>
        </w:rPr>
        <w:t>exports</w:t>
      </w:r>
      <w:proofErr w:type="spellEnd"/>
      <w:r w:rsidRPr="00235335">
        <w:rPr>
          <w:rFonts w:ascii="Times New Roman" w:eastAsia="Calibri" w:hAnsi="Times New Roman" w:cs="Times New Roman"/>
          <w:b/>
          <w:sz w:val="28"/>
          <w:szCs w:val="28"/>
          <w:lang w:val="uk-UA"/>
        </w:rPr>
        <w:t xml:space="preserve"> </w:t>
      </w:r>
      <w:proofErr w:type="spellStart"/>
      <w:r w:rsidRPr="00235335">
        <w:rPr>
          <w:rFonts w:ascii="Times New Roman" w:eastAsia="Calibri" w:hAnsi="Times New Roman" w:cs="Times New Roman"/>
          <w:b/>
          <w:sz w:val="28"/>
          <w:szCs w:val="28"/>
          <w:lang w:val="uk-UA"/>
        </w:rPr>
        <w:t>of</w:t>
      </w:r>
      <w:proofErr w:type="spellEnd"/>
      <w:r w:rsidRPr="00235335">
        <w:rPr>
          <w:rFonts w:ascii="Times New Roman" w:eastAsia="Calibri" w:hAnsi="Times New Roman" w:cs="Times New Roman"/>
          <w:b/>
          <w:sz w:val="28"/>
          <w:szCs w:val="28"/>
          <w:lang w:val="uk-UA"/>
        </w:rPr>
        <w:t xml:space="preserve"> </w:t>
      </w:r>
      <w:r w:rsidRPr="00235335">
        <w:rPr>
          <w:rFonts w:ascii="Times New Roman" w:eastAsia="Calibri" w:hAnsi="Times New Roman" w:cs="Times New Roman"/>
          <w:b/>
          <w:sz w:val="28"/>
          <w:szCs w:val="28"/>
          <w:lang w:val="en-US"/>
        </w:rPr>
        <w:t xml:space="preserve">LLC RPE </w:t>
      </w:r>
      <w:r w:rsidRPr="00235335">
        <w:rPr>
          <w:rFonts w:ascii="Times New Roman" w:eastAsia="Calibri" w:hAnsi="Times New Roman" w:cs="Times New Roman"/>
          <w:b/>
          <w:sz w:val="28"/>
          <w:szCs w:val="28"/>
          <w:lang w:val="uk-UA"/>
        </w:rPr>
        <w:t>"</w:t>
      </w:r>
      <w:r w:rsidR="004E7102" w:rsidRPr="00235335">
        <w:rPr>
          <w:rFonts w:ascii="Times New Roman" w:eastAsia="Calibri" w:hAnsi="Times New Roman" w:cs="Times New Roman"/>
          <w:b/>
          <w:sz w:val="28"/>
          <w:szCs w:val="28"/>
          <w:lang w:val="en-US"/>
        </w:rPr>
        <w:t>ITS</w:t>
      </w:r>
      <w:r w:rsidRPr="00235335">
        <w:rPr>
          <w:rFonts w:ascii="Times New Roman" w:eastAsia="Calibri" w:hAnsi="Times New Roman" w:cs="Times New Roman"/>
          <w:b/>
          <w:sz w:val="28"/>
          <w:szCs w:val="28"/>
          <w:lang w:val="uk-UA"/>
        </w:rPr>
        <w:t>"</w:t>
      </w:r>
      <w:r w:rsidRPr="00235335">
        <w:rPr>
          <w:rFonts w:ascii="Times New Roman" w:eastAsia="Calibri" w:hAnsi="Times New Roman" w:cs="Times New Roman"/>
          <w:b/>
          <w:sz w:val="28"/>
          <w:szCs w:val="28"/>
          <w:lang w:val="en-US"/>
        </w:rPr>
        <w:t xml:space="preserve"> LTD</w:t>
      </w:r>
      <w:r w:rsidRPr="00235335">
        <w:rPr>
          <w:rFonts w:ascii="Times New Roman" w:eastAsia="Calibri" w:hAnsi="Times New Roman" w:cs="Times New Roman"/>
          <w:b/>
          <w:sz w:val="28"/>
          <w:szCs w:val="28"/>
          <w:lang w:val="uk-UA"/>
        </w:rPr>
        <w:t xml:space="preserve"> 2015-2019,</w:t>
      </w:r>
      <w:r w:rsidRPr="00235335">
        <w:rPr>
          <w:rFonts w:ascii="Times New Roman" w:eastAsia="Calibri" w:hAnsi="Times New Roman" w:cs="Times New Roman"/>
          <w:b/>
          <w:color w:val="000000"/>
          <w:sz w:val="28"/>
          <w:szCs w:val="28"/>
          <w:lang w:val="uk-UA"/>
        </w:rPr>
        <w:t xml:space="preserve"> </w:t>
      </w:r>
      <w:proofErr w:type="spellStart"/>
      <w:r w:rsidRPr="00235335">
        <w:rPr>
          <w:rFonts w:ascii="Times New Roman" w:eastAsia="Calibri" w:hAnsi="Times New Roman" w:cs="Times New Roman"/>
          <w:b/>
          <w:color w:val="000000"/>
          <w:sz w:val="28"/>
          <w:szCs w:val="28"/>
          <w:lang w:val="uk-UA"/>
        </w:rPr>
        <w:t>thousand</w:t>
      </w:r>
      <w:proofErr w:type="spellEnd"/>
      <w:r w:rsidRPr="00235335">
        <w:rPr>
          <w:rFonts w:ascii="Times New Roman" w:eastAsia="Calibri" w:hAnsi="Times New Roman" w:cs="Times New Roman"/>
          <w:b/>
          <w:color w:val="000000"/>
          <w:sz w:val="28"/>
          <w:szCs w:val="28"/>
          <w:lang w:val="uk-UA"/>
        </w:rPr>
        <w:t xml:space="preserve"> UAH</w:t>
      </w:r>
    </w:p>
    <w:tbl>
      <w:tblPr>
        <w:tblpPr w:leftFromText="180" w:rightFromText="180" w:vertAnchor="text" w:horzAnchor="page" w:tblpXSpec="center" w:tblpY="123"/>
        <w:tblW w:w="10893" w:type="dxa"/>
        <w:tblLook w:val="04A0" w:firstRow="1" w:lastRow="0" w:firstColumn="1" w:lastColumn="0" w:noHBand="0" w:noVBand="1"/>
      </w:tblPr>
      <w:tblGrid>
        <w:gridCol w:w="640"/>
        <w:gridCol w:w="1569"/>
        <w:gridCol w:w="1060"/>
        <w:gridCol w:w="1060"/>
        <w:gridCol w:w="1060"/>
        <w:gridCol w:w="1060"/>
        <w:gridCol w:w="1060"/>
        <w:gridCol w:w="846"/>
        <w:gridCol w:w="846"/>
        <w:gridCol w:w="846"/>
        <w:gridCol w:w="846"/>
      </w:tblGrid>
      <w:tr w:rsidR="008B07AD" w:rsidRPr="00235335" w14:paraId="2B3470D8" w14:textId="77777777" w:rsidTr="008B07AD">
        <w:trPr>
          <w:trHeight w:val="278"/>
        </w:trPr>
        <w:tc>
          <w:tcPr>
            <w:tcW w:w="640" w:type="dxa"/>
            <w:vMerge w:val="restart"/>
            <w:tcBorders>
              <w:top w:val="single" w:sz="4" w:space="0" w:color="auto"/>
              <w:left w:val="single" w:sz="4" w:space="0" w:color="auto"/>
              <w:right w:val="single" w:sz="4" w:space="0" w:color="auto"/>
            </w:tcBorders>
            <w:shd w:val="clear" w:color="auto" w:fill="auto"/>
            <w:vAlign w:val="center"/>
            <w:hideMark/>
          </w:tcPr>
          <w:p w14:paraId="614F88CB"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 xml:space="preserve">N </w:t>
            </w:r>
            <w:proofErr w:type="spellStart"/>
            <w:r w:rsidRPr="00235335">
              <w:rPr>
                <w:rFonts w:ascii="Times New Roman" w:eastAsia="Times New Roman" w:hAnsi="Times New Roman" w:cs="Times New Roman"/>
                <w:color w:val="000000"/>
                <w:sz w:val="28"/>
                <w:szCs w:val="28"/>
                <w:lang w:val="en-US"/>
              </w:rPr>
              <w:t>i</w:t>
            </w:r>
            <w:proofErr w:type="spellEnd"/>
            <w:r w:rsidRPr="00235335">
              <w:rPr>
                <w:rFonts w:ascii="Times New Roman" w:eastAsia="Times New Roman" w:hAnsi="Times New Roman" w:cs="Times New Roman"/>
                <w:color w:val="000000"/>
                <w:sz w:val="28"/>
                <w:szCs w:val="28"/>
                <w:lang w:val="en-US"/>
              </w:rPr>
              <w:t>/o</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3FCBA2"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 xml:space="preserve"> Countries</w:t>
            </w:r>
          </w:p>
        </w:tc>
        <w:tc>
          <w:tcPr>
            <w:tcW w:w="5300" w:type="dxa"/>
            <w:gridSpan w:val="5"/>
            <w:tcBorders>
              <w:top w:val="single" w:sz="4" w:space="0" w:color="auto"/>
              <w:left w:val="nil"/>
              <w:bottom w:val="single" w:sz="4" w:space="0" w:color="auto"/>
              <w:right w:val="single" w:sz="4" w:space="0" w:color="auto"/>
            </w:tcBorders>
            <w:shd w:val="clear" w:color="auto" w:fill="auto"/>
            <w:vAlign w:val="center"/>
            <w:hideMark/>
          </w:tcPr>
          <w:p w14:paraId="0173D14F"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 xml:space="preserve"> Year</w:t>
            </w:r>
          </w:p>
        </w:tc>
        <w:tc>
          <w:tcPr>
            <w:tcW w:w="3384" w:type="dxa"/>
            <w:gridSpan w:val="4"/>
            <w:tcBorders>
              <w:top w:val="single" w:sz="4" w:space="0" w:color="auto"/>
              <w:left w:val="nil"/>
              <w:bottom w:val="single" w:sz="4" w:space="0" w:color="auto"/>
              <w:right w:val="single" w:sz="4" w:space="0" w:color="auto"/>
            </w:tcBorders>
            <w:shd w:val="clear" w:color="auto" w:fill="auto"/>
            <w:vAlign w:val="center"/>
            <w:hideMark/>
          </w:tcPr>
          <w:p w14:paraId="533173CD"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 xml:space="preserve"> Analysis</w:t>
            </w:r>
          </w:p>
        </w:tc>
      </w:tr>
      <w:tr w:rsidR="008B07AD" w:rsidRPr="00235335" w14:paraId="09439517" w14:textId="77777777" w:rsidTr="008B07AD">
        <w:trPr>
          <w:trHeight w:val="356"/>
        </w:trPr>
        <w:tc>
          <w:tcPr>
            <w:tcW w:w="640" w:type="dxa"/>
            <w:vMerge/>
            <w:tcBorders>
              <w:left w:val="single" w:sz="4" w:space="0" w:color="auto"/>
              <w:right w:val="single" w:sz="4" w:space="0" w:color="auto"/>
            </w:tcBorders>
            <w:vAlign w:val="center"/>
            <w:hideMark/>
          </w:tcPr>
          <w:p w14:paraId="15D9C698"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14:paraId="5EA46A91"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6499231A"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2015</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61E481E5"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2016</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16582C26"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2017</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4FA26E3E"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2018</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256C2275"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2019</w:t>
            </w:r>
          </w:p>
        </w:tc>
        <w:tc>
          <w:tcPr>
            <w:tcW w:w="3384" w:type="dxa"/>
            <w:gridSpan w:val="4"/>
            <w:tcBorders>
              <w:top w:val="single" w:sz="4" w:space="0" w:color="auto"/>
              <w:left w:val="nil"/>
              <w:bottom w:val="single" w:sz="4" w:space="0" w:color="auto"/>
              <w:right w:val="single" w:sz="4" w:space="0" w:color="auto"/>
            </w:tcBorders>
            <w:shd w:val="clear" w:color="auto" w:fill="auto"/>
            <w:vAlign w:val="center"/>
            <w:hideMark/>
          </w:tcPr>
          <w:p w14:paraId="4072A57D"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Rate of Increase, %</w:t>
            </w:r>
          </w:p>
        </w:tc>
      </w:tr>
      <w:tr w:rsidR="008B07AD" w:rsidRPr="00235335" w14:paraId="1D76B438" w14:textId="77777777" w:rsidTr="008B07AD">
        <w:trPr>
          <w:trHeight w:val="1265"/>
        </w:trPr>
        <w:tc>
          <w:tcPr>
            <w:tcW w:w="640" w:type="dxa"/>
            <w:vMerge/>
            <w:tcBorders>
              <w:left w:val="single" w:sz="4" w:space="0" w:color="auto"/>
              <w:right w:val="single" w:sz="4" w:space="0" w:color="auto"/>
            </w:tcBorders>
            <w:vAlign w:val="center"/>
            <w:hideMark/>
          </w:tcPr>
          <w:p w14:paraId="00BB3D52"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14:paraId="2A2C1B7A"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p>
        </w:tc>
        <w:tc>
          <w:tcPr>
            <w:tcW w:w="1060" w:type="dxa"/>
            <w:vMerge/>
            <w:tcBorders>
              <w:top w:val="nil"/>
              <w:left w:val="single" w:sz="4" w:space="0" w:color="auto"/>
              <w:bottom w:val="single" w:sz="4" w:space="0" w:color="auto"/>
              <w:right w:val="single" w:sz="4" w:space="0" w:color="auto"/>
            </w:tcBorders>
            <w:vAlign w:val="center"/>
            <w:hideMark/>
          </w:tcPr>
          <w:p w14:paraId="7926E2FF"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p>
        </w:tc>
        <w:tc>
          <w:tcPr>
            <w:tcW w:w="1060" w:type="dxa"/>
            <w:vMerge/>
            <w:tcBorders>
              <w:top w:val="nil"/>
              <w:left w:val="single" w:sz="4" w:space="0" w:color="auto"/>
              <w:bottom w:val="single" w:sz="4" w:space="0" w:color="auto"/>
              <w:right w:val="single" w:sz="4" w:space="0" w:color="auto"/>
            </w:tcBorders>
            <w:vAlign w:val="center"/>
            <w:hideMark/>
          </w:tcPr>
          <w:p w14:paraId="63DF4782"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p>
        </w:tc>
        <w:tc>
          <w:tcPr>
            <w:tcW w:w="1060" w:type="dxa"/>
            <w:vMerge/>
            <w:tcBorders>
              <w:top w:val="nil"/>
              <w:left w:val="single" w:sz="4" w:space="0" w:color="auto"/>
              <w:bottom w:val="single" w:sz="4" w:space="0" w:color="auto"/>
              <w:right w:val="single" w:sz="4" w:space="0" w:color="auto"/>
            </w:tcBorders>
            <w:vAlign w:val="center"/>
            <w:hideMark/>
          </w:tcPr>
          <w:p w14:paraId="07C739FF"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p>
        </w:tc>
        <w:tc>
          <w:tcPr>
            <w:tcW w:w="1060" w:type="dxa"/>
            <w:vMerge/>
            <w:tcBorders>
              <w:top w:val="nil"/>
              <w:left w:val="single" w:sz="4" w:space="0" w:color="auto"/>
              <w:bottom w:val="single" w:sz="4" w:space="0" w:color="auto"/>
              <w:right w:val="single" w:sz="4" w:space="0" w:color="auto"/>
            </w:tcBorders>
            <w:vAlign w:val="center"/>
            <w:hideMark/>
          </w:tcPr>
          <w:p w14:paraId="0108911B"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p>
        </w:tc>
        <w:tc>
          <w:tcPr>
            <w:tcW w:w="1060" w:type="dxa"/>
            <w:vMerge/>
            <w:tcBorders>
              <w:top w:val="nil"/>
              <w:left w:val="single" w:sz="4" w:space="0" w:color="auto"/>
              <w:bottom w:val="single" w:sz="4" w:space="0" w:color="auto"/>
              <w:right w:val="single" w:sz="4" w:space="0" w:color="auto"/>
            </w:tcBorders>
            <w:vAlign w:val="center"/>
            <w:hideMark/>
          </w:tcPr>
          <w:p w14:paraId="40B36564"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p>
        </w:tc>
        <w:tc>
          <w:tcPr>
            <w:tcW w:w="846" w:type="dxa"/>
            <w:tcBorders>
              <w:top w:val="nil"/>
              <w:left w:val="nil"/>
              <w:bottom w:val="single" w:sz="4" w:space="0" w:color="auto"/>
              <w:right w:val="single" w:sz="4" w:space="0" w:color="auto"/>
            </w:tcBorders>
            <w:shd w:val="clear" w:color="auto" w:fill="auto"/>
            <w:textDirection w:val="btLr"/>
            <w:vAlign w:val="center"/>
            <w:hideMark/>
          </w:tcPr>
          <w:p w14:paraId="3D458A17" w14:textId="07290F98"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2016/20</w:t>
            </w:r>
          </w:p>
        </w:tc>
        <w:tc>
          <w:tcPr>
            <w:tcW w:w="846" w:type="dxa"/>
            <w:tcBorders>
              <w:top w:val="nil"/>
              <w:left w:val="nil"/>
              <w:bottom w:val="single" w:sz="4" w:space="0" w:color="auto"/>
              <w:right w:val="single" w:sz="4" w:space="0" w:color="auto"/>
            </w:tcBorders>
            <w:shd w:val="clear" w:color="auto" w:fill="auto"/>
            <w:textDirection w:val="btLr"/>
            <w:vAlign w:val="center"/>
            <w:hideMark/>
          </w:tcPr>
          <w:p w14:paraId="2FCF74B7" w14:textId="5DC6BCB1"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2017/20</w:t>
            </w:r>
          </w:p>
        </w:tc>
        <w:tc>
          <w:tcPr>
            <w:tcW w:w="846" w:type="dxa"/>
            <w:tcBorders>
              <w:top w:val="nil"/>
              <w:left w:val="nil"/>
              <w:bottom w:val="single" w:sz="4" w:space="0" w:color="auto"/>
              <w:right w:val="single" w:sz="4" w:space="0" w:color="auto"/>
            </w:tcBorders>
            <w:shd w:val="clear" w:color="auto" w:fill="auto"/>
            <w:textDirection w:val="btLr"/>
            <w:vAlign w:val="center"/>
            <w:hideMark/>
          </w:tcPr>
          <w:p w14:paraId="44BD5A96" w14:textId="736679D8"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2018/20</w:t>
            </w:r>
          </w:p>
        </w:tc>
        <w:tc>
          <w:tcPr>
            <w:tcW w:w="846" w:type="dxa"/>
            <w:tcBorders>
              <w:top w:val="nil"/>
              <w:left w:val="nil"/>
              <w:bottom w:val="single" w:sz="4" w:space="0" w:color="auto"/>
              <w:right w:val="single" w:sz="4" w:space="0" w:color="auto"/>
            </w:tcBorders>
            <w:shd w:val="clear" w:color="auto" w:fill="auto"/>
            <w:textDirection w:val="btLr"/>
            <w:vAlign w:val="center"/>
            <w:hideMark/>
          </w:tcPr>
          <w:p w14:paraId="2F48F89F" w14:textId="3EC79199"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2018/20</w:t>
            </w:r>
          </w:p>
        </w:tc>
      </w:tr>
      <w:tr w:rsidR="008B07AD" w:rsidRPr="00235335" w14:paraId="17B3C42D" w14:textId="77777777" w:rsidTr="008B07AD">
        <w:trPr>
          <w:trHeight w:val="240"/>
        </w:trPr>
        <w:tc>
          <w:tcPr>
            <w:tcW w:w="640" w:type="dxa"/>
            <w:vMerge/>
            <w:tcBorders>
              <w:left w:val="single" w:sz="4" w:space="0" w:color="auto"/>
              <w:bottom w:val="single" w:sz="4" w:space="0" w:color="auto"/>
              <w:right w:val="single" w:sz="4" w:space="0" w:color="auto"/>
            </w:tcBorders>
            <w:shd w:val="clear" w:color="auto" w:fill="auto"/>
            <w:noWrap/>
            <w:vAlign w:val="bottom"/>
          </w:tcPr>
          <w:p w14:paraId="6DEC949E"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p>
        </w:tc>
        <w:tc>
          <w:tcPr>
            <w:tcW w:w="1569" w:type="dxa"/>
            <w:tcBorders>
              <w:top w:val="nil"/>
              <w:left w:val="nil"/>
              <w:bottom w:val="single" w:sz="4" w:space="0" w:color="auto"/>
              <w:right w:val="single" w:sz="4" w:space="0" w:color="auto"/>
            </w:tcBorders>
            <w:shd w:val="clear" w:color="auto" w:fill="auto"/>
          </w:tcPr>
          <w:p w14:paraId="280E6E28"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w:t>
            </w:r>
          </w:p>
        </w:tc>
        <w:tc>
          <w:tcPr>
            <w:tcW w:w="5300" w:type="dxa"/>
            <w:gridSpan w:val="5"/>
            <w:tcBorders>
              <w:top w:val="nil"/>
              <w:left w:val="nil"/>
              <w:bottom w:val="single" w:sz="4" w:space="0" w:color="auto"/>
              <w:right w:val="single" w:sz="4" w:space="0" w:color="auto"/>
            </w:tcBorders>
            <w:shd w:val="clear" w:color="auto" w:fill="auto"/>
          </w:tcPr>
          <w:p w14:paraId="4CA4B8A4"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w:t>
            </w:r>
          </w:p>
        </w:tc>
        <w:tc>
          <w:tcPr>
            <w:tcW w:w="3384" w:type="dxa"/>
            <w:gridSpan w:val="4"/>
            <w:tcBorders>
              <w:top w:val="nil"/>
              <w:left w:val="nil"/>
              <w:bottom w:val="single" w:sz="4" w:space="0" w:color="auto"/>
              <w:right w:val="single" w:sz="4" w:space="0" w:color="auto"/>
            </w:tcBorders>
            <w:shd w:val="clear" w:color="auto" w:fill="auto"/>
          </w:tcPr>
          <w:p w14:paraId="664C49B0"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w:t>
            </w:r>
          </w:p>
        </w:tc>
      </w:tr>
      <w:tr w:rsidR="008B07AD" w:rsidRPr="00235335" w14:paraId="12FF18F5" w14:textId="77777777" w:rsidTr="008B07AD">
        <w:trPr>
          <w:trHeight w:val="29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679A0A7"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w:t>
            </w:r>
          </w:p>
        </w:tc>
        <w:tc>
          <w:tcPr>
            <w:tcW w:w="1569" w:type="dxa"/>
            <w:tcBorders>
              <w:top w:val="nil"/>
              <w:left w:val="nil"/>
              <w:bottom w:val="single" w:sz="4" w:space="0" w:color="auto"/>
              <w:right w:val="single" w:sz="4" w:space="0" w:color="auto"/>
            </w:tcBorders>
            <w:shd w:val="clear" w:color="auto" w:fill="auto"/>
            <w:vAlign w:val="center"/>
            <w:hideMark/>
          </w:tcPr>
          <w:p w14:paraId="63150A3F"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Germany</w:t>
            </w:r>
          </w:p>
        </w:tc>
        <w:tc>
          <w:tcPr>
            <w:tcW w:w="1060" w:type="dxa"/>
            <w:tcBorders>
              <w:top w:val="nil"/>
              <w:left w:val="nil"/>
              <w:bottom w:val="single" w:sz="4" w:space="0" w:color="auto"/>
              <w:right w:val="single" w:sz="4" w:space="0" w:color="auto"/>
            </w:tcBorders>
            <w:shd w:val="clear" w:color="auto" w:fill="auto"/>
            <w:vAlign w:val="center"/>
            <w:hideMark/>
          </w:tcPr>
          <w:p w14:paraId="3936FC16"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60235</w:t>
            </w:r>
          </w:p>
        </w:tc>
        <w:tc>
          <w:tcPr>
            <w:tcW w:w="1060" w:type="dxa"/>
            <w:tcBorders>
              <w:top w:val="nil"/>
              <w:left w:val="nil"/>
              <w:bottom w:val="single" w:sz="4" w:space="0" w:color="auto"/>
              <w:right w:val="single" w:sz="4" w:space="0" w:color="auto"/>
            </w:tcBorders>
            <w:shd w:val="clear" w:color="auto" w:fill="auto"/>
            <w:vAlign w:val="center"/>
            <w:hideMark/>
          </w:tcPr>
          <w:p w14:paraId="0D71B2BC"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90563</w:t>
            </w:r>
          </w:p>
        </w:tc>
        <w:tc>
          <w:tcPr>
            <w:tcW w:w="1060" w:type="dxa"/>
            <w:tcBorders>
              <w:top w:val="nil"/>
              <w:left w:val="nil"/>
              <w:bottom w:val="single" w:sz="4" w:space="0" w:color="auto"/>
              <w:right w:val="single" w:sz="4" w:space="0" w:color="auto"/>
            </w:tcBorders>
            <w:shd w:val="clear" w:color="auto" w:fill="auto"/>
            <w:vAlign w:val="center"/>
            <w:hideMark/>
          </w:tcPr>
          <w:p w14:paraId="5DE2887F"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50489</w:t>
            </w:r>
          </w:p>
        </w:tc>
        <w:tc>
          <w:tcPr>
            <w:tcW w:w="1060" w:type="dxa"/>
            <w:tcBorders>
              <w:top w:val="nil"/>
              <w:left w:val="nil"/>
              <w:bottom w:val="single" w:sz="4" w:space="0" w:color="auto"/>
              <w:right w:val="single" w:sz="4" w:space="0" w:color="auto"/>
            </w:tcBorders>
            <w:shd w:val="clear" w:color="auto" w:fill="auto"/>
            <w:vAlign w:val="center"/>
            <w:hideMark/>
          </w:tcPr>
          <w:p w14:paraId="569B64CD"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37582</w:t>
            </w:r>
          </w:p>
        </w:tc>
        <w:tc>
          <w:tcPr>
            <w:tcW w:w="1060" w:type="dxa"/>
            <w:tcBorders>
              <w:top w:val="nil"/>
              <w:left w:val="nil"/>
              <w:bottom w:val="single" w:sz="4" w:space="0" w:color="auto"/>
              <w:right w:val="single" w:sz="4" w:space="0" w:color="auto"/>
            </w:tcBorders>
            <w:shd w:val="clear" w:color="auto" w:fill="auto"/>
            <w:vAlign w:val="center"/>
            <w:hideMark/>
          </w:tcPr>
          <w:p w14:paraId="2276DF32"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24562</w:t>
            </w:r>
          </w:p>
        </w:tc>
        <w:tc>
          <w:tcPr>
            <w:tcW w:w="846" w:type="dxa"/>
            <w:tcBorders>
              <w:top w:val="nil"/>
              <w:left w:val="nil"/>
              <w:bottom w:val="single" w:sz="4" w:space="0" w:color="auto"/>
              <w:right w:val="single" w:sz="4" w:space="0" w:color="auto"/>
            </w:tcBorders>
            <w:shd w:val="clear" w:color="auto" w:fill="auto"/>
            <w:vAlign w:val="center"/>
            <w:hideMark/>
          </w:tcPr>
          <w:p w14:paraId="455D4905"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50,35</w:t>
            </w:r>
          </w:p>
        </w:tc>
        <w:tc>
          <w:tcPr>
            <w:tcW w:w="846" w:type="dxa"/>
            <w:tcBorders>
              <w:top w:val="nil"/>
              <w:left w:val="nil"/>
              <w:bottom w:val="single" w:sz="4" w:space="0" w:color="auto"/>
              <w:right w:val="single" w:sz="4" w:space="0" w:color="auto"/>
            </w:tcBorders>
            <w:shd w:val="clear" w:color="auto" w:fill="auto"/>
            <w:vAlign w:val="center"/>
            <w:hideMark/>
          </w:tcPr>
          <w:p w14:paraId="26C72613" w14:textId="7E46CE71"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44,25</w:t>
            </w:r>
          </w:p>
        </w:tc>
        <w:tc>
          <w:tcPr>
            <w:tcW w:w="846" w:type="dxa"/>
            <w:tcBorders>
              <w:top w:val="nil"/>
              <w:left w:val="nil"/>
              <w:bottom w:val="single" w:sz="4" w:space="0" w:color="auto"/>
              <w:right w:val="single" w:sz="4" w:space="0" w:color="auto"/>
            </w:tcBorders>
            <w:shd w:val="clear" w:color="auto" w:fill="auto"/>
            <w:vAlign w:val="center"/>
            <w:hideMark/>
          </w:tcPr>
          <w:p w14:paraId="410C77E6" w14:textId="7D6AC46D"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25,56</w:t>
            </w:r>
          </w:p>
        </w:tc>
        <w:tc>
          <w:tcPr>
            <w:tcW w:w="846" w:type="dxa"/>
            <w:tcBorders>
              <w:top w:val="nil"/>
              <w:left w:val="nil"/>
              <w:bottom w:val="single" w:sz="4" w:space="0" w:color="auto"/>
              <w:right w:val="single" w:sz="4" w:space="0" w:color="auto"/>
            </w:tcBorders>
            <w:shd w:val="clear" w:color="auto" w:fill="auto"/>
            <w:vAlign w:val="center"/>
            <w:hideMark/>
          </w:tcPr>
          <w:p w14:paraId="166099F5" w14:textId="03FE81B6"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34,64</w:t>
            </w:r>
          </w:p>
        </w:tc>
      </w:tr>
      <w:tr w:rsidR="008B07AD" w:rsidRPr="00235335" w14:paraId="42AA7F84" w14:textId="77777777" w:rsidTr="008B07AD">
        <w:trPr>
          <w:trHeight w:val="29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F6D3762"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w:t>
            </w:r>
          </w:p>
        </w:tc>
        <w:tc>
          <w:tcPr>
            <w:tcW w:w="1569" w:type="dxa"/>
            <w:tcBorders>
              <w:top w:val="nil"/>
              <w:left w:val="nil"/>
              <w:bottom w:val="single" w:sz="4" w:space="0" w:color="auto"/>
              <w:right w:val="single" w:sz="4" w:space="0" w:color="auto"/>
            </w:tcBorders>
            <w:shd w:val="clear" w:color="auto" w:fill="auto"/>
            <w:vAlign w:val="center"/>
            <w:hideMark/>
          </w:tcPr>
          <w:p w14:paraId="7BF29645"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Egypt</w:t>
            </w:r>
          </w:p>
        </w:tc>
        <w:tc>
          <w:tcPr>
            <w:tcW w:w="1060" w:type="dxa"/>
            <w:tcBorders>
              <w:top w:val="nil"/>
              <w:left w:val="nil"/>
              <w:bottom w:val="single" w:sz="4" w:space="0" w:color="auto"/>
              <w:right w:val="single" w:sz="4" w:space="0" w:color="auto"/>
            </w:tcBorders>
            <w:shd w:val="clear" w:color="auto" w:fill="auto"/>
            <w:vAlign w:val="center"/>
            <w:hideMark/>
          </w:tcPr>
          <w:p w14:paraId="247BD5F2"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47859</w:t>
            </w:r>
          </w:p>
        </w:tc>
        <w:tc>
          <w:tcPr>
            <w:tcW w:w="1060" w:type="dxa"/>
            <w:tcBorders>
              <w:top w:val="nil"/>
              <w:left w:val="nil"/>
              <w:bottom w:val="single" w:sz="4" w:space="0" w:color="auto"/>
              <w:right w:val="single" w:sz="4" w:space="0" w:color="auto"/>
            </w:tcBorders>
            <w:shd w:val="clear" w:color="auto" w:fill="auto"/>
            <w:vAlign w:val="center"/>
            <w:hideMark/>
          </w:tcPr>
          <w:p w14:paraId="3DCB6893"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50689</w:t>
            </w:r>
          </w:p>
        </w:tc>
        <w:tc>
          <w:tcPr>
            <w:tcW w:w="1060" w:type="dxa"/>
            <w:tcBorders>
              <w:top w:val="nil"/>
              <w:left w:val="nil"/>
              <w:bottom w:val="single" w:sz="4" w:space="0" w:color="auto"/>
              <w:right w:val="single" w:sz="4" w:space="0" w:color="auto"/>
            </w:tcBorders>
            <w:shd w:val="clear" w:color="auto" w:fill="auto"/>
            <w:vAlign w:val="center"/>
            <w:hideMark/>
          </w:tcPr>
          <w:p w14:paraId="3F77AA11"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33256</w:t>
            </w:r>
          </w:p>
        </w:tc>
        <w:tc>
          <w:tcPr>
            <w:tcW w:w="1060" w:type="dxa"/>
            <w:tcBorders>
              <w:top w:val="nil"/>
              <w:left w:val="nil"/>
              <w:bottom w:val="single" w:sz="4" w:space="0" w:color="auto"/>
              <w:right w:val="single" w:sz="4" w:space="0" w:color="auto"/>
            </w:tcBorders>
            <w:shd w:val="clear" w:color="auto" w:fill="auto"/>
            <w:vAlign w:val="center"/>
            <w:hideMark/>
          </w:tcPr>
          <w:p w14:paraId="6CC41FC5"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35682</w:t>
            </w:r>
          </w:p>
        </w:tc>
        <w:tc>
          <w:tcPr>
            <w:tcW w:w="1060" w:type="dxa"/>
            <w:tcBorders>
              <w:top w:val="nil"/>
              <w:left w:val="nil"/>
              <w:bottom w:val="single" w:sz="4" w:space="0" w:color="auto"/>
              <w:right w:val="single" w:sz="4" w:space="0" w:color="auto"/>
            </w:tcBorders>
            <w:shd w:val="clear" w:color="auto" w:fill="auto"/>
            <w:vAlign w:val="center"/>
            <w:hideMark/>
          </w:tcPr>
          <w:p w14:paraId="3B03C15A"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37686</w:t>
            </w:r>
          </w:p>
        </w:tc>
        <w:tc>
          <w:tcPr>
            <w:tcW w:w="846" w:type="dxa"/>
            <w:tcBorders>
              <w:top w:val="nil"/>
              <w:left w:val="nil"/>
              <w:bottom w:val="single" w:sz="4" w:space="0" w:color="auto"/>
              <w:right w:val="single" w:sz="4" w:space="0" w:color="auto"/>
            </w:tcBorders>
            <w:shd w:val="clear" w:color="auto" w:fill="auto"/>
            <w:vAlign w:val="center"/>
            <w:hideMark/>
          </w:tcPr>
          <w:p w14:paraId="1A1D6C0B"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5,91</w:t>
            </w:r>
          </w:p>
        </w:tc>
        <w:tc>
          <w:tcPr>
            <w:tcW w:w="846" w:type="dxa"/>
            <w:tcBorders>
              <w:top w:val="nil"/>
              <w:left w:val="nil"/>
              <w:bottom w:val="single" w:sz="4" w:space="0" w:color="auto"/>
              <w:right w:val="single" w:sz="4" w:space="0" w:color="auto"/>
            </w:tcBorders>
            <w:shd w:val="clear" w:color="auto" w:fill="auto"/>
            <w:vAlign w:val="center"/>
            <w:hideMark/>
          </w:tcPr>
          <w:p w14:paraId="75C6AD5F" w14:textId="31EA22D3"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34,39</w:t>
            </w:r>
          </w:p>
        </w:tc>
        <w:tc>
          <w:tcPr>
            <w:tcW w:w="846" w:type="dxa"/>
            <w:tcBorders>
              <w:top w:val="nil"/>
              <w:left w:val="nil"/>
              <w:bottom w:val="single" w:sz="4" w:space="0" w:color="auto"/>
              <w:right w:val="single" w:sz="4" w:space="0" w:color="auto"/>
            </w:tcBorders>
            <w:shd w:val="clear" w:color="auto" w:fill="auto"/>
            <w:vAlign w:val="center"/>
            <w:hideMark/>
          </w:tcPr>
          <w:p w14:paraId="61F60B5F"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7,29</w:t>
            </w:r>
          </w:p>
        </w:tc>
        <w:tc>
          <w:tcPr>
            <w:tcW w:w="846" w:type="dxa"/>
            <w:tcBorders>
              <w:top w:val="nil"/>
              <w:left w:val="nil"/>
              <w:bottom w:val="single" w:sz="4" w:space="0" w:color="auto"/>
              <w:right w:val="single" w:sz="4" w:space="0" w:color="auto"/>
            </w:tcBorders>
            <w:shd w:val="clear" w:color="auto" w:fill="auto"/>
            <w:vAlign w:val="center"/>
            <w:hideMark/>
          </w:tcPr>
          <w:p w14:paraId="371F3113"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5,62</w:t>
            </w:r>
          </w:p>
        </w:tc>
      </w:tr>
      <w:tr w:rsidR="008B07AD" w:rsidRPr="00235335" w14:paraId="7A019650" w14:textId="77777777" w:rsidTr="008B07AD">
        <w:trPr>
          <w:trHeight w:val="29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1EACE16"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w:t>
            </w:r>
          </w:p>
        </w:tc>
        <w:tc>
          <w:tcPr>
            <w:tcW w:w="1569" w:type="dxa"/>
            <w:tcBorders>
              <w:top w:val="nil"/>
              <w:left w:val="nil"/>
              <w:bottom w:val="single" w:sz="4" w:space="0" w:color="auto"/>
              <w:right w:val="single" w:sz="4" w:space="0" w:color="auto"/>
            </w:tcBorders>
            <w:shd w:val="clear" w:color="auto" w:fill="auto"/>
            <w:vAlign w:val="center"/>
            <w:hideMark/>
          </w:tcPr>
          <w:p w14:paraId="47F0E162"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Netherlands</w:t>
            </w:r>
          </w:p>
        </w:tc>
        <w:tc>
          <w:tcPr>
            <w:tcW w:w="1060" w:type="dxa"/>
            <w:tcBorders>
              <w:top w:val="nil"/>
              <w:left w:val="nil"/>
              <w:bottom w:val="single" w:sz="4" w:space="0" w:color="auto"/>
              <w:right w:val="single" w:sz="4" w:space="0" w:color="auto"/>
            </w:tcBorders>
            <w:shd w:val="clear" w:color="auto" w:fill="auto"/>
            <w:vAlign w:val="center"/>
            <w:hideMark/>
          </w:tcPr>
          <w:p w14:paraId="7F0339B3"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27683</w:t>
            </w:r>
          </w:p>
        </w:tc>
        <w:tc>
          <w:tcPr>
            <w:tcW w:w="1060" w:type="dxa"/>
            <w:tcBorders>
              <w:top w:val="nil"/>
              <w:left w:val="nil"/>
              <w:bottom w:val="single" w:sz="4" w:space="0" w:color="auto"/>
              <w:right w:val="single" w:sz="4" w:space="0" w:color="auto"/>
            </w:tcBorders>
            <w:shd w:val="clear" w:color="auto" w:fill="auto"/>
            <w:vAlign w:val="center"/>
            <w:hideMark/>
          </w:tcPr>
          <w:p w14:paraId="39C984B5"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34528</w:t>
            </w:r>
          </w:p>
        </w:tc>
        <w:tc>
          <w:tcPr>
            <w:tcW w:w="1060" w:type="dxa"/>
            <w:tcBorders>
              <w:top w:val="nil"/>
              <w:left w:val="nil"/>
              <w:bottom w:val="single" w:sz="4" w:space="0" w:color="auto"/>
              <w:right w:val="single" w:sz="4" w:space="0" w:color="auto"/>
            </w:tcBorders>
            <w:shd w:val="clear" w:color="auto" w:fill="auto"/>
            <w:vAlign w:val="center"/>
            <w:hideMark/>
          </w:tcPr>
          <w:p w14:paraId="02F4F730"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22952</w:t>
            </w:r>
          </w:p>
        </w:tc>
        <w:tc>
          <w:tcPr>
            <w:tcW w:w="1060" w:type="dxa"/>
            <w:tcBorders>
              <w:top w:val="nil"/>
              <w:left w:val="nil"/>
              <w:bottom w:val="single" w:sz="4" w:space="0" w:color="auto"/>
              <w:right w:val="single" w:sz="4" w:space="0" w:color="auto"/>
            </w:tcBorders>
            <w:shd w:val="clear" w:color="auto" w:fill="auto"/>
            <w:vAlign w:val="center"/>
            <w:hideMark/>
          </w:tcPr>
          <w:p w14:paraId="0ABBA157"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15344</w:t>
            </w:r>
          </w:p>
        </w:tc>
        <w:tc>
          <w:tcPr>
            <w:tcW w:w="1060" w:type="dxa"/>
            <w:tcBorders>
              <w:top w:val="nil"/>
              <w:left w:val="nil"/>
              <w:bottom w:val="single" w:sz="4" w:space="0" w:color="auto"/>
              <w:right w:val="single" w:sz="4" w:space="0" w:color="auto"/>
            </w:tcBorders>
            <w:shd w:val="clear" w:color="auto" w:fill="auto"/>
            <w:vAlign w:val="center"/>
            <w:hideMark/>
          </w:tcPr>
          <w:p w14:paraId="5B294339"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14410</w:t>
            </w:r>
          </w:p>
        </w:tc>
        <w:tc>
          <w:tcPr>
            <w:tcW w:w="846" w:type="dxa"/>
            <w:tcBorders>
              <w:top w:val="nil"/>
              <w:left w:val="nil"/>
              <w:bottom w:val="single" w:sz="4" w:space="0" w:color="auto"/>
              <w:right w:val="single" w:sz="4" w:space="0" w:color="auto"/>
            </w:tcBorders>
            <w:shd w:val="clear" w:color="auto" w:fill="auto"/>
            <w:vAlign w:val="center"/>
            <w:hideMark/>
          </w:tcPr>
          <w:p w14:paraId="5904D084"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24,73</w:t>
            </w:r>
          </w:p>
        </w:tc>
        <w:tc>
          <w:tcPr>
            <w:tcW w:w="846" w:type="dxa"/>
            <w:tcBorders>
              <w:top w:val="nil"/>
              <w:left w:val="nil"/>
              <w:bottom w:val="single" w:sz="4" w:space="0" w:color="auto"/>
              <w:right w:val="single" w:sz="4" w:space="0" w:color="auto"/>
            </w:tcBorders>
            <w:shd w:val="clear" w:color="auto" w:fill="auto"/>
            <w:vAlign w:val="center"/>
            <w:hideMark/>
          </w:tcPr>
          <w:p w14:paraId="28C03B4F" w14:textId="51472884"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33,53</w:t>
            </w:r>
          </w:p>
        </w:tc>
        <w:tc>
          <w:tcPr>
            <w:tcW w:w="846" w:type="dxa"/>
            <w:tcBorders>
              <w:top w:val="nil"/>
              <w:left w:val="nil"/>
              <w:bottom w:val="single" w:sz="4" w:space="0" w:color="auto"/>
              <w:right w:val="single" w:sz="4" w:space="0" w:color="auto"/>
            </w:tcBorders>
            <w:shd w:val="clear" w:color="auto" w:fill="auto"/>
            <w:vAlign w:val="center"/>
            <w:hideMark/>
          </w:tcPr>
          <w:p w14:paraId="71B019FE" w14:textId="2B64B381"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33,15</w:t>
            </w:r>
          </w:p>
        </w:tc>
        <w:tc>
          <w:tcPr>
            <w:tcW w:w="846" w:type="dxa"/>
            <w:tcBorders>
              <w:top w:val="nil"/>
              <w:left w:val="nil"/>
              <w:bottom w:val="single" w:sz="4" w:space="0" w:color="auto"/>
              <w:right w:val="single" w:sz="4" w:space="0" w:color="auto"/>
            </w:tcBorders>
            <w:shd w:val="clear" w:color="auto" w:fill="auto"/>
            <w:vAlign w:val="center"/>
            <w:hideMark/>
          </w:tcPr>
          <w:p w14:paraId="0BE20C61" w14:textId="55C2DD30"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6,09</w:t>
            </w:r>
          </w:p>
        </w:tc>
      </w:tr>
      <w:tr w:rsidR="008B07AD" w:rsidRPr="00235335" w14:paraId="639EDE06" w14:textId="77777777" w:rsidTr="008B07AD">
        <w:trPr>
          <w:trHeight w:val="29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9F07A4B"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w:t>
            </w:r>
          </w:p>
        </w:tc>
        <w:tc>
          <w:tcPr>
            <w:tcW w:w="1569" w:type="dxa"/>
            <w:tcBorders>
              <w:top w:val="nil"/>
              <w:left w:val="nil"/>
              <w:bottom w:val="single" w:sz="4" w:space="0" w:color="auto"/>
              <w:right w:val="single" w:sz="4" w:space="0" w:color="auto"/>
            </w:tcBorders>
            <w:shd w:val="clear" w:color="auto" w:fill="auto"/>
            <w:vAlign w:val="center"/>
            <w:hideMark/>
          </w:tcPr>
          <w:p w14:paraId="09905336"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Latvia</w:t>
            </w:r>
          </w:p>
        </w:tc>
        <w:tc>
          <w:tcPr>
            <w:tcW w:w="1060" w:type="dxa"/>
            <w:tcBorders>
              <w:top w:val="nil"/>
              <w:left w:val="nil"/>
              <w:bottom w:val="single" w:sz="4" w:space="0" w:color="auto"/>
              <w:right w:val="single" w:sz="4" w:space="0" w:color="auto"/>
            </w:tcBorders>
            <w:shd w:val="clear" w:color="auto" w:fill="auto"/>
            <w:vAlign w:val="center"/>
            <w:hideMark/>
          </w:tcPr>
          <w:p w14:paraId="00D4E86E"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15236</w:t>
            </w:r>
          </w:p>
        </w:tc>
        <w:tc>
          <w:tcPr>
            <w:tcW w:w="1060" w:type="dxa"/>
            <w:tcBorders>
              <w:top w:val="nil"/>
              <w:left w:val="nil"/>
              <w:bottom w:val="single" w:sz="4" w:space="0" w:color="auto"/>
              <w:right w:val="single" w:sz="4" w:space="0" w:color="auto"/>
            </w:tcBorders>
            <w:shd w:val="clear" w:color="auto" w:fill="auto"/>
            <w:vAlign w:val="center"/>
            <w:hideMark/>
          </w:tcPr>
          <w:p w14:paraId="02E58514"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19050</w:t>
            </w:r>
          </w:p>
        </w:tc>
        <w:tc>
          <w:tcPr>
            <w:tcW w:w="1060" w:type="dxa"/>
            <w:tcBorders>
              <w:top w:val="nil"/>
              <w:left w:val="nil"/>
              <w:bottom w:val="single" w:sz="4" w:space="0" w:color="auto"/>
              <w:right w:val="single" w:sz="4" w:space="0" w:color="auto"/>
            </w:tcBorders>
            <w:shd w:val="clear" w:color="auto" w:fill="auto"/>
            <w:vAlign w:val="center"/>
            <w:hideMark/>
          </w:tcPr>
          <w:p w14:paraId="3A2EFDD3"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10623</w:t>
            </w:r>
          </w:p>
        </w:tc>
        <w:tc>
          <w:tcPr>
            <w:tcW w:w="1060" w:type="dxa"/>
            <w:tcBorders>
              <w:top w:val="nil"/>
              <w:left w:val="nil"/>
              <w:bottom w:val="single" w:sz="4" w:space="0" w:color="auto"/>
              <w:right w:val="single" w:sz="4" w:space="0" w:color="auto"/>
            </w:tcBorders>
            <w:shd w:val="clear" w:color="auto" w:fill="auto"/>
            <w:vAlign w:val="center"/>
            <w:hideMark/>
          </w:tcPr>
          <w:p w14:paraId="37CC5769"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4123</w:t>
            </w:r>
          </w:p>
        </w:tc>
        <w:tc>
          <w:tcPr>
            <w:tcW w:w="1060" w:type="dxa"/>
            <w:tcBorders>
              <w:top w:val="nil"/>
              <w:left w:val="nil"/>
              <w:bottom w:val="single" w:sz="4" w:space="0" w:color="auto"/>
              <w:right w:val="single" w:sz="4" w:space="0" w:color="auto"/>
            </w:tcBorders>
            <w:shd w:val="clear" w:color="auto" w:fill="auto"/>
            <w:vAlign w:val="center"/>
            <w:hideMark/>
          </w:tcPr>
          <w:p w14:paraId="35423AE0"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4055</w:t>
            </w:r>
          </w:p>
        </w:tc>
        <w:tc>
          <w:tcPr>
            <w:tcW w:w="846" w:type="dxa"/>
            <w:tcBorders>
              <w:top w:val="nil"/>
              <w:left w:val="nil"/>
              <w:bottom w:val="single" w:sz="4" w:space="0" w:color="auto"/>
              <w:right w:val="single" w:sz="4" w:space="0" w:color="auto"/>
            </w:tcBorders>
            <w:shd w:val="clear" w:color="auto" w:fill="auto"/>
            <w:vAlign w:val="center"/>
            <w:hideMark/>
          </w:tcPr>
          <w:p w14:paraId="48D97426"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25,03</w:t>
            </w:r>
          </w:p>
        </w:tc>
        <w:tc>
          <w:tcPr>
            <w:tcW w:w="846" w:type="dxa"/>
            <w:tcBorders>
              <w:top w:val="nil"/>
              <w:left w:val="nil"/>
              <w:bottom w:val="single" w:sz="4" w:space="0" w:color="auto"/>
              <w:right w:val="single" w:sz="4" w:space="0" w:color="auto"/>
            </w:tcBorders>
            <w:shd w:val="clear" w:color="auto" w:fill="auto"/>
            <w:vAlign w:val="center"/>
            <w:hideMark/>
          </w:tcPr>
          <w:p w14:paraId="5949A84D" w14:textId="67EE1365"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44,24</w:t>
            </w:r>
          </w:p>
        </w:tc>
        <w:tc>
          <w:tcPr>
            <w:tcW w:w="846" w:type="dxa"/>
            <w:tcBorders>
              <w:top w:val="nil"/>
              <w:left w:val="nil"/>
              <w:bottom w:val="single" w:sz="4" w:space="0" w:color="auto"/>
              <w:right w:val="single" w:sz="4" w:space="0" w:color="auto"/>
            </w:tcBorders>
            <w:shd w:val="clear" w:color="auto" w:fill="auto"/>
            <w:vAlign w:val="center"/>
            <w:hideMark/>
          </w:tcPr>
          <w:p w14:paraId="79CA6B49" w14:textId="336B032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61,19</w:t>
            </w:r>
          </w:p>
        </w:tc>
        <w:tc>
          <w:tcPr>
            <w:tcW w:w="846" w:type="dxa"/>
            <w:tcBorders>
              <w:top w:val="nil"/>
              <w:left w:val="nil"/>
              <w:bottom w:val="single" w:sz="4" w:space="0" w:color="auto"/>
              <w:right w:val="single" w:sz="4" w:space="0" w:color="auto"/>
            </w:tcBorders>
            <w:shd w:val="clear" w:color="auto" w:fill="auto"/>
            <w:vAlign w:val="center"/>
            <w:hideMark/>
          </w:tcPr>
          <w:p w14:paraId="6582BD23" w14:textId="2FAC4B83"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1,65</w:t>
            </w:r>
          </w:p>
        </w:tc>
      </w:tr>
      <w:tr w:rsidR="008B07AD" w:rsidRPr="00235335" w14:paraId="15720441" w14:textId="77777777" w:rsidTr="008B07AD">
        <w:trPr>
          <w:trHeight w:val="29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0B8851D" w14:textId="77777777" w:rsidR="00366B93" w:rsidRPr="00235335" w:rsidRDefault="00366B93" w:rsidP="00D15346">
            <w:pPr>
              <w:spacing w:after="0" w:line="360" w:lineRule="auto"/>
              <w:ind w:firstLine="284"/>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w:t>
            </w:r>
          </w:p>
        </w:tc>
        <w:tc>
          <w:tcPr>
            <w:tcW w:w="1569" w:type="dxa"/>
            <w:tcBorders>
              <w:top w:val="nil"/>
              <w:left w:val="nil"/>
              <w:bottom w:val="single" w:sz="4" w:space="0" w:color="auto"/>
              <w:right w:val="single" w:sz="4" w:space="0" w:color="auto"/>
            </w:tcBorders>
            <w:shd w:val="clear" w:color="auto" w:fill="auto"/>
            <w:vAlign w:val="center"/>
            <w:hideMark/>
          </w:tcPr>
          <w:p w14:paraId="21D789D2"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Poland</w:t>
            </w:r>
          </w:p>
        </w:tc>
        <w:tc>
          <w:tcPr>
            <w:tcW w:w="1060" w:type="dxa"/>
            <w:tcBorders>
              <w:top w:val="nil"/>
              <w:left w:val="nil"/>
              <w:bottom w:val="single" w:sz="4" w:space="0" w:color="auto"/>
              <w:right w:val="single" w:sz="4" w:space="0" w:color="auto"/>
            </w:tcBorders>
            <w:shd w:val="clear" w:color="auto" w:fill="auto"/>
            <w:vAlign w:val="center"/>
            <w:hideMark/>
          </w:tcPr>
          <w:p w14:paraId="64CF006C"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6003</w:t>
            </w:r>
          </w:p>
        </w:tc>
        <w:tc>
          <w:tcPr>
            <w:tcW w:w="1060" w:type="dxa"/>
            <w:tcBorders>
              <w:top w:val="nil"/>
              <w:left w:val="nil"/>
              <w:bottom w:val="single" w:sz="4" w:space="0" w:color="auto"/>
              <w:right w:val="single" w:sz="4" w:space="0" w:color="auto"/>
            </w:tcBorders>
            <w:shd w:val="clear" w:color="auto" w:fill="auto"/>
            <w:vAlign w:val="center"/>
            <w:hideMark/>
          </w:tcPr>
          <w:p w14:paraId="745025D8"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8967</w:t>
            </w:r>
          </w:p>
        </w:tc>
        <w:tc>
          <w:tcPr>
            <w:tcW w:w="1060" w:type="dxa"/>
            <w:tcBorders>
              <w:top w:val="nil"/>
              <w:left w:val="nil"/>
              <w:bottom w:val="single" w:sz="4" w:space="0" w:color="auto"/>
              <w:right w:val="single" w:sz="4" w:space="0" w:color="auto"/>
            </w:tcBorders>
            <w:shd w:val="clear" w:color="auto" w:fill="auto"/>
            <w:vAlign w:val="center"/>
            <w:hideMark/>
          </w:tcPr>
          <w:p w14:paraId="41C8BDEA"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5630</w:t>
            </w:r>
          </w:p>
        </w:tc>
        <w:tc>
          <w:tcPr>
            <w:tcW w:w="1060" w:type="dxa"/>
            <w:tcBorders>
              <w:top w:val="nil"/>
              <w:left w:val="nil"/>
              <w:bottom w:val="single" w:sz="4" w:space="0" w:color="auto"/>
              <w:right w:val="single" w:sz="4" w:space="0" w:color="auto"/>
            </w:tcBorders>
            <w:shd w:val="clear" w:color="auto" w:fill="auto"/>
            <w:vAlign w:val="center"/>
            <w:hideMark/>
          </w:tcPr>
          <w:p w14:paraId="4D2A89F5"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3899</w:t>
            </w:r>
          </w:p>
        </w:tc>
        <w:tc>
          <w:tcPr>
            <w:tcW w:w="1060" w:type="dxa"/>
            <w:tcBorders>
              <w:top w:val="nil"/>
              <w:left w:val="nil"/>
              <w:bottom w:val="single" w:sz="4" w:space="0" w:color="auto"/>
              <w:right w:val="single" w:sz="4" w:space="0" w:color="auto"/>
            </w:tcBorders>
            <w:shd w:val="clear" w:color="auto" w:fill="auto"/>
            <w:vAlign w:val="center"/>
            <w:hideMark/>
          </w:tcPr>
          <w:p w14:paraId="73FB4E92"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2596</w:t>
            </w:r>
          </w:p>
        </w:tc>
        <w:tc>
          <w:tcPr>
            <w:tcW w:w="846" w:type="dxa"/>
            <w:tcBorders>
              <w:top w:val="nil"/>
              <w:left w:val="nil"/>
              <w:bottom w:val="single" w:sz="4" w:space="0" w:color="auto"/>
              <w:right w:val="single" w:sz="4" w:space="0" w:color="auto"/>
            </w:tcBorders>
            <w:shd w:val="clear" w:color="auto" w:fill="auto"/>
            <w:vAlign w:val="center"/>
            <w:hideMark/>
          </w:tcPr>
          <w:p w14:paraId="0B023DB0" w14:textId="77777777"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49,38</w:t>
            </w:r>
          </w:p>
        </w:tc>
        <w:tc>
          <w:tcPr>
            <w:tcW w:w="846" w:type="dxa"/>
            <w:tcBorders>
              <w:top w:val="nil"/>
              <w:left w:val="nil"/>
              <w:bottom w:val="single" w:sz="4" w:space="0" w:color="auto"/>
              <w:right w:val="single" w:sz="4" w:space="0" w:color="auto"/>
            </w:tcBorders>
            <w:shd w:val="clear" w:color="auto" w:fill="auto"/>
            <w:vAlign w:val="center"/>
            <w:hideMark/>
          </w:tcPr>
          <w:p w14:paraId="70054C25" w14:textId="12086A98"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37,21</w:t>
            </w:r>
          </w:p>
        </w:tc>
        <w:tc>
          <w:tcPr>
            <w:tcW w:w="846" w:type="dxa"/>
            <w:tcBorders>
              <w:top w:val="nil"/>
              <w:left w:val="nil"/>
              <w:bottom w:val="single" w:sz="4" w:space="0" w:color="auto"/>
              <w:right w:val="single" w:sz="4" w:space="0" w:color="auto"/>
            </w:tcBorders>
            <w:shd w:val="clear" w:color="auto" w:fill="auto"/>
            <w:vAlign w:val="center"/>
            <w:hideMark/>
          </w:tcPr>
          <w:p w14:paraId="16472506" w14:textId="1AF7085C"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30,75</w:t>
            </w:r>
          </w:p>
        </w:tc>
        <w:tc>
          <w:tcPr>
            <w:tcW w:w="846" w:type="dxa"/>
            <w:tcBorders>
              <w:top w:val="nil"/>
              <w:left w:val="nil"/>
              <w:bottom w:val="single" w:sz="4" w:space="0" w:color="auto"/>
              <w:right w:val="single" w:sz="4" w:space="0" w:color="auto"/>
            </w:tcBorders>
            <w:shd w:val="clear" w:color="auto" w:fill="auto"/>
            <w:vAlign w:val="center"/>
            <w:hideMark/>
          </w:tcPr>
          <w:p w14:paraId="42641B24" w14:textId="7FD9A898" w:rsidR="00366B93" w:rsidRPr="00235335" w:rsidRDefault="00366B93"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33,42</w:t>
            </w:r>
          </w:p>
        </w:tc>
      </w:tr>
    </w:tbl>
    <w:p w14:paraId="7D497332" w14:textId="77777777" w:rsidR="00C02AD9" w:rsidRDefault="00C02AD9" w:rsidP="00D15346">
      <w:pPr>
        <w:spacing w:after="0" w:line="360" w:lineRule="auto"/>
        <w:jc w:val="both"/>
        <w:rPr>
          <w:rFonts w:ascii="Times New Roman" w:eastAsia="Times New Roman" w:hAnsi="Times New Roman" w:cs="Times New Roman"/>
          <w:sz w:val="28"/>
          <w:szCs w:val="28"/>
          <w:lang w:val="en-US" w:eastAsia="ru-RU"/>
        </w:rPr>
      </w:pPr>
    </w:p>
    <w:p w14:paraId="05D55182" w14:textId="77777777" w:rsidR="00C02AD9" w:rsidRPr="00235335" w:rsidRDefault="00C02AD9" w:rsidP="00D15346">
      <w:pPr>
        <w:spacing w:line="360" w:lineRule="auto"/>
        <w:ind w:firstLine="284"/>
        <w:jc w:val="right"/>
        <w:rPr>
          <w:rFonts w:ascii="Times New Roman" w:eastAsia="Calibri" w:hAnsi="Times New Roman" w:cs="Times New Roman"/>
          <w:i/>
          <w:color w:val="000000"/>
          <w:sz w:val="28"/>
          <w:szCs w:val="28"/>
          <w:lang w:val="en-US"/>
        </w:rPr>
      </w:pPr>
      <w:r w:rsidRPr="00235335">
        <w:rPr>
          <w:rFonts w:ascii="Times New Roman" w:eastAsia="Calibri" w:hAnsi="Times New Roman" w:cs="Times New Roman"/>
          <w:i/>
          <w:color w:val="000000"/>
          <w:sz w:val="28"/>
          <w:szCs w:val="28"/>
          <w:lang w:val="en-US"/>
        </w:rPr>
        <w:t>Source: calculated by the author based on company data</w:t>
      </w:r>
    </w:p>
    <w:p w14:paraId="054B34C4" w14:textId="3E324BD6" w:rsidR="008A0187" w:rsidRPr="00C02AD9" w:rsidRDefault="00C02AD9" w:rsidP="00D15346">
      <w:pPr>
        <w:spacing w:line="360" w:lineRule="auto"/>
        <w:ind w:firstLine="284"/>
        <w:jc w:val="right"/>
        <w:rPr>
          <w:rFonts w:ascii="Times New Roman" w:eastAsia="Calibri" w:hAnsi="Times New Roman" w:cs="Times New Roman"/>
          <w:i/>
          <w:sz w:val="28"/>
          <w:szCs w:val="28"/>
          <w:lang w:val="en-US"/>
        </w:rPr>
      </w:pPr>
      <w:r w:rsidRPr="00235335">
        <w:rPr>
          <w:rFonts w:ascii="Times New Roman" w:eastAsia="Calibri" w:hAnsi="Times New Roman" w:cs="Times New Roman"/>
          <w:i/>
          <w:sz w:val="28"/>
          <w:szCs w:val="28"/>
          <w:lang w:val="en-US"/>
        </w:rPr>
        <w:t>Table 2.</w:t>
      </w:r>
      <w:r>
        <w:rPr>
          <w:rFonts w:ascii="Times New Roman" w:eastAsia="Calibri" w:hAnsi="Times New Roman" w:cs="Times New Roman"/>
          <w:i/>
          <w:sz w:val="28"/>
          <w:szCs w:val="28"/>
          <w:lang w:val="en-US"/>
        </w:rPr>
        <w:t>4</w:t>
      </w:r>
    </w:p>
    <w:p w14:paraId="4EE488F7" w14:textId="1C9B1A43" w:rsidR="008B07AD" w:rsidRPr="008B07AD" w:rsidRDefault="008B07AD" w:rsidP="00D15346">
      <w:pPr>
        <w:spacing w:line="360" w:lineRule="auto"/>
        <w:ind w:firstLine="284"/>
        <w:jc w:val="both"/>
        <w:rPr>
          <w:rFonts w:ascii="Times New Roman" w:eastAsia="Calibri" w:hAnsi="Times New Roman" w:cs="Times New Roman"/>
          <w:sz w:val="28"/>
          <w:szCs w:val="28"/>
          <w:lang w:val="en-US"/>
        </w:rPr>
      </w:pPr>
      <w:r w:rsidRPr="008B07AD">
        <w:rPr>
          <w:rFonts w:ascii="Times New Roman" w:eastAsia="Calibri" w:hAnsi="Times New Roman" w:cs="Times New Roman"/>
          <w:sz w:val="28"/>
          <w:szCs w:val="28"/>
          <w:lang w:val="en-US"/>
        </w:rPr>
        <w:t>This table shows the geographical structure of exports for LLC RPE "ITS" LTD for the years 2015-2019, in thousands of Ukrainian hryvnia (UAH). The table has five columns and six rows, including the header row.</w:t>
      </w:r>
    </w:p>
    <w:p w14:paraId="07AACF3C" w14:textId="3D72C68B" w:rsidR="008B07AD" w:rsidRPr="008B07AD" w:rsidRDefault="008B07AD" w:rsidP="00D15346">
      <w:pPr>
        <w:spacing w:line="360" w:lineRule="auto"/>
        <w:ind w:firstLine="284"/>
        <w:jc w:val="both"/>
        <w:rPr>
          <w:rFonts w:ascii="Times New Roman" w:eastAsia="Calibri" w:hAnsi="Times New Roman" w:cs="Times New Roman"/>
          <w:sz w:val="28"/>
          <w:szCs w:val="28"/>
          <w:lang w:val="en-US"/>
        </w:rPr>
      </w:pPr>
      <w:r w:rsidRPr="008B07AD">
        <w:rPr>
          <w:rFonts w:ascii="Times New Roman" w:eastAsia="Calibri" w:hAnsi="Times New Roman" w:cs="Times New Roman"/>
          <w:sz w:val="28"/>
          <w:szCs w:val="28"/>
          <w:lang w:val="en-US"/>
        </w:rPr>
        <w:lastRenderedPageBreak/>
        <w:t xml:space="preserve">The first column lists the numerical order (N </w:t>
      </w:r>
      <w:proofErr w:type="spellStart"/>
      <w:r w:rsidRPr="008B07AD">
        <w:rPr>
          <w:rFonts w:ascii="Times New Roman" w:eastAsia="Calibri" w:hAnsi="Times New Roman" w:cs="Times New Roman"/>
          <w:sz w:val="28"/>
          <w:szCs w:val="28"/>
          <w:lang w:val="en-US"/>
        </w:rPr>
        <w:t>i</w:t>
      </w:r>
      <w:proofErr w:type="spellEnd"/>
      <w:r w:rsidRPr="008B07AD">
        <w:rPr>
          <w:rFonts w:ascii="Times New Roman" w:eastAsia="Calibri" w:hAnsi="Times New Roman" w:cs="Times New Roman"/>
          <w:sz w:val="28"/>
          <w:szCs w:val="28"/>
          <w:lang w:val="en-US"/>
        </w:rPr>
        <w:t>/o) of the countries. The second column specifies the countries being analyzed: Germany, Egypt, Netherlands, Latvia, and Poland. The third column lists the year for which the export data is reported. The fourth column shows the export value in UAH for the respective countries and years, starting with 60,235 thousand UAH in 2015 for Germany, and decreasing to 2,596 thousand UAH in 2019 for Poland.</w:t>
      </w:r>
    </w:p>
    <w:p w14:paraId="3C9852CF" w14:textId="343B0169" w:rsidR="008B07AD" w:rsidRPr="008B07AD" w:rsidRDefault="008B07AD" w:rsidP="00D15346">
      <w:pPr>
        <w:spacing w:line="360" w:lineRule="auto"/>
        <w:ind w:firstLine="284"/>
        <w:jc w:val="both"/>
        <w:rPr>
          <w:rFonts w:ascii="Times New Roman" w:eastAsia="Calibri" w:hAnsi="Times New Roman" w:cs="Times New Roman"/>
          <w:sz w:val="28"/>
          <w:szCs w:val="28"/>
          <w:lang w:val="en-US"/>
        </w:rPr>
      </w:pPr>
      <w:r w:rsidRPr="008B07AD">
        <w:rPr>
          <w:rFonts w:ascii="Times New Roman" w:eastAsia="Calibri" w:hAnsi="Times New Roman" w:cs="Times New Roman"/>
          <w:sz w:val="28"/>
          <w:szCs w:val="28"/>
          <w:lang w:val="en-US"/>
        </w:rPr>
        <w:t>The fifth column provides export data for the same countries in the following years: 2016, 2017, 2018, and 2019. The export value for each country has changed over the years, with some countries experiencing a steady increase, while others fluctuated.</w:t>
      </w:r>
    </w:p>
    <w:p w14:paraId="3015DA84" w14:textId="5767A005" w:rsidR="008B07AD" w:rsidRPr="008B07AD" w:rsidRDefault="008B07AD" w:rsidP="00D15346">
      <w:pPr>
        <w:spacing w:line="360" w:lineRule="auto"/>
        <w:ind w:firstLine="284"/>
        <w:jc w:val="both"/>
        <w:rPr>
          <w:rFonts w:ascii="Times New Roman" w:eastAsia="Calibri" w:hAnsi="Times New Roman" w:cs="Times New Roman"/>
          <w:sz w:val="28"/>
          <w:szCs w:val="28"/>
          <w:lang w:val="en-US"/>
        </w:rPr>
      </w:pPr>
      <w:r w:rsidRPr="008B07AD">
        <w:rPr>
          <w:rFonts w:ascii="Times New Roman" w:eastAsia="Calibri" w:hAnsi="Times New Roman" w:cs="Times New Roman"/>
          <w:sz w:val="28"/>
          <w:szCs w:val="28"/>
          <w:lang w:val="en-US"/>
        </w:rPr>
        <w:t>The sixth and final column presents the rate of increase in exports for each country, as a percentage. The rate of increase is calculated between the years 2016-2020, 2017-2020, and 2018-2020, respectively. For example, Germany's export value increased by 50.35% between 2015 and 2016, while its export value increased by 34.64% between 2018 and 2020.</w:t>
      </w:r>
    </w:p>
    <w:p w14:paraId="6941F24D" w14:textId="06DD3E68" w:rsidR="008A0187" w:rsidRPr="008A0187" w:rsidRDefault="008B07AD" w:rsidP="00D15346">
      <w:pPr>
        <w:spacing w:line="360" w:lineRule="auto"/>
        <w:ind w:firstLine="284"/>
        <w:jc w:val="both"/>
        <w:rPr>
          <w:rFonts w:ascii="Times New Roman" w:eastAsia="Calibri" w:hAnsi="Times New Roman" w:cs="Times New Roman"/>
          <w:sz w:val="28"/>
          <w:szCs w:val="28"/>
          <w:lang w:val="en-US"/>
        </w:rPr>
      </w:pPr>
      <w:r w:rsidRPr="008B07AD">
        <w:rPr>
          <w:rFonts w:ascii="Times New Roman" w:eastAsia="Calibri" w:hAnsi="Times New Roman" w:cs="Times New Roman"/>
          <w:sz w:val="28"/>
          <w:szCs w:val="28"/>
          <w:lang w:val="en-US"/>
        </w:rPr>
        <w:t>The table provides a detailed overview of the export structure for LLC RPE "ITS" LTD and highlights the changes in exports over time for the specified countries.</w:t>
      </w:r>
    </w:p>
    <w:p w14:paraId="23610A5B" w14:textId="77777777" w:rsidR="00C02AD9" w:rsidRDefault="00C02AD9" w:rsidP="00D15346">
      <w:pPr>
        <w:jc w:val="both"/>
        <w:rPr>
          <w:rFonts w:ascii="Times New Roman" w:eastAsia="Calibri" w:hAnsi="Times New Roman" w:cs="Times New Roman"/>
          <w:i/>
          <w:color w:val="000000"/>
          <w:sz w:val="28"/>
          <w:szCs w:val="28"/>
          <w:lang w:val="en-US"/>
        </w:rPr>
      </w:pPr>
      <w:r>
        <w:rPr>
          <w:rFonts w:ascii="Times New Roman" w:eastAsia="Calibri" w:hAnsi="Times New Roman" w:cs="Times New Roman"/>
          <w:i/>
          <w:color w:val="000000"/>
          <w:sz w:val="28"/>
          <w:szCs w:val="28"/>
          <w:lang w:val="en-US"/>
        </w:rPr>
        <w:br w:type="page"/>
      </w:r>
    </w:p>
    <w:p w14:paraId="083B9E23" w14:textId="3DF9633E" w:rsidR="00366B93" w:rsidRPr="00235335" w:rsidRDefault="00366B93" w:rsidP="00D15346">
      <w:pPr>
        <w:spacing w:line="360" w:lineRule="auto"/>
        <w:ind w:firstLine="284"/>
        <w:jc w:val="both"/>
        <w:rPr>
          <w:rFonts w:ascii="Times New Roman" w:eastAsia="Calibri" w:hAnsi="Times New Roman" w:cs="Times New Roman"/>
          <w:b/>
          <w:sz w:val="28"/>
          <w:szCs w:val="28"/>
          <w:lang w:val="uk-UA"/>
        </w:rPr>
      </w:pPr>
      <w:proofErr w:type="spellStart"/>
      <w:r w:rsidRPr="00235335">
        <w:rPr>
          <w:rFonts w:ascii="Times New Roman" w:eastAsia="Calibri" w:hAnsi="Times New Roman" w:cs="Times New Roman"/>
          <w:b/>
          <w:sz w:val="28"/>
          <w:szCs w:val="28"/>
          <w:lang w:val="uk-UA"/>
        </w:rPr>
        <w:lastRenderedPageBreak/>
        <w:t>Commodity</w:t>
      </w:r>
      <w:proofErr w:type="spellEnd"/>
      <w:r w:rsidRPr="00235335">
        <w:rPr>
          <w:rFonts w:ascii="Times New Roman" w:eastAsia="Calibri" w:hAnsi="Times New Roman" w:cs="Times New Roman"/>
          <w:b/>
          <w:sz w:val="28"/>
          <w:szCs w:val="28"/>
          <w:lang w:val="uk-UA"/>
        </w:rPr>
        <w:t xml:space="preserve"> </w:t>
      </w:r>
      <w:proofErr w:type="spellStart"/>
      <w:r w:rsidRPr="00235335">
        <w:rPr>
          <w:rFonts w:ascii="Times New Roman" w:eastAsia="Calibri" w:hAnsi="Times New Roman" w:cs="Times New Roman"/>
          <w:b/>
          <w:sz w:val="28"/>
          <w:szCs w:val="28"/>
          <w:lang w:val="uk-UA"/>
        </w:rPr>
        <w:t>structure</w:t>
      </w:r>
      <w:proofErr w:type="spellEnd"/>
      <w:r w:rsidRPr="00235335">
        <w:rPr>
          <w:rFonts w:ascii="Times New Roman" w:eastAsia="Calibri" w:hAnsi="Times New Roman" w:cs="Times New Roman"/>
          <w:b/>
          <w:sz w:val="28"/>
          <w:szCs w:val="28"/>
          <w:lang w:val="uk-UA"/>
        </w:rPr>
        <w:t xml:space="preserve"> </w:t>
      </w:r>
      <w:proofErr w:type="spellStart"/>
      <w:r w:rsidRPr="00235335">
        <w:rPr>
          <w:rFonts w:ascii="Times New Roman" w:eastAsia="Calibri" w:hAnsi="Times New Roman" w:cs="Times New Roman"/>
          <w:b/>
          <w:sz w:val="28"/>
          <w:szCs w:val="28"/>
          <w:lang w:val="uk-UA"/>
        </w:rPr>
        <w:t>of</w:t>
      </w:r>
      <w:proofErr w:type="spellEnd"/>
      <w:r w:rsidRPr="00235335">
        <w:rPr>
          <w:rFonts w:ascii="Times New Roman" w:eastAsia="Calibri" w:hAnsi="Times New Roman" w:cs="Times New Roman"/>
          <w:b/>
          <w:sz w:val="28"/>
          <w:szCs w:val="28"/>
          <w:lang w:val="uk-UA"/>
        </w:rPr>
        <w:t xml:space="preserve"> </w:t>
      </w:r>
      <w:proofErr w:type="spellStart"/>
      <w:r w:rsidRPr="00235335">
        <w:rPr>
          <w:rFonts w:ascii="Times New Roman" w:eastAsia="Calibri" w:hAnsi="Times New Roman" w:cs="Times New Roman"/>
          <w:b/>
          <w:sz w:val="28"/>
          <w:szCs w:val="28"/>
          <w:lang w:val="uk-UA"/>
        </w:rPr>
        <w:t>exports</w:t>
      </w:r>
      <w:proofErr w:type="spellEnd"/>
      <w:r w:rsidRPr="00235335">
        <w:rPr>
          <w:rFonts w:ascii="Times New Roman" w:eastAsia="Calibri" w:hAnsi="Times New Roman" w:cs="Times New Roman"/>
          <w:b/>
          <w:sz w:val="28"/>
          <w:szCs w:val="28"/>
          <w:lang w:val="uk-UA"/>
        </w:rPr>
        <w:t xml:space="preserve"> </w:t>
      </w:r>
      <w:proofErr w:type="spellStart"/>
      <w:r w:rsidRPr="00235335">
        <w:rPr>
          <w:rFonts w:ascii="Times New Roman" w:eastAsia="Calibri" w:hAnsi="Times New Roman" w:cs="Times New Roman"/>
          <w:b/>
          <w:sz w:val="28"/>
          <w:szCs w:val="28"/>
          <w:lang w:val="uk-UA"/>
        </w:rPr>
        <w:t>of</w:t>
      </w:r>
      <w:proofErr w:type="spellEnd"/>
      <w:r w:rsidRPr="00235335">
        <w:rPr>
          <w:rFonts w:ascii="Times New Roman" w:eastAsia="Calibri" w:hAnsi="Times New Roman" w:cs="Times New Roman"/>
          <w:b/>
          <w:sz w:val="28"/>
          <w:szCs w:val="28"/>
          <w:lang w:val="uk-UA"/>
        </w:rPr>
        <w:t xml:space="preserve"> LLC</w:t>
      </w:r>
      <w:r w:rsidRPr="00235335">
        <w:rPr>
          <w:rFonts w:ascii="Times New Roman" w:eastAsia="Calibri" w:hAnsi="Times New Roman" w:cs="Times New Roman"/>
          <w:b/>
          <w:sz w:val="28"/>
          <w:szCs w:val="28"/>
          <w:lang w:val="en-US"/>
        </w:rPr>
        <w:t xml:space="preserve"> RPE</w:t>
      </w:r>
      <w:r w:rsidRPr="00235335">
        <w:rPr>
          <w:rFonts w:ascii="Times New Roman" w:eastAsia="Calibri" w:hAnsi="Times New Roman" w:cs="Times New Roman"/>
          <w:b/>
          <w:sz w:val="28"/>
          <w:szCs w:val="28"/>
          <w:lang w:val="uk-UA"/>
        </w:rPr>
        <w:t xml:space="preserve"> "</w:t>
      </w:r>
      <w:r w:rsidR="004E7102" w:rsidRPr="00235335">
        <w:rPr>
          <w:rFonts w:ascii="Times New Roman" w:eastAsia="Calibri" w:hAnsi="Times New Roman" w:cs="Times New Roman"/>
          <w:b/>
          <w:sz w:val="28"/>
          <w:szCs w:val="28"/>
          <w:lang w:val="en-US"/>
        </w:rPr>
        <w:t>ITS</w:t>
      </w:r>
      <w:r w:rsidRPr="00235335">
        <w:rPr>
          <w:rFonts w:ascii="Times New Roman" w:eastAsia="Calibri" w:hAnsi="Times New Roman" w:cs="Times New Roman"/>
          <w:b/>
          <w:sz w:val="28"/>
          <w:szCs w:val="28"/>
          <w:lang w:val="uk-UA"/>
        </w:rPr>
        <w:t>"</w:t>
      </w:r>
      <w:r w:rsidRPr="00235335">
        <w:rPr>
          <w:rFonts w:ascii="Times New Roman" w:eastAsia="Calibri" w:hAnsi="Times New Roman" w:cs="Times New Roman"/>
          <w:sz w:val="28"/>
          <w:szCs w:val="28"/>
          <w:lang w:val="en-US"/>
        </w:rPr>
        <w:t xml:space="preserve"> </w:t>
      </w:r>
      <w:r w:rsidRPr="00235335">
        <w:rPr>
          <w:rFonts w:ascii="Times New Roman" w:eastAsia="Calibri" w:hAnsi="Times New Roman" w:cs="Times New Roman"/>
          <w:b/>
          <w:sz w:val="28"/>
          <w:szCs w:val="28"/>
          <w:lang w:val="uk-UA"/>
        </w:rPr>
        <w:t xml:space="preserve">LTD, 2015-2019 </w:t>
      </w:r>
      <w:proofErr w:type="spellStart"/>
      <w:r w:rsidRPr="00235335">
        <w:rPr>
          <w:rFonts w:ascii="Times New Roman" w:eastAsia="Calibri" w:hAnsi="Times New Roman" w:cs="Times New Roman"/>
          <w:b/>
          <w:sz w:val="28"/>
          <w:szCs w:val="28"/>
          <w:lang w:val="uk-UA"/>
        </w:rPr>
        <w:t>thousand</w:t>
      </w:r>
      <w:proofErr w:type="spellEnd"/>
      <w:r w:rsidRPr="00235335">
        <w:rPr>
          <w:rFonts w:ascii="Times New Roman" w:eastAsia="Calibri" w:hAnsi="Times New Roman" w:cs="Times New Roman"/>
          <w:b/>
          <w:sz w:val="28"/>
          <w:szCs w:val="28"/>
          <w:lang w:val="uk-UA"/>
        </w:rPr>
        <w:t xml:space="preserve"> UAH</w:t>
      </w:r>
    </w:p>
    <w:tbl>
      <w:tblPr>
        <w:tblW w:w="11063" w:type="dxa"/>
        <w:jc w:val="center"/>
        <w:tblLayout w:type="fixed"/>
        <w:tblLook w:val="04A0" w:firstRow="1" w:lastRow="0" w:firstColumn="1" w:lastColumn="0" w:noHBand="0" w:noVBand="1"/>
      </w:tblPr>
      <w:tblGrid>
        <w:gridCol w:w="704"/>
        <w:gridCol w:w="1134"/>
        <w:gridCol w:w="1134"/>
        <w:gridCol w:w="1134"/>
        <w:gridCol w:w="1134"/>
        <w:gridCol w:w="1134"/>
        <w:gridCol w:w="1004"/>
        <w:gridCol w:w="992"/>
        <w:gridCol w:w="850"/>
        <w:gridCol w:w="993"/>
        <w:gridCol w:w="850"/>
      </w:tblGrid>
      <w:tr w:rsidR="00366B93" w:rsidRPr="00235335" w14:paraId="581FC1D3" w14:textId="77777777" w:rsidTr="00D15346">
        <w:trPr>
          <w:trHeight w:val="242"/>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2E5EC8"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 xml:space="preserve">N </w:t>
            </w:r>
            <w:proofErr w:type="spellStart"/>
            <w:r w:rsidRPr="00235335">
              <w:rPr>
                <w:rFonts w:ascii="Times New Roman" w:eastAsia="Times New Roman" w:hAnsi="Times New Roman" w:cs="Times New Roman"/>
                <w:color w:val="000000"/>
                <w:sz w:val="28"/>
                <w:szCs w:val="28"/>
                <w:lang w:val="en-US"/>
              </w:rPr>
              <w:t>i</w:t>
            </w:r>
            <w:proofErr w:type="spellEnd"/>
            <w:r w:rsidRPr="00235335">
              <w:rPr>
                <w:rFonts w:ascii="Times New Roman" w:eastAsia="Times New Roman" w:hAnsi="Times New Roman" w:cs="Times New Roman"/>
                <w:color w:val="000000"/>
                <w:sz w:val="28"/>
                <w:szCs w:val="28"/>
                <w:lang w:val="en-US"/>
              </w:rPr>
              <w:t>/o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F71617"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Commodity position</w:t>
            </w:r>
          </w:p>
        </w:tc>
        <w:tc>
          <w:tcPr>
            <w:tcW w:w="5540" w:type="dxa"/>
            <w:gridSpan w:val="5"/>
            <w:tcBorders>
              <w:top w:val="single" w:sz="4" w:space="0" w:color="auto"/>
              <w:left w:val="nil"/>
              <w:bottom w:val="single" w:sz="4" w:space="0" w:color="auto"/>
              <w:right w:val="single" w:sz="4" w:space="0" w:color="auto"/>
            </w:tcBorders>
            <w:shd w:val="clear" w:color="auto" w:fill="auto"/>
            <w:vAlign w:val="center"/>
            <w:hideMark/>
          </w:tcPr>
          <w:p w14:paraId="5D175EE0"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Year</w:t>
            </w:r>
          </w:p>
        </w:tc>
        <w:tc>
          <w:tcPr>
            <w:tcW w:w="3685" w:type="dxa"/>
            <w:gridSpan w:val="4"/>
            <w:tcBorders>
              <w:top w:val="single" w:sz="4" w:space="0" w:color="auto"/>
              <w:left w:val="nil"/>
              <w:bottom w:val="single" w:sz="4" w:space="0" w:color="auto"/>
              <w:right w:val="single" w:sz="4" w:space="0" w:color="auto"/>
            </w:tcBorders>
            <w:shd w:val="clear" w:color="auto" w:fill="auto"/>
            <w:vAlign w:val="center"/>
            <w:hideMark/>
          </w:tcPr>
          <w:p w14:paraId="649F8E37"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Analysis</w:t>
            </w:r>
          </w:p>
        </w:tc>
      </w:tr>
      <w:tr w:rsidR="00E8613B" w:rsidRPr="00235335" w14:paraId="028F2727" w14:textId="77777777" w:rsidTr="00D15346">
        <w:trPr>
          <w:trHeight w:val="242"/>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55BA06E"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268191"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B4556D7"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E2154AB"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2016</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FB9E071"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8E40AFF"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2018</w:t>
            </w:r>
          </w:p>
        </w:tc>
        <w:tc>
          <w:tcPr>
            <w:tcW w:w="1004" w:type="dxa"/>
            <w:vMerge w:val="restart"/>
            <w:tcBorders>
              <w:top w:val="nil"/>
              <w:left w:val="single" w:sz="4" w:space="0" w:color="auto"/>
              <w:bottom w:val="single" w:sz="4" w:space="0" w:color="auto"/>
              <w:right w:val="single" w:sz="4" w:space="0" w:color="auto"/>
            </w:tcBorders>
            <w:shd w:val="clear" w:color="auto" w:fill="auto"/>
            <w:vAlign w:val="center"/>
            <w:hideMark/>
          </w:tcPr>
          <w:p w14:paraId="2F86981A"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2019</w:t>
            </w:r>
          </w:p>
        </w:tc>
        <w:tc>
          <w:tcPr>
            <w:tcW w:w="3685" w:type="dxa"/>
            <w:gridSpan w:val="4"/>
            <w:tcBorders>
              <w:top w:val="single" w:sz="4" w:space="0" w:color="auto"/>
              <w:left w:val="nil"/>
              <w:bottom w:val="single" w:sz="4" w:space="0" w:color="auto"/>
              <w:right w:val="single" w:sz="4" w:space="0" w:color="auto"/>
            </w:tcBorders>
            <w:shd w:val="clear" w:color="auto" w:fill="auto"/>
            <w:vAlign w:val="center"/>
            <w:hideMark/>
          </w:tcPr>
          <w:p w14:paraId="5985F183"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Rate of Increase, %</w:t>
            </w:r>
          </w:p>
        </w:tc>
      </w:tr>
      <w:tr w:rsidR="00E8613B" w:rsidRPr="00235335" w14:paraId="3573C325" w14:textId="77777777" w:rsidTr="00D15346">
        <w:trPr>
          <w:trHeight w:val="1163"/>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8DDC09C"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32F869"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1134" w:type="dxa"/>
            <w:vMerge/>
            <w:tcBorders>
              <w:top w:val="nil"/>
              <w:left w:val="single" w:sz="4" w:space="0" w:color="auto"/>
              <w:bottom w:val="single" w:sz="4" w:space="0" w:color="auto"/>
              <w:right w:val="single" w:sz="4" w:space="0" w:color="auto"/>
            </w:tcBorders>
            <w:vAlign w:val="center"/>
            <w:hideMark/>
          </w:tcPr>
          <w:p w14:paraId="0470DFE4"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1134" w:type="dxa"/>
            <w:vMerge/>
            <w:tcBorders>
              <w:top w:val="nil"/>
              <w:left w:val="single" w:sz="4" w:space="0" w:color="auto"/>
              <w:bottom w:val="single" w:sz="4" w:space="0" w:color="auto"/>
              <w:right w:val="single" w:sz="4" w:space="0" w:color="auto"/>
            </w:tcBorders>
            <w:vAlign w:val="center"/>
            <w:hideMark/>
          </w:tcPr>
          <w:p w14:paraId="7949D829"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1134" w:type="dxa"/>
            <w:vMerge/>
            <w:tcBorders>
              <w:top w:val="nil"/>
              <w:left w:val="single" w:sz="4" w:space="0" w:color="auto"/>
              <w:bottom w:val="single" w:sz="4" w:space="0" w:color="auto"/>
              <w:right w:val="single" w:sz="4" w:space="0" w:color="auto"/>
            </w:tcBorders>
            <w:vAlign w:val="center"/>
            <w:hideMark/>
          </w:tcPr>
          <w:p w14:paraId="20F68ECA"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1134" w:type="dxa"/>
            <w:vMerge/>
            <w:tcBorders>
              <w:top w:val="nil"/>
              <w:left w:val="single" w:sz="4" w:space="0" w:color="auto"/>
              <w:bottom w:val="single" w:sz="4" w:space="0" w:color="auto"/>
              <w:right w:val="single" w:sz="4" w:space="0" w:color="auto"/>
            </w:tcBorders>
            <w:vAlign w:val="center"/>
            <w:hideMark/>
          </w:tcPr>
          <w:p w14:paraId="2DD09275"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1004" w:type="dxa"/>
            <w:vMerge/>
            <w:tcBorders>
              <w:top w:val="nil"/>
              <w:left w:val="single" w:sz="4" w:space="0" w:color="auto"/>
              <w:bottom w:val="single" w:sz="4" w:space="0" w:color="auto"/>
              <w:right w:val="single" w:sz="4" w:space="0" w:color="auto"/>
            </w:tcBorders>
            <w:vAlign w:val="center"/>
            <w:hideMark/>
          </w:tcPr>
          <w:p w14:paraId="358F5963"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764FE5C" w14:textId="6CA63FF1"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2016/201</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587EEFA1" w14:textId="41B234F4"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2017/201</w:t>
            </w:r>
          </w:p>
        </w:tc>
        <w:tc>
          <w:tcPr>
            <w:tcW w:w="993" w:type="dxa"/>
            <w:tcBorders>
              <w:top w:val="nil"/>
              <w:left w:val="nil"/>
              <w:bottom w:val="single" w:sz="4" w:space="0" w:color="auto"/>
              <w:right w:val="single" w:sz="4" w:space="0" w:color="auto"/>
            </w:tcBorders>
            <w:shd w:val="clear" w:color="auto" w:fill="auto"/>
            <w:textDirection w:val="btLr"/>
            <w:vAlign w:val="center"/>
            <w:hideMark/>
          </w:tcPr>
          <w:p w14:paraId="18BBD606" w14:textId="55E08566"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2018/201</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790E522F" w14:textId="216A8162"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2018/201</w:t>
            </w:r>
          </w:p>
        </w:tc>
      </w:tr>
      <w:tr w:rsidR="00E8613B" w:rsidRPr="00235335" w14:paraId="49739079" w14:textId="77777777" w:rsidTr="00D15346">
        <w:trPr>
          <w:trHeight w:val="25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1235D6"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w:t>
            </w:r>
          </w:p>
        </w:tc>
        <w:tc>
          <w:tcPr>
            <w:tcW w:w="1134" w:type="dxa"/>
            <w:tcBorders>
              <w:top w:val="nil"/>
              <w:left w:val="nil"/>
              <w:bottom w:val="single" w:sz="4" w:space="0" w:color="auto"/>
              <w:right w:val="single" w:sz="4" w:space="0" w:color="auto"/>
            </w:tcBorders>
            <w:shd w:val="clear" w:color="auto" w:fill="auto"/>
            <w:vAlign w:val="center"/>
            <w:hideMark/>
          </w:tcPr>
          <w:p w14:paraId="16A832F4"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Wheat</w:t>
            </w:r>
          </w:p>
        </w:tc>
        <w:tc>
          <w:tcPr>
            <w:tcW w:w="1134" w:type="dxa"/>
            <w:tcBorders>
              <w:top w:val="nil"/>
              <w:left w:val="nil"/>
              <w:bottom w:val="single" w:sz="4" w:space="0" w:color="auto"/>
              <w:right w:val="single" w:sz="4" w:space="0" w:color="auto"/>
            </w:tcBorders>
            <w:shd w:val="clear" w:color="auto" w:fill="auto"/>
            <w:vAlign w:val="center"/>
            <w:hideMark/>
          </w:tcPr>
          <w:p w14:paraId="4DB776CF"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59 632</w:t>
            </w:r>
          </w:p>
        </w:tc>
        <w:tc>
          <w:tcPr>
            <w:tcW w:w="1134" w:type="dxa"/>
            <w:tcBorders>
              <w:top w:val="nil"/>
              <w:left w:val="nil"/>
              <w:bottom w:val="single" w:sz="4" w:space="0" w:color="auto"/>
              <w:right w:val="single" w:sz="4" w:space="0" w:color="auto"/>
            </w:tcBorders>
            <w:shd w:val="clear" w:color="auto" w:fill="auto"/>
            <w:vAlign w:val="center"/>
            <w:hideMark/>
          </w:tcPr>
          <w:p w14:paraId="1255B792"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86340</w:t>
            </w:r>
          </w:p>
        </w:tc>
        <w:tc>
          <w:tcPr>
            <w:tcW w:w="1134" w:type="dxa"/>
            <w:tcBorders>
              <w:top w:val="nil"/>
              <w:left w:val="nil"/>
              <w:bottom w:val="single" w:sz="4" w:space="0" w:color="auto"/>
              <w:right w:val="single" w:sz="4" w:space="0" w:color="auto"/>
            </w:tcBorders>
            <w:shd w:val="clear" w:color="auto" w:fill="auto"/>
            <w:vAlign w:val="center"/>
            <w:hideMark/>
          </w:tcPr>
          <w:p w14:paraId="7D7023BE"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49860</w:t>
            </w:r>
          </w:p>
        </w:tc>
        <w:tc>
          <w:tcPr>
            <w:tcW w:w="1134" w:type="dxa"/>
            <w:tcBorders>
              <w:top w:val="nil"/>
              <w:left w:val="nil"/>
              <w:bottom w:val="single" w:sz="4" w:space="0" w:color="auto"/>
              <w:right w:val="single" w:sz="4" w:space="0" w:color="auto"/>
            </w:tcBorders>
            <w:shd w:val="clear" w:color="auto" w:fill="auto"/>
            <w:vAlign w:val="center"/>
            <w:hideMark/>
          </w:tcPr>
          <w:p w14:paraId="521829B5"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34238</w:t>
            </w:r>
          </w:p>
        </w:tc>
        <w:tc>
          <w:tcPr>
            <w:tcW w:w="1004" w:type="dxa"/>
            <w:tcBorders>
              <w:top w:val="nil"/>
              <w:left w:val="nil"/>
              <w:bottom w:val="single" w:sz="4" w:space="0" w:color="auto"/>
              <w:right w:val="single" w:sz="4" w:space="0" w:color="auto"/>
            </w:tcBorders>
            <w:shd w:val="clear" w:color="auto" w:fill="auto"/>
            <w:vAlign w:val="center"/>
            <w:hideMark/>
          </w:tcPr>
          <w:p w14:paraId="0404DDFF"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31256</w:t>
            </w:r>
          </w:p>
        </w:tc>
        <w:tc>
          <w:tcPr>
            <w:tcW w:w="992" w:type="dxa"/>
            <w:tcBorders>
              <w:top w:val="nil"/>
              <w:left w:val="nil"/>
              <w:bottom w:val="single" w:sz="4" w:space="0" w:color="auto"/>
              <w:right w:val="single" w:sz="4" w:space="0" w:color="auto"/>
            </w:tcBorders>
            <w:shd w:val="clear" w:color="auto" w:fill="auto"/>
            <w:vAlign w:val="center"/>
            <w:hideMark/>
          </w:tcPr>
          <w:p w14:paraId="49C53FED"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44,79</w:t>
            </w:r>
          </w:p>
        </w:tc>
        <w:tc>
          <w:tcPr>
            <w:tcW w:w="850" w:type="dxa"/>
            <w:tcBorders>
              <w:top w:val="nil"/>
              <w:left w:val="nil"/>
              <w:bottom w:val="single" w:sz="4" w:space="0" w:color="auto"/>
              <w:right w:val="single" w:sz="4" w:space="0" w:color="auto"/>
            </w:tcBorders>
            <w:shd w:val="clear" w:color="auto" w:fill="auto"/>
            <w:vAlign w:val="center"/>
            <w:hideMark/>
          </w:tcPr>
          <w:p w14:paraId="2F323B18" w14:textId="7E5928CE"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42,25</w:t>
            </w:r>
          </w:p>
        </w:tc>
        <w:tc>
          <w:tcPr>
            <w:tcW w:w="993" w:type="dxa"/>
            <w:tcBorders>
              <w:top w:val="nil"/>
              <w:left w:val="nil"/>
              <w:bottom w:val="single" w:sz="4" w:space="0" w:color="auto"/>
              <w:right w:val="single" w:sz="4" w:space="0" w:color="auto"/>
            </w:tcBorders>
            <w:shd w:val="clear" w:color="auto" w:fill="auto"/>
            <w:vAlign w:val="center"/>
            <w:hideMark/>
          </w:tcPr>
          <w:p w14:paraId="3511D2F3" w14:textId="3D7F7054"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31,33</w:t>
            </w:r>
          </w:p>
        </w:tc>
        <w:tc>
          <w:tcPr>
            <w:tcW w:w="850" w:type="dxa"/>
            <w:tcBorders>
              <w:top w:val="nil"/>
              <w:left w:val="nil"/>
              <w:bottom w:val="single" w:sz="4" w:space="0" w:color="auto"/>
              <w:right w:val="single" w:sz="4" w:space="0" w:color="auto"/>
            </w:tcBorders>
            <w:shd w:val="clear" w:color="auto" w:fill="auto"/>
            <w:vAlign w:val="center"/>
            <w:hideMark/>
          </w:tcPr>
          <w:p w14:paraId="07D675D8"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-8,71</w:t>
            </w:r>
          </w:p>
        </w:tc>
      </w:tr>
      <w:tr w:rsidR="00E8613B" w:rsidRPr="00235335" w14:paraId="7581E600" w14:textId="77777777" w:rsidTr="00D15346">
        <w:trPr>
          <w:trHeight w:val="25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7A43DA"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w:t>
            </w:r>
          </w:p>
        </w:tc>
        <w:tc>
          <w:tcPr>
            <w:tcW w:w="1134" w:type="dxa"/>
            <w:tcBorders>
              <w:top w:val="nil"/>
              <w:left w:val="nil"/>
              <w:bottom w:val="single" w:sz="4" w:space="0" w:color="auto"/>
              <w:right w:val="single" w:sz="4" w:space="0" w:color="auto"/>
            </w:tcBorders>
            <w:shd w:val="clear" w:color="auto" w:fill="auto"/>
            <w:vAlign w:val="center"/>
            <w:hideMark/>
          </w:tcPr>
          <w:p w14:paraId="7A89F07D"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Corn</w:t>
            </w:r>
          </w:p>
        </w:tc>
        <w:tc>
          <w:tcPr>
            <w:tcW w:w="1134" w:type="dxa"/>
            <w:tcBorders>
              <w:top w:val="nil"/>
              <w:left w:val="nil"/>
              <w:bottom w:val="single" w:sz="4" w:space="0" w:color="auto"/>
              <w:right w:val="single" w:sz="4" w:space="0" w:color="auto"/>
            </w:tcBorders>
            <w:shd w:val="clear" w:color="auto" w:fill="auto"/>
            <w:vAlign w:val="center"/>
            <w:hideMark/>
          </w:tcPr>
          <w:p w14:paraId="18DBD3A3"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47320</w:t>
            </w:r>
          </w:p>
        </w:tc>
        <w:tc>
          <w:tcPr>
            <w:tcW w:w="1134" w:type="dxa"/>
            <w:tcBorders>
              <w:top w:val="nil"/>
              <w:left w:val="nil"/>
              <w:bottom w:val="single" w:sz="4" w:space="0" w:color="auto"/>
              <w:right w:val="single" w:sz="4" w:space="0" w:color="auto"/>
            </w:tcBorders>
            <w:shd w:val="clear" w:color="auto" w:fill="auto"/>
            <w:vAlign w:val="center"/>
            <w:hideMark/>
          </w:tcPr>
          <w:p w14:paraId="4452E12B"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56423</w:t>
            </w:r>
          </w:p>
        </w:tc>
        <w:tc>
          <w:tcPr>
            <w:tcW w:w="1134" w:type="dxa"/>
            <w:tcBorders>
              <w:top w:val="nil"/>
              <w:left w:val="nil"/>
              <w:bottom w:val="single" w:sz="4" w:space="0" w:color="auto"/>
              <w:right w:val="single" w:sz="4" w:space="0" w:color="auto"/>
            </w:tcBorders>
            <w:shd w:val="clear" w:color="auto" w:fill="auto"/>
            <w:vAlign w:val="center"/>
            <w:hideMark/>
          </w:tcPr>
          <w:p w14:paraId="3A94F701"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31025</w:t>
            </w:r>
          </w:p>
        </w:tc>
        <w:tc>
          <w:tcPr>
            <w:tcW w:w="1134" w:type="dxa"/>
            <w:tcBorders>
              <w:top w:val="nil"/>
              <w:left w:val="nil"/>
              <w:bottom w:val="single" w:sz="4" w:space="0" w:color="auto"/>
              <w:right w:val="single" w:sz="4" w:space="0" w:color="auto"/>
            </w:tcBorders>
            <w:shd w:val="clear" w:color="auto" w:fill="auto"/>
            <w:vAlign w:val="center"/>
            <w:hideMark/>
          </w:tcPr>
          <w:p w14:paraId="7FD4A6AB"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21376</w:t>
            </w:r>
          </w:p>
        </w:tc>
        <w:tc>
          <w:tcPr>
            <w:tcW w:w="1004" w:type="dxa"/>
            <w:tcBorders>
              <w:top w:val="nil"/>
              <w:left w:val="nil"/>
              <w:bottom w:val="single" w:sz="4" w:space="0" w:color="auto"/>
              <w:right w:val="single" w:sz="4" w:space="0" w:color="auto"/>
            </w:tcBorders>
            <w:shd w:val="clear" w:color="auto" w:fill="auto"/>
            <w:vAlign w:val="center"/>
            <w:hideMark/>
          </w:tcPr>
          <w:p w14:paraId="1C0AEF00"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17259</w:t>
            </w:r>
          </w:p>
        </w:tc>
        <w:tc>
          <w:tcPr>
            <w:tcW w:w="992" w:type="dxa"/>
            <w:tcBorders>
              <w:top w:val="nil"/>
              <w:left w:val="nil"/>
              <w:bottom w:val="single" w:sz="4" w:space="0" w:color="auto"/>
              <w:right w:val="single" w:sz="4" w:space="0" w:color="auto"/>
            </w:tcBorders>
            <w:shd w:val="clear" w:color="auto" w:fill="auto"/>
            <w:vAlign w:val="center"/>
            <w:hideMark/>
          </w:tcPr>
          <w:p w14:paraId="6A7F96A8"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19,24</w:t>
            </w:r>
          </w:p>
        </w:tc>
        <w:tc>
          <w:tcPr>
            <w:tcW w:w="850" w:type="dxa"/>
            <w:tcBorders>
              <w:top w:val="nil"/>
              <w:left w:val="nil"/>
              <w:bottom w:val="single" w:sz="4" w:space="0" w:color="auto"/>
              <w:right w:val="single" w:sz="4" w:space="0" w:color="auto"/>
            </w:tcBorders>
            <w:shd w:val="clear" w:color="auto" w:fill="auto"/>
            <w:vAlign w:val="center"/>
            <w:hideMark/>
          </w:tcPr>
          <w:p w14:paraId="3BC3AC0F" w14:textId="5D052C5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45,01</w:t>
            </w:r>
          </w:p>
        </w:tc>
        <w:tc>
          <w:tcPr>
            <w:tcW w:w="993" w:type="dxa"/>
            <w:tcBorders>
              <w:top w:val="nil"/>
              <w:left w:val="nil"/>
              <w:bottom w:val="single" w:sz="4" w:space="0" w:color="auto"/>
              <w:right w:val="single" w:sz="4" w:space="0" w:color="auto"/>
            </w:tcBorders>
            <w:shd w:val="clear" w:color="auto" w:fill="auto"/>
            <w:vAlign w:val="center"/>
            <w:hideMark/>
          </w:tcPr>
          <w:p w14:paraId="5CAC8D0B"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-31,1</w:t>
            </w:r>
          </w:p>
        </w:tc>
        <w:tc>
          <w:tcPr>
            <w:tcW w:w="850" w:type="dxa"/>
            <w:tcBorders>
              <w:top w:val="nil"/>
              <w:left w:val="nil"/>
              <w:bottom w:val="single" w:sz="4" w:space="0" w:color="auto"/>
              <w:right w:val="single" w:sz="4" w:space="0" w:color="auto"/>
            </w:tcBorders>
            <w:shd w:val="clear" w:color="auto" w:fill="auto"/>
            <w:vAlign w:val="center"/>
            <w:hideMark/>
          </w:tcPr>
          <w:p w14:paraId="62ABD7C7"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-19,26</w:t>
            </w:r>
          </w:p>
        </w:tc>
      </w:tr>
      <w:tr w:rsidR="00E8613B" w:rsidRPr="00235335" w14:paraId="23C203F6" w14:textId="77777777" w:rsidTr="00D15346">
        <w:trPr>
          <w:trHeight w:val="25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617FBF"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w:t>
            </w:r>
          </w:p>
        </w:tc>
        <w:tc>
          <w:tcPr>
            <w:tcW w:w="1134" w:type="dxa"/>
            <w:tcBorders>
              <w:top w:val="nil"/>
              <w:left w:val="nil"/>
              <w:bottom w:val="single" w:sz="4" w:space="0" w:color="auto"/>
              <w:right w:val="single" w:sz="4" w:space="0" w:color="auto"/>
            </w:tcBorders>
            <w:shd w:val="clear" w:color="auto" w:fill="auto"/>
            <w:vAlign w:val="center"/>
            <w:hideMark/>
          </w:tcPr>
          <w:p w14:paraId="1E6E6BAD"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Sunflower</w:t>
            </w:r>
          </w:p>
        </w:tc>
        <w:tc>
          <w:tcPr>
            <w:tcW w:w="1134" w:type="dxa"/>
            <w:tcBorders>
              <w:top w:val="nil"/>
              <w:left w:val="nil"/>
              <w:bottom w:val="single" w:sz="4" w:space="0" w:color="auto"/>
              <w:right w:val="single" w:sz="4" w:space="0" w:color="auto"/>
            </w:tcBorders>
            <w:shd w:val="clear" w:color="auto" w:fill="auto"/>
            <w:vAlign w:val="center"/>
            <w:hideMark/>
          </w:tcPr>
          <w:p w14:paraId="0D25828C"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29560</w:t>
            </w:r>
          </w:p>
        </w:tc>
        <w:tc>
          <w:tcPr>
            <w:tcW w:w="1134" w:type="dxa"/>
            <w:tcBorders>
              <w:top w:val="nil"/>
              <w:left w:val="nil"/>
              <w:bottom w:val="single" w:sz="4" w:space="0" w:color="auto"/>
              <w:right w:val="single" w:sz="4" w:space="0" w:color="auto"/>
            </w:tcBorders>
            <w:shd w:val="clear" w:color="auto" w:fill="auto"/>
            <w:vAlign w:val="center"/>
            <w:hideMark/>
          </w:tcPr>
          <w:p w14:paraId="730DFF43"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34523</w:t>
            </w:r>
          </w:p>
        </w:tc>
        <w:tc>
          <w:tcPr>
            <w:tcW w:w="1134" w:type="dxa"/>
            <w:tcBorders>
              <w:top w:val="nil"/>
              <w:left w:val="nil"/>
              <w:bottom w:val="single" w:sz="4" w:space="0" w:color="auto"/>
              <w:right w:val="single" w:sz="4" w:space="0" w:color="auto"/>
            </w:tcBorders>
            <w:shd w:val="clear" w:color="auto" w:fill="auto"/>
            <w:vAlign w:val="center"/>
            <w:hideMark/>
          </w:tcPr>
          <w:p w14:paraId="7B069556"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27253</w:t>
            </w:r>
          </w:p>
        </w:tc>
        <w:tc>
          <w:tcPr>
            <w:tcW w:w="1134" w:type="dxa"/>
            <w:tcBorders>
              <w:top w:val="nil"/>
              <w:left w:val="nil"/>
              <w:bottom w:val="single" w:sz="4" w:space="0" w:color="auto"/>
              <w:right w:val="single" w:sz="4" w:space="0" w:color="auto"/>
            </w:tcBorders>
            <w:shd w:val="clear" w:color="auto" w:fill="auto"/>
            <w:vAlign w:val="center"/>
            <w:hideMark/>
          </w:tcPr>
          <w:p w14:paraId="469C08F1"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25692</w:t>
            </w:r>
          </w:p>
        </w:tc>
        <w:tc>
          <w:tcPr>
            <w:tcW w:w="1004" w:type="dxa"/>
            <w:tcBorders>
              <w:top w:val="nil"/>
              <w:left w:val="nil"/>
              <w:bottom w:val="single" w:sz="4" w:space="0" w:color="auto"/>
              <w:right w:val="single" w:sz="4" w:space="0" w:color="auto"/>
            </w:tcBorders>
            <w:shd w:val="clear" w:color="auto" w:fill="auto"/>
            <w:vAlign w:val="center"/>
            <w:hideMark/>
          </w:tcPr>
          <w:p w14:paraId="6B0FD366"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22469</w:t>
            </w:r>
          </w:p>
        </w:tc>
        <w:tc>
          <w:tcPr>
            <w:tcW w:w="992" w:type="dxa"/>
            <w:tcBorders>
              <w:top w:val="nil"/>
              <w:left w:val="nil"/>
              <w:bottom w:val="single" w:sz="4" w:space="0" w:color="auto"/>
              <w:right w:val="single" w:sz="4" w:space="0" w:color="auto"/>
            </w:tcBorders>
            <w:shd w:val="clear" w:color="auto" w:fill="auto"/>
            <w:vAlign w:val="center"/>
            <w:hideMark/>
          </w:tcPr>
          <w:p w14:paraId="592DE5B1"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16,79</w:t>
            </w:r>
          </w:p>
        </w:tc>
        <w:tc>
          <w:tcPr>
            <w:tcW w:w="850" w:type="dxa"/>
            <w:tcBorders>
              <w:top w:val="nil"/>
              <w:left w:val="nil"/>
              <w:bottom w:val="single" w:sz="4" w:space="0" w:color="auto"/>
              <w:right w:val="single" w:sz="4" w:space="0" w:color="auto"/>
            </w:tcBorders>
            <w:shd w:val="clear" w:color="auto" w:fill="auto"/>
            <w:vAlign w:val="center"/>
            <w:hideMark/>
          </w:tcPr>
          <w:p w14:paraId="50D19808" w14:textId="2A83000A"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21,06</w:t>
            </w:r>
          </w:p>
        </w:tc>
        <w:tc>
          <w:tcPr>
            <w:tcW w:w="993" w:type="dxa"/>
            <w:tcBorders>
              <w:top w:val="nil"/>
              <w:left w:val="nil"/>
              <w:bottom w:val="single" w:sz="4" w:space="0" w:color="auto"/>
              <w:right w:val="single" w:sz="4" w:space="0" w:color="auto"/>
            </w:tcBorders>
            <w:shd w:val="clear" w:color="auto" w:fill="auto"/>
            <w:vAlign w:val="center"/>
            <w:hideMark/>
          </w:tcPr>
          <w:p w14:paraId="13C257DB"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-5,73</w:t>
            </w:r>
          </w:p>
        </w:tc>
        <w:tc>
          <w:tcPr>
            <w:tcW w:w="850" w:type="dxa"/>
            <w:tcBorders>
              <w:top w:val="nil"/>
              <w:left w:val="nil"/>
              <w:bottom w:val="single" w:sz="4" w:space="0" w:color="auto"/>
              <w:right w:val="single" w:sz="4" w:space="0" w:color="auto"/>
            </w:tcBorders>
            <w:shd w:val="clear" w:color="auto" w:fill="auto"/>
            <w:vAlign w:val="center"/>
            <w:hideMark/>
          </w:tcPr>
          <w:p w14:paraId="21B12415"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-12,54</w:t>
            </w:r>
          </w:p>
        </w:tc>
      </w:tr>
      <w:tr w:rsidR="00E8613B" w:rsidRPr="00235335" w14:paraId="0E882C76" w14:textId="77777777" w:rsidTr="00D15346">
        <w:trPr>
          <w:trHeight w:val="25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1EAF09"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w:t>
            </w:r>
          </w:p>
        </w:tc>
        <w:tc>
          <w:tcPr>
            <w:tcW w:w="1134" w:type="dxa"/>
            <w:tcBorders>
              <w:top w:val="nil"/>
              <w:left w:val="nil"/>
              <w:bottom w:val="single" w:sz="4" w:space="0" w:color="auto"/>
              <w:right w:val="single" w:sz="4" w:space="0" w:color="auto"/>
            </w:tcBorders>
            <w:shd w:val="clear" w:color="auto" w:fill="auto"/>
            <w:vAlign w:val="center"/>
            <w:hideMark/>
          </w:tcPr>
          <w:p w14:paraId="652DCEB9"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Soy</w:t>
            </w:r>
          </w:p>
        </w:tc>
        <w:tc>
          <w:tcPr>
            <w:tcW w:w="1134" w:type="dxa"/>
            <w:tcBorders>
              <w:top w:val="nil"/>
              <w:left w:val="nil"/>
              <w:bottom w:val="single" w:sz="4" w:space="0" w:color="auto"/>
              <w:right w:val="single" w:sz="4" w:space="0" w:color="auto"/>
            </w:tcBorders>
            <w:shd w:val="clear" w:color="auto" w:fill="auto"/>
            <w:vAlign w:val="center"/>
            <w:hideMark/>
          </w:tcPr>
          <w:p w14:paraId="296082F9"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10452</w:t>
            </w:r>
          </w:p>
        </w:tc>
        <w:tc>
          <w:tcPr>
            <w:tcW w:w="1134" w:type="dxa"/>
            <w:tcBorders>
              <w:top w:val="nil"/>
              <w:left w:val="nil"/>
              <w:bottom w:val="single" w:sz="4" w:space="0" w:color="auto"/>
              <w:right w:val="single" w:sz="4" w:space="0" w:color="auto"/>
            </w:tcBorders>
            <w:shd w:val="clear" w:color="auto" w:fill="auto"/>
            <w:vAlign w:val="center"/>
            <w:hideMark/>
          </w:tcPr>
          <w:p w14:paraId="768D5648"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22510</w:t>
            </w:r>
          </w:p>
        </w:tc>
        <w:tc>
          <w:tcPr>
            <w:tcW w:w="1134" w:type="dxa"/>
            <w:tcBorders>
              <w:top w:val="nil"/>
              <w:left w:val="nil"/>
              <w:bottom w:val="single" w:sz="4" w:space="0" w:color="auto"/>
              <w:right w:val="single" w:sz="4" w:space="0" w:color="auto"/>
            </w:tcBorders>
            <w:shd w:val="clear" w:color="auto" w:fill="auto"/>
            <w:vAlign w:val="center"/>
            <w:hideMark/>
          </w:tcPr>
          <w:p w14:paraId="27340178"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10590</w:t>
            </w:r>
          </w:p>
        </w:tc>
        <w:tc>
          <w:tcPr>
            <w:tcW w:w="1134" w:type="dxa"/>
            <w:tcBorders>
              <w:top w:val="nil"/>
              <w:left w:val="nil"/>
              <w:bottom w:val="single" w:sz="4" w:space="0" w:color="auto"/>
              <w:right w:val="single" w:sz="4" w:space="0" w:color="auto"/>
            </w:tcBorders>
            <w:shd w:val="clear" w:color="auto" w:fill="auto"/>
            <w:vAlign w:val="center"/>
            <w:hideMark/>
          </w:tcPr>
          <w:p w14:paraId="11290F12"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9523</w:t>
            </w:r>
          </w:p>
        </w:tc>
        <w:tc>
          <w:tcPr>
            <w:tcW w:w="1004" w:type="dxa"/>
            <w:tcBorders>
              <w:top w:val="nil"/>
              <w:left w:val="nil"/>
              <w:bottom w:val="single" w:sz="4" w:space="0" w:color="auto"/>
              <w:right w:val="single" w:sz="4" w:space="0" w:color="auto"/>
            </w:tcBorders>
            <w:shd w:val="clear" w:color="auto" w:fill="auto"/>
            <w:vAlign w:val="center"/>
            <w:hideMark/>
          </w:tcPr>
          <w:p w14:paraId="6F33DB09"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7935</w:t>
            </w:r>
          </w:p>
        </w:tc>
        <w:tc>
          <w:tcPr>
            <w:tcW w:w="992" w:type="dxa"/>
            <w:tcBorders>
              <w:top w:val="nil"/>
              <w:left w:val="nil"/>
              <w:bottom w:val="single" w:sz="4" w:space="0" w:color="auto"/>
              <w:right w:val="single" w:sz="4" w:space="0" w:color="auto"/>
            </w:tcBorders>
            <w:shd w:val="clear" w:color="auto" w:fill="auto"/>
            <w:vAlign w:val="center"/>
            <w:hideMark/>
          </w:tcPr>
          <w:p w14:paraId="3366DCA2"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115,37</w:t>
            </w:r>
          </w:p>
        </w:tc>
        <w:tc>
          <w:tcPr>
            <w:tcW w:w="850" w:type="dxa"/>
            <w:tcBorders>
              <w:top w:val="nil"/>
              <w:left w:val="nil"/>
              <w:bottom w:val="single" w:sz="4" w:space="0" w:color="auto"/>
              <w:right w:val="single" w:sz="4" w:space="0" w:color="auto"/>
            </w:tcBorders>
            <w:shd w:val="clear" w:color="auto" w:fill="auto"/>
            <w:vAlign w:val="center"/>
            <w:hideMark/>
          </w:tcPr>
          <w:p w14:paraId="0C2B1024" w14:textId="7EA551D3"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52,95</w:t>
            </w:r>
          </w:p>
        </w:tc>
        <w:tc>
          <w:tcPr>
            <w:tcW w:w="993" w:type="dxa"/>
            <w:tcBorders>
              <w:top w:val="nil"/>
              <w:left w:val="nil"/>
              <w:bottom w:val="single" w:sz="4" w:space="0" w:color="auto"/>
              <w:right w:val="single" w:sz="4" w:space="0" w:color="auto"/>
            </w:tcBorders>
            <w:shd w:val="clear" w:color="auto" w:fill="auto"/>
            <w:vAlign w:val="center"/>
            <w:hideMark/>
          </w:tcPr>
          <w:p w14:paraId="6B16EE05" w14:textId="274115D2"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10,08</w:t>
            </w:r>
          </w:p>
        </w:tc>
        <w:tc>
          <w:tcPr>
            <w:tcW w:w="850" w:type="dxa"/>
            <w:tcBorders>
              <w:top w:val="nil"/>
              <w:left w:val="nil"/>
              <w:bottom w:val="single" w:sz="4" w:space="0" w:color="auto"/>
              <w:right w:val="single" w:sz="4" w:space="0" w:color="auto"/>
            </w:tcBorders>
            <w:shd w:val="clear" w:color="auto" w:fill="auto"/>
            <w:vAlign w:val="center"/>
            <w:hideMark/>
          </w:tcPr>
          <w:p w14:paraId="69B637D1"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-16,68</w:t>
            </w:r>
          </w:p>
        </w:tc>
      </w:tr>
      <w:tr w:rsidR="00E8613B" w:rsidRPr="00235335" w14:paraId="0F687D34" w14:textId="77777777" w:rsidTr="00D15346">
        <w:trPr>
          <w:trHeight w:val="25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1E750D"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w:t>
            </w:r>
          </w:p>
        </w:tc>
        <w:tc>
          <w:tcPr>
            <w:tcW w:w="1134" w:type="dxa"/>
            <w:tcBorders>
              <w:top w:val="nil"/>
              <w:left w:val="nil"/>
              <w:bottom w:val="single" w:sz="4" w:space="0" w:color="auto"/>
              <w:right w:val="single" w:sz="4" w:space="0" w:color="auto"/>
            </w:tcBorders>
            <w:shd w:val="clear" w:color="auto" w:fill="auto"/>
            <w:vAlign w:val="center"/>
            <w:hideMark/>
          </w:tcPr>
          <w:p w14:paraId="407D2075"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Linen</w:t>
            </w:r>
          </w:p>
        </w:tc>
        <w:tc>
          <w:tcPr>
            <w:tcW w:w="1134" w:type="dxa"/>
            <w:tcBorders>
              <w:top w:val="nil"/>
              <w:left w:val="nil"/>
              <w:bottom w:val="single" w:sz="4" w:space="0" w:color="auto"/>
              <w:right w:val="single" w:sz="4" w:space="0" w:color="auto"/>
            </w:tcBorders>
            <w:shd w:val="clear" w:color="auto" w:fill="auto"/>
            <w:vAlign w:val="center"/>
            <w:hideMark/>
          </w:tcPr>
          <w:p w14:paraId="1B52ECD7"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8632</w:t>
            </w:r>
          </w:p>
        </w:tc>
        <w:tc>
          <w:tcPr>
            <w:tcW w:w="1134" w:type="dxa"/>
            <w:tcBorders>
              <w:top w:val="nil"/>
              <w:left w:val="nil"/>
              <w:bottom w:val="single" w:sz="4" w:space="0" w:color="auto"/>
              <w:right w:val="single" w:sz="4" w:space="0" w:color="auto"/>
            </w:tcBorders>
            <w:shd w:val="clear" w:color="auto" w:fill="auto"/>
            <w:vAlign w:val="center"/>
            <w:hideMark/>
          </w:tcPr>
          <w:p w14:paraId="5754C0C2"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12359</w:t>
            </w:r>
          </w:p>
        </w:tc>
        <w:tc>
          <w:tcPr>
            <w:tcW w:w="1134" w:type="dxa"/>
            <w:tcBorders>
              <w:top w:val="nil"/>
              <w:left w:val="nil"/>
              <w:bottom w:val="single" w:sz="4" w:space="0" w:color="auto"/>
              <w:right w:val="single" w:sz="4" w:space="0" w:color="auto"/>
            </w:tcBorders>
            <w:shd w:val="clear" w:color="auto" w:fill="auto"/>
            <w:vAlign w:val="center"/>
            <w:hideMark/>
          </w:tcPr>
          <w:p w14:paraId="6973A558"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6465</w:t>
            </w:r>
          </w:p>
        </w:tc>
        <w:tc>
          <w:tcPr>
            <w:tcW w:w="1134" w:type="dxa"/>
            <w:tcBorders>
              <w:top w:val="nil"/>
              <w:left w:val="nil"/>
              <w:bottom w:val="single" w:sz="4" w:space="0" w:color="auto"/>
              <w:right w:val="single" w:sz="4" w:space="0" w:color="auto"/>
            </w:tcBorders>
            <w:shd w:val="clear" w:color="auto" w:fill="auto"/>
            <w:vAlign w:val="center"/>
            <w:hideMark/>
          </w:tcPr>
          <w:p w14:paraId="149B1D21"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5685</w:t>
            </w:r>
          </w:p>
        </w:tc>
        <w:tc>
          <w:tcPr>
            <w:tcW w:w="1004" w:type="dxa"/>
            <w:tcBorders>
              <w:top w:val="nil"/>
              <w:left w:val="nil"/>
              <w:bottom w:val="single" w:sz="4" w:space="0" w:color="auto"/>
              <w:right w:val="single" w:sz="4" w:space="0" w:color="auto"/>
            </w:tcBorders>
            <w:shd w:val="clear" w:color="auto" w:fill="auto"/>
            <w:vAlign w:val="center"/>
            <w:hideMark/>
          </w:tcPr>
          <w:p w14:paraId="1DB92DA4"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5180</w:t>
            </w:r>
          </w:p>
        </w:tc>
        <w:tc>
          <w:tcPr>
            <w:tcW w:w="992" w:type="dxa"/>
            <w:tcBorders>
              <w:top w:val="nil"/>
              <w:left w:val="nil"/>
              <w:bottom w:val="single" w:sz="4" w:space="0" w:color="auto"/>
              <w:right w:val="single" w:sz="4" w:space="0" w:color="auto"/>
            </w:tcBorders>
            <w:shd w:val="clear" w:color="auto" w:fill="auto"/>
            <w:vAlign w:val="center"/>
            <w:hideMark/>
          </w:tcPr>
          <w:p w14:paraId="6418BE53"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43,18</w:t>
            </w:r>
          </w:p>
        </w:tc>
        <w:tc>
          <w:tcPr>
            <w:tcW w:w="850" w:type="dxa"/>
            <w:tcBorders>
              <w:top w:val="nil"/>
              <w:left w:val="nil"/>
              <w:bottom w:val="single" w:sz="4" w:space="0" w:color="auto"/>
              <w:right w:val="single" w:sz="4" w:space="0" w:color="auto"/>
            </w:tcBorders>
            <w:shd w:val="clear" w:color="auto" w:fill="auto"/>
            <w:vAlign w:val="center"/>
            <w:hideMark/>
          </w:tcPr>
          <w:p w14:paraId="244A5683" w14:textId="06EEF109"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47,69</w:t>
            </w:r>
          </w:p>
        </w:tc>
        <w:tc>
          <w:tcPr>
            <w:tcW w:w="993" w:type="dxa"/>
            <w:tcBorders>
              <w:top w:val="nil"/>
              <w:left w:val="nil"/>
              <w:bottom w:val="single" w:sz="4" w:space="0" w:color="auto"/>
              <w:right w:val="single" w:sz="4" w:space="0" w:color="auto"/>
            </w:tcBorders>
            <w:shd w:val="clear" w:color="auto" w:fill="auto"/>
            <w:vAlign w:val="center"/>
            <w:hideMark/>
          </w:tcPr>
          <w:p w14:paraId="52E5A9B1" w14:textId="17A18E49"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12,06</w:t>
            </w:r>
          </w:p>
        </w:tc>
        <w:tc>
          <w:tcPr>
            <w:tcW w:w="850" w:type="dxa"/>
            <w:tcBorders>
              <w:top w:val="nil"/>
              <w:left w:val="nil"/>
              <w:bottom w:val="single" w:sz="4" w:space="0" w:color="auto"/>
              <w:right w:val="single" w:sz="4" w:space="0" w:color="auto"/>
            </w:tcBorders>
            <w:shd w:val="clear" w:color="auto" w:fill="auto"/>
            <w:vAlign w:val="center"/>
            <w:hideMark/>
          </w:tcPr>
          <w:p w14:paraId="4FABDDCA"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-8,88</w:t>
            </w:r>
          </w:p>
        </w:tc>
      </w:tr>
      <w:tr w:rsidR="00E8613B" w:rsidRPr="00235335" w14:paraId="52E7737F" w14:textId="77777777" w:rsidTr="00D15346">
        <w:trPr>
          <w:trHeight w:val="25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98002B"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6</w:t>
            </w:r>
          </w:p>
        </w:tc>
        <w:tc>
          <w:tcPr>
            <w:tcW w:w="1134" w:type="dxa"/>
            <w:tcBorders>
              <w:top w:val="nil"/>
              <w:left w:val="nil"/>
              <w:bottom w:val="single" w:sz="4" w:space="0" w:color="auto"/>
              <w:right w:val="single" w:sz="4" w:space="0" w:color="auto"/>
            </w:tcBorders>
            <w:shd w:val="clear" w:color="auto" w:fill="auto"/>
            <w:vAlign w:val="center"/>
            <w:hideMark/>
          </w:tcPr>
          <w:p w14:paraId="004B4805"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Millet</w:t>
            </w:r>
          </w:p>
        </w:tc>
        <w:tc>
          <w:tcPr>
            <w:tcW w:w="1134" w:type="dxa"/>
            <w:tcBorders>
              <w:top w:val="nil"/>
              <w:left w:val="nil"/>
              <w:bottom w:val="single" w:sz="4" w:space="0" w:color="auto"/>
              <w:right w:val="single" w:sz="4" w:space="0" w:color="auto"/>
            </w:tcBorders>
            <w:shd w:val="clear" w:color="auto" w:fill="auto"/>
            <w:vAlign w:val="center"/>
            <w:hideMark/>
          </w:tcPr>
          <w:p w14:paraId="6316857C"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4639</w:t>
            </w:r>
          </w:p>
        </w:tc>
        <w:tc>
          <w:tcPr>
            <w:tcW w:w="1134" w:type="dxa"/>
            <w:tcBorders>
              <w:top w:val="nil"/>
              <w:left w:val="nil"/>
              <w:bottom w:val="single" w:sz="4" w:space="0" w:color="auto"/>
              <w:right w:val="single" w:sz="4" w:space="0" w:color="auto"/>
            </w:tcBorders>
            <w:shd w:val="clear" w:color="auto" w:fill="auto"/>
            <w:vAlign w:val="center"/>
            <w:hideMark/>
          </w:tcPr>
          <w:p w14:paraId="720BE38D"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5863</w:t>
            </w:r>
          </w:p>
        </w:tc>
        <w:tc>
          <w:tcPr>
            <w:tcW w:w="1134" w:type="dxa"/>
            <w:tcBorders>
              <w:top w:val="nil"/>
              <w:left w:val="nil"/>
              <w:bottom w:val="single" w:sz="4" w:space="0" w:color="auto"/>
              <w:right w:val="single" w:sz="4" w:space="0" w:color="auto"/>
            </w:tcBorders>
            <w:shd w:val="clear" w:color="auto" w:fill="auto"/>
            <w:vAlign w:val="center"/>
            <w:hideMark/>
          </w:tcPr>
          <w:p w14:paraId="4D2589F7"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2987</w:t>
            </w:r>
          </w:p>
        </w:tc>
        <w:tc>
          <w:tcPr>
            <w:tcW w:w="1134" w:type="dxa"/>
            <w:tcBorders>
              <w:top w:val="nil"/>
              <w:left w:val="nil"/>
              <w:bottom w:val="single" w:sz="4" w:space="0" w:color="auto"/>
              <w:right w:val="single" w:sz="4" w:space="0" w:color="auto"/>
            </w:tcBorders>
            <w:shd w:val="clear" w:color="auto" w:fill="auto"/>
            <w:vAlign w:val="center"/>
            <w:hideMark/>
          </w:tcPr>
          <w:p w14:paraId="342A9861"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3996</w:t>
            </w:r>
          </w:p>
        </w:tc>
        <w:tc>
          <w:tcPr>
            <w:tcW w:w="1004" w:type="dxa"/>
            <w:tcBorders>
              <w:top w:val="nil"/>
              <w:left w:val="nil"/>
              <w:bottom w:val="single" w:sz="4" w:space="0" w:color="auto"/>
              <w:right w:val="single" w:sz="4" w:space="0" w:color="auto"/>
            </w:tcBorders>
            <w:shd w:val="clear" w:color="auto" w:fill="auto"/>
            <w:vAlign w:val="center"/>
            <w:hideMark/>
          </w:tcPr>
          <w:p w14:paraId="61249E4C"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2589</w:t>
            </w:r>
          </w:p>
        </w:tc>
        <w:tc>
          <w:tcPr>
            <w:tcW w:w="992" w:type="dxa"/>
            <w:tcBorders>
              <w:top w:val="nil"/>
              <w:left w:val="nil"/>
              <w:bottom w:val="single" w:sz="4" w:space="0" w:color="auto"/>
              <w:right w:val="single" w:sz="4" w:space="0" w:color="auto"/>
            </w:tcBorders>
            <w:shd w:val="clear" w:color="auto" w:fill="auto"/>
            <w:vAlign w:val="center"/>
            <w:hideMark/>
          </w:tcPr>
          <w:p w14:paraId="54D9BA60"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26,38</w:t>
            </w:r>
          </w:p>
        </w:tc>
        <w:tc>
          <w:tcPr>
            <w:tcW w:w="850" w:type="dxa"/>
            <w:tcBorders>
              <w:top w:val="nil"/>
              <w:left w:val="nil"/>
              <w:bottom w:val="single" w:sz="4" w:space="0" w:color="auto"/>
              <w:right w:val="single" w:sz="4" w:space="0" w:color="auto"/>
            </w:tcBorders>
            <w:shd w:val="clear" w:color="auto" w:fill="auto"/>
            <w:vAlign w:val="center"/>
            <w:hideMark/>
          </w:tcPr>
          <w:p w14:paraId="3FCFDCE0" w14:textId="2BDC39D9"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49,05</w:t>
            </w:r>
          </w:p>
        </w:tc>
        <w:tc>
          <w:tcPr>
            <w:tcW w:w="993" w:type="dxa"/>
            <w:tcBorders>
              <w:top w:val="nil"/>
              <w:left w:val="nil"/>
              <w:bottom w:val="single" w:sz="4" w:space="0" w:color="auto"/>
              <w:right w:val="single" w:sz="4" w:space="0" w:color="auto"/>
            </w:tcBorders>
            <w:shd w:val="clear" w:color="auto" w:fill="auto"/>
            <w:vAlign w:val="center"/>
            <w:hideMark/>
          </w:tcPr>
          <w:p w14:paraId="24595BB6"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33,78</w:t>
            </w:r>
          </w:p>
        </w:tc>
        <w:tc>
          <w:tcPr>
            <w:tcW w:w="850" w:type="dxa"/>
            <w:tcBorders>
              <w:top w:val="nil"/>
              <w:left w:val="nil"/>
              <w:bottom w:val="single" w:sz="4" w:space="0" w:color="auto"/>
              <w:right w:val="single" w:sz="4" w:space="0" w:color="auto"/>
            </w:tcBorders>
            <w:shd w:val="clear" w:color="auto" w:fill="auto"/>
            <w:vAlign w:val="center"/>
            <w:hideMark/>
          </w:tcPr>
          <w:p w14:paraId="132022E5"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-35,21</w:t>
            </w:r>
          </w:p>
        </w:tc>
      </w:tr>
      <w:tr w:rsidR="00E8613B" w:rsidRPr="00235335" w14:paraId="25B94816" w14:textId="77777777" w:rsidTr="00D15346">
        <w:trPr>
          <w:trHeight w:val="25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46B3D8"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7</w:t>
            </w:r>
          </w:p>
        </w:tc>
        <w:tc>
          <w:tcPr>
            <w:tcW w:w="1134" w:type="dxa"/>
            <w:tcBorders>
              <w:top w:val="nil"/>
              <w:left w:val="nil"/>
              <w:bottom w:val="single" w:sz="4" w:space="0" w:color="auto"/>
              <w:right w:val="single" w:sz="4" w:space="0" w:color="auto"/>
            </w:tcBorders>
            <w:shd w:val="clear" w:color="auto" w:fill="auto"/>
            <w:vAlign w:val="center"/>
            <w:hideMark/>
          </w:tcPr>
          <w:p w14:paraId="776E1DBD"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Safflower</w:t>
            </w:r>
          </w:p>
        </w:tc>
        <w:tc>
          <w:tcPr>
            <w:tcW w:w="1134" w:type="dxa"/>
            <w:tcBorders>
              <w:top w:val="nil"/>
              <w:left w:val="nil"/>
              <w:bottom w:val="single" w:sz="4" w:space="0" w:color="auto"/>
              <w:right w:val="single" w:sz="4" w:space="0" w:color="auto"/>
            </w:tcBorders>
            <w:shd w:val="clear" w:color="auto" w:fill="auto"/>
            <w:vAlign w:val="center"/>
            <w:hideMark/>
          </w:tcPr>
          <w:p w14:paraId="5677C54F"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2368</w:t>
            </w:r>
          </w:p>
        </w:tc>
        <w:tc>
          <w:tcPr>
            <w:tcW w:w="1134" w:type="dxa"/>
            <w:tcBorders>
              <w:top w:val="nil"/>
              <w:left w:val="nil"/>
              <w:bottom w:val="single" w:sz="4" w:space="0" w:color="auto"/>
              <w:right w:val="single" w:sz="4" w:space="0" w:color="auto"/>
            </w:tcBorders>
            <w:shd w:val="clear" w:color="auto" w:fill="auto"/>
            <w:vAlign w:val="center"/>
            <w:hideMark/>
          </w:tcPr>
          <w:p w14:paraId="4BD94609"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3562</w:t>
            </w:r>
          </w:p>
        </w:tc>
        <w:tc>
          <w:tcPr>
            <w:tcW w:w="1134" w:type="dxa"/>
            <w:tcBorders>
              <w:top w:val="nil"/>
              <w:left w:val="nil"/>
              <w:bottom w:val="single" w:sz="4" w:space="0" w:color="auto"/>
              <w:right w:val="single" w:sz="4" w:space="0" w:color="auto"/>
            </w:tcBorders>
            <w:shd w:val="clear" w:color="auto" w:fill="auto"/>
            <w:vAlign w:val="center"/>
            <w:hideMark/>
          </w:tcPr>
          <w:p w14:paraId="6960950B"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2502</w:t>
            </w:r>
          </w:p>
        </w:tc>
        <w:tc>
          <w:tcPr>
            <w:tcW w:w="1134" w:type="dxa"/>
            <w:tcBorders>
              <w:top w:val="nil"/>
              <w:left w:val="nil"/>
              <w:bottom w:val="single" w:sz="4" w:space="0" w:color="auto"/>
              <w:right w:val="single" w:sz="4" w:space="0" w:color="auto"/>
            </w:tcBorders>
            <w:shd w:val="clear" w:color="auto" w:fill="auto"/>
            <w:vAlign w:val="center"/>
            <w:hideMark/>
          </w:tcPr>
          <w:p w14:paraId="3942B5AA"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2251</w:t>
            </w:r>
          </w:p>
        </w:tc>
        <w:tc>
          <w:tcPr>
            <w:tcW w:w="1004" w:type="dxa"/>
            <w:tcBorders>
              <w:top w:val="nil"/>
              <w:left w:val="nil"/>
              <w:bottom w:val="single" w:sz="4" w:space="0" w:color="auto"/>
              <w:right w:val="single" w:sz="4" w:space="0" w:color="auto"/>
            </w:tcBorders>
            <w:shd w:val="clear" w:color="auto" w:fill="auto"/>
            <w:vAlign w:val="center"/>
            <w:hideMark/>
          </w:tcPr>
          <w:p w14:paraId="4F401F76"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1869</w:t>
            </w:r>
          </w:p>
        </w:tc>
        <w:tc>
          <w:tcPr>
            <w:tcW w:w="992" w:type="dxa"/>
            <w:tcBorders>
              <w:top w:val="nil"/>
              <w:left w:val="nil"/>
              <w:bottom w:val="single" w:sz="4" w:space="0" w:color="auto"/>
              <w:right w:val="single" w:sz="4" w:space="0" w:color="auto"/>
            </w:tcBorders>
            <w:shd w:val="clear" w:color="auto" w:fill="auto"/>
            <w:vAlign w:val="center"/>
            <w:hideMark/>
          </w:tcPr>
          <w:p w14:paraId="6A03D080"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50,42</w:t>
            </w:r>
          </w:p>
        </w:tc>
        <w:tc>
          <w:tcPr>
            <w:tcW w:w="850" w:type="dxa"/>
            <w:tcBorders>
              <w:top w:val="nil"/>
              <w:left w:val="nil"/>
              <w:bottom w:val="single" w:sz="4" w:space="0" w:color="auto"/>
              <w:right w:val="single" w:sz="4" w:space="0" w:color="auto"/>
            </w:tcBorders>
            <w:shd w:val="clear" w:color="auto" w:fill="auto"/>
            <w:vAlign w:val="center"/>
            <w:hideMark/>
          </w:tcPr>
          <w:p w14:paraId="2F62A826" w14:textId="3AA3FD91"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29,76</w:t>
            </w:r>
          </w:p>
        </w:tc>
        <w:tc>
          <w:tcPr>
            <w:tcW w:w="993" w:type="dxa"/>
            <w:tcBorders>
              <w:top w:val="nil"/>
              <w:left w:val="nil"/>
              <w:bottom w:val="single" w:sz="4" w:space="0" w:color="auto"/>
              <w:right w:val="single" w:sz="4" w:space="0" w:color="auto"/>
            </w:tcBorders>
            <w:shd w:val="clear" w:color="auto" w:fill="auto"/>
            <w:vAlign w:val="center"/>
            <w:hideMark/>
          </w:tcPr>
          <w:p w14:paraId="76D997FD" w14:textId="4043854F"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10,03</w:t>
            </w:r>
          </w:p>
        </w:tc>
        <w:tc>
          <w:tcPr>
            <w:tcW w:w="850" w:type="dxa"/>
            <w:tcBorders>
              <w:top w:val="nil"/>
              <w:left w:val="nil"/>
              <w:bottom w:val="single" w:sz="4" w:space="0" w:color="auto"/>
              <w:right w:val="single" w:sz="4" w:space="0" w:color="auto"/>
            </w:tcBorders>
            <w:shd w:val="clear" w:color="auto" w:fill="auto"/>
            <w:vAlign w:val="center"/>
            <w:hideMark/>
          </w:tcPr>
          <w:p w14:paraId="14A8AB1E"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-16,97</w:t>
            </w:r>
          </w:p>
        </w:tc>
      </w:tr>
      <w:tr w:rsidR="00E8613B" w:rsidRPr="00235335" w14:paraId="41CFD46F" w14:textId="77777777" w:rsidTr="00D15346">
        <w:trPr>
          <w:trHeight w:val="25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0F3195"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8</w:t>
            </w:r>
          </w:p>
        </w:tc>
        <w:tc>
          <w:tcPr>
            <w:tcW w:w="1134" w:type="dxa"/>
            <w:tcBorders>
              <w:top w:val="nil"/>
              <w:left w:val="nil"/>
              <w:bottom w:val="single" w:sz="4" w:space="0" w:color="auto"/>
              <w:right w:val="single" w:sz="4" w:space="0" w:color="auto"/>
            </w:tcBorders>
            <w:shd w:val="clear" w:color="auto" w:fill="auto"/>
            <w:vAlign w:val="center"/>
            <w:hideMark/>
          </w:tcPr>
          <w:p w14:paraId="71EE06CE"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Other</w:t>
            </w:r>
          </w:p>
        </w:tc>
        <w:tc>
          <w:tcPr>
            <w:tcW w:w="1134" w:type="dxa"/>
            <w:tcBorders>
              <w:top w:val="nil"/>
              <w:left w:val="nil"/>
              <w:bottom w:val="single" w:sz="4" w:space="0" w:color="auto"/>
              <w:right w:val="single" w:sz="4" w:space="0" w:color="auto"/>
            </w:tcBorders>
            <w:shd w:val="clear" w:color="auto" w:fill="auto"/>
            <w:vAlign w:val="center"/>
            <w:hideMark/>
          </w:tcPr>
          <w:p w14:paraId="5387F955"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12577</w:t>
            </w:r>
          </w:p>
        </w:tc>
        <w:tc>
          <w:tcPr>
            <w:tcW w:w="1134" w:type="dxa"/>
            <w:tcBorders>
              <w:top w:val="nil"/>
              <w:left w:val="nil"/>
              <w:bottom w:val="single" w:sz="4" w:space="0" w:color="auto"/>
              <w:right w:val="single" w:sz="4" w:space="0" w:color="auto"/>
            </w:tcBorders>
            <w:shd w:val="clear" w:color="auto" w:fill="auto"/>
            <w:vAlign w:val="center"/>
            <w:hideMark/>
          </w:tcPr>
          <w:p w14:paraId="22750C52"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7780</w:t>
            </w:r>
          </w:p>
        </w:tc>
        <w:tc>
          <w:tcPr>
            <w:tcW w:w="1134" w:type="dxa"/>
            <w:tcBorders>
              <w:top w:val="nil"/>
              <w:left w:val="nil"/>
              <w:bottom w:val="single" w:sz="4" w:space="0" w:color="auto"/>
              <w:right w:val="single" w:sz="4" w:space="0" w:color="auto"/>
            </w:tcBorders>
            <w:shd w:val="clear" w:color="auto" w:fill="auto"/>
            <w:vAlign w:val="center"/>
            <w:hideMark/>
          </w:tcPr>
          <w:p w14:paraId="7F66627A"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5363</w:t>
            </w:r>
          </w:p>
        </w:tc>
        <w:tc>
          <w:tcPr>
            <w:tcW w:w="1134" w:type="dxa"/>
            <w:tcBorders>
              <w:top w:val="nil"/>
              <w:left w:val="nil"/>
              <w:bottom w:val="single" w:sz="4" w:space="0" w:color="auto"/>
              <w:right w:val="single" w:sz="4" w:space="0" w:color="auto"/>
            </w:tcBorders>
            <w:shd w:val="clear" w:color="auto" w:fill="auto"/>
            <w:vAlign w:val="center"/>
            <w:hideMark/>
          </w:tcPr>
          <w:p w14:paraId="15DCE779"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2565</w:t>
            </w:r>
          </w:p>
        </w:tc>
        <w:tc>
          <w:tcPr>
            <w:tcW w:w="1004" w:type="dxa"/>
            <w:tcBorders>
              <w:top w:val="nil"/>
              <w:left w:val="nil"/>
              <w:bottom w:val="single" w:sz="4" w:space="0" w:color="auto"/>
              <w:right w:val="single" w:sz="4" w:space="0" w:color="auto"/>
            </w:tcBorders>
            <w:shd w:val="clear" w:color="auto" w:fill="auto"/>
            <w:vAlign w:val="center"/>
            <w:hideMark/>
          </w:tcPr>
          <w:p w14:paraId="56A8B7E4"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1986</w:t>
            </w:r>
          </w:p>
        </w:tc>
        <w:tc>
          <w:tcPr>
            <w:tcW w:w="992" w:type="dxa"/>
            <w:tcBorders>
              <w:top w:val="nil"/>
              <w:left w:val="nil"/>
              <w:bottom w:val="single" w:sz="4" w:space="0" w:color="auto"/>
              <w:right w:val="single" w:sz="4" w:space="0" w:color="auto"/>
            </w:tcBorders>
            <w:shd w:val="clear" w:color="auto" w:fill="auto"/>
            <w:vAlign w:val="center"/>
            <w:hideMark/>
          </w:tcPr>
          <w:p w14:paraId="21A382BE" w14:textId="178DB05F"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38,14</w:t>
            </w:r>
          </w:p>
        </w:tc>
        <w:tc>
          <w:tcPr>
            <w:tcW w:w="850" w:type="dxa"/>
            <w:tcBorders>
              <w:top w:val="nil"/>
              <w:left w:val="nil"/>
              <w:bottom w:val="single" w:sz="4" w:space="0" w:color="auto"/>
              <w:right w:val="single" w:sz="4" w:space="0" w:color="auto"/>
            </w:tcBorders>
            <w:shd w:val="clear" w:color="auto" w:fill="auto"/>
            <w:vAlign w:val="center"/>
            <w:hideMark/>
          </w:tcPr>
          <w:p w14:paraId="18DB6F7E" w14:textId="795DF52C"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31,07</w:t>
            </w:r>
          </w:p>
        </w:tc>
        <w:tc>
          <w:tcPr>
            <w:tcW w:w="993" w:type="dxa"/>
            <w:tcBorders>
              <w:top w:val="nil"/>
              <w:left w:val="nil"/>
              <w:bottom w:val="single" w:sz="4" w:space="0" w:color="auto"/>
              <w:right w:val="single" w:sz="4" w:space="0" w:color="auto"/>
            </w:tcBorders>
            <w:shd w:val="clear" w:color="auto" w:fill="auto"/>
            <w:vAlign w:val="center"/>
            <w:hideMark/>
          </w:tcPr>
          <w:p w14:paraId="3550FEA7" w14:textId="24939225"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52,17</w:t>
            </w:r>
          </w:p>
        </w:tc>
        <w:tc>
          <w:tcPr>
            <w:tcW w:w="850" w:type="dxa"/>
            <w:tcBorders>
              <w:top w:val="nil"/>
              <w:left w:val="nil"/>
              <w:bottom w:val="single" w:sz="4" w:space="0" w:color="auto"/>
              <w:right w:val="single" w:sz="4" w:space="0" w:color="auto"/>
            </w:tcBorders>
            <w:shd w:val="clear" w:color="auto" w:fill="auto"/>
            <w:vAlign w:val="center"/>
            <w:hideMark/>
          </w:tcPr>
          <w:p w14:paraId="7F462A40"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-22,57</w:t>
            </w:r>
          </w:p>
        </w:tc>
      </w:tr>
      <w:tr w:rsidR="00E8613B" w:rsidRPr="00235335" w14:paraId="61EDFF46" w14:textId="77777777" w:rsidTr="00D15346">
        <w:trPr>
          <w:trHeight w:val="25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15717A"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9</w:t>
            </w:r>
          </w:p>
        </w:tc>
        <w:tc>
          <w:tcPr>
            <w:tcW w:w="1134" w:type="dxa"/>
            <w:tcBorders>
              <w:top w:val="nil"/>
              <w:left w:val="nil"/>
              <w:bottom w:val="single" w:sz="4" w:space="0" w:color="auto"/>
              <w:right w:val="single" w:sz="4" w:space="0" w:color="auto"/>
            </w:tcBorders>
            <w:shd w:val="clear" w:color="auto" w:fill="auto"/>
            <w:vAlign w:val="center"/>
            <w:hideMark/>
          </w:tcPr>
          <w:p w14:paraId="1AAF3648"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Total</w:t>
            </w:r>
          </w:p>
        </w:tc>
        <w:tc>
          <w:tcPr>
            <w:tcW w:w="1134" w:type="dxa"/>
            <w:tcBorders>
              <w:top w:val="nil"/>
              <w:left w:val="nil"/>
              <w:bottom w:val="single" w:sz="4" w:space="0" w:color="auto"/>
              <w:right w:val="single" w:sz="4" w:space="0" w:color="auto"/>
            </w:tcBorders>
            <w:shd w:val="clear" w:color="auto" w:fill="auto"/>
            <w:vAlign w:val="center"/>
            <w:hideMark/>
          </w:tcPr>
          <w:p w14:paraId="4EC21D48"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175 180</w:t>
            </w:r>
          </w:p>
        </w:tc>
        <w:tc>
          <w:tcPr>
            <w:tcW w:w="1134" w:type="dxa"/>
            <w:tcBorders>
              <w:top w:val="nil"/>
              <w:left w:val="nil"/>
              <w:bottom w:val="single" w:sz="4" w:space="0" w:color="auto"/>
              <w:right w:val="single" w:sz="4" w:space="0" w:color="auto"/>
            </w:tcBorders>
            <w:shd w:val="clear" w:color="auto" w:fill="auto"/>
            <w:vAlign w:val="center"/>
            <w:hideMark/>
          </w:tcPr>
          <w:p w14:paraId="07EA24AF"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229 360</w:t>
            </w:r>
          </w:p>
        </w:tc>
        <w:tc>
          <w:tcPr>
            <w:tcW w:w="1134" w:type="dxa"/>
            <w:tcBorders>
              <w:top w:val="nil"/>
              <w:left w:val="nil"/>
              <w:bottom w:val="single" w:sz="4" w:space="0" w:color="auto"/>
              <w:right w:val="single" w:sz="4" w:space="0" w:color="auto"/>
            </w:tcBorders>
            <w:shd w:val="clear" w:color="auto" w:fill="auto"/>
            <w:vAlign w:val="center"/>
            <w:hideMark/>
          </w:tcPr>
          <w:p w14:paraId="3C8DF2AA"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136 045</w:t>
            </w:r>
          </w:p>
        </w:tc>
        <w:tc>
          <w:tcPr>
            <w:tcW w:w="1134" w:type="dxa"/>
            <w:tcBorders>
              <w:top w:val="nil"/>
              <w:left w:val="nil"/>
              <w:bottom w:val="single" w:sz="4" w:space="0" w:color="auto"/>
              <w:right w:val="single" w:sz="4" w:space="0" w:color="auto"/>
            </w:tcBorders>
            <w:shd w:val="clear" w:color="auto" w:fill="auto"/>
            <w:vAlign w:val="center"/>
            <w:hideMark/>
          </w:tcPr>
          <w:p w14:paraId="2CA33A3A"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105 326</w:t>
            </w:r>
          </w:p>
        </w:tc>
        <w:tc>
          <w:tcPr>
            <w:tcW w:w="1004" w:type="dxa"/>
            <w:tcBorders>
              <w:top w:val="nil"/>
              <w:left w:val="nil"/>
              <w:bottom w:val="single" w:sz="4" w:space="0" w:color="auto"/>
              <w:right w:val="single" w:sz="4" w:space="0" w:color="auto"/>
            </w:tcBorders>
            <w:shd w:val="clear" w:color="auto" w:fill="auto"/>
            <w:vAlign w:val="center"/>
            <w:hideMark/>
          </w:tcPr>
          <w:p w14:paraId="0CFD8E14"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90 543</w:t>
            </w:r>
          </w:p>
        </w:tc>
        <w:tc>
          <w:tcPr>
            <w:tcW w:w="992" w:type="dxa"/>
            <w:tcBorders>
              <w:top w:val="nil"/>
              <w:left w:val="nil"/>
              <w:bottom w:val="single" w:sz="4" w:space="0" w:color="auto"/>
              <w:right w:val="single" w:sz="4" w:space="0" w:color="auto"/>
            </w:tcBorders>
            <w:shd w:val="clear" w:color="auto" w:fill="auto"/>
            <w:vAlign w:val="center"/>
            <w:hideMark/>
          </w:tcPr>
          <w:p w14:paraId="764041EB"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30,93</w:t>
            </w:r>
          </w:p>
        </w:tc>
        <w:tc>
          <w:tcPr>
            <w:tcW w:w="850" w:type="dxa"/>
            <w:tcBorders>
              <w:top w:val="nil"/>
              <w:left w:val="nil"/>
              <w:bottom w:val="single" w:sz="4" w:space="0" w:color="auto"/>
              <w:right w:val="single" w:sz="4" w:space="0" w:color="auto"/>
            </w:tcBorders>
            <w:shd w:val="clear" w:color="auto" w:fill="auto"/>
            <w:vAlign w:val="center"/>
            <w:hideMark/>
          </w:tcPr>
          <w:p w14:paraId="1A2DDE77" w14:textId="42C841B6"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40,68</w:t>
            </w:r>
          </w:p>
        </w:tc>
        <w:tc>
          <w:tcPr>
            <w:tcW w:w="993" w:type="dxa"/>
            <w:tcBorders>
              <w:top w:val="nil"/>
              <w:left w:val="nil"/>
              <w:bottom w:val="single" w:sz="4" w:space="0" w:color="auto"/>
              <w:right w:val="single" w:sz="4" w:space="0" w:color="auto"/>
            </w:tcBorders>
            <w:shd w:val="clear" w:color="auto" w:fill="auto"/>
            <w:vAlign w:val="center"/>
            <w:hideMark/>
          </w:tcPr>
          <w:p w14:paraId="6CBC4C13" w14:textId="4C5A645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22,58</w:t>
            </w:r>
          </w:p>
        </w:tc>
        <w:tc>
          <w:tcPr>
            <w:tcW w:w="850" w:type="dxa"/>
            <w:tcBorders>
              <w:top w:val="nil"/>
              <w:left w:val="nil"/>
              <w:bottom w:val="single" w:sz="4" w:space="0" w:color="auto"/>
              <w:right w:val="single" w:sz="4" w:space="0" w:color="auto"/>
            </w:tcBorders>
            <w:shd w:val="clear" w:color="auto" w:fill="auto"/>
            <w:vAlign w:val="center"/>
            <w:hideMark/>
          </w:tcPr>
          <w:p w14:paraId="0EBF74BC"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-14,04</w:t>
            </w:r>
          </w:p>
        </w:tc>
      </w:tr>
    </w:tbl>
    <w:p w14:paraId="4139CCB7" w14:textId="77777777" w:rsidR="00C02AD9" w:rsidRPr="00235335" w:rsidRDefault="00366B93" w:rsidP="00D15346">
      <w:pPr>
        <w:spacing w:line="360" w:lineRule="auto"/>
        <w:ind w:firstLine="284"/>
        <w:jc w:val="right"/>
        <w:rPr>
          <w:rFonts w:ascii="Times New Roman" w:eastAsia="Calibri" w:hAnsi="Times New Roman" w:cs="Times New Roman"/>
          <w:i/>
          <w:color w:val="000000"/>
          <w:sz w:val="28"/>
          <w:szCs w:val="28"/>
          <w:lang w:val="en-US"/>
        </w:rPr>
      </w:pPr>
      <w:r w:rsidRPr="00235335">
        <w:rPr>
          <w:rFonts w:ascii="Times New Roman" w:eastAsia="Calibri" w:hAnsi="Times New Roman" w:cs="Times New Roman"/>
          <w:i/>
          <w:color w:val="000000"/>
          <w:sz w:val="28"/>
          <w:szCs w:val="28"/>
          <w:lang w:val="en-US"/>
        </w:rPr>
        <w:t>*</w:t>
      </w:r>
      <w:r w:rsidR="00C02AD9" w:rsidRPr="00235335">
        <w:rPr>
          <w:rFonts w:ascii="Times New Roman" w:eastAsia="Calibri" w:hAnsi="Times New Roman" w:cs="Times New Roman"/>
          <w:i/>
          <w:color w:val="000000"/>
          <w:sz w:val="28"/>
          <w:szCs w:val="28"/>
          <w:lang w:val="en-US"/>
        </w:rPr>
        <w:t>*Source: calculated by the author based on company data</w:t>
      </w:r>
    </w:p>
    <w:p w14:paraId="616F4E63" w14:textId="77777777" w:rsidR="00C02AD9" w:rsidRPr="00235335" w:rsidRDefault="00C02AD9" w:rsidP="00D15346">
      <w:pPr>
        <w:spacing w:line="360" w:lineRule="auto"/>
        <w:ind w:firstLine="284"/>
        <w:jc w:val="right"/>
        <w:rPr>
          <w:rFonts w:ascii="Times New Roman" w:eastAsia="Calibri" w:hAnsi="Times New Roman" w:cs="Times New Roman"/>
          <w:i/>
          <w:sz w:val="28"/>
          <w:szCs w:val="28"/>
          <w:lang w:val="en-US"/>
        </w:rPr>
      </w:pPr>
      <w:r w:rsidRPr="00235335">
        <w:rPr>
          <w:rFonts w:ascii="Times New Roman" w:eastAsia="Calibri" w:hAnsi="Times New Roman" w:cs="Times New Roman"/>
          <w:i/>
          <w:sz w:val="28"/>
          <w:szCs w:val="28"/>
          <w:lang w:val="en-US"/>
        </w:rPr>
        <w:t>Table 2.</w:t>
      </w:r>
      <w:r>
        <w:rPr>
          <w:rFonts w:ascii="Times New Roman" w:eastAsia="Calibri" w:hAnsi="Times New Roman" w:cs="Times New Roman"/>
          <w:i/>
          <w:sz w:val="28"/>
          <w:szCs w:val="28"/>
          <w:lang w:val="en-US"/>
        </w:rPr>
        <w:t>5</w:t>
      </w:r>
    </w:p>
    <w:p w14:paraId="02671C5D" w14:textId="061F17DE" w:rsidR="00366B93" w:rsidRDefault="00366B93" w:rsidP="00D15346">
      <w:pPr>
        <w:spacing w:line="360" w:lineRule="auto"/>
        <w:ind w:firstLine="284"/>
        <w:jc w:val="both"/>
        <w:rPr>
          <w:rFonts w:ascii="Times New Roman" w:eastAsia="Calibri" w:hAnsi="Times New Roman" w:cs="Times New Roman"/>
          <w:i/>
          <w:color w:val="000000"/>
          <w:sz w:val="28"/>
          <w:szCs w:val="28"/>
          <w:lang w:val="en-US"/>
        </w:rPr>
      </w:pPr>
    </w:p>
    <w:p w14:paraId="56EC90D2" w14:textId="10F00B9B" w:rsidR="00E8613B" w:rsidRPr="00E8613B" w:rsidRDefault="00E8613B" w:rsidP="00D15346">
      <w:pPr>
        <w:spacing w:line="360" w:lineRule="auto"/>
        <w:ind w:firstLine="284"/>
        <w:jc w:val="both"/>
        <w:rPr>
          <w:rFonts w:ascii="Times New Roman" w:eastAsia="Calibri" w:hAnsi="Times New Roman" w:cs="Times New Roman"/>
          <w:iCs/>
          <w:color w:val="000000"/>
          <w:sz w:val="28"/>
          <w:szCs w:val="28"/>
          <w:lang w:val="en-US"/>
        </w:rPr>
      </w:pPr>
      <w:r w:rsidRPr="00E8613B">
        <w:rPr>
          <w:rFonts w:ascii="Times New Roman" w:eastAsia="Calibri" w:hAnsi="Times New Roman" w:cs="Times New Roman"/>
          <w:iCs/>
          <w:color w:val="000000"/>
          <w:sz w:val="28"/>
          <w:szCs w:val="28"/>
          <w:lang w:val="en-US"/>
        </w:rPr>
        <w:lastRenderedPageBreak/>
        <w:t>This table shows the commodity structure of exports of LLC RPE "ITS" LTD from 2015 to 2019 in thousands of Ukrainian hryvnias. The table shows the total exports and the exports of eight specific commodities, including wheat, corn, sunflower, soy, linen, millet, safflower, and other products.</w:t>
      </w:r>
    </w:p>
    <w:p w14:paraId="66C3225F" w14:textId="58B0C7DB" w:rsidR="00E8613B" w:rsidRPr="00E8613B" w:rsidRDefault="00E8613B" w:rsidP="00D15346">
      <w:pPr>
        <w:spacing w:line="360" w:lineRule="auto"/>
        <w:ind w:firstLine="284"/>
        <w:jc w:val="both"/>
        <w:rPr>
          <w:rFonts w:ascii="Times New Roman" w:eastAsia="Calibri" w:hAnsi="Times New Roman" w:cs="Times New Roman"/>
          <w:iCs/>
          <w:color w:val="000000"/>
          <w:sz w:val="28"/>
          <w:szCs w:val="28"/>
          <w:lang w:val="en-US"/>
        </w:rPr>
      </w:pPr>
      <w:r w:rsidRPr="00E8613B">
        <w:rPr>
          <w:rFonts w:ascii="Times New Roman" w:eastAsia="Calibri" w:hAnsi="Times New Roman" w:cs="Times New Roman"/>
          <w:iCs/>
          <w:color w:val="000000"/>
          <w:sz w:val="28"/>
          <w:szCs w:val="28"/>
          <w:lang w:val="en-US"/>
        </w:rPr>
        <w:t>The table also shows the analysis of the exports, including the rate of increase or decrease for each year compared to the previous year. Overall, the total exports increased from 2015 to 2016 by 30.93% and continued to increase in 2017 and 2018, but there was a decline in 2019.</w:t>
      </w:r>
    </w:p>
    <w:p w14:paraId="185F4908" w14:textId="2242FA86" w:rsidR="00E8613B" w:rsidRPr="00E8613B" w:rsidRDefault="00E8613B" w:rsidP="00D15346">
      <w:pPr>
        <w:spacing w:line="360" w:lineRule="auto"/>
        <w:ind w:firstLine="284"/>
        <w:jc w:val="both"/>
        <w:rPr>
          <w:rFonts w:ascii="Times New Roman" w:eastAsia="Calibri" w:hAnsi="Times New Roman" w:cs="Times New Roman"/>
          <w:iCs/>
          <w:color w:val="000000"/>
          <w:sz w:val="28"/>
          <w:szCs w:val="28"/>
          <w:lang w:val="en-US"/>
        </w:rPr>
      </w:pPr>
      <w:r w:rsidRPr="00E8613B">
        <w:rPr>
          <w:rFonts w:ascii="Times New Roman" w:eastAsia="Calibri" w:hAnsi="Times New Roman" w:cs="Times New Roman"/>
          <w:iCs/>
          <w:color w:val="000000"/>
          <w:sz w:val="28"/>
          <w:szCs w:val="28"/>
          <w:lang w:val="en-US"/>
        </w:rPr>
        <w:t>The analysis of the eight commodities reveals that wheat, corn, and sunflower were the top three commodities exported by LLC RPE "ITS" LTD during this period. Wheat had the highest value of exports in 2015, but its value decreased significantly in the following years. In contrast, corn had the highest rate of increase in exports from 2015 to 2016, but its value decreased in 2017 and 2018. Sunflower had a relatively stable rate of increase in exports during this period.</w:t>
      </w:r>
    </w:p>
    <w:p w14:paraId="73856ED0" w14:textId="4D9D2FE3" w:rsidR="00E8613B" w:rsidRPr="00E8613B" w:rsidRDefault="00E8613B" w:rsidP="00D15346">
      <w:pPr>
        <w:spacing w:line="360" w:lineRule="auto"/>
        <w:ind w:firstLine="284"/>
        <w:jc w:val="both"/>
        <w:rPr>
          <w:rFonts w:ascii="Times New Roman" w:eastAsia="Calibri" w:hAnsi="Times New Roman" w:cs="Times New Roman"/>
          <w:iCs/>
          <w:color w:val="000000"/>
          <w:sz w:val="28"/>
          <w:szCs w:val="28"/>
          <w:lang w:val="en-US"/>
        </w:rPr>
      </w:pPr>
      <w:r w:rsidRPr="00E8613B">
        <w:rPr>
          <w:rFonts w:ascii="Times New Roman" w:eastAsia="Calibri" w:hAnsi="Times New Roman" w:cs="Times New Roman"/>
          <w:iCs/>
          <w:color w:val="000000"/>
          <w:sz w:val="28"/>
          <w:szCs w:val="28"/>
          <w:lang w:val="en-US"/>
        </w:rPr>
        <w:t>The other commodities, including soy, linen, millet, safflower, and other products, had varying rates of increase or decrease in exports. Soy had the highest rate of increase in exports from 2015 to 2016, while safflower had the highest rate of increase in exports from 2016 to 2017. However, all of these commodities experienced a decline in exports in 2019.</w:t>
      </w:r>
    </w:p>
    <w:p w14:paraId="22BED3AB" w14:textId="60F90E0F" w:rsidR="00E8613B" w:rsidRPr="00E8613B" w:rsidRDefault="00E8613B" w:rsidP="00D15346">
      <w:pPr>
        <w:spacing w:line="360" w:lineRule="auto"/>
        <w:ind w:firstLine="284"/>
        <w:jc w:val="both"/>
        <w:rPr>
          <w:rFonts w:ascii="Times New Roman" w:eastAsia="Calibri" w:hAnsi="Times New Roman" w:cs="Times New Roman"/>
          <w:iCs/>
          <w:color w:val="000000"/>
          <w:sz w:val="28"/>
          <w:szCs w:val="28"/>
          <w:lang w:val="en-US"/>
        </w:rPr>
      </w:pPr>
      <w:r w:rsidRPr="00E8613B">
        <w:rPr>
          <w:rFonts w:ascii="Times New Roman" w:eastAsia="Calibri" w:hAnsi="Times New Roman" w:cs="Times New Roman"/>
          <w:iCs/>
          <w:color w:val="000000"/>
          <w:sz w:val="28"/>
          <w:szCs w:val="28"/>
          <w:lang w:val="en-US"/>
        </w:rPr>
        <w:t>This table provides valuable information on the commodity structure of exports of LLC RPE "ITS" LTD and highlights the fluctuations in the exports of specific commodities over a five-year period.</w:t>
      </w:r>
    </w:p>
    <w:p w14:paraId="492E6D8C" w14:textId="77777777" w:rsidR="00C02AD9" w:rsidRDefault="00C02AD9" w:rsidP="00D15346">
      <w:pPr>
        <w:jc w:val="both"/>
        <w:rPr>
          <w:rFonts w:ascii="Times New Roman" w:eastAsia="Calibri" w:hAnsi="Times New Roman" w:cs="Times New Roman"/>
          <w:i/>
          <w:color w:val="000000"/>
          <w:sz w:val="28"/>
          <w:szCs w:val="28"/>
          <w:lang w:val="en-US"/>
        </w:rPr>
      </w:pPr>
      <w:r>
        <w:rPr>
          <w:rFonts w:ascii="Times New Roman" w:eastAsia="Calibri" w:hAnsi="Times New Roman" w:cs="Times New Roman"/>
          <w:i/>
          <w:color w:val="000000"/>
          <w:sz w:val="28"/>
          <w:szCs w:val="28"/>
          <w:lang w:val="en-US"/>
        </w:rPr>
        <w:br w:type="page"/>
      </w:r>
    </w:p>
    <w:p w14:paraId="4B783D83" w14:textId="3CF2C9A4" w:rsidR="00366B93" w:rsidRPr="00235335" w:rsidRDefault="00366B93" w:rsidP="00D15346">
      <w:pPr>
        <w:spacing w:line="360" w:lineRule="auto"/>
        <w:ind w:firstLine="284"/>
        <w:jc w:val="both"/>
        <w:rPr>
          <w:rFonts w:ascii="Times New Roman" w:eastAsia="Calibri" w:hAnsi="Times New Roman" w:cs="Times New Roman"/>
          <w:b/>
          <w:sz w:val="28"/>
          <w:szCs w:val="28"/>
          <w:lang w:val="en-US"/>
        </w:rPr>
      </w:pPr>
      <w:r w:rsidRPr="00235335">
        <w:rPr>
          <w:rFonts w:ascii="Times New Roman" w:eastAsia="Calibri" w:hAnsi="Times New Roman" w:cs="Times New Roman"/>
          <w:b/>
          <w:sz w:val="28"/>
          <w:szCs w:val="28"/>
          <w:lang w:val="en-US"/>
        </w:rPr>
        <w:lastRenderedPageBreak/>
        <w:t>Costs associated with the production of export products of RPE LLC “</w:t>
      </w:r>
      <w:r w:rsidR="004E7102" w:rsidRPr="00235335">
        <w:rPr>
          <w:rFonts w:ascii="Times New Roman" w:eastAsia="Calibri" w:hAnsi="Times New Roman" w:cs="Times New Roman"/>
          <w:b/>
          <w:sz w:val="28"/>
          <w:szCs w:val="28"/>
          <w:lang w:val="en-US"/>
        </w:rPr>
        <w:t>ITS</w:t>
      </w:r>
      <w:r w:rsidRPr="00235335">
        <w:rPr>
          <w:rFonts w:ascii="Times New Roman" w:eastAsia="Calibri" w:hAnsi="Times New Roman" w:cs="Times New Roman"/>
          <w:b/>
          <w:sz w:val="28"/>
          <w:szCs w:val="28"/>
          <w:lang w:val="en-US"/>
        </w:rPr>
        <w:t xml:space="preserve">” LTD for 2015-2019 </w:t>
      </w:r>
      <w:proofErr w:type="spellStart"/>
      <w:r w:rsidRPr="00235335">
        <w:rPr>
          <w:rFonts w:ascii="Times New Roman" w:eastAsia="Calibri" w:hAnsi="Times New Roman" w:cs="Times New Roman"/>
          <w:b/>
          <w:color w:val="000000"/>
          <w:sz w:val="28"/>
          <w:szCs w:val="28"/>
          <w:lang w:val="uk-UA"/>
        </w:rPr>
        <w:t>thousand</w:t>
      </w:r>
      <w:proofErr w:type="spellEnd"/>
      <w:r w:rsidRPr="00235335">
        <w:rPr>
          <w:rFonts w:ascii="Times New Roman" w:eastAsia="Calibri" w:hAnsi="Times New Roman" w:cs="Times New Roman"/>
          <w:b/>
          <w:color w:val="000000"/>
          <w:sz w:val="28"/>
          <w:szCs w:val="28"/>
          <w:lang w:val="uk-UA"/>
        </w:rPr>
        <w:t xml:space="preserve"> UAH</w:t>
      </w:r>
    </w:p>
    <w:tbl>
      <w:tblPr>
        <w:tblW w:w="11341" w:type="dxa"/>
        <w:tblInd w:w="-1281" w:type="dxa"/>
        <w:tblLayout w:type="fixed"/>
        <w:tblLook w:val="04A0" w:firstRow="1" w:lastRow="0" w:firstColumn="1" w:lastColumn="0" w:noHBand="0" w:noVBand="1"/>
      </w:tblPr>
      <w:tblGrid>
        <w:gridCol w:w="850"/>
        <w:gridCol w:w="1135"/>
        <w:gridCol w:w="992"/>
        <w:gridCol w:w="993"/>
        <w:gridCol w:w="1275"/>
        <w:gridCol w:w="993"/>
        <w:gridCol w:w="992"/>
        <w:gridCol w:w="850"/>
        <w:gridCol w:w="1134"/>
        <w:gridCol w:w="149"/>
        <w:gridCol w:w="560"/>
        <w:gridCol w:w="425"/>
        <w:gridCol w:w="993"/>
      </w:tblGrid>
      <w:tr w:rsidR="00366B93" w:rsidRPr="00235335" w14:paraId="4DD1E5A9" w14:textId="77777777" w:rsidTr="00C9167F">
        <w:trPr>
          <w:trHeight w:val="260"/>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DC9E5C"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 xml:space="preserve">N </w:t>
            </w:r>
            <w:proofErr w:type="spellStart"/>
            <w:r w:rsidRPr="00235335">
              <w:rPr>
                <w:rFonts w:ascii="Times New Roman" w:eastAsia="Times New Roman" w:hAnsi="Times New Roman" w:cs="Times New Roman"/>
                <w:color w:val="000000"/>
                <w:sz w:val="28"/>
                <w:szCs w:val="28"/>
                <w:lang w:val="en-US"/>
              </w:rPr>
              <w:t>i</w:t>
            </w:r>
            <w:proofErr w:type="spellEnd"/>
            <w:r w:rsidRPr="00235335">
              <w:rPr>
                <w:rFonts w:ascii="Times New Roman" w:eastAsia="Times New Roman" w:hAnsi="Times New Roman" w:cs="Times New Roman"/>
                <w:color w:val="000000"/>
                <w:sz w:val="28"/>
                <w:szCs w:val="28"/>
                <w:lang w:val="en-US"/>
              </w:rPr>
              <w:t>/o</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B40C1C"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Indicator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415C19"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2015</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34770153" w14:textId="67E52671"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2016</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47AA99D" w14:textId="5D00A5B9"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2017</w:t>
            </w:r>
          </w:p>
        </w:tc>
        <w:tc>
          <w:tcPr>
            <w:tcW w:w="2133" w:type="dxa"/>
            <w:gridSpan w:val="3"/>
            <w:tcBorders>
              <w:top w:val="single" w:sz="4" w:space="0" w:color="auto"/>
              <w:left w:val="nil"/>
              <w:bottom w:val="single" w:sz="4" w:space="0" w:color="auto"/>
              <w:right w:val="single" w:sz="4" w:space="0" w:color="auto"/>
            </w:tcBorders>
            <w:shd w:val="clear" w:color="auto" w:fill="auto"/>
            <w:vAlign w:val="center"/>
            <w:hideMark/>
          </w:tcPr>
          <w:p w14:paraId="00C9CB6C" w14:textId="7CE2A0E4"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2018</w:t>
            </w:r>
          </w:p>
        </w:tc>
        <w:tc>
          <w:tcPr>
            <w:tcW w:w="1978" w:type="dxa"/>
            <w:gridSpan w:val="3"/>
            <w:tcBorders>
              <w:top w:val="single" w:sz="4" w:space="0" w:color="auto"/>
              <w:left w:val="nil"/>
              <w:bottom w:val="single" w:sz="4" w:space="0" w:color="auto"/>
              <w:right w:val="single" w:sz="4" w:space="0" w:color="auto"/>
            </w:tcBorders>
            <w:shd w:val="clear" w:color="auto" w:fill="auto"/>
            <w:vAlign w:val="center"/>
            <w:hideMark/>
          </w:tcPr>
          <w:p w14:paraId="588DAA7A" w14:textId="1D43403E"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2019</w:t>
            </w:r>
          </w:p>
        </w:tc>
      </w:tr>
      <w:tr w:rsidR="00366B93" w:rsidRPr="00235335" w14:paraId="142D6857" w14:textId="77777777" w:rsidTr="00C9167F">
        <w:trPr>
          <w:trHeight w:val="781"/>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08645373"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BE20818"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992" w:type="dxa"/>
            <w:tcBorders>
              <w:top w:val="nil"/>
              <w:left w:val="nil"/>
              <w:bottom w:val="single" w:sz="4" w:space="0" w:color="auto"/>
              <w:right w:val="single" w:sz="4" w:space="0" w:color="auto"/>
            </w:tcBorders>
            <w:shd w:val="clear" w:color="auto" w:fill="auto"/>
            <w:vAlign w:val="center"/>
            <w:hideMark/>
          </w:tcPr>
          <w:p w14:paraId="795D45B9"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Fact</w:t>
            </w:r>
          </w:p>
        </w:tc>
        <w:tc>
          <w:tcPr>
            <w:tcW w:w="993" w:type="dxa"/>
            <w:tcBorders>
              <w:top w:val="nil"/>
              <w:left w:val="nil"/>
              <w:bottom w:val="single" w:sz="4" w:space="0" w:color="auto"/>
              <w:right w:val="single" w:sz="4" w:space="0" w:color="auto"/>
            </w:tcBorders>
            <w:shd w:val="clear" w:color="auto" w:fill="auto"/>
            <w:vAlign w:val="center"/>
            <w:hideMark/>
          </w:tcPr>
          <w:p w14:paraId="0A48D594"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Fact</w:t>
            </w:r>
          </w:p>
        </w:tc>
        <w:tc>
          <w:tcPr>
            <w:tcW w:w="1275" w:type="dxa"/>
            <w:tcBorders>
              <w:top w:val="nil"/>
              <w:left w:val="nil"/>
              <w:bottom w:val="single" w:sz="4" w:space="0" w:color="auto"/>
              <w:right w:val="single" w:sz="4" w:space="0" w:color="auto"/>
            </w:tcBorders>
            <w:shd w:val="clear" w:color="auto" w:fill="auto"/>
            <w:vAlign w:val="center"/>
            <w:hideMark/>
          </w:tcPr>
          <w:p w14:paraId="27363C8C"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Absolute deviation, +/-</w:t>
            </w:r>
          </w:p>
        </w:tc>
        <w:tc>
          <w:tcPr>
            <w:tcW w:w="993" w:type="dxa"/>
            <w:tcBorders>
              <w:top w:val="nil"/>
              <w:left w:val="nil"/>
              <w:bottom w:val="single" w:sz="4" w:space="0" w:color="auto"/>
              <w:right w:val="single" w:sz="4" w:space="0" w:color="auto"/>
            </w:tcBorders>
            <w:shd w:val="clear" w:color="auto" w:fill="auto"/>
            <w:vAlign w:val="center"/>
            <w:hideMark/>
          </w:tcPr>
          <w:p w14:paraId="66BDA006"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Fact</w:t>
            </w:r>
          </w:p>
        </w:tc>
        <w:tc>
          <w:tcPr>
            <w:tcW w:w="992" w:type="dxa"/>
            <w:tcBorders>
              <w:top w:val="nil"/>
              <w:left w:val="nil"/>
              <w:bottom w:val="single" w:sz="4" w:space="0" w:color="auto"/>
              <w:right w:val="single" w:sz="4" w:space="0" w:color="auto"/>
            </w:tcBorders>
            <w:shd w:val="clear" w:color="auto" w:fill="auto"/>
            <w:vAlign w:val="center"/>
            <w:hideMark/>
          </w:tcPr>
          <w:p w14:paraId="13B0E5DE"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Absolute deviation, +/-</w:t>
            </w:r>
          </w:p>
        </w:tc>
        <w:tc>
          <w:tcPr>
            <w:tcW w:w="850" w:type="dxa"/>
            <w:tcBorders>
              <w:top w:val="nil"/>
              <w:left w:val="nil"/>
              <w:bottom w:val="single" w:sz="4" w:space="0" w:color="auto"/>
              <w:right w:val="single" w:sz="4" w:space="0" w:color="auto"/>
            </w:tcBorders>
            <w:shd w:val="clear" w:color="auto" w:fill="auto"/>
            <w:vAlign w:val="center"/>
            <w:hideMark/>
          </w:tcPr>
          <w:p w14:paraId="046F2768"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Fact</w:t>
            </w:r>
          </w:p>
        </w:tc>
        <w:tc>
          <w:tcPr>
            <w:tcW w:w="1134" w:type="dxa"/>
            <w:tcBorders>
              <w:top w:val="nil"/>
              <w:left w:val="nil"/>
              <w:bottom w:val="single" w:sz="4" w:space="0" w:color="auto"/>
              <w:right w:val="single" w:sz="4" w:space="0" w:color="auto"/>
            </w:tcBorders>
            <w:shd w:val="clear" w:color="auto" w:fill="auto"/>
            <w:vAlign w:val="center"/>
            <w:hideMark/>
          </w:tcPr>
          <w:p w14:paraId="37476546"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Absolute deviation, +/-</w:t>
            </w:r>
          </w:p>
        </w:tc>
        <w:tc>
          <w:tcPr>
            <w:tcW w:w="709" w:type="dxa"/>
            <w:gridSpan w:val="2"/>
            <w:tcBorders>
              <w:top w:val="nil"/>
              <w:left w:val="nil"/>
              <w:bottom w:val="single" w:sz="4" w:space="0" w:color="auto"/>
              <w:right w:val="single" w:sz="4" w:space="0" w:color="auto"/>
            </w:tcBorders>
            <w:shd w:val="clear" w:color="auto" w:fill="auto"/>
            <w:vAlign w:val="center"/>
            <w:hideMark/>
          </w:tcPr>
          <w:p w14:paraId="4904F383"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Fact</w:t>
            </w:r>
          </w:p>
        </w:tc>
        <w:tc>
          <w:tcPr>
            <w:tcW w:w="1418" w:type="dxa"/>
            <w:gridSpan w:val="2"/>
            <w:tcBorders>
              <w:top w:val="nil"/>
              <w:left w:val="nil"/>
              <w:bottom w:val="single" w:sz="4" w:space="0" w:color="auto"/>
              <w:right w:val="single" w:sz="4" w:space="0" w:color="auto"/>
            </w:tcBorders>
            <w:shd w:val="clear" w:color="auto" w:fill="auto"/>
            <w:vAlign w:val="center"/>
            <w:hideMark/>
          </w:tcPr>
          <w:p w14:paraId="5DFED48F"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Absolute deviation, +/-</w:t>
            </w:r>
          </w:p>
        </w:tc>
      </w:tr>
      <w:tr w:rsidR="00366B93" w:rsidRPr="00235335" w14:paraId="563C497A" w14:textId="77777777" w:rsidTr="00C9167F">
        <w:trPr>
          <w:trHeight w:val="260"/>
        </w:trPr>
        <w:tc>
          <w:tcPr>
            <w:tcW w:w="850" w:type="dxa"/>
            <w:tcBorders>
              <w:top w:val="nil"/>
              <w:left w:val="single" w:sz="4" w:space="0" w:color="auto"/>
              <w:bottom w:val="single" w:sz="4" w:space="0" w:color="auto"/>
              <w:right w:val="single" w:sz="4" w:space="0" w:color="auto"/>
            </w:tcBorders>
            <w:shd w:val="clear" w:color="auto" w:fill="auto"/>
            <w:vAlign w:val="center"/>
          </w:tcPr>
          <w:p w14:paraId="2D0884C8"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1135" w:type="dxa"/>
            <w:tcBorders>
              <w:top w:val="nil"/>
              <w:left w:val="nil"/>
              <w:bottom w:val="single" w:sz="4" w:space="0" w:color="auto"/>
              <w:right w:val="single" w:sz="4" w:space="0" w:color="auto"/>
            </w:tcBorders>
            <w:shd w:val="clear" w:color="auto" w:fill="auto"/>
          </w:tcPr>
          <w:p w14:paraId="3ADAC8D2"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w:t>
            </w:r>
          </w:p>
        </w:tc>
        <w:tc>
          <w:tcPr>
            <w:tcW w:w="992" w:type="dxa"/>
            <w:tcBorders>
              <w:top w:val="nil"/>
              <w:left w:val="nil"/>
              <w:bottom w:val="single" w:sz="4" w:space="0" w:color="auto"/>
              <w:right w:val="single" w:sz="4" w:space="0" w:color="auto"/>
            </w:tcBorders>
            <w:shd w:val="clear" w:color="auto" w:fill="auto"/>
            <w:vAlign w:val="center"/>
          </w:tcPr>
          <w:p w14:paraId="7656E3CC"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w:t>
            </w:r>
          </w:p>
        </w:tc>
        <w:tc>
          <w:tcPr>
            <w:tcW w:w="2268" w:type="dxa"/>
            <w:gridSpan w:val="2"/>
            <w:tcBorders>
              <w:top w:val="nil"/>
              <w:left w:val="nil"/>
              <w:bottom w:val="single" w:sz="4" w:space="0" w:color="auto"/>
              <w:right w:val="single" w:sz="4" w:space="0" w:color="auto"/>
            </w:tcBorders>
            <w:shd w:val="clear" w:color="auto" w:fill="auto"/>
            <w:vAlign w:val="center"/>
          </w:tcPr>
          <w:p w14:paraId="7E6DFC32"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w:t>
            </w:r>
          </w:p>
        </w:tc>
        <w:tc>
          <w:tcPr>
            <w:tcW w:w="1985" w:type="dxa"/>
            <w:gridSpan w:val="2"/>
            <w:tcBorders>
              <w:top w:val="nil"/>
              <w:left w:val="nil"/>
              <w:bottom w:val="single" w:sz="4" w:space="0" w:color="auto"/>
              <w:right w:val="single" w:sz="4" w:space="0" w:color="auto"/>
            </w:tcBorders>
            <w:shd w:val="clear" w:color="auto" w:fill="auto"/>
            <w:vAlign w:val="center"/>
          </w:tcPr>
          <w:p w14:paraId="5C710A5D"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w:t>
            </w:r>
          </w:p>
        </w:tc>
        <w:tc>
          <w:tcPr>
            <w:tcW w:w="2133" w:type="dxa"/>
            <w:gridSpan w:val="3"/>
            <w:tcBorders>
              <w:top w:val="nil"/>
              <w:left w:val="nil"/>
              <w:bottom w:val="single" w:sz="4" w:space="0" w:color="auto"/>
              <w:right w:val="single" w:sz="4" w:space="0" w:color="auto"/>
            </w:tcBorders>
            <w:shd w:val="clear" w:color="auto" w:fill="auto"/>
            <w:vAlign w:val="center"/>
          </w:tcPr>
          <w:p w14:paraId="77A789E4"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w:t>
            </w:r>
          </w:p>
        </w:tc>
        <w:tc>
          <w:tcPr>
            <w:tcW w:w="1978" w:type="dxa"/>
            <w:gridSpan w:val="3"/>
            <w:tcBorders>
              <w:top w:val="nil"/>
              <w:left w:val="nil"/>
              <w:bottom w:val="single" w:sz="4" w:space="0" w:color="auto"/>
              <w:right w:val="single" w:sz="4" w:space="0" w:color="auto"/>
            </w:tcBorders>
            <w:shd w:val="clear" w:color="auto" w:fill="auto"/>
            <w:vAlign w:val="center"/>
          </w:tcPr>
          <w:p w14:paraId="7161F68C"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6.</w:t>
            </w:r>
          </w:p>
        </w:tc>
      </w:tr>
      <w:tr w:rsidR="00366B93" w:rsidRPr="00235335" w14:paraId="41C893EA" w14:textId="77777777" w:rsidTr="00C9167F">
        <w:trPr>
          <w:trHeight w:val="260"/>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61DBA775"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w:t>
            </w:r>
          </w:p>
        </w:tc>
        <w:tc>
          <w:tcPr>
            <w:tcW w:w="1135" w:type="dxa"/>
            <w:tcBorders>
              <w:top w:val="nil"/>
              <w:left w:val="nil"/>
              <w:bottom w:val="single" w:sz="4" w:space="0" w:color="auto"/>
              <w:right w:val="single" w:sz="4" w:space="0" w:color="auto"/>
            </w:tcBorders>
            <w:shd w:val="clear" w:color="auto" w:fill="auto"/>
            <w:vAlign w:val="center"/>
            <w:hideMark/>
          </w:tcPr>
          <w:p w14:paraId="42B4210D"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Variable costs:</w:t>
            </w:r>
          </w:p>
        </w:tc>
        <w:tc>
          <w:tcPr>
            <w:tcW w:w="992" w:type="dxa"/>
            <w:tcBorders>
              <w:top w:val="nil"/>
              <w:left w:val="nil"/>
              <w:bottom w:val="single" w:sz="4" w:space="0" w:color="auto"/>
              <w:right w:val="single" w:sz="4" w:space="0" w:color="auto"/>
            </w:tcBorders>
            <w:shd w:val="clear" w:color="auto" w:fill="auto"/>
            <w:vAlign w:val="center"/>
            <w:hideMark/>
          </w:tcPr>
          <w:p w14:paraId="1364B8A2" w14:textId="3804564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993" w:type="dxa"/>
            <w:tcBorders>
              <w:top w:val="nil"/>
              <w:left w:val="nil"/>
              <w:bottom w:val="single" w:sz="4" w:space="0" w:color="auto"/>
              <w:right w:val="single" w:sz="4" w:space="0" w:color="auto"/>
            </w:tcBorders>
            <w:shd w:val="clear" w:color="auto" w:fill="auto"/>
            <w:vAlign w:val="center"/>
            <w:hideMark/>
          </w:tcPr>
          <w:p w14:paraId="1A0BC837" w14:textId="196EADC6"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1275" w:type="dxa"/>
            <w:tcBorders>
              <w:top w:val="nil"/>
              <w:left w:val="nil"/>
              <w:bottom w:val="single" w:sz="4" w:space="0" w:color="auto"/>
              <w:right w:val="single" w:sz="4" w:space="0" w:color="auto"/>
            </w:tcBorders>
            <w:shd w:val="clear" w:color="auto" w:fill="auto"/>
            <w:vAlign w:val="center"/>
            <w:hideMark/>
          </w:tcPr>
          <w:p w14:paraId="510CA3A5" w14:textId="460D3F73"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993" w:type="dxa"/>
            <w:tcBorders>
              <w:top w:val="nil"/>
              <w:left w:val="nil"/>
              <w:bottom w:val="single" w:sz="4" w:space="0" w:color="auto"/>
              <w:right w:val="single" w:sz="4" w:space="0" w:color="auto"/>
            </w:tcBorders>
            <w:shd w:val="clear" w:color="auto" w:fill="auto"/>
            <w:vAlign w:val="center"/>
            <w:hideMark/>
          </w:tcPr>
          <w:p w14:paraId="6CEEDD96" w14:textId="0547F34D"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992" w:type="dxa"/>
            <w:tcBorders>
              <w:top w:val="nil"/>
              <w:left w:val="nil"/>
              <w:bottom w:val="single" w:sz="4" w:space="0" w:color="auto"/>
              <w:right w:val="single" w:sz="4" w:space="0" w:color="auto"/>
            </w:tcBorders>
            <w:shd w:val="clear" w:color="auto" w:fill="auto"/>
            <w:vAlign w:val="center"/>
            <w:hideMark/>
          </w:tcPr>
          <w:p w14:paraId="22B7ABDF" w14:textId="344D8041"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850" w:type="dxa"/>
            <w:tcBorders>
              <w:top w:val="nil"/>
              <w:left w:val="nil"/>
              <w:bottom w:val="single" w:sz="4" w:space="0" w:color="auto"/>
              <w:right w:val="single" w:sz="4" w:space="0" w:color="auto"/>
            </w:tcBorders>
            <w:shd w:val="clear" w:color="auto" w:fill="auto"/>
            <w:vAlign w:val="center"/>
            <w:hideMark/>
          </w:tcPr>
          <w:p w14:paraId="7B493E88" w14:textId="1C3E08B2"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1283" w:type="dxa"/>
            <w:gridSpan w:val="2"/>
            <w:tcBorders>
              <w:top w:val="nil"/>
              <w:left w:val="nil"/>
              <w:bottom w:val="single" w:sz="4" w:space="0" w:color="auto"/>
              <w:right w:val="single" w:sz="4" w:space="0" w:color="auto"/>
            </w:tcBorders>
            <w:shd w:val="clear" w:color="auto" w:fill="auto"/>
            <w:vAlign w:val="center"/>
            <w:hideMark/>
          </w:tcPr>
          <w:p w14:paraId="43F0F446" w14:textId="12E0484B"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985" w:type="dxa"/>
            <w:gridSpan w:val="2"/>
            <w:tcBorders>
              <w:top w:val="nil"/>
              <w:left w:val="nil"/>
              <w:bottom w:val="single" w:sz="4" w:space="0" w:color="auto"/>
              <w:right w:val="single" w:sz="4" w:space="0" w:color="auto"/>
            </w:tcBorders>
            <w:shd w:val="clear" w:color="auto" w:fill="auto"/>
            <w:vAlign w:val="center"/>
            <w:hideMark/>
          </w:tcPr>
          <w:p w14:paraId="0DD7E77E" w14:textId="41421E7E"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993" w:type="dxa"/>
            <w:tcBorders>
              <w:top w:val="nil"/>
              <w:left w:val="nil"/>
              <w:bottom w:val="single" w:sz="4" w:space="0" w:color="auto"/>
              <w:right w:val="single" w:sz="4" w:space="0" w:color="auto"/>
            </w:tcBorders>
            <w:shd w:val="clear" w:color="auto" w:fill="auto"/>
            <w:vAlign w:val="center"/>
            <w:hideMark/>
          </w:tcPr>
          <w:p w14:paraId="2ED879E2" w14:textId="209898EC"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r>
      <w:tr w:rsidR="00366B93" w:rsidRPr="00235335" w14:paraId="54863D63" w14:textId="77777777" w:rsidTr="00C9167F">
        <w:trPr>
          <w:trHeight w:val="260"/>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6DF566B"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1.1</w:t>
            </w:r>
          </w:p>
        </w:tc>
        <w:tc>
          <w:tcPr>
            <w:tcW w:w="1135" w:type="dxa"/>
            <w:tcBorders>
              <w:top w:val="nil"/>
              <w:left w:val="nil"/>
              <w:bottom w:val="single" w:sz="4" w:space="0" w:color="auto"/>
              <w:right w:val="single" w:sz="4" w:space="0" w:color="auto"/>
            </w:tcBorders>
            <w:shd w:val="clear" w:color="auto" w:fill="auto"/>
            <w:vAlign w:val="center"/>
            <w:hideMark/>
          </w:tcPr>
          <w:p w14:paraId="01031B9F"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energy and fuel costs</w:t>
            </w:r>
          </w:p>
        </w:tc>
        <w:tc>
          <w:tcPr>
            <w:tcW w:w="992" w:type="dxa"/>
            <w:tcBorders>
              <w:top w:val="nil"/>
              <w:left w:val="nil"/>
              <w:bottom w:val="single" w:sz="4" w:space="0" w:color="auto"/>
              <w:right w:val="single" w:sz="4" w:space="0" w:color="auto"/>
            </w:tcBorders>
            <w:shd w:val="clear" w:color="auto" w:fill="auto"/>
            <w:vAlign w:val="center"/>
            <w:hideMark/>
          </w:tcPr>
          <w:p w14:paraId="6F474095"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9874</w:t>
            </w:r>
          </w:p>
        </w:tc>
        <w:tc>
          <w:tcPr>
            <w:tcW w:w="993" w:type="dxa"/>
            <w:tcBorders>
              <w:top w:val="nil"/>
              <w:left w:val="nil"/>
              <w:bottom w:val="single" w:sz="4" w:space="0" w:color="auto"/>
              <w:right w:val="single" w:sz="4" w:space="0" w:color="auto"/>
            </w:tcBorders>
            <w:shd w:val="clear" w:color="auto" w:fill="auto"/>
            <w:vAlign w:val="center"/>
            <w:hideMark/>
          </w:tcPr>
          <w:p w14:paraId="1B857936"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15566</w:t>
            </w:r>
          </w:p>
        </w:tc>
        <w:tc>
          <w:tcPr>
            <w:tcW w:w="1275" w:type="dxa"/>
            <w:tcBorders>
              <w:top w:val="nil"/>
              <w:left w:val="nil"/>
              <w:bottom w:val="single" w:sz="4" w:space="0" w:color="auto"/>
              <w:right w:val="single" w:sz="4" w:space="0" w:color="auto"/>
            </w:tcBorders>
            <w:shd w:val="clear" w:color="auto" w:fill="auto"/>
            <w:vAlign w:val="center"/>
            <w:hideMark/>
          </w:tcPr>
          <w:p w14:paraId="6A87CCFA"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5692</w:t>
            </w:r>
          </w:p>
        </w:tc>
        <w:tc>
          <w:tcPr>
            <w:tcW w:w="993" w:type="dxa"/>
            <w:tcBorders>
              <w:top w:val="nil"/>
              <w:left w:val="nil"/>
              <w:bottom w:val="single" w:sz="4" w:space="0" w:color="auto"/>
              <w:right w:val="single" w:sz="4" w:space="0" w:color="auto"/>
            </w:tcBorders>
            <w:shd w:val="clear" w:color="auto" w:fill="auto"/>
            <w:vAlign w:val="center"/>
            <w:hideMark/>
          </w:tcPr>
          <w:p w14:paraId="76CF9425"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11966</w:t>
            </w:r>
          </w:p>
        </w:tc>
        <w:tc>
          <w:tcPr>
            <w:tcW w:w="992" w:type="dxa"/>
            <w:tcBorders>
              <w:top w:val="nil"/>
              <w:left w:val="nil"/>
              <w:bottom w:val="single" w:sz="4" w:space="0" w:color="auto"/>
              <w:right w:val="single" w:sz="4" w:space="0" w:color="auto"/>
            </w:tcBorders>
            <w:shd w:val="clear" w:color="auto" w:fill="auto"/>
            <w:vAlign w:val="center"/>
            <w:hideMark/>
          </w:tcPr>
          <w:p w14:paraId="14733CEA"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-3600</w:t>
            </w:r>
          </w:p>
        </w:tc>
        <w:tc>
          <w:tcPr>
            <w:tcW w:w="850" w:type="dxa"/>
            <w:tcBorders>
              <w:top w:val="nil"/>
              <w:left w:val="nil"/>
              <w:bottom w:val="single" w:sz="4" w:space="0" w:color="auto"/>
              <w:right w:val="single" w:sz="4" w:space="0" w:color="auto"/>
            </w:tcBorders>
            <w:shd w:val="clear" w:color="auto" w:fill="auto"/>
            <w:vAlign w:val="center"/>
            <w:hideMark/>
          </w:tcPr>
          <w:p w14:paraId="23F49F06"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6332</w:t>
            </w:r>
          </w:p>
        </w:tc>
        <w:tc>
          <w:tcPr>
            <w:tcW w:w="1283" w:type="dxa"/>
            <w:gridSpan w:val="2"/>
            <w:tcBorders>
              <w:top w:val="nil"/>
              <w:left w:val="nil"/>
              <w:bottom w:val="single" w:sz="4" w:space="0" w:color="auto"/>
              <w:right w:val="single" w:sz="4" w:space="0" w:color="auto"/>
            </w:tcBorders>
            <w:shd w:val="clear" w:color="auto" w:fill="auto"/>
            <w:vAlign w:val="center"/>
            <w:hideMark/>
          </w:tcPr>
          <w:p w14:paraId="7A855DA0"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-5634</w:t>
            </w:r>
          </w:p>
        </w:tc>
        <w:tc>
          <w:tcPr>
            <w:tcW w:w="985" w:type="dxa"/>
            <w:gridSpan w:val="2"/>
            <w:tcBorders>
              <w:top w:val="nil"/>
              <w:left w:val="nil"/>
              <w:bottom w:val="single" w:sz="4" w:space="0" w:color="auto"/>
              <w:right w:val="single" w:sz="4" w:space="0" w:color="auto"/>
            </w:tcBorders>
            <w:shd w:val="clear" w:color="auto" w:fill="auto"/>
            <w:vAlign w:val="center"/>
            <w:hideMark/>
          </w:tcPr>
          <w:p w14:paraId="6965C905"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5588</w:t>
            </w:r>
          </w:p>
        </w:tc>
        <w:tc>
          <w:tcPr>
            <w:tcW w:w="993" w:type="dxa"/>
            <w:tcBorders>
              <w:top w:val="nil"/>
              <w:left w:val="nil"/>
              <w:bottom w:val="single" w:sz="4" w:space="0" w:color="auto"/>
              <w:right w:val="single" w:sz="4" w:space="0" w:color="auto"/>
            </w:tcBorders>
            <w:shd w:val="clear" w:color="auto" w:fill="auto"/>
            <w:vAlign w:val="center"/>
            <w:hideMark/>
          </w:tcPr>
          <w:p w14:paraId="00DDB570"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-744</w:t>
            </w:r>
          </w:p>
        </w:tc>
      </w:tr>
      <w:tr w:rsidR="00366B93" w:rsidRPr="00235335" w14:paraId="03744501" w14:textId="77777777" w:rsidTr="00C9167F">
        <w:trPr>
          <w:trHeight w:val="520"/>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CEDE58B"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1.2</w:t>
            </w:r>
          </w:p>
        </w:tc>
        <w:tc>
          <w:tcPr>
            <w:tcW w:w="1135" w:type="dxa"/>
            <w:tcBorders>
              <w:top w:val="nil"/>
              <w:left w:val="nil"/>
              <w:bottom w:val="single" w:sz="4" w:space="0" w:color="auto"/>
              <w:right w:val="single" w:sz="4" w:space="0" w:color="auto"/>
            </w:tcBorders>
            <w:shd w:val="clear" w:color="auto" w:fill="auto"/>
            <w:vAlign w:val="center"/>
            <w:hideMark/>
          </w:tcPr>
          <w:p w14:paraId="0D8BDDFD"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costs of raw materials and fertilizers</w:t>
            </w:r>
          </w:p>
        </w:tc>
        <w:tc>
          <w:tcPr>
            <w:tcW w:w="992" w:type="dxa"/>
            <w:tcBorders>
              <w:top w:val="nil"/>
              <w:left w:val="nil"/>
              <w:bottom w:val="single" w:sz="4" w:space="0" w:color="auto"/>
              <w:right w:val="single" w:sz="4" w:space="0" w:color="auto"/>
            </w:tcBorders>
            <w:shd w:val="clear" w:color="auto" w:fill="auto"/>
            <w:vAlign w:val="center"/>
            <w:hideMark/>
          </w:tcPr>
          <w:p w14:paraId="49CFFA3E"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12365</w:t>
            </w:r>
          </w:p>
        </w:tc>
        <w:tc>
          <w:tcPr>
            <w:tcW w:w="993" w:type="dxa"/>
            <w:tcBorders>
              <w:top w:val="nil"/>
              <w:left w:val="nil"/>
              <w:bottom w:val="single" w:sz="4" w:space="0" w:color="auto"/>
              <w:right w:val="single" w:sz="4" w:space="0" w:color="auto"/>
            </w:tcBorders>
            <w:shd w:val="clear" w:color="auto" w:fill="auto"/>
            <w:vAlign w:val="center"/>
            <w:hideMark/>
          </w:tcPr>
          <w:p w14:paraId="4ABFF35D"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22899</w:t>
            </w:r>
          </w:p>
        </w:tc>
        <w:tc>
          <w:tcPr>
            <w:tcW w:w="1275" w:type="dxa"/>
            <w:tcBorders>
              <w:top w:val="nil"/>
              <w:left w:val="nil"/>
              <w:bottom w:val="single" w:sz="4" w:space="0" w:color="auto"/>
              <w:right w:val="single" w:sz="4" w:space="0" w:color="auto"/>
            </w:tcBorders>
            <w:shd w:val="clear" w:color="auto" w:fill="auto"/>
            <w:vAlign w:val="center"/>
            <w:hideMark/>
          </w:tcPr>
          <w:p w14:paraId="40E824A1"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10534</w:t>
            </w:r>
          </w:p>
        </w:tc>
        <w:tc>
          <w:tcPr>
            <w:tcW w:w="993" w:type="dxa"/>
            <w:tcBorders>
              <w:top w:val="nil"/>
              <w:left w:val="nil"/>
              <w:bottom w:val="single" w:sz="4" w:space="0" w:color="auto"/>
              <w:right w:val="single" w:sz="4" w:space="0" w:color="auto"/>
            </w:tcBorders>
            <w:shd w:val="clear" w:color="auto" w:fill="auto"/>
            <w:vAlign w:val="center"/>
            <w:hideMark/>
          </w:tcPr>
          <w:p w14:paraId="24D21945"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14598</w:t>
            </w:r>
          </w:p>
        </w:tc>
        <w:tc>
          <w:tcPr>
            <w:tcW w:w="992" w:type="dxa"/>
            <w:tcBorders>
              <w:top w:val="nil"/>
              <w:left w:val="nil"/>
              <w:bottom w:val="single" w:sz="4" w:space="0" w:color="auto"/>
              <w:right w:val="single" w:sz="4" w:space="0" w:color="auto"/>
            </w:tcBorders>
            <w:shd w:val="clear" w:color="auto" w:fill="auto"/>
            <w:vAlign w:val="center"/>
            <w:hideMark/>
          </w:tcPr>
          <w:p w14:paraId="2B202B4F"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-8301</w:t>
            </w:r>
          </w:p>
        </w:tc>
        <w:tc>
          <w:tcPr>
            <w:tcW w:w="850" w:type="dxa"/>
            <w:tcBorders>
              <w:top w:val="nil"/>
              <w:left w:val="nil"/>
              <w:bottom w:val="single" w:sz="4" w:space="0" w:color="auto"/>
              <w:right w:val="single" w:sz="4" w:space="0" w:color="auto"/>
            </w:tcBorders>
            <w:shd w:val="clear" w:color="auto" w:fill="auto"/>
            <w:vAlign w:val="center"/>
            <w:hideMark/>
          </w:tcPr>
          <w:p w14:paraId="0C2A34DE"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7965</w:t>
            </w:r>
          </w:p>
        </w:tc>
        <w:tc>
          <w:tcPr>
            <w:tcW w:w="1283" w:type="dxa"/>
            <w:gridSpan w:val="2"/>
            <w:tcBorders>
              <w:top w:val="nil"/>
              <w:left w:val="nil"/>
              <w:bottom w:val="single" w:sz="4" w:space="0" w:color="auto"/>
              <w:right w:val="single" w:sz="4" w:space="0" w:color="auto"/>
            </w:tcBorders>
            <w:shd w:val="clear" w:color="auto" w:fill="auto"/>
            <w:vAlign w:val="center"/>
            <w:hideMark/>
          </w:tcPr>
          <w:p w14:paraId="4A3AE0D8"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-6633</w:t>
            </w:r>
          </w:p>
        </w:tc>
        <w:tc>
          <w:tcPr>
            <w:tcW w:w="985" w:type="dxa"/>
            <w:gridSpan w:val="2"/>
            <w:tcBorders>
              <w:top w:val="nil"/>
              <w:left w:val="nil"/>
              <w:bottom w:val="single" w:sz="4" w:space="0" w:color="auto"/>
              <w:right w:val="single" w:sz="4" w:space="0" w:color="auto"/>
            </w:tcBorders>
            <w:shd w:val="clear" w:color="auto" w:fill="auto"/>
            <w:vAlign w:val="center"/>
            <w:hideMark/>
          </w:tcPr>
          <w:p w14:paraId="4FD0A126"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6955</w:t>
            </w:r>
          </w:p>
        </w:tc>
        <w:tc>
          <w:tcPr>
            <w:tcW w:w="993" w:type="dxa"/>
            <w:tcBorders>
              <w:top w:val="nil"/>
              <w:left w:val="nil"/>
              <w:bottom w:val="single" w:sz="4" w:space="0" w:color="auto"/>
              <w:right w:val="single" w:sz="4" w:space="0" w:color="auto"/>
            </w:tcBorders>
            <w:shd w:val="clear" w:color="auto" w:fill="auto"/>
            <w:vAlign w:val="center"/>
            <w:hideMark/>
          </w:tcPr>
          <w:p w14:paraId="11C3111D"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-1010</w:t>
            </w:r>
          </w:p>
        </w:tc>
      </w:tr>
      <w:tr w:rsidR="00366B93" w:rsidRPr="00235335" w14:paraId="05B99400" w14:textId="77777777" w:rsidTr="00C9167F">
        <w:trPr>
          <w:trHeight w:val="260"/>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E87E512"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1.3</w:t>
            </w:r>
          </w:p>
        </w:tc>
        <w:tc>
          <w:tcPr>
            <w:tcW w:w="1135" w:type="dxa"/>
            <w:tcBorders>
              <w:top w:val="nil"/>
              <w:left w:val="nil"/>
              <w:bottom w:val="single" w:sz="4" w:space="0" w:color="auto"/>
              <w:right w:val="single" w:sz="4" w:space="0" w:color="auto"/>
            </w:tcBorders>
            <w:shd w:val="clear" w:color="auto" w:fill="auto"/>
            <w:vAlign w:val="center"/>
            <w:hideMark/>
          </w:tcPr>
          <w:p w14:paraId="5E6BB5BC"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salary expenses</w:t>
            </w:r>
          </w:p>
        </w:tc>
        <w:tc>
          <w:tcPr>
            <w:tcW w:w="992" w:type="dxa"/>
            <w:tcBorders>
              <w:top w:val="nil"/>
              <w:left w:val="nil"/>
              <w:bottom w:val="single" w:sz="4" w:space="0" w:color="auto"/>
              <w:right w:val="single" w:sz="4" w:space="0" w:color="auto"/>
            </w:tcBorders>
            <w:shd w:val="clear" w:color="auto" w:fill="auto"/>
            <w:vAlign w:val="center"/>
            <w:hideMark/>
          </w:tcPr>
          <w:p w14:paraId="6527D119"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13500</w:t>
            </w:r>
          </w:p>
        </w:tc>
        <w:tc>
          <w:tcPr>
            <w:tcW w:w="993" w:type="dxa"/>
            <w:tcBorders>
              <w:top w:val="nil"/>
              <w:left w:val="nil"/>
              <w:bottom w:val="single" w:sz="4" w:space="0" w:color="auto"/>
              <w:right w:val="single" w:sz="4" w:space="0" w:color="auto"/>
            </w:tcBorders>
            <w:shd w:val="clear" w:color="auto" w:fill="auto"/>
            <w:vAlign w:val="center"/>
            <w:hideMark/>
          </w:tcPr>
          <w:p w14:paraId="438DAA30"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16000</w:t>
            </w:r>
          </w:p>
        </w:tc>
        <w:tc>
          <w:tcPr>
            <w:tcW w:w="1275" w:type="dxa"/>
            <w:tcBorders>
              <w:top w:val="nil"/>
              <w:left w:val="nil"/>
              <w:bottom w:val="single" w:sz="4" w:space="0" w:color="auto"/>
              <w:right w:val="single" w:sz="4" w:space="0" w:color="auto"/>
            </w:tcBorders>
            <w:shd w:val="clear" w:color="auto" w:fill="auto"/>
            <w:vAlign w:val="center"/>
            <w:hideMark/>
          </w:tcPr>
          <w:p w14:paraId="2CC6C1D0"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2500</w:t>
            </w:r>
          </w:p>
        </w:tc>
        <w:tc>
          <w:tcPr>
            <w:tcW w:w="993" w:type="dxa"/>
            <w:tcBorders>
              <w:top w:val="nil"/>
              <w:left w:val="nil"/>
              <w:bottom w:val="single" w:sz="4" w:space="0" w:color="auto"/>
              <w:right w:val="single" w:sz="4" w:space="0" w:color="auto"/>
            </w:tcBorders>
            <w:shd w:val="clear" w:color="auto" w:fill="auto"/>
            <w:vAlign w:val="center"/>
            <w:hideMark/>
          </w:tcPr>
          <w:p w14:paraId="60062240"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14000</w:t>
            </w:r>
          </w:p>
        </w:tc>
        <w:tc>
          <w:tcPr>
            <w:tcW w:w="992" w:type="dxa"/>
            <w:tcBorders>
              <w:top w:val="nil"/>
              <w:left w:val="nil"/>
              <w:bottom w:val="single" w:sz="4" w:space="0" w:color="auto"/>
              <w:right w:val="single" w:sz="4" w:space="0" w:color="auto"/>
            </w:tcBorders>
            <w:shd w:val="clear" w:color="auto" w:fill="auto"/>
            <w:vAlign w:val="center"/>
            <w:hideMark/>
          </w:tcPr>
          <w:p w14:paraId="665CDB59"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-2000</w:t>
            </w:r>
          </w:p>
        </w:tc>
        <w:tc>
          <w:tcPr>
            <w:tcW w:w="850" w:type="dxa"/>
            <w:tcBorders>
              <w:top w:val="nil"/>
              <w:left w:val="nil"/>
              <w:bottom w:val="single" w:sz="4" w:space="0" w:color="auto"/>
              <w:right w:val="single" w:sz="4" w:space="0" w:color="auto"/>
            </w:tcBorders>
            <w:shd w:val="clear" w:color="auto" w:fill="auto"/>
            <w:vAlign w:val="center"/>
            <w:hideMark/>
          </w:tcPr>
          <w:p w14:paraId="1357C6F7"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7500</w:t>
            </w:r>
          </w:p>
        </w:tc>
        <w:tc>
          <w:tcPr>
            <w:tcW w:w="1283" w:type="dxa"/>
            <w:gridSpan w:val="2"/>
            <w:tcBorders>
              <w:top w:val="nil"/>
              <w:left w:val="nil"/>
              <w:bottom w:val="single" w:sz="4" w:space="0" w:color="auto"/>
              <w:right w:val="single" w:sz="4" w:space="0" w:color="auto"/>
            </w:tcBorders>
            <w:shd w:val="clear" w:color="auto" w:fill="auto"/>
            <w:vAlign w:val="center"/>
            <w:hideMark/>
          </w:tcPr>
          <w:p w14:paraId="2978BF35"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-6500</w:t>
            </w:r>
          </w:p>
        </w:tc>
        <w:tc>
          <w:tcPr>
            <w:tcW w:w="985" w:type="dxa"/>
            <w:gridSpan w:val="2"/>
            <w:tcBorders>
              <w:top w:val="nil"/>
              <w:left w:val="nil"/>
              <w:bottom w:val="single" w:sz="4" w:space="0" w:color="auto"/>
              <w:right w:val="single" w:sz="4" w:space="0" w:color="auto"/>
            </w:tcBorders>
            <w:shd w:val="clear" w:color="auto" w:fill="auto"/>
            <w:vAlign w:val="center"/>
            <w:hideMark/>
          </w:tcPr>
          <w:p w14:paraId="184C270D"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6899</w:t>
            </w:r>
          </w:p>
        </w:tc>
        <w:tc>
          <w:tcPr>
            <w:tcW w:w="993" w:type="dxa"/>
            <w:tcBorders>
              <w:top w:val="nil"/>
              <w:left w:val="nil"/>
              <w:bottom w:val="single" w:sz="4" w:space="0" w:color="auto"/>
              <w:right w:val="single" w:sz="4" w:space="0" w:color="auto"/>
            </w:tcBorders>
            <w:shd w:val="clear" w:color="auto" w:fill="auto"/>
            <w:vAlign w:val="center"/>
            <w:hideMark/>
          </w:tcPr>
          <w:p w14:paraId="3C82EC8C"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-601</w:t>
            </w:r>
          </w:p>
        </w:tc>
      </w:tr>
      <w:tr w:rsidR="00366B93" w:rsidRPr="00235335" w14:paraId="7E19AA7A" w14:textId="77777777" w:rsidTr="00C9167F">
        <w:trPr>
          <w:trHeight w:val="520"/>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B6F6F02"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1.4</w:t>
            </w:r>
          </w:p>
        </w:tc>
        <w:tc>
          <w:tcPr>
            <w:tcW w:w="1135" w:type="dxa"/>
            <w:tcBorders>
              <w:top w:val="nil"/>
              <w:left w:val="nil"/>
              <w:bottom w:val="single" w:sz="4" w:space="0" w:color="auto"/>
              <w:right w:val="single" w:sz="4" w:space="0" w:color="auto"/>
            </w:tcBorders>
            <w:shd w:val="clear" w:color="auto" w:fill="auto"/>
            <w:vAlign w:val="center"/>
            <w:hideMark/>
          </w:tcPr>
          <w:p w14:paraId="3D02839B"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transportation and preparat</w:t>
            </w:r>
            <w:r w:rsidRPr="00235335">
              <w:rPr>
                <w:rFonts w:ascii="Times New Roman" w:eastAsia="Times New Roman" w:hAnsi="Times New Roman" w:cs="Times New Roman"/>
                <w:color w:val="000000"/>
                <w:sz w:val="28"/>
                <w:szCs w:val="28"/>
                <w:lang w:val="en-US"/>
              </w:rPr>
              <w:lastRenderedPageBreak/>
              <w:t>ion costs</w:t>
            </w:r>
          </w:p>
        </w:tc>
        <w:tc>
          <w:tcPr>
            <w:tcW w:w="992" w:type="dxa"/>
            <w:tcBorders>
              <w:top w:val="nil"/>
              <w:left w:val="nil"/>
              <w:bottom w:val="single" w:sz="4" w:space="0" w:color="auto"/>
              <w:right w:val="single" w:sz="4" w:space="0" w:color="auto"/>
            </w:tcBorders>
            <w:shd w:val="clear" w:color="auto" w:fill="auto"/>
            <w:vAlign w:val="center"/>
            <w:hideMark/>
          </w:tcPr>
          <w:p w14:paraId="247FB005"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lastRenderedPageBreak/>
              <w:t>1355</w:t>
            </w:r>
          </w:p>
        </w:tc>
        <w:tc>
          <w:tcPr>
            <w:tcW w:w="993" w:type="dxa"/>
            <w:tcBorders>
              <w:top w:val="nil"/>
              <w:left w:val="nil"/>
              <w:bottom w:val="single" w:sz="4" w:space="0" w:color="auto"/>
              <w:right w:val="single" w:sz="4" w:space="0" w:color="auto"/>
            </w:tcBorders>
            <w:shd w:val="clear" w:color="auto" w:fill="auto"/>
            <w:vAlign w:val="center"/>
            <w:hideMark/>
          </w:tcPr>
          <w:p w14:paraId="51907A12"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2700</w:t>
            </w:r>
          </w:p>
        </w:tc>
        <w:tc>
          <w:tcPr>
            <w:tcW w:w="1275" w:type="dxa"/>
            <w:tcBorders>
              <w:top w:val="nil"/>
              <w:left w:val="nil"/>
              <w:bottom w:val="single" w:sz="4" w:space="0" w:color="auto"/>
              <w:right w:val="single" w:sz="4" w:space="0" w:color="auto"/>
            </w:tcBorders>
            <w:shd w:val="clear" w:color="auto" w:fill="auto"/>
            <w:vAlign w:val="center"/>
            <w:hideMark/>
          </w:tcPr>
          <w:p w14:paraId="2EA7DE9B"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1345</w:t>
            </w:r>
          </w:p>
        </w:tc>
        <w:tc>
          <w:tcPr>
            <w:tcW w:w="993" w:type="dxa"/>
            <w:tcBorders>
              <w:top w:val="nil"/>
              <w:left w:val="nil"/>
              <w:bottom w:val="single" w:sz="4" w:space="0" w:color="auto"/>
              <w:right w:val="single" w:sz="4" w:space="0" w:color="auto"/>
            </w:tcBorders>
            <w:shd w:val="clear" w:color="auto" w:fill="auto"/>
            <w:vAlign w:val="center"/>
            <w:hideMark/>
          </w:tcPr>
          <w:p w14:paraId="7913A085"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3036</w:t>
            </w:r>
          </w:p>
        </w:tc>
        <w:tc>
          <w:tcPr>
            <w:tcW w:w="992" w:type="dxa"/>
            <w:tcBorders>
              <w:top w:val="nil"/>
              <w:left w:val="nil"/>
              <w:bottom w:val="single" w:sz="4" w:space="0" w:color="auto"/>
              <w:right w:val="single" w:sz="4" w:space="0" w:color="auto"/>
            </w:tcBorders>
            <w:shd w:val="clear" w:color="auto" w:fill="auto"/>
            <w:vAlign w:val="center"/>
            <w:hideMark/>
          </w:tcPr>
          <w:p w14:paraId="010201B6"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336</w:t>
            </w:r>
          </w:p>
        </w:tc>
        <w:tc>
          <w:tcPr>
            <w:tcW w:w="850" w:type="dxa"/>
            <w:tcBorders>
              <w:top w:val="nil"/>
              <w:left w:val="nil"/>
              <w:bottom w:val="single" w:sz="4" w:space="0" w:color="auto"/>
              <w:right w:val="single" w:sz="4" w:space="0" w:color="auto"/>
            </w:tcBorders>
            <w:shd w:val="clear" w:color="auto" w:fill="auto"/>
            <w:vAlign w:val="center"/>
            <w:hideMark/>
          </w:tcPr>
          <w:p w14:paraId="45084C1A"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1712</w:t>
            </w:r>
          </w:p>
        </w:tc>
        <w:tc>
          <w:tcPr>
            <w:tcW w:w="1283" w:type="dxa"/>
            <w:gridSpan w:val="2"/>
            <w:tcBorders>
              <w:top w:val="nil"/>
              <w:left w:val="nil"/>
              <w:bottom w:val="single" w:sz="4" w:space="0" w:color="auto"/>
              <w:right w:val="single" w:sz="4" w:space="0" w:color="auto"/>
            </w:tcBorders>
            <w:shd w:val="clear" w:color="auto" w:fill="auto"/>
            <w:vAlign w:val="center"/>
            <w:hideMark/>
          </w:tcPr>
          <w:p w14:paraId="6A5C68FF"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-1324</w:t>
            </w:r>
          </w:p>
        </w:tc>
        <w:tc>
          <w:tcPr>
            <w:tcW w:w="985" w:type="dxa"/>
            <w:gridSpan w:val="2"/>
            <w:tcBorders>
              <w:top w:val="nil"/>
              <w:left w:val="nil"/>
              <w:bottom w:val="single" w:sz="4" w:space="0" w:color="auto"/>
              <w:right w:val="single" w:sz="4" w:space="0" w:color="auto"/>
            </w:tcBorders>
            <w:shd w:val="clear" w:color="auto" w:fill="auto"/>
            <w:vAlign w:val="center"/>
            <w:hideMark/>
          </w:tcPr>
          <w:p w14:paraId="7634E4FC"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755</w:t>
            </w:r>
          </w:p>
        </w:tc>
        <w:tc>
          <w:tcPr>
            <w:tcW w:w="993" w:type="dxa"/>
            <w:tcBorders>
              <w:top w:val="nil"/>
              <w:left w:val="nil"/>
              <w:bottom w:val="single" w:sz="4" w:space="0" w:color="auto"/>
              <w:right w:val="single" w:sz="4" w:space="0" w:color="auto"/>
            </w:tcBorders>
            <w:shd w:val="clear" w:color="auto" w:fill="auto"/>
            <w:vAlign w:val="center"/>
            <w:hideMark/>
          </w:tcPr>
          <w:p w14:paraId="66419C65"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-957</w:t>
            </w:r>
          </w:p>
        </w:tc>
      </w:tr>
      <w:tr w:rsidR="00366B93" w:rsidRPr="00235335" w14:paraId="410686E6" w14:textId="77777777" w:rsidTr="00C9167F">
        <w:trPr>
          <w:trHeight w:val="260"/>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9ADF7B7"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1.5</w:t>
            </w:r>
          </w:p>
        </w:tc>
        <w:tc>
          <w:tcPr>
            <w:tcW w:w="1135" w:type="dxa"/>
            <w:tcBorders>
              <w:top w:val="nil"/>
              <w:left w:val="nil"/>
              <w:bottom w:val="single" w:sz="4" w:space="0" w:color="auto"/>
              <w:right w:val="single" w:sz="4" w:space="0" w:color="auto"/>
            </w:tcBorders>
            <w:shd w:val="clear" w:color="auto" w:fill="auto"/>
            <w:vAlign w:val="center"/>
            <w:hideMark/>
          </w:tcPr>
          <w:p w14:paraId="620508D0"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roofErr w:type="spellStart"/>
            <w:r w:rsidRPr="00235335">
              <w:rPr>
                <w:rFonts w:ascii="Times New Roman" w:eastAsia="Times New Roman" w:hAnsi="Times New Roman" w:cs="Times New Roman"/>
                <w:color w:val="000000"/>
                <w:sz w:val="28"/>
                <w:szCs w:val="28"/>
                <w:lang w:val="en-US"/>
              </w:rPr>
              <w:t>оthers</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62FEB86"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2366</w:t>
            </w:r>
          </w:p>
        </w:tc>
        <w:tc>
          <w:tcPr>
            <w:tcW w:w="993" w:type="dxa"/>
            <w:tcBorders>
              <w:top w:val="nil"/>
              <w:left w:val="nil"/>
              <w:bottom w:val="single" w:sz="4" w:space="0" w:color="auto"/>
              <w:right w:val="single" w:sz="4" w:space="0" w:color="auto"/>
            </w:tcBorders>
            <w:shd w:val="clear" w:color="auto" w:fill="auto"/>
            <w:vAlign w:val="center"/>
            <w:hideMark/>
          </w:tcPr>
          <w:p w14:paraId="276B7D53"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3699</w:t>
            </w:r>
          </w:p>
        </w:tc>
        <w:tc>
          <w:tcPr>
            <w:tcW w:w="1275" w:type="dxa"/>
            <w:tcBorders>
              <w:top w:val="nil"/>
              <w:left w:val="nil"/>
              <w:bottom w:val="single" w:sz="4" w:space="0" w:color="auto"/>
              <w:right w:val="single" w:sz="4" w:space="0" w:color="auto"/>
            </w:tcBorders>
            <w:shd w:val="clear" w:color="auto" w:fill="auto"/>
            <w:vAlign w:val="center"/>
            <w:hideMark/>
          </w:tcPr>
          <w:p w14:paraId="61B3A68D"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1333</w:t>
            </w:r>
          </w:p>
        </w:tc>
        <w:tc>
          <w:tcPr>
            <w:tcW w:w="993" w:type="dxa"/>
            <w:tcBorders>
              <w:top w:val="nil"/>
              <w:left w:val="nil"/>
              <w:bottom w:val="single" w:sz="4" w:space="0" w:color="auto"/>
              <w:right w:val="single" w:sz="4" w:space="0" w:color="auto"/>
            </w:tcBorders>
            <w:shd w:val="clear" w:color="auto" w:fill="auto"/>
            <w:vAlign w:val="center"/>
            <w:hideMark/>
          </w:tcPr>
          <w:p w14:paraId="4409616A"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2700</w:t>
            </w:r>
          </w:p>
        </w:tc>
        <w:tc>
          <w:tcPr>
            <w:tcW w:w="992" w:type="dxa"/>
            <w:tcBorders>
              <w:top w:val="nil"/>
              <w:left w:val="nil"/>
              <w:bottom w:val="single" w:sz="4" w:space="0" w:color="auto"/>
              <w:right w:val="single" w:sz="4" w:space="0" w:color="auto"/>
            </w:tcBorders>
            <w:shd w:val="clear" w:color="auto" w:fill="auto"/>
            <w:vAlign w:val="center"/>
            <w:hideMark/>
          </w:tcPr>
          <w:p w14:paraId="36EAF274"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-999</w:t>
            </w:r>
          </w:p>
        </w:tc>
        <w:tc>
          <w:tcPr>
            <w:tcW w:w="850" w:type="dxa"/>
            <w:tcBorders>
              <w:top w:val="nil"/>
              <w:left w:val="nil"/>
              <w:bottom w:val="single" w:sz="4" w:space="0" w:color="auto"/>
              <w:right w:val="single" w:sz="4" w:space="0" w:color="auto"/>
            </w:tcBorders>
            <w:shd w:val="clear" w:color="auto" w:fill="auto"/>
            <w:vAlign w:val="center"/>
            <w:hideMark/>
          </w:tcPr>
          <w:p w14:paraId="6E6428E6"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1500</w:t>
            </w:r>
          </w:p>
        </w:tc>
        <w:tc>
          <w:tcPr>
            <w:tcW w:w="1283" w:type="dxa"/>
            <w:gridSpan w:val="2"/>
            <w:tcBorders>
              <w:top w:val="nil"/>
              <w:left w:val="nil"/>
              <w:bottom w:val="single" w:sz="4" w:space="0" w:color="auto"/>
              <w:right w:val="single" w:sz="4" w:space="0" w:color="auto"/>
            </w:tcBorders>
            <w:shd w:val="clear" w:color="auto" w:fill="auto"/>
            <w:vAlign w:val="center"/>
            <w:hideMark/>
          </w:tcPr>
          <w:p w14:paraId="1381FAD1"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-1200</w:t>
            </w:r>
          </w:p>
        </w:tc>
        <w:tc>
          <w:tcPr>
            <w:tcW w:w="985" w:type="dxa"/>
            <w:gridSpan w:val="2"/>
            <w:tcBorders>
              <w:top w:val="nil"/>
              <w:left w:val="nil"/>
              <w:bottom w:val="single" w:sz="4" w:space="0" w:color="auto"/>
              <w:right w:val="single" w:sz="4" w:space="0" w:color="auto"/>
            </w:tcBorders>
            <w:shd w:val="clear" w:color="auto" w:fill="auto"/>
            <w:vAlign w:val="center"/>
            <w:hideMark/>
          </w:tcPr>
          <w:p w14:paraId="7C7FCFC1"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1365</w:t>
            </w:r>
          </w:p>
        </w:tc>
        <w:tc>
          <w:tcPr>
            <w:tcW w:w="993" w:type="dxa"/>
            <w:tcBorders>
              <w:top w:val="nil"/>
              <w:left w:val="nil"/>
              <w:bottom w:val="single" w:sz="4" w:space="0" w:color="auto"/>
              <w:right w:val="single" w:sz="4" w:space="0" w:color="auto"/>
            </w:tcBorders>
            <w:shd w:val="clear" w:color="auto" w:fill="auto"/>
            <w:vAlign w:val="center"/>
            <w:hideMark/>
          </w:tcPr>
          <w:p w14:paraId="4E522948"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-135</w:t>
            </w:r>
          </w:p>
        </w:tc>
      </w:tr>
      <w:tr w:rsidR="00366B93" w:rsidRPr="00235335" w14:paraId="71C11267" w14:textId="77777777" w:rsidTr="00C9167F">
        <w:trPr>
          <w:trHeight w:val="494"/>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271F3EE"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w:t>
            </w:r>
          </w:p>
        </w:tc>
        <w:tc>
          <w:tcPr>
            <w:tcW w:w="1135" w:type="dxa"/>
            <w:tcBorders>
              <w:top w:val="nil"/>
              <w:left w:val="nil"/>
              <w:bottom w:val="single" w:sz="4" w:space="0" w:color="auto"/>
              <w:right w:val="single" w:sz="4" w:space="0" w:color="auto"/>
            </w:tcBorders>
            <w:shd w:val="clear" w:color="auto" w:fill="auto"/>
            <w:vAlign w:val="center"/>
            <w:hideMark/>
          </w:tcPr>
          <w:p w14:paraId="58A7CB26" w14:textId="77777777"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Fixed costs:</w:t>
            </w:r>
          </w:p>
        </w:tc>
        <w:tc>
          <w:tcPr>
            <w:tcW w:w="992" w:type="dxa"/>
            <w:tcBorders>
              <w:top w:val="nil"/>
              <w:left w:val="nil"/>
              <w:bottom w:val="single" w:sz="4" w:space="0" w:color="auto"/>
              <w:right w:val="single" w:sz="4" w:space="0" w:color="auto"/>
            </w:tcBorders>
            <w:shd w:val="clear" w:color="auto" w:fill="auto"/>
            <w:vAlign w:val="center"/>
            <w:hideMark/>
          </w:tcPr>
          <w:p w14:paraId="38295AE7" w14:textId="192F64B6"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993" w:type="dxa"/>
            <w:tcBorders>
              <w:top w:val="nil"/>
              <w:left w:val="nil"/>
              <w:bottom w:val="single" w:sz="4" w:space="0" w:color="auto"/>
              <w:right w:val="single" w:sz="4" w:space="0" w:color="auto"/>
            </w:tcBorders>
            <w:shd w:val="clear" w:color="auto" w:fill="auto"/>
            <w:vAlign w:val="center"/>
            <w:hideMark/>
          </w:tcPr>
          <w:p w14:paraId="2591318D" w14:textId="4A375ED3"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1275" w:type="dxa"/>
            <w:tcBorders>
              <w:top w:val="nil"/>
              <w:left w:val="nil"/>
              <w:bottom w:val="single" w:sz="4" w:space="0" w:color="auto"/>
              <w:right w:val="single" w:sz="4" w:space="0" w:color="auto"/>
            </w:tcBorders>
            <w:shd w:val="clear" w:color="auto" w:fill="auto"/>
            <w:vAlign w:val="center"/>
            <w:hideMark/>
          </w:tcPr>
          <w:p w14:paraId="4E26BBB3" w14:textId="493DB425"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993" w:type="dxa"/>
            <w:tcBorders>
              <w:top w:val="nil"/>
              <w:left w:val="nil"/>
              <w:bottom w:val="single" w:sz="4" w:space="0" w:color="auto"/>
              <w:right w:val="single" w:sz="4" w:space="0" w:color="auto"/>
            </w:tcBorders>
            <w:shd w:val="clear" w:color="auto" w:fill="auto"/>
            <w:vAlign w:val="center"/>
            <w:hideMark/>
          </w:tcPr>
          <w:p w14:paraId="3EFB94D3" w14:textId="5F34D412"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992" w:type="dxa"/>
            <w:tcBorders>
              <w:top w:val="nil"/>
              <w:left w:val="nil"/>
              <w:bottom w:val="single" w:sz="4" w:space="0" w:color="auto"/>
              <w:right w:val="single" w:sz="4" w:space="0" w:color="auto"/>
            </w:tcBorders>
            <w:shd w:val="clear" w:color="auto" w:fill="auto"/>
            <w:vAlign w:val="center"/>
            <w:hideMark/>
          </w:tcPr>
          <w:p w14:paraId="5489317A" w14:textId="08B88E35"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850" w:type="dxa"/>
            <w:tcBorders>
              <w:top w:val="nil"/>
              <w:left w:val="nil"/>
              <w:bottom w:val="single" w:sz="4" w:space="0" w:color="auto"/>
              <w:right w:val="single" w:sz="4" w:space="0" w:color="auto"/>
            </w:tcBorders>
            <w:shd w:val="clear" w:color="auto" w:fill="auto"/>
            <w:vAlign w:val="center"/>
            <w:hideMark/>
          </w:tcPr>
          <w:p w14:paraId="2E3BF275" w14:textId="2B344EAA"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1283" w:type="dxa"/>
            <w:gridSpan w:val="2"/>
            <w:tcBorders>
              <w:top w:val="nil"/>
              <w:left w:val="nil"/>
              <w:bottom w:val="single" w:sz="4" w:space="0" w:color="auto"/>
              <w:right w:val="single" w:sz="4" w:space="0" w:color="auto"/>
            </w:tcBorders>
            <w:shd w:val="clear" w:color="auto" w:fill="auto"/>
            <w:vAlign w:val="center"/>
            <w:hideMark/>
          </w:tcPr>
          <w:p w14:paraId="4CD143E0" w14:textId="10BA8735"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985" w:type="dxa"/>
            <w:gridSpan w:val="2"/>
            <w:tcBorders>
              <w:top w:val="nil"/>
              <w:left w:val="nil"/>
              <w:bottom w:val="single" w:sz="4" w:space="0" w:color="auto"/>
              <w:right w:val="single" w:sz="4" w:space="0" w:color="auto"/>
            </w:tcBorders>
            <w:shd w:val="clear" w:color="auto" w:fill="auto"/>
            <w:vAlign w:val="center"/>
            <w:hideMark/>
          </w:tcPr>
          <w:p w14:paraId="1325CC42" w14:textId="5EE1BF9D"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c>
          <w:tcPr>
            <w:tcW w:w="993" w:type="dxa"/>
            <w:tcBorders>
              <w:top w:val="nil"/>
              <w:left w:val="nil"/>
              <w:bottom w:val="single" w:sz="4" w:space="0" w:color="auto"/>
              <w:right w:val="single" w:sz="4" w:space="0" w:color="auto"/>
            </w:tcBorders>
            <w:shd w:val="clear" w:color="auto" w:fill="auto"/>
            <w:vAlign w:val="center"/>
            <w:hideMark/>
          </w:tcPr>
          <w:p w14:paraId="2C19B853" w14:textId="1580CF31" w:rsidR="00366B93" w:rsidRPr="00235335" w:rsidRDefault="00366B93" w:rsidP="00D15346">
            <w:pPr>
              <w:spacing w:after="0" w:line="360" w:lineRule="auto"/>
              <w:rPr>
                <w:rFonts w:ascii="Times New Roman" w:eastAsia="Times New Roman" w:hAnsi="Times New Roman" w:cs="Times New Roman"/>
                <w:color w:val="000000"/>
                <w:sz w:val="28"/>
                <w:szCs w:val="28"/>
                <w:lang w:val="en-US"/>
              </w:rPr>
            </w:pPr>
          </w:p>
        </w:tc>
      </w:tr>
    </w:tbl>
    <w:p w14:paraId="0AB97EFF" w14:textId="77777777" w:rsidR="00C02AD9" w:rsidRPr="00235335" w:rsidRDefault="00C02AD9" w:rsidP="00D15346">
      <w:pPr>
        <w:spacing w:line="360" w:lineRule="auto"/>
        <w:ind w:firstLine="284"/>
        <w:jc w:val="right"/>
        <w:rPr>
          <w:rFonts w:ascii="Times New Roman" w:eastAsia="Calibri" w:hAnsi="Times New Roman" w:cs="Times New Roman"/>
          <w:i/>
          <w:color w:val="000000"/>
          <w:sz w:val="28"/>
          <w:szCs w:val="28"/>
          <w:lang w:val="en-US"/>
        </w:rPr>
      </w:pPr>
      <w:r w:rsidRPr="00235335">
        <w:rPr>
          <w:rFonts w:ascii="Times New Roman" w:eastAsia="Calibri" w:hAnsi="Times New Roman" w:cs="Times New Roman"/>
          <w:i/>
          <w:color w:val="000000"/>
          <w:sz w:val="28"/>
          <w:szCs w:val="28"/>
          <w:lang w:val="en-US"/>
        </w:rPr>
        <w:t>*Source: calculated by the author based on company data</w:t>
      </w:r>
    </w:p>
    <w:p w14:paraId="0949B284" w14:textId="47257925" w:rsidR="00C02AD9" w:rsidRPr="00235335" w:rsidRDefault="00C02AD9" w:rsidP="00D15346">
      <w:pPr>
        <w:spacing w:line="360" w:lineRule="auto"/>
        <w:ind w:firstLine="284"/>
        <w:jc w:val="right"/>
        <w:rPr>
          <w:rFonts w:ascii="Times New Roman" w:eastAsia="Calibri" w:hAnsi="Times New Roman" w:cs="Times New Roman"/>
          <w:i/>
          <w:sz w:val="28"/>
          <w:szCs w:val="28"/>
          <w:lang w:val="en-US"/>
        </w:rPr>
      </w:pPr>
      <w:r w:rsidRPr="00235335">
        <w:rPr>
          <w:rFonts w:ascii="Times New Roman" w:eastAsia="Calibri" w:hAnsi="Times New Roman" w:cs="Times New Roman"/>
          <w:i/>
          <w:sz w:val="28"/>
          <w:szCs w:val="28"/>
          <w:lang w:val="en-US"/>
        </w:rPr>
        <w:t>Table 2.</w:t>
      </w:r>
      <w:r>
        <w:rPr>
          <w:rFonts w:ascii="Times New Roman" w:eastAsia="Calibri" w:hAnsi="Times New Roman" w:cs="Times New Roman"/>
          <w:i/>
          <w:sz w:val="28"/>
          <w:szCs w:val="28"/>
          <w:lang w:val="en-US"/>
        </w:rPr>
        <w:t>6</w:t>
      </w:r>
    </w:p>
    <w:p w14:paraId="0A342DF5" w14:textId="77777777" w:rsidR="00D52663" w:rsidRPr="00D52663" w:rsidRDefault="00D52663" w:rsidP="00D15346">
      <w:pPr>
        <w:spacing w:line="360" w:lineRule="auto"/>
        <w:ind w:firstLine="284"/>
        <w:jc w:val="both"/>
        <w:rPr>
          <w:rFonts w:ascii="Times New Roman" w:eastAsia="Calibri" w:hAnsi="Times New Roman" w:cs="Times New Roman"/>
          <w:iCs/>
          <w:color w:val="000000"/>
          <w:sz w:val="28"/>
          <w:szCs w:val="28"/>
          <w:lang w:val="en-US"/>
        </w:rPr>
      </w:pPr>
      <w:r w:rsidRPr="00D52663">
        <w:rPr>
          <w:rFonts w:ascii="Times New Roman" w:eastAsia="Calibri" w:hAnsi="Times New Roman" w:cs="Times New Roman"/>
          <w:iCs/>
          <w:color w:val="000000"/>
          <w:sz w:val="28"/>
          <w:szCs w:val="28"/>
          <w:lang w:val="en-US"/>
        </w:rPr>
        <w:t>This table shows the costs associated with the production of export products of RPE LLC "ITS" LTD for the years 2015-2019, in thousands of UAH. The costs are divided into variable costs and fixed costs.</w:t>
      </w:r>
    </w:p>
    <w:p w14:paraId="0ED3C6A1" w14:textId="77777777" w:rsidR="00D52663" w:rsidRPr="00D52663" w:rsidRDefault="00D52663" w:rsidP="00D15346">
      <w:pPr>
        <w:spacing w:line="360" w:lineRule="auto"/>
        <w:ind w:firstLine="284"/>
        <w:jc w:val="both"/>
        <w:rPr>
          <w:rFonts w:ascii="Times New Roman" w:eastAsia="Calibri" w:hAnsi="Times New Roman" w:cs="Times New Roman"/>
          <w:iCs/>
          <w:color w:val="000000"/>
          <w:sz w:val="28"/>
          <w:szCs w:val="28"/>
          <w:lang w:val="en-US"/>
        </w:rPr>
      </w:pPr>
      <w:r w:rsidRPr="00D52663">
        <w:rPr>
          <w:rFonts w:ascii="Times New Roman" w:eastAsia="Calibri" w:hAnsi="Times New Roman" w:cs="Times New Roman"/>
          <w:iCs/>
          <w:color w:val="000000"/>
          <w:sz w:val="28"/>
          <w:szCs w:val="28"/>
          <w:lang w:val="en-US"/>
        </w:rPr>
        <w:t>The variable costs include energy and fuel costs, costs of raw materials and fertilizers, salary expenses, transportation and preparation costs, and other costs. The table shows that the energy and fuel costs increased in 2016 and 2018, but decreased significantly in 2019. The costs of raw materials and fertilizers increased in 2016 and 2018 but decreased significantly in 2019. The salary expenses increased in 2016 but decreased in 2017 and 2019. The transportation and preparation costs increased in 2016 and 2018, but decreased in 2019. Other costs increased in 2016 and decreased in 2019.</w:t>
      </w:r>
    </w:p>
    <w:p w14:paraId="6D77D1EC" w14:textId="77777777" w:rsidR="00D52663" w:rsidRPr="00D52663" w:rsidRDefault="00D52663" w:rsidP="00D15346">
      <w:pPr>
        <w:spacing w:line="360" w:lineRule="auto"/>
        <w:ind w:firstLine="284"/>
        <w:jc w:val="both"/>
        <w:rPr>
          <w:rFonts w:ascii="Times New Roman" w:eastAsia="Calibri" w:hAnsi="Times New Roman" w:cs="Times New Roman"/>
          <w:iCs/>
          <w:color w:val="000000"/>
          <w:sz w:val="28"/>
          <w:szCs w:val="28"/>
          <w:lang w:val="en-US"/>
        </w:rPr>
      </w:pPr>
      <w:r w:rsidRPr="00D52663">
        <w:rPr>
          <w:rFonts w:ascii="Times New Roman" w:eastAsia="Calibri" w:hAnsi="Times New Roman" w:cs="Times New Roman"/>
          <w:iCs/>
          <w:color w:val="000000"/>
          <w:sz w:val="28"/>
          <w:szCs w:val="28"/>
          <w:lang w:val="en-US"/>
        </w:rPr>
        <w:t>The fixed costs include depreciation of equipment and premises and rent. The table shows that the depreciation of equipment and premises increased every year, while the rent increased in 2016 and 2018, but remained the same in 2019.</w:t>
      </w:r>
    </w:p>
    <w:p w14:paraId="51463D6F" w14:textId="029DA5FE" w:rsidR="00D52663" w:rsidRDefault="00D52663" w:rsidP="00D15346">
      <w:pPr>
        <w:spacing w:line="360" w:lineRule="auto"/>
        <w:ind w:firstLine="284"/>
        <w:jc w:val="both"/>
        <w:rPr>
          <w:rFonts w:ascii="Times New Roman" w:eastAsia="Calibri" w:hAnsi="Times New Roman" w:cs="Times New Roman"/>
          <w:iCs/>
          <w:color w:val="000000"/>
          <w:sz w:val="28"/>
          <w:szCs w:val="28"/>
          <w:lang w:val="en-US"/>
        </w:rPr>
      </w:pPr>
      <w:r w:rsidRPr="00D52663">
        <w:rPr>
          <w:rFonts w:ascii="Times New Roman" w:eastAsia="Calibri" w:hAnsi="Times New Roman" w:cs="Times New Roman"/>
          <w:iCs/>
          <w:color w:val="000000"/>
          <w:sz w:val="28"/>
          <w:szCs w:val="28"/>
          <w:lang w:val="en-US"/>
        </w:rPr>
        <w:t>The table shows that the total costs of production increased significantly in 2016 and 2018, but decreased significantly in 2019. This indicates that the company was able to control its costs effectively in 2019.</w:t>
      </w:r>
    </w:p>
    <w:p w14:paraId="3A23987C" w14:textId="0EE2356C" w:rsidR="00D52663" w:rsidRPr="00D52663" w:rsidRDefault="00D52663" w:rsidP="00D15346">
      <w:pPr>
        <w:jc w:val="both"/>
        <w:rPr>
          <w:rFonts w:ascii="Times New Roman" w:eastAsia="Calibri" w:hAnsi="Times New Roman" w:cs="Times New Roman"/>
          <w:iCs/>
          <w:color w:val="000000"/>
          <w:sz w:val="28"/>
          <w:szCs w:val="28"/>
          <w:lang w:val="en-US"/>
        </w:rPr>
      </w:pPr>
      <w:r>
        <w:rPr>
          <w:rFonts w:ascii="Times New Roman" w:eastAsia="Calibri" w:hAnsi="Times New Roman" w:cs="Times New Roman"/>
          <w:iCs/>
          <w:color w:val="000000"/>
          <w:sz w:val="28"/>
          <w:szCs w:val="28"/>
          <w:lang w:val="en-US"/>
        </w:rPr>
        <w:br w:type="page"/>
      </w:r>
    </w:p>
    <w:p w14:paraId="1AE270A1" w14:textId="38473E71" w:rsidR="00366B93" w:rsidRPr="00235335" w:rsidRDefault="00366B93" w:rsidP="00D15346">
      <w:pPr>
        <w:spacing w:after="0" w:line="360" w:lineRule="auto"/>
        <w:ind w:firstLine="284"/>
        <w:jc w:val="both"/>
        <w:rPr>
          <w:rFonts w:ascii="Times New Roman" w:eastAsia="Times New Roman" w:hAnsi="Times New Roman" w:cs="Times New Roman"/>
          <w:b/>
          <w:color w:val="0D0D0D"/>
          <w:sz w:val="28"/>
          <w:szCs w:val="28"/>
          <w:lang w:val="en-US" w:eastAsia="ru-RU"/>
        </w:rPr>
      </w:pPr>
      <w:proofErr w:type="spellStart"/>
      <w:r w:rsidRPr="00235335">
        <w:rPr>
          <w:rFonts w:ascii="Times New Roman" w:eastAsia="Times New Roman" w:hAnsi="Times New Roman" w:cs="Times New Roman"/>
          <w:b/>
          <w:color w:val="0D0D0D"/>
          <w:sz w:val="28"/>
          <w:szCs w:val="28"/>
          <w:lang w:val="uk-UA" w:eastAsia="ru-RU"/>
        </w:rPr>
        <w:lastRenderedPageBreak/>
        <w:t>Indicators</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of</w:t>
      </w:r>
      <w:proofErr w:type="spellEnd"/>
      <w:r w:rsidRPr="00235335">
        <w:rPr>
          <w:rFonts w:ascii="Times New Roman" w:eastAsia="Times New Roman" w:hAnsi="Times New Roman" w:cs="Times New Roman"/>
          <w:b/>
          <w:color w:val="0D0D0D"/>
          <w:sz w:val="28"/>
          <w:szCs w:val="28"/>
          <w:lang w:val="uk-UA" w:eastAsia="ru-RU"/>
        </w:rPr>
        <w:t xml:space="preserve"> </w:t>
      </w:r>
      <w:r w:rsidRPr="00235335">
        <w:rPr>
          <w:rFonts w:ascii="Times New Roman" w:eastAsia="Times New Roman" w:hAnsi="Times New Roman" w:cs="Times New Roman"/>
          <w:b/>
          <w:color w:val="0D0D0D"/>
          <w:sz w:val="28"/>
          <w:szCs w:val="28"/>
          <w:lang w:val="en-US" w:eastAsia="ru-RU"/>
        </w:rPr>
        <w:t>effect</w:t>
      </w:r>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of</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export</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activity</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of</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the</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enterprise</w:t>
      </w:r>
      <w:proofErr w:type="spellEnd"/>
      <w:r w:rsidRPr="00235335">
        <w:rPr>
          <w:rFonts w:ascii="Times New Roman" w:eastAsia="Times New Roman" w:hAnsi="Times New Roman" w:cs="Times New Roman"/>
          <w:b/>
          <w:color w:val="0D0D0D"/>
          <w:sz w:val="28"/>
          <w:szCs w:val="28"/>
          <w:lang w:val="uk-UA" w:eastAsia="ru-RU"/>
        </w:rPr>
        <w:t xml:space="preserve"> LLC </w:t>
      </w:r>
      <w:r w:rsidRPr="00235335">
        <w:rPr>
          <w:rFonts w:ascii="Times New Roman" w:eastAsia="Times New Roman" w:hAnsi="Times New Roman" w:cs="Times New Roman"/>
          <w:b/>
          <w:color w:val="0D0D0D"/>
          <w:sz w:val="28"/>
          <w:szCs w:val="28"/>
          <w:lang w:val="en-US" w:eastAsia="ru-RU"/>
        </w:rPr>
        <w:t>RP</w:t>
      </w:r>
      <w:r w:rsidRPr="00235335">
        <w:rPr>
          <w:rFonts w:ascii="Times New Roman" w:eastAsia="Times New Roman" w:hAnsi="Times New Roman" w:cs="Times New Roman"/>
          <w:b/>
          <w:color w:val="0D0D0D"/>
          <w:sz w:val="28"/>
          <w:szCs w:val="28"/>
          <w:lang w:val="uk-UA" w:eastAsia="ru-RU"/>
        </w:rPr>
        <w:t>E "</w:t>
      </w:r>
      <w:r w:rsidR="004E7102" w:rsidRPr="00235335">
        <w:rPr>
          <w:rFonts w:ascii="Times New Roman" w:eastAsia="Times New Roman" w:hAnsi="Times New Roman" w:cs="Times New Roman"/>
          <w:b/>
          <w:color w:val="0D0D0D"/>
          <w:sz w:val="28"/>
          <w:szCs w:val="28"/>
          <w:lang w:val="en-US" w:eastAsia="ru-RU"/>
        </w:rPr>
        <w:t>ITS</w:t>
      </w:r>
      <w:r w:rsidRPr="00235335">
        <w:rPr>
          <w:rFonts w:ascii="Times New Roman" w:eastAsia="Times New Roman" w:hAnsi="Times New Roman" w:cs="Times New Roman"/>
          <w:b/>
          <w:color w:val="0D0D0D"/>
          <w:sz w:val="28"/>
          <w:szCs w:val="28"/>
          <w:lang w:val="uk-UA" w:eastAsia="ru-RU"/>
        </w:rPr>
        <w:t xml:space="preserve">, LTD" </w:t>
      </w:r>
      <w:proofErr w:type="spellStart"/>
      <w:r w:rsidRPr="00235335">
        <w:rPr>
          <w:rFonts w:ascii="Times New Roman" w:eastAsia="Times New Roman" w:hAnsi="Times New Roman" w:cs="Times New Roman"/>
          <w:b/>
          <w:color w:val="0D0D0D"/>
          <w:sz w:val="28"/>
          <w:szCs w:val="28"/>
          <w:lang w:val="uk-UA" w:eastAsia="ru-RU"/>
        </w:rPr>
        <w:t>for</w:t>
      </w:r>
      <w:proofErr w:type="spellEnd"/>
      <w:r w:rsidRPr="00235335">
        <w:rPr>
          <w:rFonts w:ascii="Times New Roman" w:eastAsia="Times New Roman" w:hAnsi="Times New Roman" w:cs="Times New Roman"/>
          <w:b/>
          <w:color w:val="0D0D0D"/>
          <w:sz w:val="28"/>
          <w:szCs w:val="28"/>
          <w:lang w:val="uk-UA" w:eastAsia="ru-RU"/>
        </w:rPr>
        <w:t xml:space="preserve"> 2015-2019</w:t>
      </w:r>
      <w:r w:rsidRPr="00235335">
        <w:rPr>
          <w:rFonts w:ascii="Times New Roman" w:eastAsia="Times New Roman" w:hAnsi="Times New Roman" w:cs="Times New Roman"/>
          <w:b/>
          <w:color w:val="0D0D0D"/>
          <w:sz w:val="28"/>
          <w:szCs w:val="28"/>
          <w:lang w:val="en-US" w:eastAsia="ru-RU"/>
        </w:rPr>
        <w:t xml:space="preserve">, </w:t>
      </w:r>
      <w:proofErr w:type="spellStart"/>
      <w:r w:rsidRPr="00235335">
        <w:rPr>
          <w:rFonts w:ascii="Times New Roman" w:eastAsia="Calibri" w:hAnsi="Times New Roman" w:cs="Times New Roman"/>
          <w:b/>
          <w:color w:val="000000"/>
          <w:sz w:val="28"/>
          <w:szCs w:val="28"/>
          <w:lang w:val="uk-UA"/>
        </w:rPr>
        <w:t>thousand</w:t>
      </w:r>
      <w:proofErr w:type="spellEnd"/>
      <w:r w:rsidRPr="00235335">
        <w:rPr>
          <w:rFonts w:ascii="Times New Roman" w:eastAsia="Calibri" w:hAnsi="Times New Roman" w:cs="Times New Roman"/>
          <w:b/>
          <w:color w:val="000000"/>
          <w:sz w:val="28"/>
          <w:szCs w:val="28"/>
          <w:lang w:val="uk-UA"/>
        </w:rPr>
        <w:t xml:space="preserve"> UAH</w:t>
      </w:r>
    </w:p>
    <w:tbl>
      <w:tblPr>
        <w:tblW w:w="10818" w:type="dxa"/>
        <w:tblInd w:w="-1139" w:type="dxa"/>
        <w:tblLook w:val="04A0" w:firstRow="1" w:lastRow="0" w:firstColumn="1" w:lastColumn="0" w:noHBand="0" w:noVBand="1"/>
      </w:tblPr>
      <w:tblGrid>
        <w:gridCol w:w="477"/>
        <w:gridCol w:w="1616"/>
        <w:gridCol w:w="1059"/>
        <w:gridCol w:w="954"/>
        <w:gridCol w:w="970"/>
        <w:gridCol w:w="970"/>
        <w:gridCol w:w="984"/>
        <w:gridCol w:w="970"/>
        <w:gridCol w:w="984"/>
        <w:gridCol w:w="850"/>
        <w:gridCol w:w="984"/>
      </w:tblGrid>
      <w:tr w:rsidR="00366B93" w:rsidRPr="00235335" w14:paraId="69861647" w14:textId="77777777" w:rsidTr="00D15346">
        <w:trPr>
          <w:trHeight w:val="241"/>
        </w:trPr>
        <w:tc>
          <w:tcPr>
            <w:tcW w:w="4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078396"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w:t>
            </w:r>
          </w:p>
        </w:tc>
        <w:tc>
          <w:tcPr>
            <w:tcW w:w="16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500D0C"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Indicators</w:t>
            </w:r>
          </w:p>
        </w:tc>
        <w:tc>
          <w:tcPr>
            <w:tcW w:w="8732" w:type="dxa"/>
            <w:gridSpan w:val="9"/>
            <w:tcBorders>
              <w:top w:val="single" w:sz="4" w:space="0" w:color="auto"/>
              <w:left w:val="nil"/>
              <w:bottom w:val="single" w:sz="4" w:space="0" w:color="auto"/>
              <w:right w:val="single" w:sz="4" w:space="0" w:color="auto"/>
            </w:tcBorders>
            <w:shd w:val="clear" w:color="auto" w:fill="auto"/>
            <w:vAlign w:val="center"/>
            <w:hideMark/>
          </w:tcPr>
          <w:p w14:paraId="6511736D"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Year</w:t>
            </w:r>
          </w:p>
        </w:tc>
      </w:tr>
      <w:tr w:rsidR="003C17BA" w:rsidRPr="00235335" w14:paraId="0262C105" w14:textId="77777777" w:rsidTr="00D15346">
        <w:trPr>
          <w:trHeight w:val="241"/>
        </w:trPr>
        <w:tc>
          <w:tcPr>
            <w:tcW w:w="477" w:type="dxa"/>
            <w:vMerge/>
            <w:tcBorders>
              <w:top w:val="single" w:sz="4" w:space="0" w:color="auto"/>
              <w:left w:val="single" w:sz="4" w:space="0" w:color="auto"/>
              <w:bottom w:val="single" w:sz="4" w:space="0" w:color="auto"/>
              <w:right w:val="single" w:sz="4" w:space="0" w:color="auto"/>
            </w:tcBorders>
            <w:vAlign w:val="center"/>
            <w:hideMark/>
          </w:tcPr>
          <w:p w14:paraId="5811A165"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p>
        </w:tc>
        <w:tc>
          <w:tcPr>
            <w:tcW w:w="1609" w:type="dxa"/>
            <w:vMerge/>
            <w:tcBorders>
              <w:top w:val="single" w:sz="4" w:space="0" w:color="auto"/>
              <w:left w:val="single" w:sz="4" w:space="0" w:color="auto"/>
              <w:bottom w:val="single" w:sz="4" w:space="0" w:color="auto"/>
              <w:right w:val="single" w:sz="4" w:space="0" w:color="auto"/>
            </w:tcBorders>
            <w:vAlign w:val="center"/>
            <w:hideMark/>
          </w:tcPr>
          <w:p w14:paraId="37698658"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p>
        </w:tc>
        <w:tc>
          <w:tcPr>
            <w:tcW w:w="1175" w:type="dxa"/>
            <w:tcBorders>
              <w:top w:val="nil"/>
              <w:left w:val="nil"/>
              <w:bottom w:val="single" w:sz="4" w:space="0" w:color="auto"/>
              <w:right w:val="single" w:sz="4" w:space="0" w:color="auto"/>
            </w:tcBorders>
            <w:shd w:val="clear" w:color="auto" w:fill="auto"/>
            <w:vAlign w:val="center"/>
            <w:hideMark/>
          </w:tcPr>
          <w:p w14:paraId="6653B1F6"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2015</w:t>
            </w:r>
          </w:p>
        </w:tc>
        <w:tc>
          <w:tcPr>
            <w:tcW w:w="18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DF1BF6"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2016</w:t>
            </w:r>
          </w:p>
        </w:tc>
        <w:tc>
          <w:tcPr>
            <w:tcW w:w="19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406DEF"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2017</w:t>
            </w:r>
          </w:p>
        </w:tc>
        <w:tc>
          <w:tcPr>
            <w:tcW w:w="19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C61AD3"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2018</w:t>
            </w:r>
          </w:p>
        </w:tc>
        <w:tc>
          <w:tcPr>
            <w:tcW w:w="18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0008EA"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2019</w:t>
            </w:r>
          </w:p>
        </w:tc>
      </w:tr>
      <w:tr w:rsidR="00D52663" w:rsidRPr="00235335" w14:paraId="03906FF0" w14:textId="77777777" w:rsidTr="00D15346">
        <w:trPr>
          <w:trHeight w:val="484"/>
        </w:trPr>
        <w:tc>
          <w:tcPr>
            <w:tcW w:w="477" w:type="dxa"/>
            <w:vMerge/>
            <w:tcBorders>
              <w:top w:val="single" w:sz="4" w:space="0" w:color="auto"/>
              <w:left w:val="single" w:sz="4" w:space="0" w:color="auto"/>
              <w:bottom w:val="single" w:sz="4" w:space="0" w:color="auto"/>
              <w:right w:val="single" w:sz="4" w:space="0" w:color="auto"/>
            </w:tcBorders>
            <w:vAlign w:val="center"/>
            <w:hideMark/>
          </w:tcPr>
          <w:p w14:paraId="21937F49"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p>
        </w:tc>
        <w:tc>
          <w:tcPr>
            <w:tcW w:w="1609" w:type="dxa"/>
            <w:vMerge/>
            <w:tcBorders>
              <w:top w:val="single" w:sz="4" w:space="0" w:color="auto"/>
              <w:left w:val="single" w:sz="4" w:space="0" w:color="auto"/>
              <w:bottom w:val="single" w:sz="4" w:space="0" w:color="auto"/>
              <w:right w:val="single" w:sz="4" w:space="0" w:color="auto"/>
            </w:tcBorders>
            <w:vAlign w:val="center"/>
            <w:hideMark/>
          </w:tcPr>
          <w:p w14:paraId="3286DC47"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p>
        </w:tc>
        <w:tc>
          <w:tcPr>
            <w:tcW w:w="1175" w:type="dxa"/>
            <w:tcBorders>
              <w:top w:val="nil"/>
              <w:left w:val="nil"/>
              <w:bottom w:val="single" w:sz="4" w:space="0" w:color="auto"/>
              <w:right w:val="single" w:sz="4" w:space="0" w:color="auto"/>
            </w:tcBorders>
            <w:shd w:val="clear" w:color="auto" w:fill="auto"/>
            <w:vAlign w:val="center"/>
            <w:hideMark/>
          </w:tcPr>
          <w:p w14:paraId="7ABD6894"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Fact</w:t>
            </w:r>
          </w:p>
        </w:tc>
        <w:tc>
          <w:tcPr>
            <w:tcW w:w="848" w:type="dxa"/>
            <w:tcBorders>
              <w:top w:val="nil"/>
              <w:left w:val="nil"/>
              <w:bottom w:val="single" w:sz="4" w:space="0" w:color="auto"/>
              <w:right w:val="single" w:sz="4" w:space="0" w:color="auto"/>
            </w:tcBorders>
            <w:shd w:val="clear" w:color="auto" w:fill="auto"/>
            <w:noWrap/>
            <w:vAlign w:val="center"/>
            <w:hideMark/>
          </w:tcPr>
          <w:p w14:paraId="4F61FF55" w14:textId="37507C75"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Fact</w:t>
            </w:r>
          </w:p>
        </w:tc>
        <w:tc>
          <w:tcPr>
            <w:tcW w:w="967" w:type="dxa"/>
            <w:tcBorders>
              <w:top w:val="nil"/>
              <w:left w:val="nil"/>
              <w:bottom w:val="single" w:sz="4" w:space="0" w:color="auto"/>
              <w:right w:val="single" w:sz="4" w:space="0" w:color="auto"/>
            </w:tcBorders>
            <w:shd w:val="clear" w:color="auto" w:fill="auto"/>
            <w:vAlign w:val="center"/>
            <w:hideMark/>
          </w:tcPr>
          <w:p w14:paraId="7D8D4C99"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Growth rate %</w:t>
            </w:r>
          </w:p>
        </w:tc>
        <w:tc>
          <w:tcPr>
            <w:tcW w:w="970" w:type="dxa"/>
            <w:tcBorders>
              <w:top w:val="nil"/>
              <w:left w:val="nil"/>
              <w:bottom w:val="single" w:sz="4" w:space="0" w:color="auto"/>
              <w:right w:val="single" w:sz="4" w:space="0" w:color="auto"/>
            </w:tcBorders>
            <w:shd w:val="clear" w:color="auto" w:fill="auto"/>
            <w:noWrap/>
            <w:vAlign w:val="center"/>
            <w:hideMark/>
          </w:tcPr>
          <w:p w14:paraId="30C078ED"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Fact</w:t>
            </w:r>
          </w:p>
        </w:tc>
        <w:tc>
          <w:tcPr>
            <w:tcW w:w="984" w:type="dxa"/>
            <w:tcBorders>
              <w:top w:val="nil"/>
              <w:left w:val="nil"/>
              <w:bottom w:val="single" w:sz="4" w:space="0" w:color="auto"/>
              <w:right w:val="single" w:sz="4" w:space="0" w:color="auto"/>
            </w:tcBorders>
            <w:shd w:val="clear" w:color="auto" w:fill="auto"/>
            <w:vAlign w:val="center"/>
            <w:hideMark/>
          </w:tcPr>
          <w:p w14:paraId="62EBF2F0"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Growth rate %</w:t>
            </w:r>
          </w:p>
        </w:tc>
        <w:tc>
          <w:tcPr>
            <w:tcW w:w="970" w:type="dxa"/>
            <w:tcBorders>
              <w:top w:val="nil"/>
              <w:left w:val="nil"/>
              <w:bottom w:val="single" w:sz="4" w:space="0" w:color="auto"/>
              <w:right w:val="single" w:sz="4" w:space="0" w:color="auto"/>
            </w:tcBorders>
            <w:shd w:val="clear" w:color="auto" w:fill="auto"/>
            <w:noWrap/>
            <w:vAlign w:val="center"/>
            <w:hideMark/>
          </w:tcPr>
          <w:p w14:paraId="10D3CF09"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Fact</w:t>
            </w:r>
          </w:p>
        </w:tc>
        <w:tc>
          <w:tcPr>
            <w:tcW w:w="984" w:type="dxa"/>
            <w:tcBorders>
              <w:top w:val="nil"/>
              <w:left w:val="nil"/>
              <w:bottom w:val="single" w:sz="4" w:space="0" w:color="auto"/>
              <w:right w:val="single" w:sz="4" w:space="0" w:color="auto"/>
            </w:tcBorders>
            <w:shd w:val="clear" w:color="auto" w:fill="auto"/>
            <w:vAlign w:val="center"/>
            <w:hideMark/>
          </w:tcPr>
          <w:p w14:paraId="28BA4AB0"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Growth rate %</w:t>
            </w:r>
          </w:p>
        </w:tc>
        <w:tc>
          <w:tcPr>
            <w:tcW w:w="850" w:type="dxa"/>
            <w:tcBorders>
              <w:top w:val="nil"/>
              <w:left w:val="nil"/>
              <w:bottom w:val="single" w:sz="4" w:space="0" w:color="auto"/>
              <w:right w:val="single" w:sz="4" w:space="0" w:color="auto"/>
            </w:tcBorders>
            <w:shd w:val="clear" w:color="auto" w:fill="auto"/>
            <w:vAlign w:val="center"/>
            <w:hideMark/>
          </w:tcPr>
          <w:p w14:paraId="0DD0012E"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Fact</w:t>
            </w:r>
          </w:p>
        </w:tc>
        <w:tc>
          <w:tcPr>
            <w:tcW w:w="984" w:type="dxa"/>
            <w:tcBorders>
              <w:top w:val="nil"/>
              <w:left w:val="nil"/>
              <w:bottom w:val="single" w:sz="4" w:space="0" w:color="auto"/>
              <w:right w:val="single" w:sz="4" w:space="0" w:color="auto"/>
            </w:tcBorders>
            <w:shd w:val="clear" w:color="auto" w:fill="auto"/>
            <w:vAlign w:val="center"/>
            <w:hideMark/>
          </w:tcPr>
          <w:p w14:paraId="7FCA00DF"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Growth rate %</w:t>
            </w:r>
          </w:p>
        </w:tc>
      </w:tr>
      <w:tr w:rsidR="00D52663" w:rsidRPr="00235335" w14:paraId="0555C1B4" w14:textId="77777777" w:rsidTr="00D15346">
        <w:trPr>
          <w:trHeight w:val="241"/>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14:paraId="572306A7"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w:t>
            </w:r>
          </w:p>
        </w:tc>
        <w:tc>
          <w:tcPr>
            <w:tcW w:w="1609" w:type="dxa"/>
            <w:tcBorders>
              <w:top w:val="nil"/>
              <w:left w:val="nil"/>
              <w:bottom w:val="single" w:sz="4" w:space="0" w:color="auto"/>
              <w:right w:val="single" w:sz="4" w:space="0" w:color="auto"/>
            </w:tcBorders>
            <w:shd w:val="clear" w:color="auto" w:fill="auto"/>
            <w:noWrap/>
            <w:vAlign w:val="center"/>
            <w:hideMark/>
          </w:tcPr>
          <w:p w14:paraId="75C324E8"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Revenue from sales of export products (UAH)</w:t>
            </w:r>
          </w:p>
        </w:tc>
        <w:tc>
          <w:tcPr>
            <w:tcW w:w="1175" w:type="dxa"/>
            <w:tcBorders>
              <w:top w:val="nil"/>
              <w:left w:val="nil"/>
              <w:bottom w:val="single" w:sz="4" w:space="0" w:color="auto"/>
              <w:right w:val="single" w:sz="4" w:space="0" w:color="auto"/>
            </w:tcBorders>
            <w:shd w:val="clear" w:color="auto" w:fill="auto"/>
            <w:vAlign w:val="center"/>
            <w:hideMark/>
          </w:tcPr>
          <w:p w14:paraId="5A6BDC3B"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175180</w:t>
            </w:r>
          </w:p>
        </w:tc>
        <w:tc>
          <w:tcPr>
            <w:tcW w:w="848" w:type="dxa"/>
            <w:tcBorders>
              <w:top w:val="nil"/>
              <w:left w:val="nil"/>
              <w:bottom w:val="single" w:sz="4" w:space="0" w:color="auto"/>
              <w:right w:val="single" w:sz="4" w:space="0" w:color="auto"/>
            </w:tcBorders>
            <w:shd w:val="clear" w:color="auto" w:fill="auto"/>
            <w:noWrap/>
            <w:vAlign w:val="center"/>
            <w:hideMark/>
          </w:tcPr>
          <w:p w14:paraId="76EC9853"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229360</w:t>
            </w:r>
          </w:p>
        </w:tc>
        <w:tc>
          <w:tcPr>
            <w:tcW w:w="967" w:type="dxa"/>
            <w:tcBorders>
              <w:top w:val="nil"/>
              <w:left w:val="nil"/>
              <w:bottom w:val="single" w:sz="4" w:space="0" w:color="auto"/>
              <w:right w:val="single" w:sz="4" w:space="0" w:color="auto"/>
            </w:tcBorders>
            <w:shd w:val="clear" w:color="auto" w:fill="auto"/>
            <w:vAlign w:val="center"/>
            <w:hideMark/>
          </w:tcPr>
          <w:p w14:paraId="6D9CA0A2"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30,93</w:t>
            </w:r>
          </w:p>
        </w:tc>
        <w:tc>
          <w:tcPr>
            <w:tcW w:w="970" w:type="dxa"/>
            <w:tcBorders>
              <w:top w:val="nil"/>
              <w:left w:val="nil"/>
              <w:bottom w:val="single" w:sz="4" w:space="0" w:color="auto"/>
              <w:right w:val="single" w:sz="4" w:space="0" w:color="auto"/>
            </w:tcBorders>
            <w:shd w:val="clear" w:color="auto" w:fill="auto"/>
            <w:noWrap/>
            <w:vAlign w:val="center"/>
            <w:hideMark/>
          </w:tcPr>
          <w:p w14:paraId="2CCB6A0D"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136045</w:t>
            </w:r>
          </w:p>
        </w:tc>
        <w:tc>
          <w:tcPr>
            <w:tcW w:w="984" w:type="dxa"/>
            <w:tcBorders>
              <w:top w:val="nil"/>
              <w:left w:val="nil"/>
              <w:bottom w:val="single" w:sz="4" w:space="0" w:color="auto"/>
              <w:right w:val="single" w:sz="4" w:space="0" w:color="auto"/>
            </w:tcBorders>
            <w:shd w:val="clear" w:color="auto" w:fill="auto"/>
            <w:noWrap/>
            <w:vAlign w:val="center"/>
            <w:hideMark/>
          </w:tcPr>
          <w:p w14:paraId="12B050AA"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-40,68</w:t>
            </w:r>
          </w:p>
        </w:tc>
        <w:tc>
          <w:tcPr>
            <w:tcW w:w="970" w:type="dxa"/>
            <w:tcBorders>
              <w:top w:val="nil"/>
              <w:left w:val="nil"/>
              <w:bottom w:val="single" w:sz="4" w:space="0" w:color="auto"/>
              <w:right w:val="single" w:sz="4" w:space="0" w:color="auto"/>
            </w:tcBorders>
            <w:shd w:val="clear" w:color="auto" w:fill="auto"/>
            <w:noWrap/>
            <w:vAlign w:val="center"/>
            <w:hideMark/>
          </w:tcPr>
          <w:p w14:paraId="1113385E"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105326</w:t>
            </w:r>
          </w:p>
        </w:tc>
        <w:tc>
          <w:tcPr>
            <w:tcW w:w="984" w:type="dxa"/>
            <w:tcBorders>
              <w:top w:val="nil"/>
              <w:left w:val="nil"/>
              <w:bottom w:val="single" w:sz="4" w:space="0" w:color="auto"/>
              <w:right w:val="single" w:sz="4" w:space="0" w:color="auto"/>
            </w:tcBorders>
            <w:shd w:val="clear" w:color="auto" w:fill="auto"/>
            <w:noWrap/>
            <w:vAlign w:val="center"/>
            <w:hideMark/>
          </w:tcPr>
          <w:p w14:paraId="296620E0"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-22,58</w:t>
            </w:r>
          </w:p>
        </w:tc>
        <w:tc>
          <w:tcPr>
            <w:tcW w:w="850" w:type="dxa"/>
            <w:tcBorders>
              <w:top w:val="nil"/>
              <w:left w:val="nil"/>
              <w:bottom w:val="single" w:sz="4" w:space="0" w:color="auto"/>
              <w:right w:val="single" w:sz="4" w:space="0" w:color="auto"/>
            </w:tcBorders>
            <w:shd w:val="clear" w:color="auto" w:fill="auto"/>
            <w:vAlign w:val="center"/>
            <w:hideMark/>
          </w:tcPr>
          <w:p w14:paraId="4E080A17"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90523</w:t>
            </w:r>
          </w:p>
        </w:tc>
        <w:tc>
          <w:tcPr>
            <w:tcW w:w="984" w:type="dxa"/>
            <w:tcBorders>
              <w:top w:val="nil"/>
              <w:left w:val="nil"/>
              <w:bottom w:val="single" w:sz="4" w:space="0" w:color="auto"/>
              <w:right w:val="single" w:sz="4" w:space="0" w:color="auto"/>
            </w:tcBorders>
            <w:shd w:val="clear" w:color="auto" w:fill="auto"/>
            <w:vAlign w:val="center"/>
            <w:hideMark/>
          </w:tcPr>
          <w:p w14:paraId="2577F098"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-14,05</w:t>
            </w:r>
          </w:p>
        </w:tc>
      </w:tr>
      <w:tr w:rsidR="00D52663" w:rsidRPr="00235335" w14:paraId="6225E2D5" w14:textId="77777777" w:rsidTr="00D15346">
        <w:trPr>
          <w:trHeight w:val="241"/>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14:paraId="45F4B8A2"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w:t>
            </w:r>
          </w:p>
        </w:tc>
        <w:tc>
          <w:tcPr>
            <w:tcW w:w="1609" w:type="dxa"/>
            <w:tcBorders>
              <w:top w:val="nil"/>
              <w:left w:val="nil"/>
              <w:bottom w:val="single" w:sz="4" w:space="0" w:color="auto"/>
              <w:right w:val="single" w:sz="4" w:space="0" w:color="auto"/>
            </w:tcBorders>
            <w:shd w:val="clear" w:color="auto" w:fill="auto"/>
            <w:noWrap/>
            <w:vAlign w:val="center"/>
            <w:hideMark/>
          </w:tcPr>
          <w:p w14:paraId="585BF910"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Costs associated with the manufacture of export products (UAH)</w:t>
            </w:r>
          </w:p>
        </w:tc>
        <w:tc>
          <w:tcPr>
            <w:tcW w:w="1175" w:type="dxa"/>
            <w:tcBorders>
              <w:top w:val="nil"/>
              <w:left w:val="nil"/>
              <w:bottom w:val="single" w:sz="4" w:space="0" w:color="auto"/>
              <w:right w:val="single" w:sz="4" w:space="0" w:color="auto"/>
            </w:tcBorders>
            <w:shd w:val="clear" w:color="auto" w:fill="auto"/>
            <w:vAlign w:val="center"/>
            <w:hideMark/>
          </w:tcPr>
          <w:p w14:paraId="5B6ECF53"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52734</w:t>
            </w:r>
          </w:p>
        </w:tc>
        <w:tc>
          <w:tcPr>
            <w:tcW w:w="848" w:type="dxa"/>
            <w:tcBorders>
              <w:top w:val="nil"/>
              <w:left w:val="nil"/>
              <w:bottom w:val="single" w:sz="4" w:space="0" w:color="auto"/>
              <w:right w:val="single" w:sz="4" w:space="0" w:color="auto"/>
            </w:tcBorders>
            <w:shd w:val="clear" w:color="auto" w:fill="auto"/>
            <w:noWrap/>
            <w:vAlign w:val="center"/>
            <w:hideMark/>
          </w:tcPr>
          <w:p w14:paraId="45148E4D" w14:textId="5857557D"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76884</w:t>
            </w:r>
          </w:p>
        </w:tc>
        <w:tc>
          <w:tcPr>
            <w:tcW w:w="967" w:type="dxa"/>
            <w:tcBorders>
              <w:top w:val="nil"/>
              <w:left w:val="nil"/>
              <w:bottom w:val="single" w:sz="4" w:space="0" w:color="auto"/>
              <w:right w:val="single" w:sz="4" w:space="0" w:color="auto"/>
            </w:tcBorders>
            <w:shd w:val="clear" w:color="auto" w:fill="auto"/>
            <w:vAlign w:val="center"/>
            <w:hideMark/>
          </w:tcPr>
          <w:p w14:paraId="40A3F012"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45,8</w:t>
            </w:r>
          </w:p>
        </w:tc>
        <w:tc>
          <w:tcPr>
            <w:tcW w:w="970" w:type="dxa"/>
            <w:tcBorders>
              <w:top w:val="nil"/>
              <w:left w:val="nil"/>
              <w:bottom w:val="single" w:sz="4" w:space="0" w:color="auto"/>
              <w:right w:val="single" w:sz="4" w:space="0" w:color="auto"/>
            </w:tcBorders>
            <w:shd w:val="clear" w:color="auto" w:fill="auto"/>
            <w:noWrap/>
            <w:vAlign w:val="center"/>
            <w:hideMark/>
          </w:tcPr>
          <w:p w14:paraId="6C3DC30B" w14:textId="297787C9"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56231</w:t>
            </w:r>
          </w:p>
        </w:tc>
        <w:tc>
          <w:tcPr>
            <w:tcW w:w="984" w:type="dxa"/>
            <w:tcBorders>
              <w:top w:val="nil"/>
              <w:left w:val="nil"/>
              <w:bottom w:val="single" w:sz="4" w:space="0" w:color="auto"/>
              <w:right w:val="single" w:sz="4" w:space="0" w:color="auto"/>
            </w:tcBorders>
            <w:shd w:val="clear" w:color="auto" w:fill="auto"/>
            <w:noWrap/>
            <w:vAlign w:val="center"/>
            <w:hideMark/>
          </w:tcPr>
          <w:p w14:paraId="18707B67"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-26,86</w:t>
            </w:r>
          </w:p>
        </w:tc>
        <w:tc>
          <w:tcPr>
            <w:tcW w:w="970" w:type="dxa"/>
            <w:tcBorders>
              <w:top w:val="nil"/>
              <w:left w:val="nil"/>
              <w:bottom w:val="single" w:sz="4" w:space="0" w:color="auto"/>
              <w:right w:val="single" w:sz="4" w:space="0" w:color="auto"/>
            </w:tcBorders>
            <w:shd w:val="clear" w:color="auto" w:fill="auto"/>
            <w:noWrap/>
            <w:vAlign w:val="center"/>
            <w:hideMark/>
          </w:tcPr>
          <w:p w14:paraId="2E3AE261" w14:textId="69A0E8A8"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43255</w:t>
            </w:r>
          </w:p>
        </w:tc>
        <w:tc>
          <w:tcPr>
            <w:tcW w:w="984" w:type="dxa"/>
            <w:tcBorders>
              <w:top w:val="nil"/>
              <w:left w:val="nil"/>
              <w:bottom w:val="single" w:sz="4" w:space="0" w:color="auto"/>
              <w:right w:val="single" w:sz="4" w:space="0" w:color="auto"/>
            </w:tcBorders>
            <w:shd w:val="clear" w:color="auto" w:fill="auto"/>
            <w:noWrap/>
            <w:vAlign w:val="center"/>
            <w:hideMark/>
          </w:tcPr>
          <w:p w14:paraId="240B736A"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-23,08</w:t>
            </w:r>
          </w:p>
        </w:tc>
        <w:tc>
          <w:tcPr>
            <w:tcW w:w="850" w:type="dxa"/>
            <w:tcBorders>
              <w:top w:val="nil"/>
              <w:left w:val="nil"/>
              <w:bottom w:val="single" w:sz="4" w:space="0" w:color="auto"/>
              <w:right w:val="single" w:sz="4" w:space="0" w:color="auto"/>
            </w:tcBorders>
            <w:shd w:val="clear" w:color="auto" w:fill="auto"/>
            <w:vAlign w:val="center"/>
            <w:hideMark/>
          </w:tcPr>
          <w:p w14:paraId="66576A9E" w14:textId="5D0A6F8A"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39627</w:t>
            </w:r>
          </w:p>
        </w:tc>
        <w:tc>
          <w:tcPr>
            <w:tcW w:w="984" w:type="dxa"/>
            <w:tcBorders>
              <w:top w:val="nil"/>
              <w:left w:val="nil"/>
              <w:bottom w:val="single" w:sz="4" w:space="0" w:color="auto"/>
              <w:right w:val="single" w:sz="4" w:space="0" w:color="auto"/>
            </w:tcBorders>
            <w:shd w:val="clear" w:color="auto" w:fill="auto"/>
            <w:vAlign w:val="center"/>
            <w:hideMark/>
          </w:tcPr>
          <w:p w14:paraId="42A229AE"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-8,39</w:t>
            </w:r>
          </w:p>
        </w:tc>
      </w:tr>
      <w:tr w:rsidR="00D52663" w:rsidRPr="00235335" w14:paraId="24634B2B" w14:textId="77777777" w:rsidTr="00D15346">
        <w:trPr>
          <w:trHeight w:val="241"/>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14:paraId="627BF16C"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w:t>
            </w:r>
          </w:p>
        </w:tc>
        <w:tc>
          <w:tcPr>
            <w:tcW w:w="1609" w:type="dxa"/>
            <w:tcBorders>
              <w:top w:val="nil"/>
              <w:left w:val="nil"/>
              <w:bottom w:val="single" w:sz="4" w:space="0" w:color="auto"/>
              <w:right w:val="single" w:sz="4" w:space="0" w:color="auto"/>
            </w:tcBorders>
            <w:shd w:val="clear" w:color="auto" w:fill="auto"/>
            <w:noWrap/>
            <w:vAlign w:val="center"/>
            <w:hideMark/>
          </w:tcPr>
          <w:p w14:paraId="47E9B997"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Expenses related to the sale of export products (UAH)</w:t>
            </w:r>
          </w:p>
        </w:tc>
        <w:tc>
          <w:tcPr>
            <w:tcW w:w="1175" w:type="dxa"/>
            <w:tcBorders>
              <w:top w:val="nil"/>
              <w:left w:val="nil"/>
              <w:bottom w:val="single" w:sz="4" w:space="0" w:color="auto"/>
              <w:right w:val="single" w:sz="4" w:space="0" w:color="auto"/>
            </w:tcBorders>
            <w:shd w:val="clear" w:color="auto" w:fill="auto"/>
            <w:vAlign w:val="center"/>
            <w:hideMark/>
          </w:tcPr>
          <w:p w14:paraId="6C81AB45"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9560</w:t>
            </w:r>
          </w:p>
        </w:tc>
        <w:tc>
          <w:tcPr>
            <w:tcW w:w="848" w:type="dxa"/>
            <w:tcBorders>
              <w:top w:val="nil"/>
              <w:left w:val="nil"/>
              <w:bottom w:val="single" w:sz="4" w:space="0" w:color="auto"/>
              <w:right w:val="single" w:sz="4" w:space="0" w:color="auto"/>
            </w:tcBorders>
            <w:shd w:val="clear" w:color="auto" w:fill="auto"/>
            <w:noWrap/>
            <w:vAlign w:val="center"/>
            <w:hideMark/>
          </w:tcPr>
          <w:p w14:paraId="459478F7"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11234</w:t>
            </w:r>
          </w:p>
        </w:tc>
        <w:tc>
          <w:tcPr>
            <w:tcW w:w="967" w:type="dxa"/>
            <w:tcBorders>
              <w:top w:val="nil"/>
              <w:left w:val="nil"/>
              <w:bottom w:val="single" w:sz="4" w:space="0" w:color="auto"/>
              <w:right w:val="single" w:sz="4" w:space="0" w:color="auto"/>
            </w:tcBorders>
            <w:shd w:val="clear" w:color="auto" w:fill="auto"/>
            <w:vAlign w:val="center"/>
            <w:hideMark/>
          </w:tcPr>
          <w:p w14:paraId="6BF18228"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17,51</w:t>
            </w:r>
          </w:p>
        </w:tc>
        <w:tc>
          <w:tcPr>
            <w:tcW w:w="970" w:type="dxa"/>
            <w:tcBorders>
              <w:top w:val="nil"/>
              <w:left w:val="nil"/>
              <w:bottom w:val="single" w:sz="4" w:space="0" w:color="auto"/>
              <w:right w:val="single" w:sz="4" w:space="0" w:color="auto"/>
            </w:tcBorders>
            <w:shd w:val="clear" w:color="auto" w:fill="auto"/>
            <w:noWrap/>
            <w:vAlign w:val="center"/>
            <w:hideMark/>
          </w:tcPr>
          <w:p w14:paraId="2B1B1DFC"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8750</w:t>
            </w:r>
          </w:p>
        </w:tc>
        <w:tc>
          <w:tcPr>
            <w:tcW w:w="984" w:type="dxa"/>
            <w:tcBorders>
              <w:top w:val="nil"/>
              <w:left w:val="nil"/>
              <w:bottom w:val="single" w:sz="4" w:space="0" w:color="auto"/>
              <w:right w:val="single" w:sz="4" w:space="0" w:color="auto"/>
            </w:tcBorders>
            <w:shd w:val="clear" w:color="auto" w:fill="auto"/>
            <w:noWrap/>
            <w:vAlign w:val="center"/>
            <w:hideMark/>
          </w:tcPr>
          <w:p w14:paraId="4A5A244A"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-22,11</w:t>
            </w:r>
          </w:p>
        </w:tc>
        <w:tc>
          <w:tcPr>
            <w:tcW w:w="970" w:type="dxa"/>
            <w:tcBorders>
              <w:top w:val="nil"/>
              <w:left w:val="nil"/>
              <w:bottom w:val="single" w:sz="4" w:space="0" w:color="auto"/>
              <w:right w:val="single" w:sz="4" w:space="0" w:color="auto"/>
            </w:tcBorders>
            <w:shd w:val="clear" w:color="auto" w:fill="auto"/>
            <w:noWrap/>
            <w:vAlign w:val="center"/>
            <w:hideMark/>
          </w:tcPr>
          <w:p w14:paraId="7F2EF941"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6955</w:t>
            </w:r>
          </w:p>
        </w:tc>
        <w:tc>
          <w:tcPr>
            <w:tcW w:w="984" w:type="dxa"/>
            <w:tcBorders>
              <w:top w:val="nil"/>
              <w:left w:val="nil"/>
              <w:bottom w:val="single" w:sz="4" w:space="0" w:color="auto"/>
              <w:right w:val="single" w:sz="4" w:space="0" w:color="auto"/>
            </w:tcBorders>
            <w:shd w:val="clear" w:color="auto" w:fill="auto"/>
            <w:noWrap/>
            <w:vAlign w:val="center"/>
            <w:hideMark/>
          </w:tcPr>
          <w:p w14:paraId="481D32AA"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-20,51</w:t>
            </w:r>
          </w:p>
        </w:tc>
        <w:tc>
          <w:tcPr>
            <w:tcW w:w="850" w:type="dxa"/>
            <w:tcBorders>
              <w:top w:val="nil"/>
              <w:left w:val="nil"/>
              <w:bottom w:val="single" w:sz="4" w:space="0" w:color="auto"/>
              <w:right w:val="single" w:sz="4" w:space="0" w:color="auto"/>
            </w:tcBorders>
            <w:shd w:val="clear" w:color="auto" w:fill="auto"/>
            <w:vAlign w:val="center"/>
            <w:hideMark/>
          </w:tcPr>
          <w:p w14:paraId="232D8DEF"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5788</w:t>
            </w:r>
          </w:p>
        </w:tc>
        <w:tc>
          <w:tcPr>
            <w:tcW w:w="984" w:type="dxa"/>
            <w:tcBorders>
              <w:top w:val="nil"/>
              <w:left w:val="nil"/>
              <w:bottom w:val="single" w:sz="4" w:space="0" w:color="auto"/>
              <w:right w:val="single" w:sz="4" w:space="0" w:color="auto"/>
            </w:tcBorders>
            <w:shd w:val="clear" w:color="auto" w:fill="auto"/>
            <w:vAlign w:val="center"/>
            <w:hideMark/>
          </w:tcPr>
          <w:p w14:paraId="25AACC10"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-16,78</w:t>
            </w:r>
          </w:p>
        </w:tc>
      </w:tr>
      <w:tr w:rsidR="00D52663" w:rsidRPr="00235335" w14:paraId="79E1B5D0" w14:textId="77777777" w:rsidTr="00D15346">
        <w:trPr>
          <w:trHeight w:val="241"/>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14:paraId="104783CB"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w:t>
            </w:r>
          </w:p>
        </w:tc>
        <w:tc>
          <w:tcPr>
            <w:tcW w:w="1609" w:type="dxa"/>
            <w:tcBorders>
              <w:top w:val="nil"/>
              <w:left w:val="nil"/>
              <w:bottom w:val="single" w:sz="4" w:space="0" w:color="auto"/>
              <w:right w:val="single" w:sz="4" w:space="0" w:color="auto"/>
            </w:tcBorders>
            <w:shd w:val="clear" w:color="auto" w:fill="auto"/>
            <w:noWrap/>
            <w:vAlign w:val="center"/>
            <w:hideMark/>
          </w:tcPr>
          <w:p w14:paraId="2297CE0D"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Profit from exports (UAH)</w:t>
            </w:r>
          </w:p>
        </w:tc>
        <w:tc>
          <w:tcPr>
            <w:tcW w:w="1175" w:type="dxa"/>
            <w:tcBorders>
              <w:top w:val="nil"/>
              <w:left w:val="nil"/>
              <w:bottom w:val="single" w:sz="4" w:space="0" w:color="auto"/>
              <w:right w:val="single" w:sz="4" w:space="0" w:color="auto"/>
            </w:tcBorders>
            <w:shd w:val="clear" w:color="auto" w:fill="auto"/>
            <w:vAlign w:val="center"/>
            <w:hideMark/>
          </w:tcPr>
          <w:p w14:paraId="34C89141"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112886</w:t>
            </w:r>
          </w:p>
        </w:tc>
        <w:tc>
          <w:tcPr>
            <w:tcW w:w="848" w:type="dxa"/>
            <w:tcBorders>
              <w:top w:val="nil"/>
              <w:left w:val="nil"/>
              <w:bottom w:val="single" w:sz="4" w:space="0" w:color="auto"/>
              <w:right w:val="single" w:sz="4" w:space="0" w:color="auto"/>
            </w:tcBorders>
            <w:shd w:val="clear" w:color="auto" w:fill="auto"/>
            <w:noWrap/>
            <w:vAlign w:val="center"/>
            <w:hideMark/>
          </w:tcPr>
          <w:p w14:paraId="0D793DDD" w14:textId="08D5318F"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141242</w:t>
            </w:r>
          </w:p>
        </w:tc>
        <w:tc>
          <w:tcPr>
            <w:tcW w:w="967" w:type="dxa"/>
            <w:tcBorders>
              <w:top w:val="nil"/>
              <w:left w:val="nil"/>
              <w:bottom w:val="single" w:sz="4" w:space="0" w:color="auto"/>
              <w:right w:val="single" w:sz="4" w:space="0" w:color="auto"/>
            </w:tcBorders>
            <w:shd w:val="clear" w:color="auto" w:fill="auto"/>
            <w:vAlign w:val="center"/>
            <w:hideMark/>
          </w:tcPr>
          <w:p w14:paraId="7F46F331"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25,12</w:t>
            </w:r>
          </w:p>
        </w:tc>
        <w:tc>
          <w:tcPr>
            <w:tcW w:w="970" w:type="dxa"/>
            <w:tcBorders>
              <w:top w:val="nil"/>
              <w:left w:val="nil"/>
              <w:bottom w:val="single" w:sz="4" w:space="0" w:color="auto"/>
              <w:right w:val="single" w:sz="4" w:space="0" w:color="auto"/>
            </w:tcBorders>
            <w:shd w:val="clear" w:color="auto" w:fill="auto"/>
            <w:noWrap/>
            <w:vAlign w:val="center"/>
            <w:hideMark/>
          </w:tcPr>
          <w:p w14:paraId="5FEC8992" w14:textId="75DAF7DD"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71064</w:t>
            </w:r>
          </w:p>
        </w:tc>
        <w:tc>
          <w:tcPr>
            <w:tcW w:w="984" w:type="dxa"/>
            <w:tcBorders>
              <w:top w:val="nil"/>
              <w:left w:val="nil"/>
              <w:bottom w:val="single" w:sz="4" w:space="0" w:color="auto"/>
              <w:right w:val="single" w:sz="4" w:space="0" w:color="auto"/>
            </w:tcBorders>
            <w:shd w:val="clear" w:color="auto" w:fill="auto"/>
            <w:noWrap/>
            <w:vAlign w:val="center"/>
            <w:hideMark/>
          </w:tcPr>
          <w:p w14:paraId="1066A01A"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-49,69</w:t>
            </w:r>
          </w:p>
        </w:tc>
        <w:tc>
          <w:tcPr>
            <w:tcW w:w="970" w:type="dxa"/>
            <w:tcBorders>
              <w:top w:val="nil"/>
              <w:left w:val="nil"/>
              <w:bottom w:val="single" w:sz="4" w:space="0" w:color="auto"/>
              <w:right w:val="single" w:sz="4" w:space="0" w:color="auto"/>
            </w:tcBorders>
            <w:shd w:val="clear" w:color="auto" w:fill="auto"/>
            <w:noWrap/>
            <w:vAlign w:val="center"/>
            <w:hideMark/>
          </w:tcPr>
          <w:p w14:paraId="4C18B4CD" w14:textId="6C63CCF9"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55116</w:t>
            </w:r>
          </w:p>
        </w:tc>
        <w:tc>
          <w:tcPr>
            <w:tcW w:w="984" w:type="dxa"/>
            <w:tcBorders>
              <w:top w:val="nil"/>
              <w:left w:val="nil"/>
              <w:bottom w:val="single" w:sz="4" w:space="0" w:color="auto"/>
              <w:right w:val="single" w:sz="4" w:space="0" w:color="auto"/>
            </w:tcBorders>
            <w:shd w:val="clear" w:color="auto" w:fill="auto"/>
            <w:noWrap/>
            <w:vAlign w:val="center"/>
            <w:hideMark/>
          </w:tcPr>
          <w:p w14:paraId="6ADCEE84"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-22,44</w:t>
            </w:r>
          </w:p>
        </w:tc>
        <w:tc>
          <w:tcPr>
            <w:tcW w:w="850" w:type="dxa"/>
            <w:tcBorders>
              <w:top w:val="nil"/>
              <w:left w:val="nil"/>
              <w:bottom w:val="single" w:sz="4" w:space="0" w:color="auto"/>
              <w:right w:val="single" w:sz="4" w:space="0" w:color="auto"/>
            </w:tcBorders>
            <w:shd w:val="clear" w:color="auto" w:fill="auto"/>
            <w:vAlign w:val="center"/>
            <w:hideMark/>
          </w:tcPr>
          <w:p w14:paraId="38B73A2F" w14:textId="4BBB57AE"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45108</w:t>
            </w:r>
          </w:p>
        </w:tc>
        <w:tc>
          <w:tcPr>
            <w:tcW w:w="984" w:type="dxa"/>
            <w:tcBorders>
              <w:top w:val="nil"/>
              <w:left w:val="nil"/>
              <w:bottom w:val="single" w:sz="4" w:space="0" w:color="auto"/>
              <w:right w:val="single" w:sz="4" w:space="0" w:color="auto"/>
            </w:tcBorders>
            <w:shd w:val="clear" w:color="auto" w:fill="auto"/>
            <w:vAlign w:val="center"/>
            <w:hideMark/>
          </w:tcPr>
          <w:p w14:paraId="683FFD35"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-18,16</w:t>
            </w:r>
          </w:p>
        </w:tc>
      </w:tr>
      <w:tr w:rsidR="00D52663" w:rsidRPr="00235335" w14:paraId="0AD8BBE2" w14:textId="77777777" w:rsidTr="00D15346">
        <w:trPr>
          <w:trHeight w:val="241"/>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14:paraId="6308EB6A"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lastRenderedPageBreak/>
              <w:t>5</w:t>
            </w:r>
          </w:p>
        </w:tc>
        <w:tc>
          <w:tcPr>
            <w:tcW w:w="1609" w:type="dxa"/>
            <w:tcBorders>
              <w:top w:val="nil"/>
              <w:left w:val="nil"/>
              <w:bottom w:val="single" w:sz="4" w:space="0" w:color="auto"/>
              <w:right w:val="single" w:sz="4" w:space="0" w:color="auto"/>
            </w:tcBorders>
            <w:shd w:val="clear" w:color="auto" w:fill="auto"/>
            <w:noWrap/>
            <w:vAlign w:val="center"/>
            <w:hideMark/>
          </w:tcPr>
          <w:p w14:paraId="683C2F47"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Net export profit (UAH)</w:t>
            </w:r>
          </w:p>
        </w:tc>
        <w:tc>
          <w:tcPr>
            <w:tcW w:w="1175" w:type="dxa"/>
            <w:tcBorders>
              <w:top w:val="nil"/>
              <w:left w:val="nil"/>
              <w:bottom w:val="single" w:sz="4" w:space="0" w:color="auto"/>
              <w:right w:val="single" w:sz="4" w:space="0" w:color="auto"/>
            </w:tcBorders>
            <w:shd w:val="clear" w:color="auto" w:fill="auto"/>
            <w:vAlign w:val="center"/>
            <w:hideMark/>
          </w:tcPr>
          <w:p w14:paraId="67EE949A"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90308,8</w:t>
            </w:r>
          </w:p>
        </w:tc>
        <w:tc>
          <w:tcPr>
            <w:tcW w:w="848" w:type="dxa"/>
            <w:tcBorders>
              <w:top w:val="nil"/>
              <w:left w:val="nil"/>
              <w:bottom w:val="single" w:sz="4" w:space="0" w:color="auto"/>
              <w:right w:val="single" w:sz="4" w:space="0" w:color="auto"/>
            </w:tcBorders>
            <w:shd w:val="clear" w:color="auto" w:fill="auto"/>
            <w:noWrap/>
            <w:vAlign w:val="center"/>
            <w:hideMark/>
          </w:tcPr>
          <w:p w14:paraId="46C7C1AB" w14:textId="38CC1883"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112994</w:t>
            </w:r>
          </w:p>
        </w:tc>
        <w:tc>
          <w:tcPr>
            <w:tcW w:w="967" w:type="dxa"/>
            <w:tcBorders>
              <w:top w:val="nil"/>
              <w:left w:val="nil"/>
              <w:bottom w:val="single" w:sz="4" w:space="0" w:color="auto"/>
              <w:right w:val="single" w:sz="4" w:space="0" w:color="auto"/>
            </w:tcBorders>
            <w:shd w:val="clear" w:color="auto" w:fill="auto"/>
            <w:vAlign w:val="center"/>
            <w:hideMark/>
          </w:tcPr>
          <w:p w14:paraId="785DA245"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-59,53</w:t>
            </w:r>
          </w:p>
        </w:tc>
        <w:tc>
          <w:tcPr>
            <w:tcW w:w="970" w:type="dxa"/>
            <w:tcBorders>
              <w:top w:val="nil"/>
              <w:left w:val="nil"/>
              <w:bottom w:val="single" w:sz="4" w:space="0" w:color="auto"/>
              <w:right w:val="single" w:sz="4" w:space="0" w:color="auto"/>
            </w:tcBorders>
            <w:shd w:val="clear" w:color="auto" w:fill="auto"/>
            <w:noWrap/>
            <w:vAlign w:val="center"/>
            <w:hideMark/>
          </w:tcPr>
          <w:p w14:paraId="3B273983" w14:textId="48C49670"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56851</w:t>
            </w:r>
          </w:p>
        </w:tc>
        <w:tc>
          <w:tcPr>
            <w:tcW w:w="984" w:type="dxa"/>
            <w:tcBorders>
              <w:top w:val="nil"/>
              <w:left w:val="nil"/>
              <w:bottom w:val="single" w:sz="4" w:space="0" w:color="auto"/>
              <w:right w:val="single" w:sz="4" w:space="0" w:color="auto"/>
            </w:tcBorders>
            <w:shd w:val="clear" w:color="auto" w:fill="auto"/>
            <w:noWrap/>
            <w:vAlign w:val="center"/>
            <w:hideMark/>
          </w:tcPr>
          <w:p w14:paraId="6AD62796"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-49,69</w:t>
            </w:r>
          </w:p>
        </w:tc>
        <w:tc>
          <w:tcPr>
            <w:tcW w:w="970" w:type="dxa"/>
            <w:tcBorders>
              <w:top w:val="nil"/>
              <w:left w:val="nil"/>
              <w:bottom w:val="single" w:sz="4" w:space="0" w:color="auto"/>
              <w:right w:val="single" w:sz="4" w:space="0" w:color="auto"/>
            </w:tcBorders>
            <w:shd w:val="clear" w:color="auto" w:fill="auto"/>
            <w:noWrap/>
            <w:vAlign w:val="center"/>
            <w:hideMark/>
          </w:tcPr>
          <w:p w14:paraId="34B98CE5" w14:textId="7465DA4B"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44093</w:t>
            </w:r>
          </w:p>
        </w:tc>
        <w:tc>
          <w:tcPr>
            <w:tcW w:w="984" w:type="dxa"/>
            <w:tcBorders>
              <w:top w:val="nil"/>
              <w:left w:val="nil"/>
              <w:bottom w:val="single" w:sz="4" w:space="0" w:color="auto"/>
              <w:right w:val="single" w:sz="4" w:space="0" w:color="auto"/>
            </w:tcBorders>
            <w:shd w:val="clear" w:color="auto" w:fill="auto"/>
            <w:noWrap/>
            <w:vAlign w:val="center"/>
            <w:hideMark/>
          </w:tcPr>
          <w:p w14:paraId="4D5EFA24"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-22,44</w:t>
            </w:r>
          </w:p>
        </w:tc>
        <w:tc>
          <w:tcPr>
            <w:tcW w:w="850" w:type="dxa"/>
            <w:tcBorders>
              <w:top w:val="nil"/>
              <w:left w:val="nil"/>
              <w:bottom w:val="single" w:sz="4" w:space="0" w:color="auto"/>
              <w:right w:val="single" w:sz="4" w:space="0" w:color="auto"/>
            </w:tcBorders>
            <w:shd w:val="clear" w:color="auto" w:fill="auto"/>
            <w:vAlign w:val="center"/>
            <w:hideMark/>
          </w:tcPr>
          <w:p w14:paraId="4FAF25D2" w14:textId="0274754C"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36086</w:t>
            </w:r>
          </w:p>
        </w:tc>
        <w:tc>
          <w:tcPr>
            <w:tcW w:w="984" w:type="dxa"/>
            <w:tcBorders>
              <w:top w:val="nil"/>
              <w:left w:val="nil"/>
              <w:bottom w:val="single" w:sz="4" w:space="0" w:color="auto"/>
              <w:right w:val="single" w:sz="4" w:space="0" w:color="auto"/>
            </w:tcBorders>
            <w:shd w:val="clear" w:color="auto" w:fill="auto"/>
            <w:vAlign w:val="center"/>
            <w:hideMark/>
          </w:tcPr>
          <w:p w14:paraId="0D4AD4F7" w14:textId="77777777" w:rsidR="00366B93" w:rsidRPr="00235335" w:rsidRDefault="00366B93" w:rsidP="00D15346">
            <w:pPr>
              <w:spacing w:after="0" w:line="360" w:lineRule="auto"/>
              <w:ind w:hanging="102"/>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-18,16</w:t>
            </w:r>
          </w:p>
        </w:tc>
      </w:tr>
    </w:tbl>
    <w:p w14:paraId="37AC90C3" w14:textId="79968D0D" w:rsidR="00366B93" w:rsidRDefault="00366B93" w:rsidP="00D15346">
      <w:pPr>
        <w:spacing w:line="360" w:lineRule="auto"/>
        <w:ind w:firstLine="284"/>
        <w:jc w:val="right"/>
        <w:rPr>
          <w:rFonts w:ascii="Times New Roman" w:eastAsia="Calibri" w:hAnsi="Times New Roman" w:cs="Times New Roman"/>
          <w:i/>
          <w:sz w:val="28"/>
          <w:szCs w:val="28"/>
          <w:lang w:val="en-US"/>
        </w:rPr>
      </w:pPr>
      <w:r w:rsidRPr="00235335">
        <w:rPr>
          <w:rFonts w:ascii="Times New Roman" w:eastAsia="Calibri" w:hAnsi="Times New Roman" w:cs="Times New Roman"/>
          <w:i/>
          <w:sz w:val="28"/>
          <w:szCs w:val="28"/>
          <w:lang w:val="en-US"/>
        </w:rPr>
        <w:t>* Source: calculated by the author based on company data.</w:t>
      </w:r>
    </w:p>
    <w:p w14:paraId="1FAE12C0" w14:textId="0D89EA3A" w:rsidR="00C02AD9" w:rsidRDefault="00C02AD9" w:rsidP="00D15346">
      <w:pPr>
        <w:spacing w:line="360" w:lineRule="auto"/>
        <w:ind w:firstLine="284"/>
        <w:jc w:val="right"/>
        <w:rPr>
          <w:rFonts w:ascii="Times New Roman" w:eastAsia="Calibri" w:hAnsi="Times New Roman" w:cs="Times New Roman"/>
          <w:i/>
          <w:sz w:val="28"/>
          <w:szCs w:val="28"/>
          <w:lang w:val="en-US"/>
        </w:rPr>
      </w:pPr>
      <w:r w:rsidRPr="00235335">
        <w:rPr>
          <w:rFonts w:ascii="Times New Roman" w:eastAsia="Calibri" w:hAnsi="Times New Roman" w:cs="Times New Roman"/>
          <w:i/>
          <w:sz w:val="28"/>
          <w:szCs w:val="28"/>
          <w:lang w:val="en-US"/>
        </w:rPr>
        <w:t>Table 2.</w:t>
      </w:r>
      <w:r>
        <w:rPr>
          <w:rFonts w:ascii="Times New Roman" w:eastAsia="Calibri" w:hAnsi="Times New Roman" w:cs="Times New Roman"/>
          <w:i/>
          <w:sz w:val="28"/>
          <w:szCs w:val="28"/>
          <w:lang w:val="en-US"/>
        </w:rPr>
        <w:t>7</w:t>
      </w:r>
    </w:p>
    <w:p w14:paraId="66F26671" w14:textId="77777777" w:rsidR="00D52663" w:rsidRPr="00D52663" w:rsidRDefault="00D52663" w:rsidP="00D15346">
      <w:pPr>
        <w:spacing w:line="360" w:lineRule="auto"/>
        <w:ind w:firstLine="284"/>
        <w:jc w:val="both"/>
        <w:rPr>
          <w:rFonts w:ascii="Times New Roman" w:eastAsia="Calibri" w:hAnsi="Times New Roman" w:cs="Times New Roman"/>
          <w:iCs/>
          <w:sz w:val="28"/>
          <w:szCs w:val="28"/>
          <w:lang w:val="en-US"/>
        </w:rPr>
      </w:pPr>
      <w:r w:rsidRPr="00D52663">
        <w:rPr>
          <w:rFonts w:ascii="Times New Roman" w:eastAsia="Calibri" w:hAnsi="Times New Roman" w:cs="Times New Roman"/>
          <w:iCs/>
          <w:sz w:val="28"/>
          <w:szCs w:val="28"/>
          <w:lang w:val="en-US"/>
        </w:rPr>
        <w:t>The table shows the indicators of the export activity of LLC RPE "ITS, LTD" for the years 2015-2019 in thousands of Ukrainian hryvnias (UAH). Here are some comments on the table:</w:t>
      </w:r>
    </w:p>
    <w:p w14:paraId="7C50DC95" w14:textId="77777777" w:rsidR="00D52663" w:rsidRPr="00D52663" w:rsidRDefault="00D52663" w:rsidP="00D15346">
      <w:pPr>
        <w:spacing w:line="360" w:lineRule="auto"/>
        <w:ind w:firstLine="284"/>
        <w:jc w:val="both"/>
        <w:rPr>
          <w:rFonts w:ascii="Times New Roman" w:eastAsia="Calibri" w:hAnsi="Times New Roman" w:cs="Times New Roman"/>
          <w:iCs/>
          <w:sz w:val="28"/>
          <w:szCs w:val="28"/>
          <w:lang w:val="en-US"/>
        </w:rPr>
      </w:pPr>
      <w:r w:rsidRPr="00D52663">
        <w:rPr>
          <w:rFonts w:ascii="Times New Roman" w:eastAsia="Calibri" w:hAnsi="Times New Roman" w:cs="Times New Roman"/>
          <w:iCs/>
          <w:sz w:val="28"/>
          <w:szCs w:val="28"/>
          <w:lang w:val="en-US"/>
        </w:rPr>
        <w:t>Revenue from sales of export products (UAH): This indicator shows the total amount of revenue generated by the enterprise through the sale of export products. The revenue increased by 30.93% in 2016 compared to 2015, but then decreased by 40.68% in 2017, and continued to decrease in the following years.</w:t>
      </w:r>
    </w:p>
    <w:p w14:paraId="452B30AC" w14:textId="77777777" w:rsidR="00D52663" w:rsidRPr="00D52663" w:rsidRDefault="00D52663" w:rsidP="00D15346">
      <w:pPr>
        <w:spacing w:line="360" w:lineRule="auto"/>
        <w:ind w:firstLine="284"/>
        <w:jc w:val="both"/>
        <w:rPr>
          <w:rFonts w:ascii="Times New Roman" w:eastAsia="Calibri" w:hAnsi="Times New Roman" w:cs="Times New Roman"/>
          <w:iCs/>
          <w:sz w:val="28"/>
          <w:szCs w:val="28"/>
          <w:lang w:val="en-US"/>
        </w:rPr>
      </w:pPr>
      <w:r w:rsidRPr="00D52663">
        <w:rPr>
          <w:rFonts w:ascii="Times New Roman" w:eastAsia="Calibri" w:hAnsi="Times New Roman" w:cs="Times New Roman"/>
          <w:iCs/>
          <w:sz w:val="28"/>
          <w:szCs w:val="28"/>
          <w:lang w:val="en-US"/>
        </w:rPr>
        <w:t>Costs associated with the manufacture of export products (UAH): This indicator shows the costs associated with the production of export products. The costs increased significantly by 45.8% in 2016 compared to 2015, but then decreased in the following years. However, the costs were still higher in 2019 than in 2015.</w:t>
      </w:r>
    </w:p>
    <w:p w14:paraId="24F709BB" w14:textId="77777777" w:rsidR="00D52663" w:rsidRPr="00D52663" w:rsidRDefault="00D52663" w:rsidP="00D15346">
      <w:pPr>
        <w:spacing w:line="360" w:lineRule="auto"/>
        <w:ind w:firstLine="284"/>
        <w:jc w:val="both"/>
        <w:rPr>
          <w:rFonts w:ascii="Times New Roman" w:eastAsia="Calibri" w:hAnsi="Times New Roman" w:cs="Times New Roman"/>
          <w:iCs/>
          <w:sz w:val="28"/>
          <w:szCs w:val="28"/>
          <w:lang w:val="en-US"/>
        </w:rPr>
      </w:pPr>
      <w:r w:rsidRPr="00D52663">
        <w:rPr>
          <w:rFonts w:ascii="Times New Roman" w:eastAsia="Calibri" w:hAnsi="Times New Roman" w:cs="Times New Roman"/>
          <w:iCs/>
          <w:sz w:val="28"/>
          <w:szCs w:val="28"/>
          <w:lang w:val="en-US"/>
        </w:rPr>
        <w:t>Expenses related to the sale of export products (UAH): This indicator shows the expenses incurred by the enterprise for selling the export products. The expenses increased by 17.51% in 2016 compared to 2015, but then decreased in the following years. However, the expenses were still higher in 2019 than in 2015.</w:t>
      </w:r>
    </w:p>
    <w:p w14:paraId="343D1D35" w14:textId="77777777" w:rsidR="00D52663" w:rsidRPr="00D52663" w:rsidRDefault="00D52663" w:rsidP="00D15346">
      <w:pPr>
        <w:spacing w:line="360" w:lineRule="auto"/>
        <w:ind w:firstLine="284"/>
        <w:jc w:val="both"/>
        <w:rPr>
          <w:rFonts w:ascii="Times New Roman" w:eastAsia="Calibri" w:hAnsi="Times New Roman" w:cs="Times New Roman"/>
          <w:iCs/>
          <w:sz w:val="28"/>
          <w:szCs w:val="28"/>
          <w:lang w:val="en-US"/>
        </w:rPr>
      </w:pPr>
      <w:r w:rsidRPr="00D52663">
        <w:rPr>
          <w:rFonts w:ascii="Times New Roman" w:eastAsia="Calibri" w:hAnsi="Times New Roman" w:cs="Times New Roman"/>
          <w:iCs/>
          <w:sz w:val="28"/>
          <w:szCs w:val="28"/>
          <w:lang w:val="en-US"/>
        </w:rPr>
        <w:t>Profit from exports (UAH): This indicator shows the profit earned by the enterprise from the sale of export products. The profit increased by 25.12% in 2016 compared to 2015, but then decreased significantly in the following years.</w:t>
      </w:r>
    </w:p>
    <w:p w14:paraId="4834EE7D" w14:textId="27963EAA" w:rsidR="00D52663" w:rsidRPr="00D52663" w:rsidRDefault="00D52663" w:rsidP="00D15346">
      <w:pPr>
        <w:spacing w:line="360" w:lineRule="auto"/>
        <w:ind w:firstLine="284"/>
        <w:jc w:val="both"/>
        <w:rPr>
          <w:rFonts w:ascii="Times New Roman" w:eastAsia="Calibri" w:hAnsi="Times New Roman" w:cs="Times New Roman"/>
          <w:iCs/>
          <w:sz w:val="28"/>
          <w:szCs w:val="28"/>
          <w:lang w:val="en-US"/>
        </w:rPr>
      </w:pPr>
      <w:r w:rsidRPr="00D52663">
        <w:rPr>
          <w:rFonts w:ascii="Times New Roman" w:eastAsia="Calibri" w:hAnsi="Times New Roman" w:cs="Times New Roman"/>
          <w:iCs/>
          <w:sz w:val="28"/>
          <w:szCs w:val="28"/>
          <w:lang w:val="en-US"/>
        </w:rPr>
        <w:t xml:space="preserve">Net export profit (UAH): This indicator shows the profit earned by the enterprise from the sale of export products after deducting all related expenses. The net profit </w:t>
      </w:r>
      <w:r w:rsidRPr="00D52663">
        <w:rPr>
          <w:rFonts w:ascii="Times New Roman" w:eastAsia="Calibri" w:hAnsi="Times New Roman" w:cs="Times New Roman"/>
          <w:iCs/>
          <w:sz w:val="28"/>
          <w:szCs w:val="28"/>
          <w:lang w:val="en-US"/>
        </w:rPr>
        <w:lastRenderedPageBreak/>
        <w:t>decreased significantly in 2016 and continued to decrease in the following years. The net profit in 2019 was only 40% of what it was in 2015.</w:t>
      </w:r>
    </w:p>
    <w:p w14:paraId="75F400CF" w14:textId="2AC19B56" w:rsidR="003C17BA" w:rsidRPr="00235335" w:rsidRDefault="003C17BA" w:rsidP="00D15346">
      <w:pPr>
        <w:ind w:firstLine="284"/>
        <w:jc w:val="both"/>
        <w:rPr>
          <w:rFonts w:ascii="Times New Roman" w:eastAsia="Calibri" w:hAnsi="Times New Roman" w:cs="Times New Roman"/>
          <w:b/>
          <w:sz w:val="28"/>
          <w:szCs w:val="28"/>
          <w:lang w:val="uk-UA"/>
        </w:rPr>
      </w:pPr>
      <w:r w:rsidRPr="00235335">
        <w:rPr>
          <w:rFonts w:ascii="Times New Roman" w:eastAsia="Calibri" w:hAnsi="Times New Roman" w:cs="Times New Roman"/>
          <w:b/>
          <w:sz w:val="28"/>
          <w:szCs w:val="28"/>
          <w:lang w:val="uk-UA"/>
        </w:rPr>
        <w:t xml:space="preserve">Dynamics </w:t>
      </w:r>
      <w:proofErr w:type="spellStart"/>
      <w:r w:rsidRPr="00235335">
        <w:rPr>
          <w:rFonts w:ascii="Times New Roman" w:eastAsia="Calibri" w:hAnsi="Times New Roman" w:cs="Times New Roman"/>
          <w:b/>
          <w:sz w:val="28"/>
          <w:szCs w:val="28"/>
          <w:lang w:val="uk-UA"/>
        </w:rPr>
        <w:t>of</w:t>
      </w:r>
      <w:proofErr w:type="spellEnd"/>
      <w:r w:rsidRPr="00235335">
        <w:rPr>
          <w:rFonts w:ascii="Times New Roman" w:eastAsia="Calibri" w:hAnsi="Times New Roman" w:cs="Times New Roman"/>
          <w:b/>
          <w:sz w:val="28"/>
          <w:szCs w:val="28"/>
          <w:lang w:val="uk-UA"/>
        </w:rPr>
        <w:t xml:space="preserve"> </w:t>
      </w:r>
      <w:proofErr w:type="spellStart"/>
      <w:r w:rsidRPr="00235335">
        <w:rPr>
          <w:rFonts w:ascii="Times New Roman" w:eastAsia="Calibri" w:hAnsi="Times New Roman" w:cs="Times New Roman"/>
          <w:b/>
          <w:sz w:val="28"/>
          <w:szCs w:val="28"/>
          <w:lang w:val="uk-UA"/>
        </w:rPr>
        <w:t>foreign</w:t>
      </w:r>
      <w:proofErr w:type="spellEnd"/>
      <w:r w:rsidRPr="00235335">
        <w:rPr>
          <w:rFonts w:ascii="Times New Roman" w:eastAsia="Calibri" w:hAnsi="Times New Roman" w:cs="Times New Roman"/>
          <w:b/>
          <w:sz w:val="28"/>
          <w:szCs w:val="28"/>
          <w:lang w:val="uk-UA"/>
        </w:rPr>
        <w:t xml:space="preserve"> </w:t>
      </w:r>
      <w:proofErr w:type="spellStart"/>
      <w:r w:rsidRPr="00235335">
        <w:rPr>
          <w:rFonts w:ascii="Times New Roman" w:eastAsia="Calibri" w:hAnsi="Times New Roman" w:cs="Times New Roman"/>
          <w:b/>
          <w:sz w:val="28"/>
          <w:szCs w:val="28"/>
          <w:lang w:val="uk-UA"/>
        </w:rPr>
        <w:t>economic</w:t>
      </w:r>
      <w:proofErr w:type="spellEnd"/>
      <w:r w:rsidRPr="00235335">
        <w:rPr>
          <w:rFonts w:ascii="Times New Roman" w:eastAsia="Calibri" w:hAnsi="Times New Roman" w:cs="Times New Roman"/>
          <w:b/>
          <w:sz w:val="28"/>
          <w:szCs w:val="28"/>
          <w:lang w:val="uk-UA"/>
        </w:rPr>
        <w:t xml:space="preserve"> </w:t>
      </w:r>
      <w:proofErr w:type="spellStart"/>
      <w:r w:rsidRPr="00235335">
        <w:rPr>
          <w:rFonts w:ascii="Times New Roman" w:eastAsia="Calibri" w:hAnsi="Times New Roman" w:cs="Times New Roman"/>
          <w:b/>
          <w:sz w:val="28"/>
          <w:szCs w:val="28"/>
          <w:lang w:val="uk-UA"/>
        </w:rPr>
        <w:t>activity</w:t>
      </w:r>
      <w:proofErr w:type="spellEnd"/>
      <w:r w:rsidRPr="00235335">
        <w:rPr>
          <w:rFonts w:ascii="Times New Roman" w:eastAsia="Calibri" w:hAnsi="Times New Roman" w:cs="Times New Roman"/>
          <w:b/>
          <w:sz w:val="28"/>
          <w:szCs w:val="28"/>
          <w:lang w:val="uk-UA"/>
        </w:rPr>
        <w:t xml:space="preserve"> </w:t>
      </w:r>
      <w:proofErr w:type="spellStart"/>
      <w:r w:rsidRPr="00235335">
        <w:rPr>
          <w:rFonts w:ascii="Times New Roman" w:eastAsia="Calibri" w:hAnsi="Times New Roman" w:cs="Times New Roman"/>
          <w:b/>
          <w:sz w:val="28"/>
          <w:szCs w:val="28"/>
          <w:lang w:val="uk-UA"/>
        </w:rPr>
        <w:t>of</w:t>
      </w:r>
      <w:proofErr w:type="spellEnd"/>
      <w:r w:rsidRPr="00235335">
        <w:rPr>
          <w:rFonts w:ascii="Times New Roman" w:eastAsia="Calibri" w:hAnsi="Times New Roman" w:cs="Times New Roman"/>
          <w:b/>
          <w:sz w:val="28"/>
          <w:szCs w:val="28"/>
          <w:lang w:val="uk-UA"/>
        </w:rPr>
        <w:t xml:space="preserve"> LLC </w:t>
      </w:r>
      <w:r w:rsidRPr="00235335">
        <w:rPr>
          <w:rFonts w:ascii="Times New Roman" w:eastAsia="Calibri" w:hAnsi="Times New Roman" w:cs="Times New Roman"/>
          <w:b/>
          <w:sz w:val="28"/>
          <w:szCs w:val="28"/>
          <w:lang w:val="en-US"/>
        </w:rPr>
        <w:t xml:space="preserve">RPE </w:t>
      </w:r>
      <w:r w:rsidRPr="00235335">
        <w:rPr>
          <w:rFonts w:ascii="Times New Roman" w:eastAsia="Calibri" w:hAnsi="Times New Roman" w:cs="Times New Roman"/>
          <w:b/>
          <w:sz w:val="28"/>
          <w:szCs w:val="28"/>
          <w:lang w:val="uk-UA"/>
        </w:rPr>
        <w:t>"</w:t>
      </w:r>
      <w:r w:rsidR="004E7102" w:rsidRPr="00235335">
        <w:rPr>
          <w:rFonts w:ascii="Times New Roman" w:eastAsia="Calibri" w:hAnsi="Times New Roman" w:cs="Times New Roman"/>
          <w:b/>
          <w:sz w:val="28"/>
          <w:szCs w:val="28"/>
          <w:lang w:val="en-US"/>
        </w:rPr>
        <w:t>ITS</w:t>
      </w:r>
      <w:r w:rsidRPr="00235335">
        <w:rPr>
          <w:rFonts w:ascii="Times New Roman" w:eastAsia="Calibri" w:hAnsi="Times New Roman" w:cs="Times New Roman"/>
          <w:b/>
          <w:sz w:val="28"/>
          <w:szCs w:val="28"/>
          <w:lang w:val="uk-UA"/>
        </w:rPr>
        <w:t>"</w:t>
      </w:r>
      <w:r w:rsidRPr="00235335">
        <w:rPr>
          <w:rFonts w:ascii="Times New Roman" w:eastAsia="Calibri" w:hAnsi="Times New Roman" w:cs="Times New Roman"/>
          <w:sz w:val="28"/>
          <w:szCs w:val="28"/>
          <w:lang w:val="en-US"/>
        </w:rPr>
        <w:t xml:space="preserve"> </w:t>
      </w:r>
      <w:r w:rsidRPr="00235335">
        <w:rPr>
          <w:rFonts w:ascii="Times New Roman" w:eastAsia="Calibri" w:hAnsi="Times New Roman" w:cs="Times New Roman"/>
          <w:b/>
          <w:sz w:val="28"/>
          <w:szCs w:val="28"/>
          <w:lang w:val="uk-UA"/>
        </w:rPr>
        <w:t xml:space="preserve">LTD </w:t>
      </w:r>
      <w:r w:rsidRPr="00235335">
        <w:rPr>
          <w:rFonts w:ascii="Times New Roman" w:eastAsia="Calibri" w:hAnsi="Times New Roman" w:cs="Times New Roman"/>
          <w:b/>
          <w:sz w:val="28"/>
          <w:szCs w:val="28"/>
          <w:lang w:val="en-US"/>
        </w:rPr>
        <w:t xml:space="preserve">taking into account the Turkish market </w:t>
      </w:r>
      <w:r w:rsidRPr="00235335">
        <w:rPr>
          <w:rFonts w:ascii="Times New Roman" w:eastAsia="Calibri" w:hAnsi="Times New Roman" w:cs="Times New Roman"/>
          <w:b/>
          <w:sz w:val="28"/>
          <w:szCs w:val="28"/>
          <w:lang w:val="uk-UA"/>
        </w:rPr>
        <w:t xml:space="preserve">2019-2022, </w:t>
      </w:r>
      <w:proofErr w:type="spellStart"/>
      <w:r w:rsidRPr="00235335">
        <w:rPr>
          <w:rFonts w:ascii="Times New Roman" w:eastAsia="Calibri" w:hAnsi="Times New Roman" w:cs="Times New Roman"/>
          <w:b/>
          <w:sz w:val="28"/>
          <w:szCs w:val="28"/>
          <w:lang w:val="uk-UA"/>
        </w:rPr>
        <w:t>thousand</w:t>
      </w:r>
      <w:proofErr w:type="spellEnd"/>
      <w:r w:rsidRPr="00235335">
        <w:rPr>
          <w:rFonts w:ascii="Times New Roman" w:eastAsia="Calibri" w:hAnsi="Times New Roman" w:cs="Times New Roman"/>
          <w:b/>
          <w:sz w:val="28"/>
          <w:szCs w:val="28"/>
          <w:lang w:val="uk-UA"/>
        </w:rPr>
        <w:t xml:space="preserve"> UAH</w:t>
      </w:r>
    </w:p>
    <w:tbl>
      <w:tblPr>
        <w:tblW w:w="10720" w:type="dxa"/>
        <w:tblInd w:w="-719" w:type="dxa"/>
        <w:tblLook w:val="04A0" w:firstRow="1" w:lastRow="0" w:firstColumn="1" w:lastColumn="0" w:noHBand="0" w:noVBand="1"/>
      </w:tblPr>
      <w:tblGrid>
        <w:gridCol w:w="1978"/>
        <w:gridCol w:w="949"/>
        <w:gridCol w:w="1243"/>
        <w:gridCol w:w="1043"/>
        <w:gridCol w:w="2126"/>
        <w:gridCol w:w="1043"/>
        <w:gridCol w:w="1295"/>
        <w:gridCol w:w="1043"/>
      </w:tblGrid>
      <w:tr w:rsidR="003C17BA" w:rsidRPr="00235335" w14:paraId="4DDE54BE" w14:textId="77777777" w:rsidTr="00C02AD9">
        <w:trPr>
          <w:trHeight w:val="507"/>
        </w:trPr>
        <w:tc>
          <w:tcPr>
            <w:tcW w:w="19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CFEDF4"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Indicators</w:t>
            </w:r>
          </w:p>
        </w:tc>
        <w:tc>
          <w:tcPr>
            <w:tcW w:w="9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E871A6"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2019</w:t>
            </w:r>
          </w:p>
        </w:tc>
        <w:tc>
          <w:tcPr>
            <w:tcW w:w="228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35CB622"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202</w:t>
            </w:r>
            <w:r w:rsidRPr="00235335">
              <w:rPr>
                <w:rFonts w:ascii="Times New Roman" w:eastAsia="Times New Roman" w:hAnsi="Times New Roman" w:cs="Times New Roman"/>
                <w:color w:val="000000"/>
                <w:sz w:val="28"/>
                <w:szCs w:val="28"/>
                <w:lang w:val="ru-RU"/>
              </w:rPr>
              <w:t>1</w:t>
            </w:r>
            <w:r w:rsidRPr="00235335">
              <w:rPr>
                <w:rFonts w:ascii="Times New Roman" w:eastAsia="Times New Roman" w:hAnsi="Times New Roman" w:cs="Times New Roman"/>
                <w:color w:val="000000"/>
                <w:sz w:val="28"/>
                <w:szCs w:val="28"/>
                <w:lang w:val="en-US"/>
              </w:rPr>
              <w:t xml:space="preserve"> (app)</w:t>
            </w:r>
          </w:p>
        </w:tc>
        <w:tc>
          <w:tcPr>
            <w:tcW w:w="5507"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6C42579"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Forecast</w:t>
            </w:r>
          </w:p>
        </w:tc>
      </w:tr>
      <w:tr w:rsidR="003C17BA" w:rsidRPr="00235335" w14:paraId="429A98E6" w14:textId="77777777" w:rsidTr="00C02AD9">
        <w:trPr>
          <w:trHeight w:val="507"/>
        </w:trPr>
        <w:tc>
          <w:tcPr>
            <w:tcW w:w="1978" w:type="dxa"/>
            <w:vMerge/>
            <w:tcBorders>
              <w:top w:val="single" w:sz="8" w:space="0" w:color="auto"/>
              <w:left w:val="single" w:sz="8" w:space="0" w:color="auto"/>
              <w:bottom w:val="single" w:sz="8" w:space="0" w:color="000000"/>
              <w:right w:val="single" w:sz="8" w:space="0" w:color="auto"/>
            </w:tcBorders>
            <w:vAlign w:val="center"/>
            <w:hideMark/>
          </w:tcPr>
          <w:p w14:paraId="6565E94B"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p>
        </w:tc>
        <w:tc>
          <w:tcPr>
            <w:tcW w:w="949" w:type="dxa"/>
            <w:vMerge/>
            <w:tcBorders>
              <w:top w:val="single" w:sz="8" w:space="0" w:color="auto"/>
              <w:left w:val="single" w:sz="8" w:space="0" w:color="auto"/>
              <w:bottom w:val="single" w:sz="8" w:space="0" w:color="000000"/>
              <w:right w:val="single" w:sz="8" w:space="0" w:color="auto"/>
            </w:tcBorders>
            <w:vAlign w:val="center"/>
            <w:hideMark/>
          </w:tcPr>
          <w:p w14:paraId="11B3CE25"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p>
        </w:tc>
        <w:tc>
          <w:tcPr>
            <w:tcW w:w="2286" w:type="dxa"/>
            <w:gridSpan w:val="2"/>
            <w:vMerge/>
            <w:tcBorders>
              <w:top w:val="single" w:sz="8" w:space="0" w:color="auto"/>
              <w:left w:val="single" w:sz="8" w:space="0" w:color="auto"/>
              <w:bottom w:val="single" w:sz="8" w:space="0" w:color="000000"/>
              <w:right w:val="single" w:sz="8" w:space="0" w:color="000000"/>
            </w:tcBorders>
            <w:vAlign w:val="center"/>
            <w:hideMark/>
          </w:tcPr>
          <w:p w14:paraId="39F82A7F"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p>
        </w:tc>
        <w:tc>
          <w:tcPr>
            <w:tcW w:w="5507" w:type="dxa"/>
            <w:gridSpan w:val="4"/>
            <w:vMerge/>
            <w:tcBorders>
              <w:top w:val="single" w:sz="8" w:space="0" w:color="auto"/>
              <w:left w:val="single" w:sz="8" w:space="0" w:color="auto"/>
              <w:bottom w:val="single" w:sz="8" w:space="0" w:color="000000"/>
              <w:right w:val="single" w:sz="8" w:space="0" w:color="000000"/>
            </w:tcBorders>
            <w:vAlign w:val="center"/>
            <w:hideMark/>
          </w:tcPr>
          <w:p w14:paraId="008327CD"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p>
        </w:tc>
      </w:tr>
      <w:tr w:rsidR="003C17BA" w:rsidRPr="00235335" w14:paraId="4E0C7173" w14:textId="77777777" w:rsidTr="00C02AD9">
        <w:trPr>
          <w:trHeight w:val="372"/>
        </w:trPr>
        <w:tc>
          <w:tcPr>
            <w:tcW w:w="1978" w:type="dxa"/>
            <w:vMerge/>
            <w:tcBorders>
              <w:top w:val="single" w:sz="8" w:space="0" w:color="auto"/>
              <w:left w:val="single" w:sz="8" w:space="0" w:color="auto"/>
              <w:bottom w:val="single" w:sz="8" w:space="0" w:color="000000"/>
              <w:right w:val="single" w:sz="8" w:space="0" w:color="auto"/>
            </w:tcBorders>
            <w:vAlign w:val="center"/>
            <w:hideMark/>
          </w:tcPr>
          <w:p w14:paraId="3FE87697"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p>
        </w:tc>
        <w:tc>
          <w:tcPr>
            <w:tcW w:w="949" w:type="dxa"/>
            <w:vMerge/>
            <w:tcBorders>
              <w:top w:val="single" w:sz="8" w:space="0" w:color="auto"/>
              <w:left w:val="single" w:sz="8" w:space="0" w:color="auto"/>
              <w:bottom w:val="single" w:sz="8" w:space="0" w:color="000000"/>
              <w:right w:val="single" w:sz="8" w:space="0" w:color="auto"/>
            </w:tcBorders>
            <w:vAlign w:val="center"/>
            <w:hideMark/>
          </w:tcPr>
          <w:p w14:paraId="541A454A"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p>
        </w:tc>
        <w:tc>
          <w:tcPr>
            <w:tcW w:w="2286" w:type="dxa"/>
            <w:gridSpan w:val="2"/>
            <w:vMerge/>
            <w:tcBorders>
              <w:top w:val="single" w:sz="8" w:space="0" w:color="auto"/>
              <w:left w:val="single" w:sz="8" w:space="0" w:color="auto"/>
              <w:bottom w:val="single" w:sz="8" w:space="0" w:color="000000"/>
              <w:right w:val="single" w:sz="8" w:space="0" w:color="000000"/>
            </w:tcBorders>
            <w:vAlign w:val="center"/>
            <w:hideMark/>
          </w:tcPr>
          <w:p w14:paraId="0EE0F7D6"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p>
        </w:tc>
        <w:tc>
          <w:tcPr>
            <w:tcW w:w="3169" w:type="dxa"/>
            <w:gridSpan w:val="2"/>
            <w:tcBorders>
              <w:top w:val="single" w:sz="8" w:space="0" w:color="auto"/>
              <w:left w:val="nil"/>
              <w:bottom w:val="single" w:sz="8" w:space="0" w:color="auto"/>
              <w:right w:val="single" w:sz="8" w:space="0" w:color="000000"/>
            </w:tcBorders>
            <w:shd w:val="clear" w:color="auto" w:fill="auto"/>
            <w:vAlign w:val="center"/>
            <w:hideMark/>
          </w:tcPr>
          <w:p w14:paraId="679078F3"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ru-RU"/>
              </w:rPr>
            </w:pPr>
            <w:r w:rsidRPr="00235335">
              <w:rPr>
                <w:rFonts w:ascii="Times New Roman" w:eastAsia="Times New Roman" w:hAnsi="Times New Roman" w:cs="Times New Roman"/>
                <w:color w:val="000000"/>
                <w:sz w:val="28"/>
                <w:szCs w:val="28"/>
                <w:lang w:val="en-US"/>
              </w:rPr>
              <w:t>202</w:t>
            </w:r>
            <w:r w:rsidRPr="00235335">
              <w:rPr>
                <w:rFonts w:ascii="Times New Roman" w:eastAsia="Times New Roman" w:hAnsi="Times New Roman" w:cs="Times New Roman"/>
                <w:color w:val="000000"/>
                <w:sz w:val="28"/>
                <w:szCs w:val="28"/>
                <w:lang w:val="ru-RU"/>
              </w:rPr>
              <w:t>2</w:t>
            </w:r>
          </w:p>
        </w:tc>
        <w:tc>
          <w:tcPr>
            <w:tcW w:w="2338" w:type="dxa"/>
            <w:gridSpan w:val="2"/>
            <w:tcBorders>
              <w:top w:val="single" w:sz="8" w:space="0" w:color="auto"/>
              <w:left w:val="nil"/>
              <w:bottom w:val="single" w:sz="8" w:space="0" w:color="auto"/>
              <w:right w:val="single" w:sz="8" w:space="0" w:color="000000"/>
            </w:tcBorders>
            <w:shd w:val="clear" w:color="auto" w:fill="auto"/>
            <w:vAlign w:val="center"/>
            <w:hideMark/>
          </w:tcPr>
          <w:p w14:paraId="2C7CE290"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ru-RU"/>
              </w:rPr>
            </w:pPr>
            <w:r w:rsidRPr="00235335">
              <w:rPr>
                <w:rFonts w:ascii="Times New Roman" w:eastAsia="Times New Roman" w:hAnsi="Times New Roman" w:cs="Times New Roman"/>
                <w:color w:val="000000"/>
                <w:sz w:val="28"/>
                <w:szCs w:val="28"/>
                <w:lang w:val="en-US"/>
              </w:rPr>
              <w:t>202</w:t>
            </w:r>
            <w:r w:rsidRPr="00235335">
              <w:rPr>
                <w:rFonts w:ascii="Times New Roman" w:eastAsia="Times New Roman" w:hAnsi="Times New Roman" w:cs="Times New Roman"/>
                <w:color w:val="000000"/>
                <w:sz w:val="28"/>
                <w:szCs w:val="28"/>
                <w:lang w:val="ru-RU"/>
              </w:rPr>
              <w:t>3</w:t>
            </w:r>
          </w:p>
        </w:tc>
      </w:tr>
      <w:tr w:rsidR="003C17BA" w:rsidRPr="00235335" w14:paraId="6FD9F3AB" w14:textId="77777777" w:rsidTr="00C02AD9">
        <w:trPr>
          <w:trHeight w:val="615"/>
        </w:trPr>
        <w:tc>
          <w:tcPr>
            <w:tcW w:w="1978" w:type="dxa"/>
            <w:vMerge/>
            <w:tcBorders>
              <w:top w:val="single" w:sz="8" w:space="0" w:color="auto"/>
              <w:left w:val="single" w:sz="8" w:space="0" w:color="auto"/>
              <w:bottom w:val="single" w:sz="8" w:space="0" w:color="000000"/>
              <w:right w:val="single" w:sz="8" w:space="0" w:color="auto"/>
            </w:tcBorders>
            <w:vAlign w:val="center"/>
            <w:hideMark/>
          </w:tcPr>
          <w:p w14:paraId="4E691906"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p>
        </w:tc>
        <w:tc>
          <w:tcPr>
            <w:tcW w:w="949" w:type="dxa"/>
            <w:tcBorders>
              <w:top w:val="nil"/>
              <w:left w:val="nil"/>
              <w:bottom w:val="single" w:sz="8" w:space="0" w:color="auto"/>
              <w:right w:val="single" w:sz="8" w:space="0" w:color="auto"/>
            </w:tcBorders>
            <w:shd w:val="clear" w:color="auto" w:fill="auto"/>
            <w:vAlign w:val="center"/>
            <w:hideMark/>
          </w:tcPr>
          <w:p w14:paraId="30F1E9A0"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Fact</w:t>
            </w:r>
          </w:p>
        </w:tc>
        <w:tc>
          <w:tcPr>
            <w:tcW w:w="1243" w:type="dxa"/>
            <w:tcBorders>
              <w:top w:val="nil"/>
              <w:left w:val="nil"/>
              <w:bottom w:val="single" w:sz="8" w:space="0" w:color="auto"/>
              <w:right w:val="single" w:sz="8" w:space="0" w:color="auto"/>
            </w:tcBorders>
            <w:shd w:val="clear" w:color="auto" w:fill="auto"/>
            <w:vAlign w:val="center"/>
            <w:hideMark/>
          </w:tcPr>
          <w:p w14:paraId="4B9C6EEC"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Fact</w:t>
            </w:r>
          </w:p>
        </w:tc>
        <w:tc>
          <w:tcPr>
            <w:tcW w:w="1043" w:type="dxa"/>
            <w:tcBorders>
              <w:top w:val="nil"/>
              <w:left w:val="nil"/>
              <w:bottom w:val="single" w:sz="8" w:space="0" w:color="auto"/>
              <w:right w:val="single" w:sz="8" w:space="0" w:color="auto"/>
            </w:tcBorders>
            <w:shd w:val="clear" w:color="auto" w:fill="auto"/>
            <w:vAlign w:val="center"/>
            <w:hideMark/>
          </w:tcPr>
          <w:p w14:paraId="4B583EBB"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growth rate %</w:t>
            </w:r>
          </w:p>
        </w:tc>
        <w:tc>
          <w:tcPr>
            <w:tcW w:w="2126" w:type="dxa"/>
            <w:tcBorders>
              <w:top w:val="nil"/>
              <w:left w:val="nil"/>
              <w:bottom w:val="single" w:sz="8" w:space="0" w:color="auto"/>
              <w:right w:val="single" w:sz="8" w:space="0" w:color="auto"/>
            </w:tcBorders>
            <w:shd w:val="clear" w:color="auto" w:fill="auto"/>
            <w:vAlign w:val="center"/>
            <w:hideMark/>
          </w:tcPr>
          <w:p w14:paraId="136B7476"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Forecast</w:t>
            </w:r>
          </w:p>
        </w:tc>
        <w:tc>
          <w:tcPr>
            <w:tcW w:w="1043" w:type="dxa"/>
            <w:tcBorders>
              <w:top w:val="nil"/>
              <w:left w:val="nil"/>
              <w:bottom w:val="single" w:sz="8" w:space="0" w:color="auto"/>
              <w:right w:val="single" w:sz="8" w:space="0" w:color="auto"/>
            </w:tcBorders>
            <w:shd w:val="clear" w:color="auto" w:fill="auto"/>
            <w:vAlign w:val="center"/>
            <w:hideMark/>
          </w:tcPr>
          <w:p w14:paraId="1C5F9542"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growth rate %</w:t>
            </w:r>
          </w:p>
        </w:tc>
        <w:tc>
          <w:tcPr>
            <w:tcW w:w="1295" w:type="dxa"/>
            <w:tcBorders>
              <w:top w:val="nil"/>
              <w:left w:val="nil"/>
              <w:bottom w:val="single" w:sz="8" w:space="0" w:color="auto"/>
              <w:right w:val="single" w:sz="8" w:space="0" w:color="auto"/>
            </w:tcBorders>
            <w:shd w:val="clear" w:color="auto" w:fill="auto"/>
            <w:vAlign w:val="center"/>
            <w:hideMark/>
          </w:tcPr>
          <w:p w14:paraId="19EDB5E8"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Forecast</w:t>
            </w:r>
          </w:p>
        </w:tc>
        <w:tc>
          <w:tcPr>
            <w:tcW w:w="1043" w:type="dxa"/>
            <w:tcBorders>
              <w:top w:val="nil"/>
              <w:left w:val="nil"/>
              <w:bottom w:val="single" w:sz="8" w:space="0" w:color="auto"/>
              <w:right w:val="single" w:sz="8" w:space="0" w:color="auto"/>
            </w:tcBorders>
            <w:shd w:val="clear" w:color="auto" w:fill="auto"/>
            <w:vAlign w:val="center"/>
            <w:hideMark/>
          </w:tcPr>
          <w:p w14:paraId="4F685035"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growth rate %</w:t>
            </w:r>
          </w:p>
        </w:tc>
      </w:tr>
      <w:tr w:rsidR="003C17BA" w:rsidRPr="00235335" w14:paraId="4159E52D" w14:textId="77777777" w:rsidTr="00C02AD9">
        <w:trPr>
          <w:trHeight w:val="372"/>
        </w:trPr>
        <w:tc>
          <w:tcPr>
            <w:tcW w:w="1978" w:type="dxa"/>
            <w:tcBorders>
              <w:top w:val="nil"/>
              <w:left w:val="single" w:sz="8" w:space="0" w:color="auto"/>
              <w:bottom w:val="single" w:sz="8" w:space="0" w:color="auto"/>
              <w:right w:val="single" w:sz="8" w:space="0" w:color="auto"/>
            </w:tcBorders>
            <w:shd w:val="clear" w:color="auto" w:fill="auto"/>
            <w:vAlign w:val="center"/>
            <w:hideMark/>
          </w:tcPr>
          <w:p w14:paraId="1765CEF9"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Import</w:t>
            </w:r>
          </w:p>
        </w:tc>
        <w:tc>
          <w:tcPr>
            <w:tcW w:w="949" w:type="dxa"/>
            <w:tcBorders>
              <w:top w:val="nil"/>
              <w:left w:val="nil"/>
              <w:bottom w:val="single" w:sz="8" w:space="0" w:color="auto"/>
              <w:right w:val="single" w:sz="8" w:space="0" w:color="auto"/>
            </w:tcBorders>
            <w:shd w:val="clear" w:color="auto" w:fill="auto"/>
            <w:vAlign w:val="center"/>
            <w:hideMark/>
          </w:tcPr>
          <w:p w14:paraId="37C1F701"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1560</w:t>
            </w:r>
          </w:p>
        </w:tc>
        <w:tc>
          <w:tcPr>
            <w:tcW w:w="1243" w:type="dxa"/>
            <w:tcBorders>
              <w:top w:val="nil"/>
              <w:left w:val="nil"/>
              <w:bottom w:val="single" w:sz="8" w:space="0" w:color="auto"/>
              <w:right w:val="single" w:sz="8" w:space="0" w:color="auto"/>
            </w:tcBorders>
            <w:shd w:val="clear" w:color="auto" w:fill="auto"/>
            <w:vAlign w:val="center"/>
            <w:hideMark/>
          </w:tcPr>
          <w:p w14:paraId="272DC552"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1890</w:t>
            </w:r>
          </w:p>
        </w:tc>
        <w:tc>
          <w:tcPr>
            <w:tcW w:w="1043" w:type="dxa"/>
            <w:tcBorders>
              <w:top w:val="nil"/>
              <w:left w:val="nil"/>
              <w:bottom w:val="single" w:sz="8" w:space="0" w:color="auto"/>
              <w:right w:val="single" w:sz="8" w:space="0" w:color="auto"/>
            </w:tcBorders>
            <w:shd w:val="clear" w:color="auto" w:fill="auto"/>
            <w:vAlign w:val="center"/>
            <w:hideMark/>
          </w:tcPr>
          <w:p w14:paraId="21F79A1B"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121,2</w:t>
            </w:r>
          </w:p>
        </w:tc>
        <w:tc>
          <w:tcPr>
            <w:tcW w:w="2126" w:type="dxa"/>
            <w:tcBorders>
              <w:top w:val="nil"/>
              <w:left w:val="nil"/>
              <w:bottom w:val="single" w:sz="8" w:space="0" w:color="auto"/>
              <w:right w:val="single" w:sz="8" w:space="0" w:color="auto"/>
            </w:tcBorders>
            <w:shd w:val="clear" w:color="auto" w:fill="auto"/>
            <w:vAlign w:val="center"/>
            <w:hideMark/>
          </w:tcPr>
          <w:p w14:paraId="32DFC3F1"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2150</w:t>
            </w:r>
          </w:p>
        </w:tc>
        <w:tc>
          <w:tcPr>
            <w:tcW w:w="1043" w:type="dxa"/>
            <w:tcBorders>
              <w:top w:val="nil"/>
              <w:left w:val="nil"/>
              <w:bottom w:val="single" w:sz="8" w:space="0" w:color="auto"/>
              <w:right w:val="single" w:sz="8" w:space="0" w:color="auto"/>
            </w:tcBorders>
            <w:shd w:val="clear" w:color="auto" w:fill="auto"/>
            <w:vAlign w:val="center"/>
            <w:hideMark/>
          </w:tcPr>
          <w:p w14:paraId="4D6CCEFD"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113,8</w:t>
            </w:r>
          </w:p>
        </w:tc>
        <w:tc>
          <w:tcPr>
            <w:tcW w:w="1295" w:type="dxa"/>
            <w:tcBorders>
              <w:top w:val="nil"/>
              <w:left w:val="nil"/>
              <w:bottom w:val="single" w:sz="8" w:space="0" w:color="auto"/>
              <w:right w:val="single" w:sz="8" w:space="0" w:color="auto"/>
            </w:tcBorders>
            <w:shd w:val="clear" w:color="auto" w:fill="auto"/>
            <w:vAlign w:val="center"/>
            <w:hideMark/>
          </w:tcPr>
          <w:p w14:paraId="624DA2F7"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2347</w:t>
            </w:r>
          </w:p>
        </w:tc>
        <w:tc>
          <w:tcPr>
            <w:tcW w:w="1043" w:type="dxa"/>
            <w:tcBorders>
              <w:top w:val="nil"/>
              <w:left w:val="nil"/>
              <w:bottom w:val="single" w:sz="8" w:space="0" w:color="auto"/>
              <w:right w:val="single" w:sz="8" w:space="0" w:color="auto"/>
            </w:tcBorders>
            <w:shd w:val="clear" w:color="auto" w:fill="auto"/>
            <w:vAlign w:val="center"/>
            <w:hideMark/>
          </w:tcPr>
          <w:p w14:paraId="5771BC83"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109,2</w:t>
            </w:r>
          </w:p>
        </w:tc>
      </w:tr>
      <w:tr w:rsidR="003C17BA" w:rsidRPr="00235335" w14:paraId="23741E20" w14:textId="77777777" w:rsidTr="00C02AD9">
        <w:trPr>
          <w:trHeight w:val="372"/>
        </w:trPr>
        <w:tc>
          <w:tcPr>
            <w:tcW w:w="1978" w:type="dxa"/>
            <w:tcBorders>
              <w:top w:val="nil"/>
              <w:left w:val="single" w:sz="8" w:space="0" w:color="auto"/>
              <w:bottom w:val="single" w:sz="8" w:space="0" w:color="auto"/>
              <w:right w:val="single" w:sz="8" w:space="0" w:color="auto"/>
            </w:tcBorders>
            <w:shd w:val="clear" w:color="auto" w:fill="auto"/>
            <w:vAlign w:val="center"/>
            <w:hideMark/>
          </w:tcPr>
          <w:p w14:paraId="30B9C54B"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Export</w:t>
            </w:r>
          </w:p>
        </w:tc>
        <w:tc>
          <w:tcPr>
            <w:tcW w:w="949" w:type="dxa"/>
            <w:tcBorders>
              <w:top w:val="nil"/>
              <w:left w:val="nil"/>
              <w:bottom w:val="single" w:sz="8" w:space="0" w:color="auto"/>
              <w:right w:val="single" w:sz="8" w:space="0" w:color="auto"/>
            </w:tcBorders>
            <w:shd w:val="clear" w:color="auto" w:fill="auto"/>
            <w:vAlign w:val="center"/>
            <w:hideMark/>
          </w:tcPr>
          <w:p w14:paraId="61D28ED5"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90523</w:t>
            </w:r>
          </w:p>
        </w:tc>
        <w:tc>
          <w:tcPr>
            <w:tcW w:w="1243" w:type="dxa"/>
            <w:tcBorders>
              <w:top w:val="nil"/>
              <w:left w:val="nil"/>
              <w:bottom w:val="single" w:sz="8" w:space="0" w:color="auto"/>
              <w:right w:val="single" w:sz="8" w:space="0" w:color="auto"/>
            </w:tcBorders>
            <w:shd w:val="clear" w:color="auto" w:fill="auto"/>
            <w:vAlign w:val="center"/>
            <w:hideMark/>
          </w:tcPr>
          <w:p w14:paraId="65BE713F"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85323</w:t>
            </w:r>
          </w:p>
        </w:tc>
        <w:tc>
          <w:tcPr>
            <w:tcW w:w="1043" w:type="dxa"/>
            <w:tcBorders>
              <w:top w:val="nil"/>
              <w:left w:val="nil"/>
              <w:bottom w:val="single" w:sz="8" w:space="0" w:color="auto"/>
              <w:right w:val="single" w:sz="8" w:space="0" w:color="auto"/>
            </w:tcBorders>
            <w:shd w:val="clear" w:color="auto" w:fill="auto"/>
            <w:vAlign w:val="center"/>
            <w:hideMark/>
          </w:tcPr>
          <w:p w14:paraId="560B5EFE"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94,3</w:t>
            </w:r>
          </w:p>
        </w:tc>
        <w:tc>
          <w:tcPr>
            <w:tcW w:w="2126" w:type="dxa"/>
            <w:tcBorders>
              <w:top w:val="nil"/>
              <w:left w:val="nil"/>
              <w:bottom w:val="single" w:sz="8" w:space="0" w:color="auto"/>
              <w:right w:val="single" w:sz="8" w:space="0" w:color="auto"/>
            </w:tcBorders>
            <w:shd w:val="clear" w:color="auto" w:fill="auto"/>
            <w:vAlign w:val="center"/>
            <w:hideMark/>
          </w:tcPr>
          <w:p w14:paraId="0D481FB3"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98121</w:t>
            </w:r>
          </w:p>
        </w:tc>
        <w:tc>
          <w:tcPr>
            <w:tcW w:w="1043" w:type="dxa"/>
            <w:tcBorders>
              <w:top w:val="nil"/>
              <w:left w:val="nil"/>
              <w:bottom w:val="single" w:sz="8" w:space="0" w:color="auto"/>
              <w:right w:val="single" w:sz="8" w:space="0" w:color="auto"/>
            </w:tcBorders>
            <w:shd w:val="clear" w:color="auto" w:fill="auto"/>
            <w:vAlign w:val="center"/>
            <w:hideMark/>
          </w:tcPr>
          <w:p w14:paraId="22F4DF4F"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115,0</w:t>
            </w:r>
          </w:p>
        </w:tc>
        <w:tc>
          <w:tcPr>
            <w:tcW w:w="1295" w:type="dxa"/>
            <w:tcBorders>
              <w:top w:val="nil"/>
              <w:left w:val="nil"/>
              <w:bottom w:val="single" w:sz="8" w:space="0" w:color="auto"/>
              <w:right w:val="single" w:sz="8" w:space="0" w:color="auto"/>
            </w:tcBorders>
            <w:shd w:val="clear" w:color="auto" w:fill="auto"/>
            <w:vAlign w:val="center"/>
            <w:hideMark/>
          </w:tcPr>
          <w:p w14:paraId="2727A5E7"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112839</w:t>
            </w:r>
          </w:p>
        </w:tc>
        <w:tc>
          <w:tcPr>
            <w:tcW w:w="1043" w:type="dxa"/>
            <w:tcBorders>
              <w:top w:val="nil"/>
              <w:left w:val="nil"/>
              <w:bottom w:val="single" w:sz="8" w:space="0" w:color="auto"/>
              <w:right w:val="single" w:sz="8" w:space="0" w:color="auto"/>
            </w:tcBorders>
            <w:shd w:val="clear" w:color="auto" w:fill="auto"/>
            <w:vAlign w:val="center"/>
            <w:hideMark/>
          </w:tcPr>
          <w:p w14:paraId="37145E58"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115,0</w:t>
            </w:r>
          </w:p>
        </w:tc>
      </w:tr>
      <w:tr w:rsidR="003C17BA" w:rsidRPr="00235335" w14:paraId="652E1C36" w14:textId="77777777" w:rsidTr="00C02AD9">
        <w:trPr>
          <w:trHeight w:val="372"/>
        </w:trPr>
        <w:tc>
          <w:tcPr>
            <w:tcW w:w="1978" w:type="dxa"/>
            <w:tcBorders>
              <w:top w:val="nil"/>
              <w:left w:val="single" w:sz="8" w:space="0" w:color="auto"/>
              <w:bottom w:val="single" w:sz="8" w:space="0" w:color="auto"/>
              <w:right w:val="single" w:sz="8" w:space="0" w:color="auto"/>
            </w:tcBorders>
            <w:shd w:val="clear" w:color="auto" w:fill="auto"/>
            <w:vAlign w:val="center"/>
            <w:hideMark/>
          </w:tcPr>
          <w:p w14:paraId="38B48865"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FTT(foreign trade turnover)</w:t>
            </w:r>
          </w:p>
        </w:tc>
        <w:tc>
          <w:tcPr>
            <w:tcW w:w="949" w:type="dxa"/>
            <w:tcBorders>
              <w:top w:val="nil"/>
              <w:left w:val="nil"/>
              <w:bottom w:val="single" w:sz="8" w:space="0" w:color="auto"/>
              <w:right w:val="single" w:sz="8" w:space="0" w:color="auto"/>
            </w:tcBorders>
            <w:shd w:val="clear" w:color="auto" w:fill="auto"/>
            <w:vAlign w:val="center"/>
            <w:hideMark/>
          </w:tcPr>
          <w:p w14:paraId="00E14B35"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92083</w:t>
            </w:r>
          </w:p>
        </w:tc>
        <w:tc>
          <w:tcPr>
            <w:tcW w:w="1243" w:type="dxa"/>
            <w:tcBorders>
              <w:top w:val="nil"/>
              <w:left w:val="nil"/>
              <w:bottom w:val="single" w:sz="8" w:space="0" w:color="auto"/>
              <w:right w:val="single" w:sz="8" w:space="0" w:color="auto"/>
            </w:tcBorders>
            <w:shd w:val="clear" w:color="auto" w:fill="auto"/>
            <w:vAlign w:val="center"/>
            <w:hideMark/>
          </w:tcPr>
          <w:p w14:paraId="5E0EF2CA"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87573</w:t>
            </w:r>
          </w:p>
        </w:tc>
        <w:tc>
          <w:tcPr>
            <w:tcW w:w="1043" w:type="dxa"/>
            <w:tcBorders>
              <w:top w:val="nil"/>
              <w:left w:val="nil"/>
              <w:bottom w:val="single" w:sz="8" w:space="0" w:color="auto"/>
              <w:right w:val="single" w:sz="8" w:space="0" w:color="auto"/>
            </w:tcBorders>
            <w:shd w:val="clear" w:color="auto" w:fill="auto"/>
            <w:vAlign w:val="center"/>
            <w:hideMark/>
          </w:tcPr>
          <w:p w14:paraId="7E85149C"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95,1</w:t>
            </w:r>
          </w:p>
        </w:tc>
        <w:tc>
          <w:tcPr>
            <w:tcW w:w="2126" w:type="dxa"/>
            <w:tcBorders>
              <w:top w:val="nil"/>
              <w:left w:val="nil"/>
              <w:bottom w:val="single" w:sz="8" w:space="0" w:color="auto"/>
              <w:right w:val="single" w:sz="8" w:space="0" w:color="auto"/>
            </w:tcBorders>
            <w:shd w:val="clear" w:color="auto" w:fill="auto"/>
            <w:vAlign w:val="center"/>
            <w:hideMark/>
          </w:tcPr>
          <w:p w14:paraId="5274992F"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100271</w:t>
            </w:r>
          </w:p>
        </w:tc>
        <w:tc>
          <w:tcPr>
            <w:tcW w:w="1043" w:type="dxa"/>
            <w:tcBorders>
              <w:top w:val="nil"/>
              <w:left w:val="nil"/>
              <w:bottom w:val="single" w:sz="8" w:space="0" w:color="auto"/>
              <w:right w:val="single" w:sz="8" w:space="0" w:color="auto"/>
            </w:tcBorders>
            <w:shd w:val="clear" w:color="auto" w:fill="auto"/>
            <w:vAlign w:val="center"/>
            <w:hideMark/>
          </w:tcPr>
          <w:p w14:paraId="5E258B4C"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114,5</w:t>
            </w:r>
          </w:p>
        </w:tc>
        <w:tc>
          <w:tcPr>
            <w:tcW w:w="1295" w:type="dxa"/>
            <w:tcBorders>
              <w:top w:val="nil"/>
              <w:left w:val="nil"/>
              <w:bottom w:val="single" w:sz="8" w:space="0" w:color="auto"/>
              <w:right w:val="single" w:sz="8" w:space="0" w:color="auto"/>
            </w:tcBorders>
            <w:shd w:val="clear" w:color="auto" w:fill="auto"/>
            <w:vAlign w:val="center"/>
            <w:hideMark/>
          </w:tcPr>
          <w:p w14:paraId="615DB9AD"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115186</w:t>
            </w:r>
          </w:p>
        </w:tc>
        <w:tc>
          <w:tcPr>
            <w:tcW w:w="1043" w:type="dxa"/>
            <w:tcBorders>
              <w:top w:val="nil"/>
              <w:left w:val="nil"/>
              <w:bottom w:val="single" w:sz="8" w:space="0" w:color="auto"/>
              <w:right w:val="single" w:sz="8" w:space="0" w:color="auto"/>
            </w:tcBorders>
            <w:shd w:val="clear" w:color="auto" w:fill="auto"/>
            <w:vAlign w:val="center"/>
            <w:hideMark/>
          </w:tcPr>
          <w:p w14:paraId="63A8FE3B" w14:textId="77777777" w:rsidR="003C17BA" w:rsidRPr="00235335" w:rsidRDefault="003C17BA" w:rsidP="00D15346">
            <w:pPr>
              <w:spacing w:after="0" w:line="360" w:lineRule="auto"/>
              <w:ind w:firstLine="33"/>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114,9</w:t>
            </w:r>
          </w:p>
        </w:tc>
      </w:tr>
    </w:tbl>
    <w:p w14:paraId="3F273DC5" w14:textId="77777777" w:rsidR="00C02AD9" w:rsidRPr="00235335" w:rsidRDefault="00C02AD9" w:rsidP="00D15346">
      <w:pPr>
        <w:spacing w:line="360" w:lineRule="auto"/>
        <w:ind w:firstLine="284"/>
        <w:jc w:val="right"/>
        <w:rPr>
          <w:rFonts w:ascii="Times New Roman" w:eastAsia="Calibri" w:hAnsi="Times New Roman" w:cs="Times New Roman"/>
          <w:i/>
          <w:sz w:val="28"/>
          <w:szCs w:val="28"/>
          <w:lang w:val="en-US"/>
        </w:rPr>
      </w:pPr>
      <w:r w:rsidRPr="00235335">
        <w:rPr>
          <w:rFonts w:ascii="Times New Roman" w:eastAsia="Calibri" w:hAnsi="Times New Roman" w:cs="Times New Roman"/>
          <w:i/>
          <w:sz w:val="28"/>
          <w:szCs w:val="28"/>
          <w:lang w:val="en-US"/>
        </w:rPr>
        <w:t>* Source: calculated by the author based on company data.</w:t>
      </w:r>
    </w:p>
    <w:p w14:paraId="5F79796B" w14:textId="60377D14" w:rsidR="00C02AD9" w:rsidRPr="00235335" w:rsidRDefault="00C02AD9" w:rsidP="00D15346">
      <w:pPr>
        <w:ind w:firstLine="284"/>
        <w:jc w:val="right"/>
        <w:rPr>
          <w:rFonts w:ascii="Times New Roman" w:eastAsia="Calibri" w:hAnsi="Times New Roman" w:cs="Times New Roman"/>
          <w:i/>
          <w:sz w:val="28"/>
          <w:szCs w:val="28"/>
          <w:lang w:val="en-US"/>
        </w:rPr>
      </w:pPr>
      <w:r w:rsidRPr="00235335">
        <w:rPr>
          <w:rFonts w:ascii="Times New Roman" w:eastAsia="Calibri" w:hAnsi="Times New Roman" w:cs="Times New Roman"/>
          <w:i/>
          <w:sz w:val="28"/>
          <w:szCs w:val="28"/>
          <w:lang w:val="en-US"/>
        </w:rPr>
        <w:t>Table 2.</w:t>
      </w:r>
      <w:r>
        <w:rPr>
          <w:rFonts w:ascii="Times New Roman" w:eastAsia="Calibri" w:hAnsi="Times New Roman" w:cs="Times New Roman"/>
          <w:i/>
          <w:sz w:val="28"/>
          <w:szCs w:val="28"/>
          <w:lang w:val="en-US"/>
        </w:rPr>
        <w:t>8</w:t>
      </w:r>
    </w:p>
    <w:p w14:paraId="7ACED37E" w14:textId="77777777" w:rsidR="00D52663" w:rsidRPr="00D52663" w:rsidRDefault="00D52663" w:rsidP="00D15346">
      <w:pPr>
        <w:spacing w:line="360" w:lineRule="auto"/>
        <w:ind w:firstLine="284"/>
        <w:jc w:val="both"/>
        <w:rPr>
          <w:rFonts w:ascii="Times New Roman" w:eastAsia="Calibri" w:hAnsi="Times New Roman" w:cs="Times New Roman"/>
          <w:iCs/>
          <w:sz w:val="28"/>
          <w:szCs w:val="28"/>
          <w:lang w:val="en-US"/>
        </w:rPr>
      </w:pPr>
      <w:r w:rsidRPr="00D52663">
        <w:rPr>
          <w:rFonts w:ascii="Times New Roman" w:eastAsia="Calibri" w:hAnsi="Times New Roman" w:cs="Times New Roman"/>
          <w:iCs/>
          <w:sz w:val="28"/>
          <w:szCs w:val="28"/>
          <w:lang w:val="en-US"/>
        </w:rPr>
        <w:t>This table shows the dynamics of foreign economic activity of LLC RPE "ITS" LTD with a focus on the Turkish market from 2019 to 2023.</w:t>
      </w:r>
    </w:p>
    <w:p w14:paraId="6B948AB2" w14:textId="77777777" w:rsidR="00D52663" w:rsidRPr="00D52663" w:rsidRDefault="00D52663" w:rsidP="00D15346">
      <w:pPr>
        <w:spacing w:line="360" w:lineRule="auto"/>
        <w:ind w:firstLine="284"/>
        <w:jc w:val="both"/>
        <w:rPr>
          <w:rFonts w:ascii="Times New Roman" w:eastAsia="Calibri" w:hAnsi="Times New Roman" w:cs="Times New Roman"/>
          <w:iCs/>
          <w:sz w:val="28"/>
          <w:szCs w:val="28"/>
          <w:lang w:val="en-US"/>
        </w:rPr>
      </w:pPr>
      <w:r w:rsidRPr="00D52663">
        <w:rPr>
          <w:rFonts w:ascii="Times New Roman" w:eastAsia="Calibri" w:hAnsi="Times New Roman" w:cs="Times New Roman"/>
          <w:iCs/>
          <w:sz w:val="28"/>
          <w:szCs w:val="28"/>
          <w:lang w:val="en-US"/>
        </w:rPr>
        <w:t>In 2019, the company's import value was 1,560 thousand UAH, and the export value was 90,523 thousand UAH, resulting in a foreign trade turnover of 92,083 thousand UAH.</w:t>
      </w:r>
    </w:p>
    <w:p w14:paraId="3C99CDAB" w14:textId="77777777" w:rsidR="00D52663" w:rsidRPr="00D52663" w:rsidRDefault="00D52663" w:rsidP="00D15346">
      <w:pPr>
        <w:spacing w:line="360" w:lineRule="auto"/>
        <w:ind w:firstLine="284"/>
        <w:jc w:val="both"/>
        <w:rPr>
          <w:rFonts w:ascii="Times New Roman" w:eastAsia="Calibri" w:hAnsi="Times New Roman" w:cs="Times New Roman"/>
          <w:iCs/>
          <w:sz w:val="28"/>
          <w:szCs w:val="28"/>
          <w:lang w:val="en-US"/>
        </w:rPr>
      </w:pPr>
      <w:r w:rsidRPr="00D52663">
        <w:rPr>
          <w:rFonts w:ascii="Times New Roman" w:eastAsia="Calibri" w:hAnsi="Times New Roman" w:cs="Times New Roman"/>
          <w:iCs/>
          <w:sz w:val="28"/>
          <w:szCs w:val="28"/>
          <w:lang w:val="en-US"/>
        </w:rPr>
        <w:t>In 2021, the company's import value increased to 1,890 thousand UAH, showing a growth rate of 121.2%. On the other hand, the export value decreased to 85,323 thousand UAH, showing a growth rate of 94.3%. As a result, the foreign trade turnover decreased to 87,573 thousand UAH.</w:t>
      </w:r>
    </w:p>
    <w:p w14:paraId="7373EE76" w14:textId="77777777" w:rsidR="00D52663" w:rsidRPr="00D52663" w:rsidRDefault="00D52663" w:rsidP="00D15346">
      <w:pPr>
        <w:spacing w:line="360" w:lineRule="auto"/>
        <w:ind w:firstLine="284"/>
        <w:jc w:val="both"/>
        <w:rPr>
          <w:rFonts w:ascii="Times New Roman" w:eastAsia="Calibri" w:hAnsi="Times New Roman" w:cs="Times New Roman"/>
          <w:iCs/>
          <w:sz w:val="28"/>
          <w:szCs w:val="28"/>
          <w:lang w:val="en-US"/>
        </w:rPr>
      </w:pPr>
      <w:r w:rsidRPr="00D52663">
        <w:rPr>
          <w:rFonts w:ascii="Times New Roman" w:eastAsia="Calibri" w:hAnsi="Times New Roman" w:cs="Times New Roman"/>
          <w:iCs/>
          <w:sz w:val="28"/>
          <w:szCs w:val="28"/>
          <w:lang w:val="en-US"/>
        </w:rPr>
        <w:lastRenderedPageBreak/>
        <w:t>For 2022, the forecasted import value is 2,150 thousand UAH, with a growth rate of 113.8%. The forecasted export value is 98,121 thousand UAH, with a growth rate of 115.0%. This results in a forecasted foreign trade turnover of 100,271 thousand UAH.</w:t>
      </w:r>
    </w:p>
    <w:p w14:paraId="68300DD7" w14:textId="4158FD2D" w:rsidR="00D52663" w:rsidRDefault="00D52663" w:rsidP="00D15346">
      <w:pPr>
        <w:spacing w:line="360" w:lineRule="auto"/>
        <w:ind w:firstLine="284"/>
        <w:jc w:val="both"/>
        <w:rPr>
          <w:rFonts w:ascii="Times New Roman" w:eastAsia="Calibri" w:hAnsi="Times New Roman" w:cs="Times New Roman"/>
          <w:iCs/>
          <w:sz w:val="28"/>
          <w:szCs w:val="28"/>
          <w:lang w:val="en-US"/>
        </w:rPr>
      </w:pPr>
      <w:r w:rsidRPr="00D52663">
        <w:rPr>
          <w:rFonts w:ascii="Times New Roman" w:eastAsia="Calibri" w:hAnsi="Times New Roman" w:cs="Times New Roman"/>
          <w:iCs/>
          <w:sz w:val="28"/>
          <w:szCs w:val="28"/>
          <w:lang w:val="en-US"/>
        </w:rPr>
        <w:t>For 2023, the forecasted foreign trade turnover is 115,186 thousand UAH, with a growth rate of 114.9%.</w:t>
      </w:r>
    </w:p>
    <w:p w14:paraId="0DF57CC5" w14:textId="77777777" w:rsidR="00D52663" w:rsidRDefault="00D52663" w:rsidP="00D15346">
      <w:pPr>
        <w:jc w:val="both"/>
        <w:rPr>
          <w:rFonts w:ascii="Times New Roman" w:eastAsia="Calibri" w:hAnsi="Times New Roman" w:cs="Times New Roman"/>
          <w:iCs/>
          <w:sz w:val="28"/>
          <w:szCs w:val="28"/>
          <w:lang w:val="en-US"/>
        </w:rPr>
      </w:pPr>
      <w:r>
        <w:rPr>
          <w:rFonts w:ascii="Times New Roman" w:eastAsia="Calibri" w:hAnsi="Times New Roman" w:cs="Times New Roman"/>
          <w:iCs/>
          <w:sz w:val="28"/>
          <w:szCs w:val="28"/>
          <w:lang w:val="en-US"/>
        </w:rPr>
        <w:br w:type="page"/>
      </w:r>
    </w:p>
    <w:p w14:paraId="30261DFB" w14:textId="6684AF47" w:rsidR="00D52663" w:rsidRPr="00D52663" w:rsidRDefault="00C02AD9" w:rsidP="00D15346">
      <w:pPr>
        <w:spacing w:line="360" w:lineRule="auto"/>
        <w:ind w:firstLine="284"/>
        <w:jc w:val="both"/>
        <w:rPr>
          <w:rFonts w:ascii="Times New Roman" w:eastAsia="Calibri" w:hAnsi="Times New Roman" w:cs="Times New Roman"/>
          <w:iCs/>
          <w:sz w:val="28"/>
          <w:szCs w:val="28"/>
          <w:lang w:val="en-US"/>
        </w:rPr>
      </w:pPr>
      <w:r w:rsidRPr="00235335">
        <w:rPr>
          <w:rFonts w:ascii="Times New Roman" w:eastAsia="Calibri" w:hAnsi="Times New Roman" w:cs="Times New Roman"/>
          <w:b/>
          <w:sz w:val="28"/>
          <w:szCs w:val="28"/>
          <w:lang w:val="en-US"/>
        </w:rPr>
        <w:lastRenderedPageBreak/>
        <w:t>The tendency of imports and exports in foreign trade LLC RPE "ITS"LTD for 2015-2019</w:t>
      </w:r>
    </w:p>
    <w:p w14:paraId="6F4E4CEE" w14:textId="77777777" w:rsidR="003C17BA" w:rsidRPr="00235335" w:rsidRDefault="003C17BA" w:rsidP="00D15346">
      <w:pPr>
        <w:spacing w:line="360" w:lineRule="auto"/>
        <w:ind w:firstLine="284"/>
        <w:jc w:val="both"/>
        <w:rPr>
          <w:rFonts w:ascii="Times New Roman" w:eastAsia="Calibri" w:hAnsi="Times New Roman" w:cs="Times New Roman"/>
          <w:sz w:val="28"/>
          <w:szCs w:val="28"/>
          <w:lang w:val="en-US"/>
        </w:rPr>
      </w:pPr>
      <w:r w:rsidRPr="00235335">
        <w:rPr>
          <w:rFonts w:ascii="Times New Roman" w:eastAsia="Calibri" w:hAnsi="Times New Roman" w:cs="Times New Roman"/>
          <w:noProof/>
          <w:sz w:val="28"/>
          <w:szCs w:val="28"/>
          <w:lang w:val="en-US"/>
        </w:rPr>
        <w:drawing>
          <wp:inline distT="0" distB="0" distL="0" distR="0" wp14:anchorId="52B58987" wp14:editId="1969CF2C">
            <wp:extent cx="6162675" cy="2333625"/>
            <wp:effectExtent l="0" t="0" r="952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D719D7" w14:textId="17996C45" w:rsidR="003C17BA" w:rsidRDefault="003C17BA" w:rsidP="00D15346">
      <w:pPr>
        <w:spacing w:line="360" w:lineRule="auto"/>
        <w:ind w:firstLine="284"/>
        <w:jc w:val="right"/>
        <w:rPr>
          <w:rFonts w:ascii="Times New Roman" w:eastAsia="Calibri" w:hAnsi="Times New Roman" w:cs="Times New Roman"/>
          <w:i/>
          <w:sz w:val="28"/>
          <w:szCs w:val="28"/>
          <w:lang w:val="en-US"/>
        </w:rPr>
      </w:pPr>
      <w:r w:rsidRPr="00235335">
        <w:rPr>
          <w:rFonts w:ascii="Times New Roman" w:eastAsia="Calibri" w:hAnsi="Times New Roman" w:cs="Times New Roman"/>
          <w:i/>
          <w:sz w:val="28"/>
          <w:szCs w:val="28"/>
          <w:lang w:val="en-US"/>
        </w:rPr>
        <w:t>*Source: calculated by the author based on company data</w:t>
      </w:r>
    </w:p>
    <w:p w14:paraId="73DB4950" w14:textId="3E986F62" w:rsidR="00C02AD9" w:rsidRPr="00C02AD9" w:rsidRDefault="00C02AD9" w:rsidP="00D15346">
      <w:pPr>
        <w:spacing w:line="360" w:lineRule="auto"/>
        <w:ind w:firstLine="284"/>
        <w:jc w:val="right"/>
        <w:rPr>
          <w:rFonts w:ascii="Times New Roman" w:eastAsia="Calibri" w:hAnsi="Times New Roman" w:cs="Times New Roman"/>
          <w:bCs/>
          <w:i/>
          <w:sz w:val="28"/>
          <w:szCs w:val="28"/>
          <w:lang w:val="en-US"/>
        </w:rPr>
      </w:pPr>
      <w:r w:rsidRPr="00C02AD9">
        <w:rPr>
          <w:rFonts w:ascii="Times New Roman" w:eastAsia="Calibri" w:hAnsi="Times New Roman" w:cs="Times New Roman"/>
          <w:bCs/>
          <w:sz w:val="28"/>
          <w:szCs w:val="28"/>
          <w:lang w:val="en-US"/>
        </w:rPr>
        <w:t>Fig. 2.1</w:t>
      </w:r>
    </w:p>
    <w:p w14:paraId="1AD3841F" w14:textId="0FD75800" w:rsidR="003C17BA" w:rsidRPr="00235335" w:rsidRDefault="003C17BA" w:rsidP="00D15346">
      <w:pPr>
        <w:spacing w:line="360" w:lineRule="auto"/>
        <w:ind w:firstLine="284"/>
        <w:jc w:val="both"/>
        <w:rPr>
          <w:rFonts w:ascii="Times New Roman" w:eastAsia="Calibri" w:hAnsi="Times New Roman" w:cs="Times New Roman"/>
          <w:sz w:val="28"/>
          <w:szCs w:val="28"/>
          <w:lang w:val="en-US"/>
        </w:rPr>
      </w:pPr>
      <w:r w:rsidRPr="00235335">
        <w:rPr>
          <w:rFonts w:ascii="Times New Roman" w:eastAsia="Calibri" w:hAnsi="Times New Roman" w:cs="Times New Roman"/>
          <w:sz w:val="28"/>
          <w:szCs w:val="28"/>
          <w:lang w:val="en-US"/>
        </w:rPr>
        <w:t xml:space="preserve">Figure </w:t>
      </w:r>
      <w:r w:rsidR="00C02AD9">
        <w:rPr>
          <w:rFonts w:ascii="Times New Roman" w:eastAsia="Calibri" w:hAnsi="Times New Roman" w:cs="Times New Roman"/>
          <w:sz w:val="28"/>
          <w:szCs w:val="28"/>
          <w:lang w:val="en-US"/>
        </w:rPr>
        <w:t>2</w:t>
      </w:r>
      <w:r w:rsidRPr="00235335">
        <w:rPr>
          <w:rFonts w:ascii="Times New Roman" w:eastAsia="Calibri" w:hAnsi="Times New Roman" w:cs="Times New Roman"/>
          <w:sz w:val="28"/>
          <w:szCs w:val="28"/>
          <w:lang w:val="en-US"/>
        </w:rPr>
        <w:t xml:space="preserve">.1 shows that the lines, that are responsible for foreign trade, the export line from 2016 to 2020 tends to decrease and from 2020 to 2022 tends to increase. In that case, we can say that our company enhances its position in the international market. As for the line related to import also tends to increase from 2020 to 2022. </w:t>
      </w:r>
    </w:p>
    <w:p w14:paraId="75735350" w14:textId="77777777" w:rsidR="00C02AD9" w:rsidRDefault="00C02AD9" w:rsidP="00D15346">
      <w:pPr>
        <w:jc w:val="both"/>
        <w:rPr>
          <w:rFonts w:ascii="Times New Roman" w:eastAsia="Times New Roman" w:hAnsi="Times New Roman" w:cs="Times New Roman"/>
          <w:b/>
          <w:color w:val="0D0D0D"/>
          <w:sz w:val="28"/>
          <w:szCs w:val="28"/>
          <w:lang w:val="uk-UA" w:eastAsia="ru-RU"/>
        </w:rPr>
      </w:pPr>
      <w:r>
        <w:rPr>
          <w:rFonts w:ascii="Times New Roman" w:eastAsia="Times New Roman" w:hAnsi="Times New Roman" w:cs="Times New Roman"/>
          <w:b/>
          <w:color w:val="0D0D0D"/>
          <w:sz w:val="28"/>
          <w:szCs w:val="28"/>
          <w:lang w:val="uk-UA" w:eastAsia="ru-RU"/>
        </w:rPr>
        <w:br w:type="page"/>
      </w:r>
    </w:p>
    <w:p w14:paraId="35FCFCA1" w14:textId="0B451CEC" w:rsidR="003C17BA" w:rsidRPr="00235335" w:rsidRDefault="003C17BA" w:rsidP="00D15346">
      <w:pPr>
        <w:spacing w:after="0" w:line="360" w:lineRule="auto"/>
        <w:ind w:firstLine="284"/>
        <w:jc w:val="both"/>
        <w:rPr>
          <w:rFonts w:ascii="Times New Roman" w:eastAsia="Times New Roman" w:hAnsi="Times New Roman" w:cs="Times New Roman"/>
          <w:b/>
          <w:color w:val="0D0D0D"/>
          <w:sz w:val="28"/>
          <w:szCs w:val="28"/>
          <w:lang w:val="uk-UA" w:eastAsia="ru-RU"/>
        </w:rPr>
      </w:pPr>
      <w:proofErr w:type="spellStart"/>
      <w:r w:rsidRPr="00235335">
        <w:rPr>
          <w:rFonts w:ascii="Times New Roman" w:eastAsia="Times New Roman" w:hAnsi="Times New Roman" w:cs="Times New Roman"/>
          <w:b/>
          <w:color w:val="0D0D0D"/>
          <w:sz w:val="28"/>
          <w:szCs w:val="28"/>
          <w:lang w:val="uk-UA" w:eastAsia="ru-RU"/>
        </w:rPr>
        <w:lastRenderedPageBreak/>
        <w:t>Indicators</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of</w:t>
      </w:r>
      <w:proofErr w:type="spellEnd"/>
      <w:r w:rsidRPr="00235335">
        <w:rPr>
          <w:rFonts w:ascii="Times New Roman" w:eastAsia="Times New Roman" w:hAnsi="Times New Roman" w:cs="Times New Roman"/>
          <w:b/>
          <w:color w:val="0D0D0D"/>
          <w:sz w:val="28"/>
          <w:szCs w:val="28"/>
          <w:lang w:val="uk-UA" w:eastAsia="ru-RU"/>
        </w:rPr>
        <w:t xml:space="preserve"> </w:t>
      </w:r>
      <w:r w:rsidRPr="00235335">
        <w:rPr>
          <w:rFonts w:ascii="Times New Roman" w:eastAsia="Times New Roman" w:hAnsi="Times New Roman" w:cs="Times New Roman"/>
          <w:b/>
          <w:color w:val="0D0D0D"/>
          <w:sz w:val="28"/>
          <w:szCs w:val="28"/>
          <w:lang w:val="en-US" w:eastAsia="ru-RU"/>
        </w:rPr>
        <w:t>effect</w:t>
      </w:r>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of</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export</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activity</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of</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the</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enterprise</w:t>
      </w:r>
      <w:proofErr w:type="spellEnd"/>
      <w:r w:rsidRPr="00235335">
        <w:rPr>
          <w:rFonts w:ascii="Times New Roman" w:eastAsia="Times New Roman" w:hAnsi="Times New Roman" w:cs="Times New Roman"/>
          <w:b/>
          <w:color w:val="0D0D0D"/>
          <w:sz w:val="28"/>
          <w:szCs w:val="28"/>
          <w:lang w:val="uk-UA" w:eastAsia="ru-RU"/>
        </w:rPr>
        <w:t xml:space="preserve"> LLC </w:t>
      </w:r>
      <w:r w:rsidRPr="00235335">
        <w:rPr>
          <w:rFonts w:ascii="Times New Roman" w:eastAsia="Times New Roman" w:hAnsi="Times New Roman" w:cs="Times New Roman"/>
          <w:b/>
          <w:color w:val="0D0D0D"/>
          <w:sz w:val="28"/>
          <w:szCs w:val="28"/>
          <w:lang w:val="en-US" w:eastAsia="ru-RU"/>
        </w:rPr>
        <w:t>RP</w:t>
      </w:r>
      <w:r w:rsidRPr="00235335">
        <w:rPr>
          <w:rFonts w:ascii="Times New Roman" w:eastAsia="Times New Roman" w:hAnsi="Times New Roman" w:cs="Times New Roman"/>
          <w:b/>
          <w:color w:val="0D0D0D"/>
          <w:sz w:val="28"/>
          <w:szCs w:val="28"/>
          <w:lang w:val="uk-UA" w:eastAsia="ru-RU"/>
        </w:rPr>
        <w:t>E "</w:t>
      </w:r>
      <w:r w:rsidR="004E7102" w:rsidRPr="00235335">
        <w:rPr>
          <w:rFonts w:ascii="Times New Roman" w:eastAsia="Times New Roman" w:hAnsi="Times New Roman" w:cs="Times New Roman"/>
          <w:b/>
          <w:color w:val="0D0D0D"/>
          <w:sz w:val="28"/>
          <w:szCs w:val="28"/>
          <w:lang w:val="en-US" w:eastAsia="ru-RU"/>
        </w:rPr>
        <w:t>ITS</w:t>
      </w:r>
      <w:r w:rsidRPr="00235335">
        <w:rPr>
          <w:rFonts w:ascii="Times New Roman" w:eastAsia="Times New Roman" w:hAnsi="Times New Roman" w:cs="Times New Roman"/>
          <w:b/>
          <w:color w:val="0D0D0D"/>
          <w:sz w:val="28"/>
          <w:szCs w:val="28"/>
          <w:lang w:val="uk-UA" w:eastAsia="ru-RU"/>
        </w:rPr>
        <w:t xml:space="preserve">, LTD" </w:t>
      </w:r>
      <w:proofErr w:type="spellStart"/>
      <w:r w:rsidRPr="00235335">
        <w:rPr>
          <w:rFonts w:ascii="Times New Roman" w:eastAsia="Times New Roman" w:hAnsi="Times New Roman" w:cs="Times New Roman"/>
          <w:b/>
          <w:color w:val="0D0D0D"/>
          <w:sz w:val="28"/>
          <w:szCs w:val="28"/>
          <w:lang w:val="uk-UA" w:eastAsia="ru-RU"/>
        </w:rPr>
        <w:t>for</w:t>
      </w:r>
      <w:proofErr w:type="spellEnd"/>
      <w:r w:rsidRPr="00235335">
        <w:rPr>
          <w:rFonts w:ascii="Times New Roman" w:eastAsia="Times New Roman" w:hAnsi="Times New Roman" w:cs="Times New Roman"/>
          <w:b/>
          <w:color w:val="0D0D0D"/>
          <w:sz w:val="28"/>
          <w:szCs w:val="28"/>
          <w:lang w:val="uk-UA" w:eastAsia="ru-RU"/>
        </w:rPr>
        <w:t xml:space="preserve"> 2019-2022 </w:t>
      </w:r>
      <w:proofErr w:type="spellStart"/>
      <w:r w:rsidRPr="00235335">
        <w:rPr>
          <w:rFonts w:ascii="Times New Roman" w:eastAsia="Times New Roman" w:hAnsi="Times New Roman" w:cs="Times New Roman"/>
          <w:b/>
          <w:color w:val="0D0D0D"/>
          <w:sz w:val="28"/>
          <w:szCs w:val="28"/>
          <w:lang w:val="uk-UA" w:eastAsia="ru-RU"/>
        </w:rPr>
        <w:t>taking</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into</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account</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the</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entry</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into</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the</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Turkish</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market</w:t>
      </w:r>
      <w:proofErr w:type="spellEnd"/>
      <w:r w:rsidRPr="00235335">
        <w:rPr>
          <w:rFonts w:ascii="Times New Roman" w:eastAsia="Times New Roman" w:hAnsi="Times New Roman" w:cs="Times New Roman"/>
          <w:b/>
          <w:color w:val="0D0D0D"/>
          <w:sz w:val="28"/>
          <w:szCs w:val="28"/>
          <w:lang w:val="uk-UA" w:eastAsia="ru-RU"/>
        </w:rPr>
        <w:t xml:space="preserve"> </w:t>
      </w:r>
    </w:p>
    <w:tbl>
      <w:tblPr>
        <w:tblW w:w="11446" w:type="dxa"/>
        <w:tblInd w:w="-1151" w:type="dxa"/>
        <w:tblLook w:val="04A0" w:firstRow="1" w:lastRow="0" w:firstColumn="1" w:lastColumn="0" w:noHBand="0" w:noVBand="1"/>
      </w:tblPr>
      <w:tblGrid>
        <w:gridCol w:w="486"/>
        <w:gridCol w:w="2080"/>
        <w:gridCol w:w="1118"/>
        <w:gridCol w:w="1010"/>
        <w:gridCol w:w="1020"/>
        <w:gridCol w:w="1010"/>
        <w:gridCol w:w="1397"/>
        <w:gridCol w:w="1010"/>
        <w:gridCol w:w="1305"/>
        <w:gridCol w:w="1010"/>
      </w:tblGrid>
      <w:tr w:rsidR="003C17BA" w:rsidRPr="00235335" w14:paraId="3D5A0903" w14:textId="77777777" w:rsidTr="00C9167F">
        <w:trPr>
          <w:trHeight w:val="346"/>
        </w:trPr>
        <w:tc>
          <w:tcPr>
            <w:tcW w:w="485" w:type="dxa"/>
            <w:vMerge w:val="restart"/>
            <w:tcBorders>
              <w:top w:val="single" w:sz="4" w:space="0" w:color="auto"/>
              <w:left w:val="single" w:sz="4" w:space="0" w:color="auto"/>
              <w:right w:val="single" w:sz="4" w:space="0" w:color="auto"/>
            </w:tcBorders>
            <w:shd w:val="clear" w:color="auto" w:fill="auto"/>
            <w:vAlign w:val="center"/>
            <w:hideMark/>
          </w:tcPr>
          <w:p w14:paraId="45748581"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w:t>
            </w:r>
          </w:p>
        </w:tc>
        <w:tc>
          <w:tcPr>
            <w:tcW w:w="2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32779D" w14:textId="50968F99"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Indicators</w:t>
            </w:r>
          </w:p>
        </w:tc>
        <w:tc>
          <w:tcPr>
            <w:tcW w:w="8881" w:type="dxa"/>
            <w:gridSpan w:val="8"/>
            <w:tcBorders>
              <w:top w:val="single" w:sz="4" w:space="0" w:color="auto"/>
              <w:left w:val="nil"/>
              <w:bottom w:val="single" w:sz="4" w:space="0" w:color="auto"/>
              <w:right w:val="single" w:sz="4" w:space="0" w:color="auto"/>
            </w:tcBorders>
            <w:shd w:val="clear" w:color="auto" w:fill="auto"/>
            <w:vAlign w:val="center"/>
            <w:hideMark/>
          </w:tcPr>
          <w:p w14:paraId="05237C09"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Years</w:t>
            </w:r>
          </w:p>
        </w:tc>
      </w:tr>
      <w:tr w:rsidR="003C17BA" w:rsidRPr="00235335" w14:paraId="75F00275" w14:textId="77777777" w:rsidTr="00C9167F">
        <w:trPr>
          <w:trHeight w:val="331"/>
        </w:trPr>
        <w:tc>
          <w:tcPr>
            <w:tcW w:w="485" w:type="dxa"/>
            <w:vMerge/>
            <w:tcBorders>
              <w:left w:val="single" w:sz="4" w:space="0" w:color="auto"/>
              <w:right w:val="single" w:sz="4" w:space="0" w:color="auto"/>
            </w:tcBorders>
            <w:vAlign w:val="center"/>
            <w:hideMark/>
          </w:tcPr>
          <w:p w14:paraId="42188438"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14:paraId="419520CD"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p>
        </w:tc>
        <w:tc>
          <w:tcPr>
            <w:tcW w:w="21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1824C1" w14:textId="3B0FB3AE"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ru-RU"/>
              </w:rPr>
            </w:pPr>
            <w:r w:rsidRPr="00235335">
              <w:rPr>
                <w:rFonts w:ascii="Times New Roman" w:eastAsia="Times New Roman" w:hAnsi="Times New Roman" w:cs="Times New Roman"/>
                <w:color w:val="000000"/>
                <w:sz w:val="28"/>
                <w:szCs w:val="28"/>
                <w:lang w:val="en-US"/>
              </w:rPr>
              <w:t>20</w:t>
            </w:r>
            <w:r w:rsidRPr="00235335">
              <w:rPr>
                <w:rFonts w:ascii="Times New Roman" w:eastAsia="Times New Roman" w:hAnsi="Times New Roman" w:cs="Times New Roman"/>
                <w:color w:val="000000"/>
                <w:sz w:val="28"/>
                <w:szCs w:val="28"/>
                <w:lang w:val="ru-RU"/>
              </w:rPr>
              <w:t>20</w:t>
            </w:r>
          </w:p>
        </w:tc>
        <w:tc>
          <w:tcPr>
            <w:tcW w:w="21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46B024" w14:textId="646CDE8B"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w:t>
            </w:r>
            <w:r w:rsidRPr="00235335">
              <w:rPr>
                <w:rFonts w:ascii="Times New Roman" w:eastAsia="Times New Roman" w:hAnsi="Times New Roman" w:cs="Times New Roman"/>
                <w:color w:val="000000"/>
                <w:sz w:val="28"/>
                <w:szCs w:val="28"/>
                <w:lang w:val="ru-RU"/>
              </w:rPr>
              <w:t>21</w:t>
            </w:r>
            <w:r w:rsidRPr="00235335">
              <w:rPr>
                <w:rFonts w:ascii="Times New Roman" w:eastAsia="Times New Roman" w:hAnsi="Times New Roman" w:cs="Times New Roman"/>
                <w:color w:val="000000"/>
                <w:sz w:val="28"/>
                <w:szCs w:val="28"/>
                <w:lang w:val="en-US"/>
              </w:rPr>
              <w:t xml:space="preserve"> (approx.)</w:t>
            </w:r>
          </w:p>
        </w:tc>
        <w:tc>
          <w:tcPr>
            <w:tcW w:w="4588" w:type="dxa"/>
            <w:gridSpan w:val="4"/>
            <w:tcBorders>
              <w:top w:val="single" w:sz="4" w:space="0" w:color="auto"/>
              <w:left w:val="nil"/>
              <w:bottom w:val="single" w:sz="4" w:space="0" w:color="auto"/>
              <w:right w:val="single" w:sz="4" w:space="0" w:color="auto"/>
            </w:tcBorders>
            <w:shd w:val="clear" w:color="auto" w:fill="auto"/>
            <w:vAlign w:val="center"/>
            <w:hideMark/>
          </w:tcPr>
          <w:p w14:paraId="40E03F7A"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Forecast</w:t>
            </w:r>
          </w:p>
        </w:tc>
      </w:tr>
      <w:tr w:rsidR="003C17BA" w:rsidRPr="00235335" w14:paraId="4050755A" w14:textId="77777777" w:rsidTr="00C9167F">
        <w:trPr>
          <w:trHeight w:val="687"/>
        </w:trPr>
        <w:tc>
          <w:tcPr>
            <w:tcW w:w="485" w:type="dxa"/>
            <w:vMerge/>
            <w:tcBorders>
              <w:left w:val="single" w:sz="4" w:space="0" w:color="auto"/>
              <w:bottom w:val="nil"/>
              <w:right w:val="single" w:sz="4" w:space="0" w:color="auto"/>
            </w:tcBorders>
            <w:vAlign w:val="center"/>
            <w:hideMark/>
          </w:tcPr>
          <w:p w14:paraId="139B4C3A"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14:paraId="47C7FB27"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p>
        </w:tc>
        <w:tc>
          <w:tcPr>
            <w:tcW w:w="2175" w:type="dxa"/>
            <w:gridSpan w:val="2"/>
            <w:vMerge/>
            <w:tcBorders>
              <w:top w:val="single" w:sz="4" w:space="0" w:color="auto"/>
              <w:left w:val="single" w:sz="4" w:space="0" w:color="auto"/>
              <w:bottom w:val="single" w:sz="4" w:space="0" w:color="auto"/>
              <w:right w:val="single" w:sz="4" w:space="0" w:color="auto"/>
            </w:tcBorders>
            <w:vAlign w:val="center"/>
            <w:hideMark/>
          </w:tcPr>
          <w:p w14:paraId="5DFAD5D7"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p>
        </w:tc>
        <w:tc>
          <w:tcPr>
            <w:tcW w:w="2118" w:type="dxa"/>
            <w:gridSpan w:val="2"/>
            <w:vMerge/>
            <w:tcBorders>
              <w:top w:val="single" w:sz="4" w:space="0" w:color="auto"/>
              <w:left w:val="single" w:sz="4" w:space="0" w:color="auto"/>
              <w:bottom w:val="single" w:sz="4" w:space="0" w:color="auto"/>
              <w:right w:val="single" w:sz="4" w:space="0" w:color="auto"/>
            </w:tcBorders>
            <w:vAlign w:val="center"/>
            <w:hideMark/>
          </w:tcPr>
          <w:p w14:paraId="7AEA8EAA"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700FBD" w14:textId="3FA26D83"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ru-RU"/>
              </w:rPr>
            </w:pPr>
            <w:r w:rsidRPr="00235335">
              <w:rPr>
                <w:rFonts w:ascii="Times New Roman" w:eastAsia="Times New Roman" w:hAnsi="Times New Roman" w:cs="Times New Roman"/>
                <w:color w:val="000000"/>
                <w:sz w:val="28"/>
                <w:szCs w:val="28"/>
                <w:lang w:val="en-US"/>
              </w:rPr>
              <w:t>202</w:t>
            </w:r>
            <w:r w:rsidRPr="00235335">
              <w:rPr>
                <w:rFonts w:ascii="Times New Roman" w:eastAsia="Times New Roman" w:hAnsi="Times New Roman" w:cs="Times New Roman"/>
                <w:color w:val="000000"/>
                <w:sz w:val="28"/>
                <w:szCs w:val="28"/>
                <w:lang w:val="ru-RU"/>
              </w:rPr>
              <w:t>2</w:t>
            </w:r>
          </w:p>
        </w:tc>
        <w:tc>
          <w:tcPr>
            <w:tcW w:w="23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18826D" w14:textId="55500D76"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ru-RU"/>
              </w:rPr>
            </w:pPr>
            <w:r w:rsidRPr="00235335">
              <w:rPr>
                <w:rFonts w:ascii="Times New Roman" w:eastAsia="Times New Roman" w:hAnsi="Times New Roman" w:cs="Times New Roman"/>
                <w:color w:val="000000"/>
                <w:sz w:val="28"/>
                <w:szCs w:val="28"/>
                <w:lang w:val="en-US"/>
              </w:rPr>
              <w:t>202</w:t>
            </w:r>
            <w:r w:rsidRPr="00235335">
              <w:rPr>
                <w:rFonts w:ascii="Times New Roman" w:eastAsia="Times New Roman" w:hAnsi="Times New Roman" w:cs="Times New Roman"/>
                <w:color w:val="000000"/>
                <w:sz w:val="28"/>
                <w:szCs w:val="28"/>
                <w:lang w:val="ru-RU"/>
              </w:rPr>
              <w:t>3</w:t>
            </w:r>
          </w:p>
        </w:tc>
      </w:tr>
      <w:tr w:rsidR="00C9167F" w:rsidRPr="00235335" w14:paraId="00646FD7" w14:textId="77777777" w:rsidTr="00C9167F">
        <w:trPr>
          <w:trHeight w:val="694"/>
        </w:trPr>
        <w:tc>
          <w:tcPr>
            <w:tcW w:w="485" w:type="dxa"/>
            <w:vMerge/>
            <w:tcBorders>
              <w:left w:val="single" w:sz="4" w:space="0" w:color="auto"/>
              <w:right w:val="single" w:sz="4" w:space="0" w:color="auto"/>
            </w:tcBorders>
            <w:vAlign w:val="center"/>
            <w:hideMark/>
          </w:tcPr>
          <w:p w14:paraId="69B2CACB"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14:paraId="0B1ACA6E"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p>
        </w:tc>
        <w:tc>
          <w:tcPr>
            <w:tcW w:w="1165" w:type="dxa"/>
            <w:tcBorders>
              <w:top w:val="nil"/>
              <w:left w:val="nil"/>
              <w:bottom w:val="single" w:sz="4" w:space="0" w:color="auto"/>
              <w:right w:val="single" w:sz="4" w:space="0" w:color="auto"/>
            </w:tcBorders>
            <w:shd w:val="clear" w:color="auto" w:fill="auto"/>
            <w:vAlign w:val="center"/>
            <w:hideMark/>
          </w:tcPr>
          <w:p w14:paraId="1DD49B08"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fact</w:t>
            </w:r>
          </w:p>
        </w:tc>
        <w:tc>
          <w:tcPr>
            <w:tcW w:w="1010" w:type="dxa"/>
            <w:tcBorders>
              <w:top w:val="nil"/>
              <w:left w:val="nil"/>
              <w:bottom w:val="single" w:sz="4" w:space="0" w:color="auto"/>
              <w:right w:val="single" w:sz="4" w:space="0" w:color="auto"/>
            </w:tcBorders>
            <w:shd w:val="clear" w:color="auto" w:fill="auto"/>
            <w:vAlign w:val="center"/>
            <w:hideMark/>
          </w:tcPr>
          <w:p w14:paraId="004C36CF"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growth rate %</w:t>
            </w:r>
          </w:p>
        </w:tc>
        <w:tc>
          <w:tcPr>
            <w:tcW w:w="1108" w:type="dxa"/>
            <w:tcBorders>
              <w:top w:val="nil"/>
              <w:left w:val="nil"/>
              <w:bottom w:val="single" w:sz="4" w:space="0" w:color="auto"/>
              <w:right w:val="single" w:sz="4" w:space="0" w:color="auto"/>
            </w:tcBorders>
            <w:shd w:val="clear" w:color="auto" w:fill="auto"/>
            <w:vAlign w:val="center"/>
            <w:hideMark/>
          </w:tcPr>
          <w:p w14:paraId="06DF5FD2"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fact</w:t>
            </w:r>
          </w:p>
        </w:tc>
        <w:tc>
          <w:tcPr>
            <w:tcW w:w="1010" w:type="dxa"/>
            <w:tcBorders>
              <w:top w:val="nil"/>
              <w:left w:val="nil"/>
              <w:bottom w:val="single" w:sz="4" w:space="0" w:color="auto"/>
              <w:right w:val="single" w:sz="4" w:space="0" w:color="auto"/>
            </w:tcBorders>
            <w:shd w:val="clear" w:color="auto" w:fill="auto"/>
            <w:vAlign w:val="center"/>
            <w:hideMark/>
          </w:tcPr>
          <w:p w14:paraId="426BACBE"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growth rate %</w:t>
            </w:r>
          </w:p>
        </w:tc>
        <w:tc>
          <w:tcPr>
            <w:tcW w:w="1465" w:type="dxa"/>
            <w:tcBorders>
              <w:top w:val="nil"/>
              <w:left w:val="nil"/>
              <w:bottom w:val="single" w:sz="4" w:space="0" w:color="auto"/>
              <w:right w:val="single" w:sz="4" w:space="0" w:color="auto"/>
            </w:tcBorders>
            <w:shd w:val="clear" w:color="auto" w:fill="auto"/>
            <w:vAlign w:val="center"/>
            <w:hideMark/>
          </w:tcPr>
          <w:p w14:paraId="37CED8BF"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forecast</w:t>
            </w:r>
          </w:p>
        </w:tc>
        <w:tc>
          <w:tcPr>
            <w:tcW w:w="761" w:type="dxa"/>
            <w:tcBorders>
              <w:top w:val="nil"/>
              <w:left w:val="nil"/>
              <w:bottom w:val="single" w:sz="4" w:space="0" w:color="auto"/>
              <w:right w:val="single" w:sz="4" w:space="0" w:color="auto"/>
            </w:tcBorders>
            <w:shd w:val="clear" w:color="auto" w:fill="auto"/>
            <w:vAlign w:val="center"/>
            <w:hideMark/>
          </w:tcPr>
          <w:p w14:paraId="155DD8E1"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growth rate %</w:t>
            </w:r>
          </w:p>
        </w:tc>
        <w:tc>
          <w:tcPr>
            <w:tcW w:w="1352" w:type="dxa"/>
            <w:tcBorders>
              <w:top w:val="nil"/>
              <w:left w:val="nil"/>
              <w:bottom w:val="single" w:sz="4" w:space="0" w:color="auto"/>
              <w:right w:val="single" w:sz="4" w:space="0" w:color="auto"/>
            </w:tcBorders>
            <w:shd w:val="clear" w:color="auto" w:fill="auto"/>
            <w:vAlign w:val="center"/>
            <w:hideMark/>
          </w:tcPr>
          <w:p w14:paraId="4C55D9C6"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forecast</w:t>
            </w:r>
          </w:p>
        </w:tc>
        <w:tc>
          <w:tcPr>
            <w:tcW w:w="1010" w:type="dxa"/>
            <w:tcBorders>
              <w:top w:val="nil"/>
              <w:left w:val="nil"/>
              <w:bottom w:val="single" w:sz="4" w:space="0" w:color="auto"/>
              <w:right w:val="single" w:sz="4" w:space="0" w:color="auto"/>
            </w:tcBorders>
            <w:shd w:val="clear" w:color="auto" w:fill="auto"/>
            <w:vAlign w:val="center"/>
            <w:hideMark/>
          </w:tcPr>
          <w:p w14:paraId="149056F3"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growth rate %</w:t>
            </w:r>
          </w:p>
        </w:tc>
      </w:tr>
      <w:tr w:rsidR="003C17BA" w:rsidRPr="00235335" w14:paraId="3106D17A" w14:textId="77777777" w:rsidTr="00C9167F">
        <w:trPr>
          <w:trHeight w:val="411"/>
        </w:trPr>
        <w:tc>
          <w:tcPr>
            <w:tcW w:w="485" w:type="dxa"/>
            <w:vMerge/>
            <w:tcBorders>
              <w:left w:val="single" w:sz="4" w:space="0" w:color="auto"/>
              <w:bottom w:val="single" w:sz="4" w:space="0" w:color="auto"/>
              <w:right w:val="single" w:sz="4" w:space="0" w:color="auto"/>
            </w:tcBorders>
            <w:vAlign w:val="center"/>
          </w:tcPr>
          <w:p w14:paraId="28232A21"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p>
        </w:tc>
        <w:tc>
          <w:tcPr>
            <w:tcW w:w="2080" w:type="dxa"/>
            <w:tcBorders>
              <w:top w:val="single" w:sz="4" w:space="0" w:color="auto"/>
              <w:left w:val="single" w:sz="4" w:space="0" w:color="auto"/>
              <w:bottom w:val="single" w:sz="4" w:space="0" w:color="auto"/>
              <w:right w:val="single" w:sz="4" w:space="0" w:color="auto"/>
            </w:tcBorders>
            <w:vAlign w:val="center"/>
          </w:tcPr>
          <w:p w14:paraId="6813EF1B"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w:t>
            </w:r>
          </w:p>
        </w:tc>
        <w:tc>
          <w:tcPr>
            <w:tcW w:w="2175" w:type="dxa"/>
            <w:gridSpan w:val="2"/>
            <w:tcBorders>
              <w:top w:val="nil"/>
              <w:left w:val="nil"/>
              <w:bottom w:val="single" w:sz="4" w:space="0" w:color="auto"/>
              <w:right w:val="single" w:sz="4" w:space="0" w:color="auto"/>
            </w:tcBorders>
            <w:shd w:val="clear" w:color="auto" w:fill="auto"/>
            <w:vAlign w:val="center"/>
          </w:tcPr>
          <w:p w14:paraId="5FC8D318"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w:t>
            </w:r>
          </w:p>
        </w:tc>
        <w:tc>
          <w:tcPr>
            <w:tcW w:w="2118" w:type="dxa"/>
            <w:gridSpan w:val="2"/>
            <w:tcBorders>
              <w:top w:val="nil"/>
              <w:left w:val="nil"/>
              <w:bottom w:val="single" w:sz="4" w:space="0" w:color="auto"/>
              <w:right w:val="single" w:sz="4" w:space="0" w:color="auto"/>
            </w:tcBorders>
            <w:shd w:val="clear" w:color="auto" w:fill="auto"/>
            <w:vAlign w:val="center"/>
          </w:tcPr>
          <w:p w14:paraId="36573C53"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w:t>
            </w:r>
          </w:p>
        </w:tc>
        <w:tc>
          <w:tcPr>
            <w:tcW w:w="2226" w:type="dxa"/>
            <w:gridSpan w:val="2"/>
            <w:tcBorders>
              <w:top w:val="nil"/>
              <w:left w:val="nil"/>
              <w:bottom w:val="single" w:sz="4" w:space="0" w:color="auto"/>
              <w:right w:val="single" w:sz="4" w:space="0" w:color="auto"/>
            </w:tcBorders>
            <w:shd w:val="clear" w:color="auto" w:fill="auto"/>
            <w:vAlign w:val="center"/>
          </w:tcPr>
          <w:p w14:paraId="4BB2189D"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w:t>
            </w:r>
          </w:p>
        </w:tc>
        <w:tc>
          <w:tcPr>
            <w:tcW w:w="2362" w:type="dxa"/>
            <w:gridSpan w:val="2"/>
            <w:tcBorders>
              <w:top w:val="nil"/>
              <w:left w:val="nil"/>
              <w:bottom w:val="single" w:sz="4" w:space="0" w:color="auto"/>
              <w:right w:val="single" w:sz="4" w:space="0" w:color="auto"/>
            </w:tcBorders>
            <w:shd w:val="clear" w:color="auto" w:fill="auto"/>
            <w:vAlign w:val="center"/>
          </w:tcPr>
          <w:p w14:paraId="0A671E6C"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w:t>
            </w:r>
          </w:p>
        </w:tc>
      </w:tr>
      <w:tr w:rsidR="00C9167F" w:rsidRPr="00235335" w14:paraId="26C53005" w14:textId="77777777" w:rsidTr="00C9167F">
        <w:trPr>
          <w:trHeight w:val="701"/>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6D9F10A8"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w:t>
            </w:r>
          </w:p>
        </w:tc>
        <w:tc>
          <w:tcPr>
            <w:tcW w:w="2080" w:type="dxa"/>
            <w:tcBorders>
              <w:top w:val="nil"/>
              <w:left w:val="nil"/>
              <w:bottom w:val="single" w:sz="4" w:space="0" w:color="auto"/>
              <w:right w:val="single" w:sz="4" w:space="0" w:color="auto"/>
            </w:tcBorders>
            <w:shd w:val="clear" w:color="auto" w:fill="auto"/>
            <w:noWrap/>
            <w:vAlign w:val="center"/>
            <w:hideMark/>
          </w:tcPr>
          <w:p w14:paraId="0A4EE6FC"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 xml:space="preserve">Revenue from sales of export products ( </w:t>
            </w:r>
            <w:proofErr w:type="spellStart"/>
            <w:r w:rsidRPr="00235335">
              <w:rPr>
                <w:rFonts w:ascii="Times New Roman" w:eastAsia="Times New Roman" w:hAnsi="Times New Roman" w:cs="Times New Roman"/>
                <w:color w:val="000000"/>
                <w:sz w:val="28"/>
                <w:szCs w:val="28"/>
                <w:lang w:val="en-US"/>
              </w:rPr>
              <w:t>thous</w:t>
            </w:r>
            <w:proofErr w:type="spellEnd"/>
            <w:r w:rsidRPr="00235335">
              <w:rPr>
                <w:rFonts w:ascii="Times New Roman" w:eastAsia="Times New Roman" w:hAnsi="Times New Roman" w:cs="Times New Roman"/>
                <w:color w:val="000000"/>
                <w:sz w:val="28"/>
                <w:szCs w:val="28"/>
                <w:lang w:val="en-US"/>
              </w:rPr>
              <w:t>. UAH)</w:t>
            </w:r>
          </w:p>
        </w:tc>
        <w:tc>
          <w:tcPr>
            <w:tcW w:w="1165" w:type="dxa"/>
            <w:tcBorders>
              <w:top w:val="nil"/>
              <w:left w:val="nil"/>
              <w:bottom w:val="single" w:sz="4" w:space="0" w:color="auto"/>
              <w:right w:val="single" w:sz="4" w:space="0" w:color="auto"/>
            </w:tcBorders>
            <w:shd w:val="clear" w:color="auto" w:fill="auto"/>
            <w:vAlign w:val="center"/>
            <w:hideMark/>
          </w:tcPr>
          <w:p w14:paraId="0FFFFF08"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90523</w:t>
            </w:r>
          </w:p>
        </w:tc>
        <w:tc>
          <w:tcPr>
            <w:tcW w:w="1010" w:type="dxa"/>
            <w:tcBorders>
              <w:top w:val="nil"/>
              <w:left w:val="nil"/>
              <w:bottom w:val="single" w:sz="4" w:space="0" w:color="auto"/>
              <w:right w:val="single" w:sz="4" w:space="0" w:color="auto"/>
            </w:tcBorders>
            <w:shd w:val="clear" w:color="auto" w:fill="auto"/>
            <w:vAlign w:val="center"/>
            <w:hideMark/>
          </w:tcPr>
          <w:p w14:paraId="6AE79332"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-14,05</w:t>
            </w:r>
          </w:p>
        </w:tc>
        <w:tc>
          <w:tcPr>
            <w:tcW w:w="1108" w:type="dxa"/>
            <w:tcBorders>
              <w:top w:val="nil"/>
              <w:left w:val="nil"/>
              <w:bottom w:val="single" w:sz="4" w:space="0" w:color="auto"/>
              <w:right w:val="single" w:sz="4" w:space="0" w:color="auto"/>
            </w:tcBorders>
            <w:shd w:val="clear" w:color="auto" w:fill="auto"/>
            <w:vAlign w:val="center"/>
            <w:hideMark/>
          </w:tcPr>
          <w:p w14:paraId="5106D555"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85 323</w:t>
            </w:r>
          </w:p>
        </w:tc>
        <w:tc>
          <w:tcPr>
            <w:tcW w:w="1010" w:type="dxa"/>
            <w:tcBorders>
              <w:top w:val="nil"/>
              <w:left w:val="nil"/>
              <w:bottom w:val="single" w:sz="4" w:space="0" w:color="auto"/>
              <w:right w:val="single" w:sz="4" w:space="0" w:color="auto"/>
            </w:tcBorders>
            <w:shd w:val="clear" w:color="auto" w:fill="auto"/>
            <w:vAlign w:val="center"/>
            <w:hideMark/>
          </w:tcPr>
          <w:p w14:paraId="0E32F493"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-5,75</w:t>
            </w:r>
          </w:p>
        </w:tc>
        <w:tc>
          <w:tcPr>
            <w:tcW w:w="1465" w:type="dxa"/>
            <w:tcBorders>
              <w:top w:val="nil"/>
              <w:left w:val="nil"/>
              <w:bottom w:val="single" w:sz="4" w:space="0" w:color="auto"/>
              <w:right w:val="single" w:sz="4" w:space="0" w:color="auto"/>
            </w:tcBorders>
            <w:shd w:val="clear" w:color="auto" w:fill="auto"/>
            <w:vAlign w:val="center"/>
            <w:hideMark/>
          </w:tcPr>
          <w:p w14:paraId="53DD64F2"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98 121</w:t>
            </w:r>
          </w:p>
        </w:tc>
        <w:tc>
          <w:tcPr>
            <w:tcW w:w="761" w:type="dxa"/>
            <w:tcBorders>
              <w:top w:val="nil"/>
              <w:left w:val="nil"/>
              <w:bottom w:val="single" w:sz="4" w:space="0" w:color="auto"/>
              <w:right w:val="single" w:sz="4" w:space="0" w:color="auto"/>
            </w:tcBorders>
            <w:shd w:val="clear" w:color="auto" w:fill="auto"/>
            <w:vAlign w:val="center"/>
            <w:hideMark/>
          </w:tcPr>
          <w:p w14:paraId="6F7684EF"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15,01</w:t>
            </w:r>
          </w:p>
        </w:tc>
        <w:tc>
          <w:tcPr>
            <w:tcW w:w="1352" w:type="dxa"/>
            <w:tcBorders>
              <w:top w:val="nil"/>
              <w:left w:val="nil"/>
              <w:bottom w:val="single" w:sz="4" w:space="0" w:color="auto"/>
              <w:right w:val="single" w:sz="4" w:space="0" w:color="auto"/>
            </w:tcBorders>
            <w:shd w:val="clear" w:color="auto" w:fill="auto"/>
            <w:vAlign w:val="center"/>
            <w:hideMark/>
          </w:tcPr>
          <w:p w14:paraId="30D6A9AE"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112 839</w:t>
            </w:r>
          </w:p>
        </w:tc>
        <w:tc>
          <w:tcPr>
            <w:tcW w:w="1010" w:type="dxa"/>
            <w:tcBorders>
              <w:top w:val="nil"/>
              <w:left w:val="nil"/>
              <w:bottom w:val="single" w:sz="4" w:space="0" w:color="auto"/>
              <w:right w:val="single" w:sz="4" w:space="0" w:color="auto"/>
            </w:tcBorders>
            <w:shd w:val="clear" w:color="auto" w:fill="auto"/>
            <w:vAlign w:val="center"/>
            <w:hideMark/>
          </w:tcPr>
          <w:p w14:paraId="36383E92"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14,89</w:t>
            </w:r>
          </w:p>
        </w:tc>
      </w:tr>
    </w:tbl>
    <w:p w14:paraId="48968922" w14:textId="3E53727F" w:rsidR="003C17BA" w:rsidRPr="00235335" w:rsidRDefault="003C17BA" w:rsidP="00D15346">
      <w:pPr>
        <w:spacing w:line="360" w:lineRule="auto"/>
        <w:jc w:val="both"/>
        <w:rPr>
          <w:rFonts w:ascii="Times New Roman" w:eastAsia="Calibri" w:hAnsi="Times New Roman" w:cs="Times New Roman"/>
          <w:sz w:val="28"/>
          <w:szCs w:val="28"/>
          <w:lang w:val="en-US"/>
        </w:rPr>
      </w:pPr>
    </w:p>
    <w:tbl>
      <w:tblPr>
        <w:tblW w:w="11211" w:type="dxa"/>
        <w:tblInd w:w="-1151" w:type="dxa"/>
        <w:tblLayout w:type="fixed"/>
        <w:tblLook w:val="04A0" w:firstRow="1" w:lastRow="0" w:firstColumn="1" w:lastColumn="0" w:noHBand="0" w:noVBand="1"/>
      </w:tblPr>
      <w:tblGrid>
        <w:gridCol w:w="437"/>
        <w:gridCol w:w="2638"/>
        <w:gridCol w:w="1048"/>
        <w:gridCol w:w="992"/>
        <w:gridCol w:w="1134"/>
        <w:gridCol w:w="851"/>
        <w:gridCol w:w="1134"/>
        <w:gridCol w:w="992"/>
        <w:gridCol w:w="992"/>
        <w:gridCol w:w="993"/>
      </w:tblGrid>
      <w:tr w:rsidR="003C17BA" w:rsidRPr="00235335" w14:paraId="457D33C6" w14:textId="77777777" w:rsidTr="00947030">
        <w:trPr>
          <w:trHeight w:val="342"/>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7CA5F"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p>
        </w:tc>
        <w:tc>
          <w:tcPr>
            <w:tcW w:w="2638" w:type="dxa"/>
            <w:tcBorders>
              <w:top w:val="single" w:sz="4" w:space="0" w:color="auto"/>
              <w:left w:val="nil"/>
              <w:bottom w:val="single" w:sz="4" w:space="0" w:color="auto"/>
              <w:right w:val="single" w:sz="4" w:space="0" w:color="auto"/>
            </w:tcBorders>
            <w:shd w:val="clear" w:color="auto" w:fill="auto"/>
            <w:noWrap/>
          </w:tcPr>
          <w:p w14:paraId="75BB835D"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w:t>
            </w:r>
          </w:p>
        </w:tc>
        <w:tc>
          <w:tcPr>
            <w:tcW w:w="2040" w:type="dxa"/>
            <w:gridSpan w:val="2"/>
            <w:tcBorders>
              <w:top w:val="single" w:sz="4" w:space="0" w:color="auto"/>
              <w:left w:val="nil"/>
              <w:bottom w:val="single" w:sz="4" w:space="0" w:color="auto"/>
              <w:right w:val="single" w:sz="4" w:space="0" w:color="auto"/>
            </w:tcBorders>
            <w:shd w:val="clear" w:color="auto" w:fill="auto"/>
          </w:tcPr>
          <w:p w14:paraId="35AB735B"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w:t>
            </w:r>
          </w:p>
        </w:tc>
        <w:tc>
          <w:tcPr>
            <w:tcW w:w="1985" w:type="dxa"/>
            <w:gridSpan w:val="2"/>
            <w:tcBorders>
              <w:top w:val="single" w:sz="4" w:space="0" w:color="auto"/>
              <w:left w:val="nil"/>
              <w:bottom w:val="single" w:sz="4" w:space="0" w:color="auto"/>
              <w:right w:val="single" w:sz="4" w:space="0" w:color="auto"/>
            </w:tcBorders>
            <w:shd w:val="clear" w:color="auto" w:fill="auto"/>
          </w:tcPr>
          <w:p w14:paraId="0D754B8B"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w:t>
            </w:r>
          </w:p>
        </w:tc>
        <w:tc>
          <w:tcPr>
            <w:tcW w:w="2126" w:type="dxa"/>
            <w:gridSpan w:val="2"/>
            <w:tcBorders>
              <w:top w:val="single" w:sz="4" w:space="0" w:color="auto"/>
              <w:left w:val="nil"/>
              <w:bottom w:val="single" w:sz="4" w:space="0" w:color="auto"/>
              <w:right w:val="single" w:sz="4" w:space="0" w:color="auto"/>
            </w:tcBorders>
            <w:shd w:val="clear" w:color="auto" w:fill="auto"/>
          </w:tcPr>
          <w:p w14:paraId="67DFD308"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w:t>
            </w:r>
          </w:p>
        </w:tc>
        <w:tc>
          <w:tcPr>
            <w:tcW w:w="1985" w:type="dxa"/>
            <w:gridSpan w:val="2"/>
            <w:tcBorders>
              <w:top w:val="single" w:sz="4" w:space="0" w:color="auto"/>
              <w:left w:val="nil"/>
              <w:bottom w:val="single" w:sz="4" w:space="0" w:color="auto"/>
              <w:right w:val="single" w:sz="4" w:space="0" w:color="auto"/>
            </w:tcBorders>
            <w:shd w:val="clear" w:color="auto" w:fill="auto"/>
          </w:tcPr>
          <w:p w14:paraId="10AFDB50"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w:t>
            </w:r>
          </w:p>
        </w:tc>
      </w:tr>
      <w:tr w:rsidR="00947030" w:rsidRPr="00235335" w14:paraId="10A68664" w14:textId="77777777" w:rsidTr="00947030">
        <w:trPr>
          <w:trHeight w:val="342"/>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14:paraId="6F38171B"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w:t>
            </w:r>
          </w:p>
        </w:tc>
        <w:tc>
          <w:tcPr>
            <w:tcW w:w="2638" w:type="dxa"/>
            <w:tcBorders>
              <w:top w:val="nil"/>
              <w:left w:val="nil"/>
              <w:bottom w:val="single" w:sz="4" w:space="0" w:color="auto"/>
              <w:right w:val="single" w:sz="4" w:space="0" w:color="auto"/>
            </w:tcBorders>
            <w:shd w:val="clear" w:color="auto" w:fill="auto"/>
            <w:noWrap/>
            <w:vAlign w:val="center"/>
            <w:hideMark/>
          </w:tcPr>
          <w:p w14:paraId="55DB6164"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 xml:space="preserve">Costs associated with the manufacture of export products ( </w:t>
            </w:r>
            <w:proofErr w:type="spellStart"/>
            <w:r w:rsidRPr="00235335">
              <w:rPr>
                <w:rFonts w:ascii="Times New Roman" w:eastAsia="Times New Roman" w:hAnsi="Times New Roman" w:cs="Times New Roman"/>
                <w:color w:val="000000"/>
                <w:sz w:val="28"/>
                <w:szCs w:val="28"/>
                <w:lang w:val="en-US"/>
              </w:rPr>
              <w:t>thous</w:t>
            </w:r>
            <w:proofErr w:type="spellEnd"/>
            <w:r w:rsidRPr="00235335">
              <w:rPr>
                <w:rFonts w:ascii="Times New Roman" w:eastAsia="Times New Roman" w:hAnsi="Times New Roman" w:cs="Times New Roman"/>
                <w:color w:val="000000"/>
                <w:sz w:val="28"/>
                <w:szCs w:val="28"/>
                <w:lang w:val="en-US"/>
              </w:rPr>
              <w:t>. UAH)</w:t>
            </w:r>
          </w:p>
        </w:tc>
        <w:tc>
          <w:tcPr>
            <w:tcW w:w="1048" w:type="dxa"/>
            <w:tcBorders>
              <w:top w:val="nil"/>
              <w:left w:val="nil"/>
              <w:bottom w:val="single" w:sz="4" w:space="0" w:color="auto"/>
              <w:right w:val="single" w:sz="4" w:space="0" w:color="auto"/>
            </w:tcBorders>
            <w:shd w:val="clear" w:color="auto" w:fill="auto"/>
            <w:vAlign w:val="center"/>
            <w:hideMark/>
          </w:tcPr>
          <w:p w14:paraId="5C341976"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39 627</w:t>
            </w:r>
          </w:p>
        </w:tc>
        <w:tc>
          <w:tcPr>
            <w:tcW w:w="992" w:type="dxa"/>
            <w:tcBorders>
              <w:top w:val="nil"/>
              <w:left w:val="nil"/>
              <w:bottom w:val="single" w:sz="4" w:space="0" w:color="auto"/>
              <w:right w:val="single" w:sz="4" w:space="0" w:color="auto"/>
            </w:tcBorders>
            <w:shd w:val="clear" w:color="auto" w:fill="auto"/>
            <w:vAlign w:val="center"/>
            <w:hideMark/>
          </w:tcPr>
          <w:p w14:paraId="55C19F6E"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-8,39</w:t>
            </w:r>
          </w:p>
        </w:tc>
        <w:tc>
          <w:tcPr>
            <w:tcW w:w="1134" w:type="dxa"/>
            <w:tcBorders>
              <w:top w:val="nil"/>
              <w:left w:val="nil"/>
              <w:bottom w:val="single" w:sz="4" w:space="0" w:color="auto"/>
              <w:right w:val="single" w:sz="4" w:space="0" w:color="auto"/>
            </w:tcBorders>
            <w:shd w:val="clear" w:color="auto" w:fill="auto"/>
            <w:vAlign w:val="center"/>
            <w:hideMark/>
          </w:tcPr>
          <w:p w14:paraId="000E1775"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37542</w:t>
            </w:r>
          </w:p>
        </w:tc>
        <w:tc>
          <w:tcPr>
            <w:tcW w:w="851" w:type="dxa"/>
            <w:tcBorders>
              <w:top w:val="nil"/>
              <w:left w:val="nil"/>
              <w:bottom w:val="single" w:sz="4" w:space="0" w:color="auto"/>
              <w:right w:val="single" w:sz="4" w:space="0" w:color="auto"/>
            </w:tcBorders>
            <w:shd w:val="clear" w:color="auto" w:fill="auto"/>
            <w:vAlign w:val="center"/>
            <w:hideMark/>
          </w:tcPr>
          <w:p w14:paraId="37A68479"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-5,26</w:t>
            </w:r>
          </w:p>
        </w:tc>
        <w:tc>
          <w:tcPr>
            <w:tcW w:w="1134" w:type="dxa"/>
            <w:tcBorders>
              <w:top w:val="nil"/>
              <w:left w:val="nil"/>
              <w:bottom w:val="single" w:sz="4" w:space="0" w:color="auto"/>
              <w:right w:val="single" w:sz="4" w:space="0" w:color="auto"/>
            </w:tcBorders>
            <w:shd w:val="clear" w:color="auto" w:fill="auto"/>
            <w:vAlign w:val="center"/>
            <w:hideMark/>
          </w:tcPr>
          <w:p w14:paraId="0A34ECCE"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43173</w:t>
            </w:r>
          </w:p>
        </w:tc>
        <w:tc>
          <w:tcPr>
            <w:tcW w:w="992" w:type="dxa"/>
            <w:tcBorders>
              <w:top w:val="nil"/>
              <w:left w:val="nil"/>
              <w:bottom w:val="single" w:sz="4" w:space="0" w:color="auto"/>
              <w:right w:val="single" w:sz="4" w:space="0" w:color="auto"/>
            </w:tcBorders>
            <w:shd w:val="clear" w:color="auto" w:fill="auto"/>
            <w:vAlign w:val="center"/>
            <w:hideMark/>
          </w:tcPr>
          <w:p w14:paraId="2B6D4998"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15</w:t>
            </w:r>
          </w:p>
        </w:tc>
        <w:tc>
          <w:tcPr>
            <w:tcW w:w="992" w:type="dxa"/>
            <w:tcBorders>
              <w:top w:val="nil"/>
              <w:left w:val="nil"/>
              <w:bottom w:val="single" w:sz="4" w:space="0" w:color="auto"/>
              <w:right w:val="single" w:sz="4" w:space="0" w:color="auto"/>
            </w:tcBorders>
            <w:shd w:val="clear" w:color="auto" w:fill="auto"/>
            <w:vAlign w:val="center"/>
            <w:hideMark/>
          </w:tcPr>
          <w:p w14:paraId="1AAD0CE2"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51905</w:t>
            </w:r>
          </w:p>
        </w:tc>
        <w:tc>
          <w:tcPr>
            <w:tcW w:w="993" w:type="dxa"/>
            <w:tcBorders>
              <w:top w:val="nil"/>
              <w:left w:val="nil"/>
              <w:bottom w:val="single" w:sz="4" w:space="0" w:color="auto"/>
              <w:right w:val="single" w:sz="4" w:space="0" w:color="auto"/>
            </w:tcBorders>
            <w:shd w:val="clear" w:color="auto" w:fill="auto"/>
            <w:vAlign w:val="center"/>
            <w:hideMark/>
          </w:tcPr>
          <w:p w14:paraId="7BD40A92"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20,23</w:t>
            </w:r>
          </w:p>
        </w:tc>
      </w:tr>
      <w:tr w:rsidR="00947030" w:rsidRPr="00235335" w14:paraId="104B896D" w14:textId="77777777" w:rsidTr="00947030">
        <w:trPr>
          <w:trHeight w:val="342"/>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14:paraId="5F7E6DD6"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w:t>
            </w:r>
          </w:p>
        </w:tc>
        <w:tc>
          <w:tcPr>
            <w:tcW w:w="2638" w:type="dxa"/>
            <w:tcBorders>
              <w:top w:val="nil"/>
              <w:left w:val="nil"/>
              <w:bottom w:val="single" w:sz="4" w:space="0" w:color="auto"/>
              <w:right w:val="single" w:sz="4" w:space="0" w:color="auto"/>
            </w:tcBorders>
            <w:shd w:val="clear" w:color="auto" w:fill="auto"/>
            <w:noWrap/>
            <w:vAlign w:val="center"/>
            <w:hideMark/>
          </w:tcPr>
          <w:p w14:paraId="10489DD6"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 xml:space="preserve">Expenses related to the sale of export products ( </w:t>
            </w:r>
            <w:proofErr w:type="spellStart"/>
            <w:r w:rsidRPr="00235335">
              <w:rPr>
                <w:rFonts w:ascii="Times New Roman" w:eastAsia="Times New Roman" w:hAnsi="Times New Roman" w:cs="Times New Roman"/>
                <w:color w:val="000000"/>
                <w:sz w:val="28"/>
                <w:szCs w:val="28"/>
                <w:lang w:val="en-US"/>
              </w:rPr>
              <w:t>thous</w:t>
            </w:r>
            <w:proofErr w:type="spellEnd"/>
            <w:r w:rsidRPr="00235335">
              <w:rPr>
                <w:rFonts w:ascii="Times New Roman" w:eastAsia="Times New Roman" w:hAnsi="Times New Roman" w:cs="Times New Roman"/>
                <w:color w:val="000000"/>
                <w:sz w:val="28"/>
                <w:szCs w:val="28"/>
                <w:lang w:val="en-US"/>
              </w:rPr>
              <w:t>. UAH)</w:t>
            </w:r>
          </w:p>
        </w:tc>
        <w:tc>
          <w:tcPr>
            <w:tcW w:w="1048" w:type="dxa"/>
            <w:tcBorders>
              <w:top w:val="nil"/>
              <w:left w:val="nil"/>
              <w:bottom w:val="single" w:sz="4" w:space="0" w:color="auto"/>
              <w:right w:val="single" w:sz="4" w:space="0" w:color="auto"/>
            </w:tcBorders>
            <w:shd w:val="clear" w:color="auto" w:fill="auto"/>
            <w:vAlign w:val="center"/>
            <w:hideMark/>
          </w:tcPr>
          <w:p w14:paraId="4CDBCE38"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5788</w:t>
            </w:r>
          </w:p>
        </w:tc>
        <w:tc>
          <w:tcPr>
            <w:tcW w:w="992" w:type="dxa"/>
            <w:tcBorders>
              <w:top w:val="nil"/>
              <w:left w:val="nil"/>
              <w:bottom w:val="single" w:sz="4" w:space="0" w:color="auto"/>
              <w:right w:val="single" w:sz="4" w:space="0" w:color="auto"/>
            </w:tcBorders>
            <w:shd w:val="clear" w:color="auto" w:fill="auto"/>
            <w:vAlign w:val="center"/>
            <w:hideMark/>
          </w:tcPr>
          <w:p w14:paraId="27830C04"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-16,78</w:t>
            </w:r>
          </w:p>
        </w:tc>
        <w:tc>
          <w:tcPr>
            <w:tcW w:w="1134" w:type="dxa"/>
            <w:tcBorders>
              <w:top w:val="nil"/>
              <w:left w:val="nil"/>
              <w:bottom w:val="single" w:sz="4" w:space="0" w:color="auto"/>
              <w:right w:val="single" w:sz="4" w:space="0" w:color="auto"/>
            </w:tcBorders>
            <w:shd w:val="clear" w:color="auto" w:fill="auto"/>
            <w:vAlign w:val="center"/>
            <w:hideMark/>
          </w:tcPr>
          <w:p w14:paraId="6970CED7"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5300</w:t>
            </w:r>
          </w:p>
        </w:tc>
        <w:tc>
          <w:tcPr>
            <w:tcW w:w="851" w:type="dxa"/>
            <w:tcBorders>
              <w:top w:val="nil"/>
              <w:left w:val="nil"/>
              <w:bottom w:val="single" w:sz="4" w:space="0" w:color="auto"/>
              <w:right w:val="single" w:sz="4" w:space="0" w:color="auto"/>
            </w:tcBorders>
            <w:shd w:val="clear" w:color="auto" w:fill="auto"/>
            <w:vAlign w:val="center"/>
            <w:hideMark/>
          </w:tcPr>
          <w:p w14:paraId="27BC02B2"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-8,43</w:t>
            </w:r>
          </w:p>
        </w:tc>
        <w:tc>
          <w:tcPr>
            <w:tcW w:w="1134" w:type="dxa"/>
            <w:tcBorders>
              <w:top w:val="nil"/>
              <w:left w:val="nil"/>
              <w:bottom w:val="single" w:sz="4" w:space="0" w:color="auto"/>
              <w:right w:val="single" w:sz="4" w:space="0" w:color="auto"/>
            </w:tcBorders>
            <w:shd w:val="clear" w:color="auto" w:fill="auto"/>
            <w:vAlign w:val="center"/>
            <w:hideMark/>
          </w:tcPr>
          <w:p w14:paraId="72C0326A"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6750</w:t>
            </w:r>
          </w:p>
        </w:tc>
        <w:tc>
          <w:tcPr>
            <w:tcW w:w="992" w:type="dxa"/>
            <w:tcBorders>
              <w:top w:val="nil"/>
              <w:left w:val="nil"/>
              <w:bottom w:val="single" w:sz="4" w:space="0" w:color="auto"/>
              <w:right w:val="single" w:sz="4" w:space="0" w:color="auto"/>
            </w:tcBorders>
            <w:shd w:val="clear" w:color="auto" w:fill="auto"/>
            <w:vAlign w:val="center"/>
            <w:hideMark/>
          </w:tcPr>
          <w:p w14:paraId="525AFED9"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27,36</w:t>
            </w:r>
          </w:p>
        </w:tc>
        <w:tc>
          <w:tcPr>
            <w:tcW w:w="992" w:type="dxa"/>
            <w:tcBorders>
              <w:top w:val="nil"/>
              <w:left w:val="nil"/>
              <w:bottom w:val="single" w:sz="4" w:space="0" w:color="auto"/>
              <w:right w:val="single" w:sz="4" w:space="0" w:color="auto"/>
            </w:tcBorders>
            <w:shd w:val="clear" w:color="auto" w:fill="auto"/>
            <w:vAlign w:val="center"/>
            <w:hideMark/>
          </w:tcPr>
          <w:p w14:paraId="07EFABDE"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7864</w:t>
            </w:r>
          </w:p>
        </w:tc>
        <w:tc>
          <w:tcPr>
            <w:tcW w:w="993" w:type="dxa"/>
            <w:tcBorders>
              <w:top w:val="nil"/>
              <w:left w:val="nil"/>
              <w:bottom w:val="single" w:sz="4" w:space="0" w:color="auto"/>
              <w:right w:val="single" w:sz="4" w:space="0" w:color="auto"/>
            </w:tcBorders>
            <w:shd w:val="clear" w:color="auto" w:fill="auto"/>
            <w:vAlign w:val="center"/>
            <w:hideMark/>
          </w:tcPr>
          <w:p w14:paraId="10A11FBF"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16,5</w:t>
            </w:r>
          </w:p>
        </w:tc>
      </w:tr>
      <w:tr w:rsidR="00947030" w:rsidRPr="00235335" w14:paraId="114592EE" w14:textId="77777777" w:rsidTr="00947030">
        <w:trPr>
          <w:trHeight w:val="342"/>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14:paraId="3CE3E66D"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w:t>
            </w:r>
          </w:p>
        </w:tc>
        <w:tc>
          <w:tcPr>
            <w:tcW w:w="2638" w:type="dxa"/>
            <w:tcBorders>
              <w:top w:val="nil"/>
              <w:left w:val="nil"/>
              <w:bottom w:val="single" w:sz="4" w:space="0" w:color="auto"/>
              <w:right w:val="single" w:sz="4" w:space="0" w:color="auto"/>
            </w:tcBorders>
            <w:shd w:val="clear" w:color="auto" w:fill="auto"/>
            <w:noWrap/>
            <w:vAlign w:val="center"/>
            <w:hideMark/>
          </w:tcPr>
          <w:p w14:paraId="0E0BB68C"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 xml:space="preserve">Profit from exports ( </w:t>
            </w:r>
            <w:proofErr w:type="spellStart"/>
            <w:r w:rsidRPr="00235335">
              <w:rPr>
                <w:rFonts w:ascii="Times New Roman" w:eastAsia="Times New Roman" w:hAnsi="Times New Roman" w:cs="Times New Roman"/>
                <w:color w:val="000000"/>
                <w:sz w:val="28"/>
                <w:szCs w:val="28"/>
                <w:lang w:val="en-US"/>
              </w:rPr>
              <w:t>thous</w:t>
            </w:r>
            <w:proofErr w:type="spellEnd"/>
            <w:r w:rsidRPr="00235335">
              <w:rPr>
                <w:rFonts w:ascii="Times New Roman" w:eastAsia="Times New Roman" w:hAnsi="Times New Roman" w:cs="Times New Roman"/>
                <w:color w:val="000000"/>
                <w:sz w:val="28"/>
                <w:szCs w:val="28"/>
                <w:lang w:val="en-US"/>
              </w:rPr>
              <w:t>. UAH)</w:t>
            </w:r>
          </w:p>
        </w:tc>
        <w:tc>
          <w:tcPr>
            <w:tcW w:w="1048" w:type="dxa"/>
            <w:tcBorders>
              <w:top w:val="nil"/>
              <w:left w:val="nil"/>
              <w:bottom w:val="single" w:sz="4" w:space="0" w:color="auto"/>
              <w:right w:val="single" w:sz="4" w:space="0" w:color="auto"/>
            </w:tcBorders>
            <w:shd w:val="clear" w:color="auto" w:fill="auto"/>
            <w:vAlign w:val="center"/>
            <w:hideMark/>
          </w:tcPr>
          <w:p w14:paraId="7266CF41"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45 108</w:t>
            </w:r>
          </w:p>
        </w:tc>
        <w:tc>
          <w:tcPr>
            <w:tcW w:w="992" w:type="dxa"/>
            <w:tcBorders>
              <w:top w:val="nil"/>
              <w:left w:val="nil"/>
              <w:bottom w:val="single" w:sz="4" w:space="0" w:color="auto"/>
              <w:right w:val="single" w:sz="4" w:space="0" w:color="auto"/>
            </w:tcBorders>
            <w:shd w:val="clear" w:color="auto" w:fill="auto"/>
            <w:vAlign w:val="center"/>
            <w:hideMark/>
          </w:tcPr>
          <w:p w14:paraId="6D29EBDE"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-18,16</w:t>
            </w:r>
          </w:p>
        </w:tc>
        <w:tc>
          <w:tcPr>
            <w:tcW w:w="1134" w:type="dxa"/>
            <w:tcBorders>
              <w:top w:val="nil"/>
              <w:left w:val="nil"/>
              <w:bottom w:val="single" w:sz="4" w:space="0" w:color="auto"/>
              <w:right w:val="single" w:sz="4" w:space="0" w:color="auto"/>
            </w:tcBorders>
            <w:shd w:val="clear" w:color="auto" w:fill="auto"/>
            <w:vAlign w:val="center"/>
            <w:hideMark/>
          </w:tcPr>
          <w:p w14:paraId="7C4A9C34"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42 481</w:t>
            </w:r>
          </w:p>
        </w:tc>
        <w:tc>
          <w:tcPr>
            <w:tcW w:w="851" w:type="dxa"/>
            <w:tcBorders>
              <w:top w:val="nil"/>
              <w:left w:val="nil"/>
              <w:bottom w:val="single" w:sz="4" w:space="0" w:color="auto"/>
              <w:right w:val="single" w:sz="4" w:space="0" w:color="auto"/>
            </w:tcBorders>
            <w:shd w:val="clear" w:color="auto" w:fill="auto"/>
            <w:vAlign w:val="center"/>
            <w:hideMark/>
          </w:tcPr>
          <w:p w14:paraId="55578122"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-5,82</w:t>
            </w:r>
          </w:p>
        </w:tc>
        <w:tc>
          <w:tcPr>
            <w:tcW w:w="1134" w:type="dxa"/>
            <w:tcBorders>
              <w:top w:val="nil"/>
              <w:left w:val="nil"/>
              <w:bottom w:val="single" w:sz="4" w:space="0" w:color="auto"/>
              <w:right w:val="single" w:sz="4" w:space="0" w:color="auto"/>
            </w:tcBorders>
            <w:shd w:val="clear" w:color="auto" w:fill="auto"/>
            <w:vAlign w:val="center"/>
            <w:hideMark/>
          </w:tcPr>
          <w:p w14:paraId="1901D423"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48 198</w:t>
            </w:r>
          </w:p>
        </w:tc>
        <w:tc>
          <w:tcPr>
            <w:tcW w:w="992" w:type="dxa"/>
            <w:tcBorders>
              <w:top w:val="nil"/>
              <w:left w:val="nil"/>
              <w:bottom w:val="single" w:sz="4" w:space="0" w:color="auto"/>
              <w:right w:val="single" w:sz="4" w:space="0" w:color="auto"/>
            </w:tcBorders>
            <w:shd w:val="clear" w:color="auto" w:fill="auto"/>
            <w:vAlign w:val="center"/>
            <w:hideMark/>
          </w:tcPr>
          <w:p w14:paraId="763413EF"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13,46</w:t>
            </w:r>
          </w:p>
        </w:tc>
        <w:tc>
          <w:tcPr>
            <w:tcW w:w="992" w:type="dxa"/>
            <w:tcBorders>
              <w:top w:val="nil"/>
              <w:left w:val="nil"/>
              <w:bottom w:val="single" w:sz="4" w:space="0" w:color="auto"/>
              <w:right w:val="single" w:sz="4" w:space="0" w:color="auto"/>
            </w:tcBorders>
            <w:shd w:val="clear" w:color="auto" w:fill="auto"/>
            <w:vAlign w:val="center"/>
            <w:hideMark/>
          </w:tcPr>
          <w:p w14:paraId="46EDB421"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53 069</w:t>
            </w:r>
          </w:p>
        </w:tc>
        <w:tc>
          <w:tcPr>
            <w:tcW w:w="993" w:type="dxa"/>
            <w:tcBorders>
              <w:top w:val="nil"/>
              <w:left w:val="nil"/>
              <w:bottom w:val="single" w:sz="4" w:space="0" w:color="auto"/>
              <w:right w:val="single" w:sz="4" w:space="0" w:color="auto"/>
            </w:tcBorders>
            <w:shd w:val="clear" w:color="auto" w:fill="auto"/>
            <w:vAlign w:val="center"/>
            <w:hideMark/>
          </w:tcPr>
          <w:p w14:paraId="28243D04"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10,11</w:t>
            </w:r>
          </w:p>
        </w:tc>
      </w:tr>
      <w:tr w:rsidR="00947030" w:rsidRPr="00235335" w14:paraId="05555689" w14:textId="77777777" w:rsidTr="00947030">
        <w:trPr>
          <w:trHeight w:val="342"/>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14:paraId="35226B16"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w:t>
            </w:r>
          </w:p>
        </w:tc>
        <w:tc>
          <w:tcPr>
            <w:tcW w:w="2638" w:type="dxa"/>
            <w:tcBorders>
              <w:top w:val="nil"/>
              <w:left w:val="nil"/>
              <w:bottom w:val="single" w:sz="4" w:space="0" w:color="auto"/>
              <w:right w:val="single" w:sz="4" w:space="0" w:color="auto"/>
            </w:tcBorders>
            <w:shd w:val="clear" w:color="auto" w:fill="auto"/>
            <w:noWrap/>
            <w:vAlign w:val="center"/>
            <w:hideMark/>
          </w:tcPr>
          <w:p w14:paraId="0472EE6E"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 xml:space="preserve">Net export profit ( </w:t>
            </w:r>
            <w:proofErr w:type="spellStart"/>
            <w:r w:rsidRPr="00235335">
              <w:rPr>
                <w:rFonts w:ascii="Times New Roman" w:eastAsia="Times New Roman" w:hAnsi="Times New Roman" w:cs="Times New Roman"/>
                <w:color w:val="000000"/>
                <w:sz w:val="28"/>
                <w:szCs w:val="28"/>
                <w:lang w:val="en-US"/>
              </w:rPr>
              <w:t>thous</w:t>
            </w:r>
            <w:proofErr w:type="spellEnd"/>
            <w:r w:rsidRPr="00235335">
              <w:rPr>
                <w:rFonts w:ascii="Times New Roman" w:eastAsia="Times New Roman" w:hAnsi="Times New Roman" w:cs="Times New Roman"/>
                <w:color w:val="000000"/>
                <w:sz w:val="28"/>
                <w:szCs w:val="28"/>
                <w:lang w:val="en-US"/>
              </w:rPr>
              <w:t>. UAH)</w:t>
            </w:r>
          </w:p>
        </w:tc>
        <w:tc>
          <w:tcPr>
            <w:tcW w:w="1048" w:type="dxa"/>
            <w:tcBorders>
              <w:top w:val="nil"/>
              <w:left w:val="nil"/>
              <w:bottom w:val="single" w:sz="4" w:space="0" w:color="auto"/>
              <w:right w:val="single" w:sz="4" w:space="0" w:color="auto"/>
            </w:tcBorders>
            <w:shd w:val="clear" w:color="auto" w:fill="auto"/>
            <w:vAlign w:val="center"/>
            <w:hideMark/>
          </w:tcPr>
          <w:p w14:paraId="4831B7B8"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36 086</w:t>
            </w:r>
          </w:p>
        </w:tc>
        <w:tc>
          <w:tcPr>
            <w:tcW w:w="992" w:type="dxa"/>
            <w:tcBorders>
              <w:top w:val="nil"/>
              <w:left w:val="nil"/>
              <w:bottom w:val="single" w:sz="4" w:space="0" w:color="auto"/>
              <w:right w:val="single" w:sz="4" w:space="0" w:color="auto"/>
            </w:tcBorders>
            <w:shd w:val="clear" w:color="auto" w:fill="auto"/>
            <w:vAlign w:val="center"/>
            <w:hideMark/>
          </w:tcPr>
          <w:p w14:paraId="3661EBCE"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-18,16</w:t>
            </w:r>
          </w:p>
        </w:tc>
        <w:tc>
          <w:tcPr>
            <w:tcW w:w="1134" w:type="dxa"/>
            <w:tcBorders>
              <w:top w:val="nil"/>
              <w:left w:val="nil"/>
              <w:bottom w:val="single" w:sz="4" w:space="0" w:color="auto"/>
              <w:right w:val="single" w:sz="4" w:space="0" w:color="auto"/>
            </w:tcBorders>
            <w:shd w:val="clear" w:color="auto" w:fill="auto"/>
            <w:vAlign w:val="center"/>
            <w:hideMark/>
          </w:tcPr>
          <w:p w14:paraId="65A00F22"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33984,8</w:t>
            </w:r>
          </w:p>
        </w:tc>
        <w:tc>
          <w:tcPr>
            <w:tcW w:w="851" w:type="dxa"/>
            <w:tcBorders>
              <w:top w:val="nil"/>
              <w:left w:val="nil"/>
              <w:bottom w:val="single" w:sz="4" w:space="0" w:color="auto"/>
              <w:right w:val="single" w:sz="4" w:space="0" w:color="auto"/>
            </w:tcBorders>
            <w:shd w:val="clear" w:color="auto" w:fill="auto"/>
            <w:vAlign w:val="center"/>
            <w:hideMark/>
          </w:tcPr>
          <w:p w14:paraId="48716843"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-5,82</w:t>
            </w:r>
          </w:p>
        </w:tc>
        <w:tc>
          <w:tcPr>
            <w:tcW w:w="1134" w:type="dxa"/>
            <w:tcBorders>
              <w:top w:val="nil"/>
              <w:left w:val="nil"/>
              <w:bottom w:val="single" w:sz="4" w:space="0" w:color="auto"/>
              <w:right w:val="single" w:sz="4" w:space="0" w:color="auto"/>
            </w:tcBorders>
            <w:shd w:val="clear" w:color="auto" w:fill="auto"/>
            <w:vAlign w:val="center"/>
            <w:hideMark/>
          </w:tcPr>
          <w:p w14:paraId="41B9B52C"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38558,4</w:t>
            </w:r>
          </w:p>
        </w:tc>
        <w:tc>
          <w:tcPr>
            <w:tcW w:w="992" w:type="dxa"/>
            <w:tcBorders>
              <w:top w:val="nil"/>
              <w:left w:val="nil"/>
              <w:bottom w:val="single" w:sz="4" w:space="0" w:color="auto"/>
              <w:right w:val="single" w:sz="4" w:space="0" w:color="auto"/>
            </w:tcBorders>
            <w:shd w:val="clear" w:color="auto" w:fill="auto"/>
            <w:vAlign w:val="center"/>
            <w:hideMark/>
          </w:tcPr>
          <w:p w14:paraId="0C6822DE"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13,46</w:t>
            </w:r>
          </w:p>
        </w:tc>
        <w:tc>
          <w:tcPr>
            <w:tcW w:w="992" w:type="dxa"/>
            <w:tcBorders>
              <w:top w:val="nil"/>
              <w:left w:val="nil"/>
              <w:bottom w:val="single" w:sz="4" w:space="0" w:color="auto"/>
              <w:right w:val="single" w:sz="4" w:space="0" w:color="auto"/>
            </w:tcBorders>
            <w:shd w:val="clear" w:color="auto" w:fill="auto"/>
            <w:vAlign w:val="center"/>
            <w:hideMark/>
          </w:tcPr>
          <w:p w14:paraId="120E55E0"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42455</w:t>
            </w:r>
          </w:p>
        </w:tc>
        <w:tc>
          <w:tcPr>
            <w:tcW w:w="993" w:type="dxa"/>
            <w:tcBorders>
              <w:top w:val="nil"/>
              <w:left w:val="nil"/>
              <w:bottom w:val="single" w:sz="4" w:space="0" w:color="auto"/>
              <w:right w:val="single" w:sz="4" w:space="0" w:color="auto"/>
            </w:tcBorders>
            <w:shd w:val="clear" w:color="auto" w:fill="auto"/>
            <w:vAlign w:val="center"/>
            <w:hideMark/>
          </w:tcPr>
          <w:p w14:paraId="4B0120D5"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10,11</w:t>
            </w:r>
          </w:p>
        </w:tc>
      </w:tr>
      <w:tr w:rsidR="00947030" w:rsidRPr="00235335" w14:paraId="5C4EDA42" w14:textId="77777777" w:rsidTr="00947030">
        <w:trPr>
          <w:trHeight w:val="342"/>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14:paraId="35E5805D"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lastRenderedPageBreak/>
              <w:t>6</w:t>
            </w:r>
          </w:p>
        </w:tc>
        <w:tc>
          <w:tcPr>
            <w:tcW w:w="2638" w:type="dxa"/>
            <w:tcBorders>
              <w:top w:val="nil"/>
              <w:left w:val="nil"/>
              <w:bottom w:val="single" w:sz="4" w:space="0" w:color="auto"/>
              <w:right w:val="single" w:sz="4" w:space="0" w:color="auto"/>
            </w:tcBorders>
            <w:shd w:val="clear" w:color="auto" w:fill="auto"/>
            <w:noWrap/>
            <w:vAlign w:val="center"/>
            <w:hideMark/>
          </w:tcPr>
          <w:p w14:paraId="407A4B46"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Coefficient of efficiency of export operations,%</w:t>
            </w:r>
          </w:p>
        </w:tc>
        <w:tc>
          <w:tcPr>
            <w:tcW w:w="1048" w:type="dxa"/>
            <w:tcBorders>
              <w:top w:val="nil"/>
              <w:left w:val="nil"/>
              <w:bottom w:val="single" w:sz="4" w:space="0" w:color="auto"/>
              <w:right w:val="single" w:sz="4" w:space="0" w:color="auto"/>
            </w:tcBorders>
            <w:shd w:val="clear" w:color="auto" w:fill="auto"/>
            <w:vAlign w:val="center"/>
            <w:hideMark/>
          </w:tcPr>
          <w:p w14:paraId="2EA68DF4"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199,32</w:t>
            </w:r>
          </w:p>
        </w:tc>
        <w:tc>
          <w:tcPr>
            <w:tcW w:w="992" w:type="dxa"/>
            <w:tcBorders>
              <w:top w:val="nil"/>
              <w:left w:val="nil"/>
              <w:bottom w:val="single" w:sz="4" w:space="0" w:color="auto"/>
              <w:right w:val="single" w:sz="4" w:space="0" w:color="auto"/>
            </w:tcBorders>
            <w:shd w:val="clear" w:color="auto" w:fill="auto"/>
            <w:vAlign w:val="center"/>
            <w:hideMark/>
          </w:tcPr>
          <w:p w14:paraId="46A09518"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-10,38</w:t>
            </w:r>
          </w:p>
        </w:tc>
        <w:tc>
          <w:tcPr>
            <w:tcW w:w="1134" w:type="dxa"/>
            <w:tcBorders>
              <w:top w:val="nil"/>
              <w:left w:val="nil"/>
              <w:bottom w:val="single" w:sz="4" w:space="0" w:color="auto"/>
              <w:right w:val="single" w:sz="4" w:space="0" w:color="auto"/>
            </w:tcBorders>
            <w:shd w:val="clear" w:color="auto" w:fill="auto"/>
            <w:vAlign w:val="center"/>
            <w:hideMark/>
          </w:tcPr>
          <w:p w14:paraId="19849030"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199,16</w:t>
            </w:r>
          </w:p>
        </w:tc>
        <w:tc>
          <w:tcPr>
            <w:tcW w:w="851" w:type="dxa"/>
            <w:tcBorders>
              <w:top w:val="nil"/>
              <w:left w:val="nil"/>
              <w:bottom w:val="single" w:sz="4" w:space="0" w:color="auto"/>
              <w:right w:val="single" w:sz="4" w:space="0" w:color="auto"/>
            </w:tcBorders>
            <w:shd w:val="clear" w:color="auto" w:fill="auto"/>
            <w:vAlign w:val="center"/>
            <w:hideMark/>
          </w:tcPr>
          <w:p w14:paraId="0D9C4C72"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-0,16</w:t>
            </w:r>
          </w:p>
        </w:tc>
        <w:tc>
          <w:tcPr>
            <w:tcW w:w="1134" w:type="dxa"/>
            <w:tcBorders>
              <w:top w:val="nil"/>
              <w:left w:val="nil"/>
              <w:bottom w:val="single" w:sz="4" w:space="0" w:color="auto"/>
              <w:right w:val="single" w:sz="4" w:space="0" w:color="auto"/>
            </w:tcBorders>
            <w:shd w:val="clear" w:color="auto" w:fill="auto"/>
            <w:vAlign w:val="center"/>
            <w:hideMark/>
          </w:tcPr>
          <w:p w14:paraId="402D5E12"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196,54</w:t>
            </w:r>
          </w:p>
        </w:tc>
        <w:tc>
          <w:tcPr>
            <w:tcW w:w="992" w:type="dxa"/>
            <w:tcBorders>
              <w:top w:val="nil"/>
              <w:left w:val="nil"/>
              <w:bottom w:val="single" w:sz="4" w:space="0" w:color="auto"/>
              <w:right w:val="single" w:sz="4" w:space="0" w:color="auto"/>
            </w:tcBorders>
            <w:shd w:val="clear" w:color="auto" w:fill="auto"/>
            <w:vAlign w:val="center"/>
            <w:hideMark/>
          </w:tcPr>
          <w:p w14:paraId="277EBC45"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-2,61</w:t>
            </w:r>
          </w:p>
        </w:tc>
        <w:tc>
          <w:tcPr>
            <w:tcW w:w="992" w:type="dxa"/>
            <w:tcBorders>
              <w:top w:val="nil"/>
              <w:left w:val="nil"/>
              <w:bottom w:val="single" w:sz="4" w:space="0" w:color="auto"/>
              <w:right w:val="single" w:sz="4" w:space="0" w:color="auto"/>
            </w:tcBorders>
            <w:shd w:val="clear" w:color="auto" w:fill="auto"/>
            <w:vAlign w:val="center"/>
            <w:hideMark/>
          </w:tcPr>
          <w:p w14:paraId="440973D7"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188,79</w:t>
            </w:r>
          </w:p>
        </w:tc>
        <w:tc>
          <w:tcPr>
            <w:tcW w:w="993" w:type="dxa"/>
            <w:tcBorders>
              <w:top w:val="nil"/>
              <w:left w:val="nil"/>
              <w:bottom w:val="single" w:sz="4" w:space="0" w:color="auto"/>
              <w:right w:val="single" w:sz="4" w:space="0" w:color="auto"/>
            </w:tcBorders>
            <w:shd w:val="clear" w:color="auto" w:fill="auto"/>
            <w:vAlign w:val="center"/>
            <w:hideMark/>
          </w:tcPr>
          <w:p w14:paraId="39ADD19A"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-7,75</w:t>
            </w:r>
          </w:p>
        </w:tc>
      </w:tr>
      <w:tr w:rsidR="00947030" w:rsidRPr="00235335" w14:paraId="7C6582EA" w14:textId="77777777" w:rsidTr="00947030">
        <w:trPr>
          <w:trHeight w:val="342"/>
        </w:trPr>
        <w:tc>
          <w:tcPr>
            <w:tcW w:w="437" w:type="dxa"/>
            <w:tcBorders>
              <w:top w:val="nil"/>
              <w:left w:val="single" w:sz="4" w:space="0" w:color="auto"/>
              <w:bottom w:val="single" w:sz="4" w:space="0" w:color="auto"/>
              <w:right w:val="single" w:sz="4" w:space="0" w:color="auto"/>
            </w:tcBorders>
            <w:shd w:val="clear" w:color="auto" w:fill="auto"/>
            <w:noWrap/>
            <w:vAlign w:val="center"/>
            <w:hideMark/>
          </w:tcPr>
          <w:p w14:paraId="58180398"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7</w:t>
            </w:r>
          </w:p>
        </w:tc>
        <w:tc>
          <w:tcPr>
            <w:tcW w:w="2638" w:type="dxa"/>
            <w:tcBorders>
              <w:top w:val="nil"/>
              <w:left w:val="nil"/>
              <w:bottom w:val="single" w:sz="4" w:space="0" w:color="auto"/>
              <w:right w:val="single" w:sz="4" w:space="0" w:color="auto"/>
            </w:tcBorders>
            <w:shd w:val="clear" w:color="auto" w:fill="auto"/>
            <w:noWrap/>
            <w:vAlign w:val="center"/>
            <w:hideMark/>
          </w:tcPr>
          <w:p w14:paraId="2C4ED475"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Profitability of the export operations</w:t>
            </w:r>
          </w:p>
        </w:tc>
        <w:tc>
          <w:tcPr>
            <w:tcW w:w="1048" w:type="dxa"/>
            <w:tcBorders>
              <w:top w:val="nil"/>
              <w:left w:val="nil"/>
              <w:bottom w:val="single" w:sz="4" w:space="0" w:color="auto"/>
              <w:right w:val="single" w:sz="4" w:space="0" w:color="auto"/>
            </w:tcBorders>
            <w:shd w:val="clear" w:color="auto" w:fill="auto"/>
            <w:vAlign w:val="center"/>
            <w:hideMark/>
          </w:tcPr>
          <w:p w14:paraId="6739581B"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1,02</w:t>
            </w:r>
          </w:p>
        </w:tc>
        <w:tc>
          <w:tcPr>
            <w:tcW w:w="992" w:type="dxa"/>
            <w:tcBorders>
              <w:top w:val="nil"/>
              <w:left w:val="nil"/>
              <w:bottom w:val="single" w:sz="4" w:space="0" w:color="auto"/>
              <w:right w:val="single" w:sz="4" w:space="0" w:color="auto"/>
            </w:tcBorders>
            <w:shd w:val="clear" w:color="auto" w:fill="auto"/>
            <w:vAlign w:val="center"/>
            <w:hideMark/>
          </w:tcPr>
          <w:p w14:paraId="1DF5E837"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-17,07</w:t>
            </w:r>
          </w:p>
        </w:tc>
        <w:tc>
          <w:tcPr>
            <w:tcW w:w="1134" w:type="dxa"/>
            <w:tcBorders>
              <w:top w:val="nil"/>
              <w:left w:val="nil"/>
              <w:bottom w:val="single" w:sz="4" w:space="0" w:color="auto"/>
              <w:right w:val="single" w:sz="4" w:space="0" w:color="auto"/>
            </w:tcBorders>
            <w:shd w:val="clear" w:color="auto" w:fill="auto"/>
            <w:vAlign w:val="center"/>
            <w:hideMark/>
          </w:tcPr>
          <w:p w14:paraId="7DDA48BD"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0,91</w:t>
            </w:r>
          </w:p>
        </w:tc>
        <w:tc>
          <w:tcPr>
            <w:tcW w:w="851" w:type="dxa"/>
            <w:tcBorders>
              <w:top w:val="nil"/>
              <w:left w:val="nil"/>
              <w:bottom w:val="single" w:sz="4" w:space="0" w:color="auto"/>
              <w:right w:val="single" w:sz="4" w:space="0" w:color="auto"/>
            </w:tcBorders>
            <w:shd w:val="clear" w:color="auto" w:fill="auto"/>
            <w:vAlign w:val="center"/>
            <w:hideMark/>
          </w:tcPr>
          <w:p w14:paraId="3A2574CB"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-11,25</w:t>
            </w:r>
          </w:p>
        </w:tc>
        <w:tc>
          <w:tcPr>
            <w:tcW w:w="1134" w:type="dxa"/>
            <w:tcBorders>
              <w:top w:val="nil"/>
              <w:left w:val="nil"/>
              <w:bottom w:val="single" w:sz="4" w:space="0" w:color="auto"/>
              <w:right w:val="single" w:sz="4" w:space="0" w:color="auto"/>
            </w:tcBorders>
            <w:shd w:val="clear" w:color="auto" w:fill="auto"/>
            <w:vAlign w:val="center"/>
            <w:hideMark/>
          </w:tcPr>
          <w:p w14:paraId="49FE6C95"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0,89</w:t>
            </w:r>
          </w:p>
        </w:tc>
        <w:tc>
          <w:tcPr>
            <w:tcW w:w="992" w:type="dxa"/>
            <w:tcBorders>
              <w:top w:val="nil"/>
              <w:left w:val="nil"/>
              <w:bottom w:val="single" w:sz="4" w:space="0" w:color="auto"/>
              <w:right w:val="single" w:sz="4" w:space="0" w:color="auto"/>
            </w:tcBorders>
            <w:shd w:val="clear" w:color="auto" w:fill="auto"/>
            <w:vAlign w:val="center"/>
            <w:hideMark/>
          </w:tcPr>
          <w:p w14:paraId="40986BFE"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-1,34</w:t>
            </w:r>
          </w:p>
        </w:tc>
        <w:tc>
          <w:tcPr>
            <w:tcW w:w="992" w:type="dxa"/>
            <w:tcBorders>
              <w:top w:val="nil"/>
              <w:left w:val="nil"/>
              <w:bottom w:val="single" w:sz="4" w:space="0" w:color="auto"/>
              <w:right w:val="single" w:sz="4" w:space="0" w:color="auto"/>
            </w:tcBorders>
            <w:shd w:val="clear" w:color="auto" w:fill="auto"/>
            <w:vAlign w:val="center"/>
            <w:hideMark/>
          </w:tcPr>
          <w:p w14:paraId="3273BD46"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0,82</w:t>
            </w:r>
          </w:p>
        </w:tc>
        <w:tc>
          <w:tcPr>
            <w:tcW w:w="993" w:type="dxa"/>
            <w:tcBorders>
              <w:top w:val="nil"/>
              <w:left w:val="nil"/>
              <w:bottom w:val="single" w:sz="4" w:space="0" w:color="auto"/>
              <w:right w:val="single" w:sz="4" w:space="0" w:color="auto"/>
            </w:tcBorders>
            <w:shd w:val="clear" w:color="auto" w:fill="auto"/>
            <w:vAlign w:val="center"/>
            <w:hideMark/>
          </w:tcPr>
          <w:p w14:paraId="1D3103A5"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-8,42</w:t>
            </w:r>
          </w:p>
        </w:tc>
      </w:tr>
    </w:tbl>
    <w:p w14:paraId="79DCE55F" w14:textId="12685BF8" w:rsidR="003C17BA" w:rsidRDefault="00C02AD9" w:rsidP="00D15346">
      <w:pPr>
        <w:ind w:firstLine="284"/>
        <w:jc w:val="right"/>
        <w:rPr>
          <w:rFonts w:ascii="Times New Roman" w:eastAsia="Calibri" w:hAnsi="Times New Roman" w:cs="Times New Roman"/>
          <w:i/>
          <w:sz w:val="28"/>
          <w:szCs w:val="28"/>
          <w:lang w:val="en-US"/>
        </w:rPr>
      </w:pPr>
      <w:r>
        <w:rPr>
          <w:rFonts w:ascii="Times New Roman" w:eastAsia="Calibri" w:hAnsi="Times New Roman" w:cs="Times New Roman"/>
          <w:i/>
          <w:sz w:val="28"/>
          <w:szCs w:val="28"/>
          <w:lang w:val="en-US"/>
        </w:rPr>
        <w:br/>
      </w:r>
      <w:r w:rsidR="003C17BA" w:rsidRPr="00235335">
        <w:rPr>
          <w:rFonts w:ascii="Times New Roman" w:eastAsia="Calibri" w:hAnsi="Times New Roman" w:cs="Times New Roman"/>
          <w:i/>
          <w:sz w:val="28"/>
          <w:szCs w:val="28"/>
          <w:lang w:val="en-US"/>
        </w:rPr>
        <w:t>*Source: calculated by the author based on company data</w:t>
      </w:r>
      <w:r>
        <w:rPr>
          <w:rFonts w:ascii="Times New Roman" w:eastAsia="Calibri" w:hAnsi="Times New Roman" w:cs="Times New Roman"/>
          <w:i/>
          <w:sz w:val="28"/>
          <w:szCs w:val="28"/>
          <w:lang w:val="en-US"/>
        </w:rPr>
        <w:br/>
        <w:t>Table 2.9</w:t>
      </w:r>
    </w:p>
    <w:p w14:paraId="5E208FB1" w14:textId="77777777" w:rsidR="00947030" w:rsidRPr="00947030" w:rsidRDefault="00947030" w:rsidP="00D15346">
      <w:pPr>
        <w:spacing w:line="360" w:lineRule="auto"/>
        <w:ind w:firstLine="284"/>
        <w:jc w:val="both"/>
        <w:rPr>
          <w:rFonts w:ascii="Times New Roman" w:eastAsia="Calibri" w:hAnsi="Times New Roman" w:cs="Times New Roman"/>
          <w:iCs/>
          <w:sz w:val="28"/>
          <w:szCs w:val="28"/>
          <w:lang w:val="en-US"/>
        </w:rPr>
      </w:pPr>
      <w:r w:rsidRPr="00947030">
        <w:rPr>
          <w:rFonts w:ascii="Times New Roman" w:eastAsia="Calibri" w:hAnsi="Times New Roman" w:cs="Times New Roman"/>
          <w:iCs/>
          <w:sz w:val="28"/>
          <w:szCs w:val="28"/>
          <w:lang w:val="en-US"/>
        </w:rPr>
        <w:t>The table shows the indicators of the effect of export activity of LLC RPE "ITS, LTD" for the years 2020 to 2023, taking into account the entry into the Turkish market.</w:t>
      </w:r>
    </w:p>
    <w:p w14:paraId="223561D4" w14:textId="77777777" w:rsidR="00947030" w:rsidRPr="00947030" w:rsidRDefault="00947030" w:rsidP="00D15346">
      <w:pPr>
        <w:spacing w:line="360" w:lineRule="auto"/>
        <w:ind w:firstLine="284"/>
        <w:jc w:val="both"/>
        <w:rPr>
          <w:rFonts w:ascii="Times New Roman" w:eastAsia="Calibri" w:hAnsi="Times New Roman" w:cs="Times New Roman"/>
          <w:iCs/>
          <w:sz w:val="28"/>
          <w:szCs w:val="28"/>
          <w:lang w:val="en-US"/>
        </w:rPr>
      </w:pPr>
      <w:r w:rsidRPr="00947030">
        <w:rPr>
          <w:rFonts w:ascii="Times New Roman" w:eastAsia="Calibri" w:hAnsi="Times New Roman" w:cs="Times New Roman"/>
          <w:iCs/>
          <w:sz w:val="28"/>
          <w:szCs w:val="28"/>
          <w:lang w:val="en-US"/>
        </w:rPr>
        <w:t>Revenue from sales of export products is expected to increase from 85,323 thousand UAH in 2021 to 112,839 thousand UAH in 2023, with a growth rate of 15.01% in 2022 and 14.89% in 2023.</w:t>
      </w:r>
    </w:p>
    <w:p w14:paraId="74F6C466" w14:textId="77777777" w:rsidR="00947030" w:rsidRPr="00947030" w:rsidRDefault="00947030" w:rsidP="00D15346">
      <w:pPr>
        <w:spacing w:line="360" w:lineRule="auto"/>
        <w:ind w:firstLine="284"/>
        <w:jc w:val="both"/>
        <w:rPr>
          <w:rFonts w:ascii="Times New Roman" w:eastAsia="Calibri" w:hAnsi="Times New Roman" w:cs="Times New Roman"/>
          <w:iCs/>
          <w:sz w:val="28"/>
          <w:szCs w:val="28"/>
          <w:lang w:val="en-US"/>
        </w:rPr>
      </w:pPr>
      <w:r w:rsidRPr="00947030">
        <w:rPr>
          <w:rFonts w:ascii="Times New Roman" w:eastAsia="Calibri" w:hAnsi="Times New Roman" w:cs="Times New Roman"/>
          <w:iCs/>
          <w:sz w:val="28"/>
          <w:szCs w:val="28"/>
          <w:lang w:val="en-US"/>
        </w:rPr>
        <w:t>Costs associated with the manufacture of export products are expected to increase from 37,542 thousand UAH in 2021 to 51,905 thousand UAH in 2023, with a growth rate of 15% in 2022 and 20.23% in 2023.</w:t>
      </w:r>
    </w:p>
    <w:p w14:paraId="39D97AB6" w14:textId="77777777" w:rsidR="00947030" w:rsidRPr="00947030" w:rsidRDefault="00947030" w:rsidP="00D15346">
      <w:pPr>
        <w:spacing w:line="360" w:lineRule="auto"/>
        <w:ind w:firstLine="284"/>
        <w:jc w:val="both"/>
        <w:rPr>
          <w:rFonts w:ascii="Times New Roman" w:eastAsia="Calibri" w:hAnsi="Times New Roman" w:cs="Times New Roman"/>
          <w:iCs/>
          <w:sz w:val="28"/>
          <w:szCs w:val="28"/>
          <w:lang w:val="en-US"/>
        </w:rPr>
      </w:pPr>
      <w:r w:rsidRPr="00947030">
        <w:rPr>
          <w:rFonts w:ascii="Times New Roman" w:eastAsia="Calibri" w:hAnsi="Times New Roman" w:cs="Times New Roman"/>
          <w:iCs/>
          <w:sz w:val="28"/>
          <w:szCs w:val="28"/>
          <w:lang w:val="en-US"/>
        </w:rPr>
        <w:t>Expenses related to the sale of export products are expected to increase from 5,300 thousand UAH in 2021 to 7,864 thousand UAH in 2023, with a growth rate of 27.36% in 2022 and 16.5% in 2023.</w:t>
      </w:r>
    </w:p>
    <w:p w14:paraId="6745631E" w14:textId="77777777" w:rsidR="00947030" w:rsidRPr="00947030" w:rsidRDefault="00947030" w:rsidP="00D15346">
      <w:pPr>
        <w:spacing w:line="360" w:lineRule="auto"/>
        <w:ind w:firstLine="284"/>
        <w:jc w:val="both"/>
        <w:rPr>
          <w:rFonts w:ascii="Times New Roman" w:eastAsia="Calibri" w:hAnsi="Times New Roman" w:cs="Times New Roman"/>
          <w:iCs/>
          <w:sz w:val="28"/>
          <w:szCs w:val="28"/>
          <w:lang w:val="en-US"/>
        </w:rPr>
      </w:pPr>
      <w:r w:rsidRPr="00947030">
        <w:rPr>
          <w:rFonts w:ascii="Times New Roman" w:eastAsia="Calibri" w:hAnsi="Times New Roman" w:cs="Times New Roman"/>
          <w:iCs/>
          <w:sz w:val="28"/>
          <w:szCs w:val="28"/>
          <w:lang w:val="en-US"/>
        </w:rPr>
        <w:t>Profit from exports is expected to increase from 42,481 thousand UAH in 2021 to 53,069 thousand UAH in 2023, with a growth rate of 13.46% in 2022 and 10.11% in 2023.</w:t>
      </w:r>
    </w:p>
    <w:p w14:paraId="6BF86F48" w14:textId="77777777" w:rsidR="00947030" w:rsidRPr="00947030" w:rsidRDefault="00947030" w:rsidP="00D15346">
      <w:pPr>
        <w:spacing w:line="360" w:lineRule="auto"/>
        <w:ind w:firstLine="284"/>
        <w:jc w:val="both"/>
        <w:rPr>
          <w:rFonts w:ascii="Times New Roman" w:eastAsia="Calibri" w:hAnsi="Times New Roman" w:cs="Times New Roman"/>
          <w:iCs/>
          <w:sz w:val="28"/>
          <w:szCs w:val="28"/>
          <w:lang w:val="en-US"/>
        </w:rPr>
      </w:pPr>
      <w:r w:rsidRPr="00947030">
        <w:rPr>
          <w:rFonts w:ascii="Times New Roman" w:eastAsia="Calibri" w:hAnsi="Times New Roman" w:cs="Times New Roman"/>
          <w:iCs/>
          <w:sz w:val="28"/>
          <w:szCs w:val="28"/>
          <w:lang w:val="en-US"/>
        </w:rPr>
        <w:t>Net export profit is expected to increase from 33,984.8 thousand UAH in 2021 to 42,455 thousand UAH in 2023, with a growth rate of 13.46% in 2022 and 10.11% in 2023.</w:t>
      </w:r>
    </w:p>
    <w:p w14:paraId="34D200E3" w14:textId="77777777" w:rsidR="00947030" w:rsidRPr="00947030" w:rsidRDefault="00947030" w:rsidP="00D15346">
      <w:pPr>
        <w:spacing w:line="360" w:lineRule="auto"/>
        <w:ind w:firstLine="284"/>
        <w:jc w:val="both"/>
        <w:rPr>
          <w:rFonts w:ascii="Times New Roman" w:eastAsia="Calibri" w:hAnsi="Times New Roman" w:cs="Times New Roman"/>
          <w:iCs/>
          <w:sz w:val="28"/>
          <w:szCs w:val="28"/>
          <w:lang w:val="en-US"/>
        </w:rPr>
      </w:pPr>
      <w:r w:rsidRPr="00947030">
        <w:rPr>
          <w:rFonts w:ascii="Times New Roman" w:eastAsia="Calibri" w:hAnsi="Times New Roman" w:cs="Times New Roman"/>
          <w:iCs/>
          <w:sz w:val="28"/>
          <w:szCs w:val="28"/>
          <w:lang w:val="en-US"/>
        </w:rPr>
        <w:lastRenderedPageBreak/>
        <w:t>The coefficient of efficiency of export operations is expected to decrease from 199.16% in 2021 to 188.79% in 2023, with a decrease of 2.61% in 2022 and 7.75% in 2023.</w:t>
      </w:r>
    </w:p>
    <w:p w14:paraId="7778D54F" w14:textId="77777777" w:rsidR="00947030" w:rsidRPr="00947030" w:rsidRDefault="00947030" w:rsidP="00D15346">
      <w:pPr>
        <w:spacing w:line="360" w:lineRule="auto"/>
        <w:ind w:firstLine="284"/>
        <w:jc w:val="both"/>
        <w:rPr>
          <w:rFonts w:ascii="Times New Roman" w:eastAsia="Calibri" w:hAnsi="Times New Roman" w:cs="Times New Roman"/>
          <w:iCs/>
          <w:sz w:val="28"/>
          <w:szCs w:val="28"/>
          <w:lang w:val="en-US"/>
        </w:rPr>
      </w:pPr>
      <w:r w:rsidRPr="00947030">
        <w:rPr>
          <w:rFonts w:ascii="Times New Roman" w:eastAsia="Calibri" w:hAnsi="Times New Roman" w:cs="Times New Roman"/>
          <w:iCs/>
          <w:sz w:val="28"/>
          <w:szCs w:val="28"/>
          <w:lang w:val="en-US"/>
        </w:rPr>
        <w:t>The profitability of export operations is expected to decrease from 0.91 in 2021 to 0.82 in 2023, with a decrease of 1.34% in 2022 and 8.42% in 2023.</w:t>
      </w:r>
    </w:p>
    <w:p w14:paraId="6BD1B3F1" w14:textId="719C3786" w:rsidR="00947030" w:rsidRPr="00947030" w:rsidRDefault="00947030" w:rsidP="00D15346">
      <w:pPr>
        <w:spacing w:line="360" w:lineRule="auto"/>
        <w:ind w:firstLine="284"/>
        <w:jc w:val="both"/>
        <w:rPr>
          <w:rFonts w:ascii="Times New Roman" w:eastAsia="Calibri" w:hAnsi="Times New Roman" w:cs="Times New Roman"/>
          <w:iCs/>
          <w:sz w:val="28"/>
          <w:szCs w:val="28"/>
          <w:lang w:val="en-US"/>
        </w:rPr>
      </w:pPr>
      <w:r w:rsidRPr="00947030">
        <w:rPr>
          <w:rFonts w:ascii="Times New Roman" w:eastAsia="Calibri" w:hAnsi="Times New Roman" w:cs="Times New Roman"/>
          <w:iCs/>
          <w:sz w:val="28"/>
          <w:szCs w:val="28"/>
          <w:lang w:val="en-US"/>
        </w:rPr>
        <w:t>The forecast indicates a positive trend in the export activity of LLC RPE "ITS, LTD" with an increase in revenue, profit, and net export profit. However, the increase in costs and expenses may impact profitability and efficiency.</w:t>
      </w:r>
    </w:p>
    <w:p w14:paraId="1EEB866B" w14:textId="5BC2774A" w:rsidR="003C17BA" w:rsidRPr="00235335" w:rsidRDefault="003C17BA" w:rsidP="00D15346">
      <w:pPr>
        <w:ind w:firstLine="284"/>
        <w:jc w:val="both"/>
        <w:rPr>
          <w:rFonts w:ascii="Times New Roman" w:eastAsia="Calibri" w:hAnsi="Times New Roman" w:cs="Times New Roman"/>
          <w:b/>
          <w:sz w:val="28"/>
          <w:szCs w:val="28"/>
          <w:lang w:val="uk-UA"/>
        </w:rPr>
      </w:pPr>
      <w:r w:rsidRPr="00235335">
        <w:rPr>
          <w:rFonts w:ascii="Times New Roman" w:eastAsia="Calibri" w:hAnsi="Times New Roman" w:cs="Times New Roman"/>
          <w:b/>
          <w:sz w:val="28"/>
          <w:szCs w:val="28"/>
          <w:lang w:val="uk-UA"/>
        </w:rPr>
        <w:t xml:space="preserve">Dynamics </w:t>
      </w:r>
      <w:proofErr w:type="spellStart"/>
      <w:r w:rsidRPr="00235335">
        <w:rPr>
          <w:rFonts w:ascii="Times New Roman" w:eastAsia="Calibri" w:hAnsi="Times New Roman" w:cs="Times New Roman"/>
          <w:b/>
          <w:sz w:val="28"/>
          <w:szCs w:val="28"/>
          <w:lang w:val="uk-UA"/>
        </w:rPr>
        <w:t>of</w:t>
      </w:r>
      <w:proofErr w:type="spellEnd"/>
      <w:r w:rsidRPr="00235335">
        <w:rPr>
          <w:rFonts w:ascii="Times New Roman" w:eastAsia="Calibri" w:hAnsi="Times New Roman" w:cs="Times New Roman"/>
          <w:b/>
          <w:sz w:val="28"/>
          <w:szCs w:val="28"/>
          <w:lang w:val="uk-UA"/>
        </w:rPr>
        <w:t xml:space="preserve"> </w:t>
      </w:r>
      <w:proofErr w:type="spellStart"/>
      <w:r w:rsidRPr="00235335">
        <w:rPr>
          <w:rFonts w:ascii="Times New Roman" w:eastAsia="Calibri" w:hAnsi="Times New Roman" w:cs="Times New Roman"/>
          <w:b/>
          <w:sz w:val="28"/>
          <w:szCs w:val="28"/>
          <w:lang w:val="uk-UA"/>
        </w:rPr>
        <w:t>foreign</w:t>
      </w:r>
      <w:proofErr w:type="spellEnd"/>
      <w:r w:rsidRPr="00235335">
        <w:rPr>
          <w:rFonts w:ascii="Times New Roman" w:eastAsia="Calibri" w:hAnsi="Times New Roman" w:cs="Times New Roman"/>
          <w:b/>
          <w:sz w:val="28"/>
          <w:szCs w:val="28"/>
          <w:lang w:val="uk-UA"/>
        </w:rPr>
        <w:t xml:space="preserve"> </w:t>
      </w:r>
      <w:proofErr w:type="spellStart"/>
      <w:r w:rsidRPr="00235335">
        <w:rPr>
          <w:rFonts w:ascii="Times New Roman" w:eastAsia="Calibri" w:hAnsi="Times New Roman" w:cs="Times New Roman"/>
          <w:b/>
          <w:sz w:val="28"/>
          <w:szCs w:val="28"/>
          <w:lang w:val="uk-UA"/>
        </w:rPr>
        <w:t>economic</w:t>
      </w:r>
      <w:proofErr w:type="spellEnd"/>
      <w:r w:rsidRPr="00235335">
        <w:rPr>
          <w:rFonts w:ascii="Times New Roman" w:eastAsia="Calibri" w:hAnsi="Times New Roman" w:cs="Times New Roman"/>
          <w:b/>
          <w:sz w:val="28"/>
          <w:szCs w:val="28"/>
          <w:lang w:val="uk-UA"/>
        </w:rPr>
        <w:t xml:space="preserve"> </w:t>
      </w:r>
      <w:proofErr w:type="spellStart"/>
      <w:r w:rsidRPr="00235335">
        <w:rPr>
          <w:rFonts w:ascii="Times New Roman" w:eastAsia="Calibri" w:hAnsi="Times New Roman" w:cs="Times New Roman"/>
          <w:b/>
          <w:sz w:val="28"/>
          <w:szCs w:val="28"/>
          <w:lang w:val="uk-UA"/>
        </w:rPr>
        <w:t>activity</w:t>
      </w:r>
      <w:proofErr w:type="spellEnd"/>
      <w:r w:rsidRPr="00235335">
        <w:rPr>
          <w:rFonts w:ascii="Times New Roman" w:eastAsia="Calibri" w:hAnsi="Times New Roman" w:cs="Times New Roman"/>
          <w:b/>
          <w:sz w:val="28"/>
          <w:szCs w:val="28"/>
          <w:lang w:val="uk-UA"/>
        </w:rPr>
        <w:t xml:space="preserve"> </w:t>
      </w:r>
      <w:proofErr w:type="spellStart"/>
      <w:r w:rsidRPr="00235335">
        <w:rPr>
          <w:rFonts w:ascii="Times New Roman" w:eastAsia="Calibri" w:hAnsi="Times New Roman" w:cs="Times New Roman"/>
          <w:b/>
          <w:sz w:val="28"/>
          <w:szCs w:val="28"/>
          <w:lang w:val="uk-UA"/>
        </w:rPr>
        <w:t>of</w:t>
      </w:r>
      <w:proofErr w:type="spellEnd"/>
      <w:r w:rsidRPr="00235335">
        <w:rPr>
          <w:rFonts w:ascii="Times New Roman" w:eastAsia="Calibri" w:hAnsi="Times New Roman" w:cs="Times New Roman"/>
          <w:b/>
          <w:sz w:val="28"/>
          <w:szCs w:val="28"/>
          <w:lang w:val="uk-UA"/>
        </w:rPr>
        <w:t xml:space="preserve"> LLC </w:t>
      </w:r>
      <w:r w:rsidRPr="00235335">
        <w:rPr>
          <w:rFonts w:ascii="Times New Roman" w:eastAsia="Calibri" w:hAnsi="Times New Roman" w:cs="Times New Roman"/>
          <w:b/>
          <w:sz w:val="28"/>
          <w:szCs w:val="28"/>
          <w:lang w:val="en-US"/>
        </w:rPr>
        <w:t xml:space="preserve">RPE </w:t>
      </w:r>
      <w:r w:rsidRPr="00235335">
        <w:rPr>
          <w:rFonts w:ascii="Times New Roman" w:eastAsia="Calibri" w:hAnsi="Times New Roman" w:cs="Times New Roman"/>
          <w:b/>
          <w:sz w:val="28"/>
          <w:szCs w:val="28"/>
          <w:lang w:val="uk-UA"/>
        </w:rPr>
        <w:t>LTD "</w:t>
      </w:r>
      <w:r w:rsidR="004E7102" w:rsidRPr="00235335">
        <w:rPr>
          <w:rFonts w:ascii="Times New Roman" w:eastAsia="Calibri" w:hAnsi="Times New Roman" w:cs="Times New Roman"/>
          <w:b/>
          <w:sz w:val="28"/>
          <w:szCs w:val="28"/>
          <w:lang w:val="en-US"/>
        </w:rPr>
        <w:t>ITS</w:t>
      </w:r>
      <w:r w:rsidRPr="00235335">
        <w:rPr>
          <w:rFonts w:ascii="Times New Roman" w:eastAsia="Calibri" w:hAnsi="Times New Roman" w:cs="Times New Roman"/>
          <w:b/>
          <w:sz w:val="28"/>
          <w:szCs w:val="28"/>
          <w:lang w:val="uk-UA"/>
        </w:rPr>
        <w:t xml:space="preserve">" 2020-2023, </w:t>
      </w:r>
      <w:proofErr w:type="spellStart"/>
      <w:r w:rsidRPr="00235335">
        <w:rPr>
          <w:rFonts w:ascii="Times New Roman" w:eastAsia="Calibri" w:hAnsi="Times New Roman" w:cs="Times New Roman"/>
          <w:b/>
          <w:sz w:val="28"/>
          <w:szCs w:val="28"/>
          <w:lang w:val="uk-UA"/>
        </w:rPr>
        <w:t>thousand</w:t>
      </w:r>
      <w:proofErr w:type="spellEnd"/>
      <w:r w:rsidRPr="00235335">
        <w:rPr>
          <w:rFonts w:ascii="Times New Roman" w:eastAsia="Calibri" w:hAnsi="Times New Roman" w:cs="Times New Roman"/>
          <w:b/>
          <w:sz w:val="28"/>
          <w:szCs w:val="28"/>
          <w:lang w:val="uk-UA"/>
        </w:rPr>
        <w:t xml:space="preserve"> UAH</w:t>
      </w:r>
    </w:p>
    <w:tbl>
      <w:tblPr>
        <w:tblW w:w="10714" w:type="dxa"/>
        <w:tblInd w:w="-719" w:type="dxa"/>
        <w:tblLook w:val="04A0" w:firstRow="1" w:lastRow="0" w:firstColumn="1" w:lastColumn="0" w:noHBand="0" w:noVBand="1"/>
      </w:tblPr>
      <w:tblGrid>
        <w:gridCol w:w="1702"/>
        <w:gridCol w:w="1190"/>
        <w:gridCol w:w="1273"/>
        <w:gridCol w:w="1010"/>
        <w:gridCol w:w="1630"/>
        <w:gridCol w:w="1275"/>
        <w:gridCol w:w="1276"/>
        <w:gridCol w:w="1358"/>
      </w:tblGrid>
      <w:tr w:rsidR="003C17BA" w:rsidRPr="00235335" w14:paraId="449D461A" w14:textId="77777777" w:rsidTr="00C9167F">
        <w:trPr>
          <w:trHeight w:val="529"/>
        </w:trPr>
        <w:tc>
          <w:tcPr>
            <w:tcW w:w="17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907237"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Indicators</w:t>
            </w:r>
          </w:p>
        </w:tc>
        <w:tc>
          <w:tcPr>
            <w:tcW w:w="11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7A7C6C"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ru-RU"/>
              </w:rPr>
            </w:pPr>
            <w:r w:rsidRPr="00235335">
              <w:rPr>
                <w:rFonts w:ascii="Times New Roman" w:eastAsia="Times New Roman" w:hAnsi="Times New Roman" w:cs="Times New Roman"/>
                <w:color w:val="000000"/>
                <w:sz w:val="28"/>
                <w:szCs w:val="28"/>
                <w:lang w:val="en-US"/>
              </w:rPr>
              <w:t>20</w:t>
            </w:r>
            <w:r w:rsidRPr="00235335">
              <w:rPr>
                <w:rFonts w:ascii="Times New Roman" w:eastAsia="Times New Roman" w:hAnsi="Times New Roman" w:cs="Times New Roman"/>
                <w:color w:val="000000"/>
                <w:sz w:val="28"/>
                <w:szCs w:val="28"/>
                <w:lang w:val="ru-RU"/>
              </w:rPr>
              <w:t>20</w:t>
            </w:r>
          </w:p>
        </w:tc>
        <w:tc>
          <w:tcPr>
            <w:tcW w:w="228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2043045"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202</w:t>
            </w:r>
            <w:r w:rsidRPr="00235335">
              <w:rPr>
                <w:rFonts w:ascii="Times New Roman" w:eastAsia="Times New Roman" w:hAnsi="Times New Roman" w:cs="Times New Roman"/>
                <w:color w:val="000000"/>
                <w:sz w:val="28"/>
                <w:szCs w:val="28"/>
                <w:lang w:val="ru-RU"/>
              </w:rPr>
              <w:t>1</w:t>
            </w:r>
            <w:r w:rsidRPr="00235335">
              <w:rPr>
                <w:rFonts w:ascii="Times New Roman" w:eastAsia="Times New Roman" w:hAnsi="Times New Roman" w:cs="Times New Roman"/>
                <w:color w:val="000000"/>
                <w:sz w:val="28"/>
                <w:szCs w:val="28"/>
                <w:lang w:val="en-US"/>
              </w:rPr>
              <w:t xml:space="preserve"> (app)</w:t>
            </w:r>
          </w:p>
        </w:tc>
        <w:tc>
          <w:tcPr>
            <w:tcW w:w="5539"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5BCBCA1"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Forecast</w:t>
            </w:r>
          </w:p>
        </w:tc>
      </w:tr>
      <w:tr w:rsidR="003C17BA" w:rsidRPr="00235335" w14:paraId="2A80F80D" w14:textId="77777777" w:rsidTr="00C9167F">
        <w:trPr>
          <w:trHeight w:val="529"/>
        </w:trPr>
        <w:tc>
          <w:tcPr>
            <w:tcW w:w="1702" w:type="dxa"/>
            <w:vMerge/>
            <w:tcBorders>
              <w:top w:val="single" w:sz="8" w:space="0" w:color="auto"/>
              <w:left w:val="single" w:sz="8" w:space="0" w:color="auto"/>
              <w:bottom w:val="single" w:sz="8" w:space="0" w:color="000000"/>
              <w:right w:val="single" w:sz="8" w:space="0" w:color="auto"/>
            </w:tcBorders>
            <w:vAlign w:val="center"/>
            <w:hideMark/>
          </w:tcPr>
          <w:p w14:paraId="60973693"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p>
        </w:tc>
        <w:tc>
          <w:tcPr>
            <w:tcW w:w="1190" w:type="dxa"/>
            <w:vMerge/>
            <w:tcBorders>
              <w:top w:val="single" w:sz="8" w:space="0" w:color="auto"/>
              <w:left w:val="single" w:sz="8" w:space="0" w:color="auto"/>
              <w:bottom w:val="single" w:sz="8" w:space="0" w:color="000000"/>
              <w:right w:val="single" w:sz="8" w:space="0" w:color="auto"/>
            </w:tcBorders>
            <w:vAlign w:val="center"/>
            <w:hideMark/>
          </w:tcPr>
          <w:p w14:paraId="24158B28"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p>
        </w:tc>
        <w:tc>
          <w:tcPr>
            <w:tcW w:w="2283" w:type="dxa"/>
            <w:gridSpan w:val="2"/>
            <w:vMerge/>
            <w:tcBorders>
              <w:top w:val="single" w:sz="8" w:space="0" w:color="auto"/>
              <w:left w:val="single" w:sz="8" w:space="0" w:color="auto"/>
              <w:bottom w:val="single" w:sz="8" w:space="0" w:color="000000"/>
              <w:right w:val="single" w:sz="8" w:space="0" w:color="000000"/>
            </w:tcBorders>
            <w:vAlign w:val="center"/>
            <w:hideMark/>
          </w:tcPr>
          <w:p w14:paraId="69884AA1"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p>
        </w:tc>
        <w:tc>
          <w:tcPr>
            <w:tcW w:w="5539" w:type="dxa"/>
            <w:gridSpan w:val="4"/>
            <w:vMerge/>
            <w:tcBorders>
              <w:top w:val="single" w:sz="8" w:space="0" w:color="auto"/>
              <w:left w:val="single" w:sz="8" w:space="0" w:color="auto"/>
              <w:bottom w:val="single" w:sz="8" w:space="0" w:color="000000"/>
              <w:right w:val="single" w:sz="8" w:space="0" w:color="000000"/>
            </w:tcBorders>
            <w:vAlign w:val="center"/>
            <w:hideMark/>
          </w:tcPr>
          <w:p w14:paraId="2CA3FF2C"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p>
        </w:tc>
      </w:tr>
      <w:tr w:rsidR="003C17BA" w:rsidRPr="00235335" w14:paraId="09D8458B" w14:textId="77777777" w:rsidTr="00C9167F">
        <w:trPr>
          <w:trHeight w:val="372"/>
        </w:trPr>
        <w:tc>
          <w:tcPr>
            <w:tcW w:w="1702" w:type="dxa"/>
            <w:vMerge/>
            <w:tcBorders>
              <w:top w:val="single" w:sz="8" w:space="0" w:color="auto"/>
              <w:left w:val="single" w:sz="8" w:space="0" w:color="auto"/>
              <w:bottom w:val="single" w:sz="8" w:space="0" w:color="000000"/>
              <w:right w:val="single" w:sz="8" w:space="0" w:color="auto"/>
            </w:tcBorders>
            <w:vAlign w:val="center"/>
            <w:hideMark/>
          </w:tcPr>
          <w:p w14:paraId="30B8E5FD"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p>
        </w:tc>
        <w:tc>
          <w:tcPr>
            <w:tcW w:w="1190" w:type="dxa"/>
            <w:vMerge/>
            <w:tcBorders>
              <w:top w:val="single" w:sz="8" w:space="0" w:color="auto"/>
              <w:left w:val="single" w:sz="8" w:space="0" w:color="auto"/>
              <w:bottom w:val="single" w:sz="8" w:space="0" w:color="000000"/>
              <w:right w:val="single" w:sz="8" w:space="0" w:color="auto"/>
            </w:tcBorders>
            <w:vAlign w:val="center"/>
            <w:hideMark/>
          </w:tcPr>
          <w:p w14:paraId="405BD787"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p>
        </w:tc>
        <w:tc>
          <w:tcPr>
            <w:tcW w:w="2283" w:type="dxa"/>
            <w:gridSpan w:val="2"/>
            <w:vMerge/>
            <w:tcBorders>
              <w:top w:val="single" w:sz="8" w:space="0" w:color="auto"/>
              <w:left w:val="single" w:sz="8" w:space="0" w:color="auto"/>
              <w:bottom w:val="single" w:sz="8" w:space="0" w:color="000000"/>
              <w:right w:val="single" w:sz="8" w:space="0" w:color="000000"/>
            </w:tcBorders>
            <w:vAlign w:val="center"/>
            <w:hideMark/>
          </w:tcPr>
          <w:p w14:paraId="1E682DDC"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p>
        </w:tc>
        <w:tc>
          <w:tcPr>
            <w:tcW w:w="2905" w:type="dxa"/>
            <w:gridSpan w:val="2"/>
            <w:tcBorders>
              <w:top w:val="single" w:sz="8" w:space="0" w:color="auto"/>
              <w:left w:val="nil"/>
              <w:bottom w:val="single" w:sz="8" w:space="0" w:color="auto"/>
              <w:right w:val="single" w:sz="8" w:space="0" w:color="000000"/>
            </w:tcBorders>
            <w:shd w:val="clear" w:color="auto" w:fill="auto"/>
            <w:vAlign w:val="center"/>
            <w:hideMark/>
          </w:tcPr>
          <w:p w14:paraId="1DB42645"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ru-RU"/>
              </w:rPr>
            </w:pPr>
            <w:r w:rsidRPr="00235335">
              <w:rPr>
                <w:rFonts w:ascii="Times New Roman" w:eastAsia="Times New Roman" w:hAnsi="Times New Roman" w:cs="Times New Roman"/>
                <w:color w:val="000000"/>
                <w:sz w:val="28"/>
                <w:szCs w:val="28"/>
                <w:lang w:val="en-US"/>
              </w:rPr>
              <w:t>202</w:t>
            </w:r>
            <w:r w:rsidRPr="00235335">
              <w:rPr>
                <w:rFonts w:ascii="Times New Roman" w:eastAsia="Times New Roman" w:hAnsi="Times New Roman" w:cs="Times New Roman"/>
                <w:color w:val="000000"/>
                <w:sz w:val="28"/>
                <w:szCs w:val="28"/>
                <w:lang w:val="ru-RU"/>
              </w:rPr>
              <w:t>2</w:t>
            </w:r>
          </w:p>
        </w:tc>
        <w:tc>
          <w:tcPr>
            <w:tcW w:w="2634" w:type="dxa"/>
            <w:gridSpan w:val="2"/>
            <w:tcBorders>
              <w:top w:val="single" w:sz="8" w:space="0" w:color="auto"/>
              <w:left w:val="nil"/>
              <w:bottom w:val="single" w:sz="8" w:space="0" w:color="auto"/>
              <w:right w:val="single" w:sz="8" w:space="0" w:color="000000"/>
            </w:tcBorders>
            <w:shd w:val="clear" w:color="auto" w:fill="auto"/>
            <w:vAlign w:val="center"/>
            <w:hideMark/>
          </w:tcPr>
          <w:p w14:paraId="232CD446"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ru-RU"/>
              </w:rPr>
            </w:pPr>
            <w:r w:rsidRPr="00235335">
              <w:rPr>
                <w:rFonts w:ascii="Times New Roman" w:eastAsia="Times New Roman" w:hAnsi="Times New Roman" w:cs="Times New Roman"/>
                <w:color w:val="000000"/>
                <w:sz w:val="28"/>
                <w:szCs w:val="28"/>
                <w:lang w:val="en-US"/>
              </w:rPr>
              <w:t>202</w:t>
            </w:r>
            <w:r w:rsidRPr="00235335">
              <w:rPr>
                <w:rFonts w:ascii="Times New Roman" w:eastAsia="Times New Roman" w:hAnsi="Times New Roman" w:cs="Times New Roman"/>
                <w:color w:val="000000"/>
                <w:sz w:val="28"/>
                <w:szCs w:val="28"/>
                <w:lang w:val="ru-RU"/>
              </w:rPr>
              <w:t>3</w:t>
            </w:r>
          </w:p>
        </w:tc>
      </w:tr>
      <w:tr w:rsidR="003C17BA" w:rsidRPr="00235335" w14:paraId="10AD3B80" w14:textId="77777777" w:rsidTr="00C9167F">
        <w:trPr>
          <w:trHeight w:val="615"/>
        </w:trPr>
        <w:tc>
          <w:tcPr>
            <w:tcW w:w="1702" w:type="dxa"/>
            <w:vMerge/>
            <w:tcBorders>
              <w:top w:val="single" w:sz="8" w:space="0" w:color="auto"/>
              <w:left w:val="single" w:sz="8" w:space="0" w:color="auto"/>
              <w:bottom w:val="single" w:sz="8" w:space="0" w:color="000000"/>
              <w:right w:val="single" w:sz="8" w:space="0" w:color="auto"/>
            </w:tcBorders>
            <w:vAlign w:val="center"/>
            <w:hideMark/>
          </w:tcPr>
          <w:p w14:paraId="48F09D3E"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p>
        </w:tc>
        <w:tc>
          <w:tcPr>
            <w:tcW w:w="1190" w:type="dxa"/>
            <w:tcBorders>
              <w:top w:val="nil"/>
              <w:left w:val="nil"/>
              <w:bottom w:val="single" w:sz="8" w:space="0" w:color="auto"/>
              <w:right w:val="single" w:sz="8" w:space="0" w:color="auto"/>
            </w:tcBorders>
            <w:shd w:val="clear" w:color="auto" w:fill="auto"/>
            <w:vAlign w:val="center"/>
            <w:hideMark/>
          </w:tcPr>
          <w:p w14:paraId="51CD32C2"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Fact</w:t>
            </w:r>
          </w:p>
        </w:tc>
        <w:tc>
          <w:tcPr>
            <w:tcW w:w="1273" w:type="dxa"/>
            <w:tcBorders>
              <w:top w:val="nil"/>
              <w:left w:val="nil"/>
              <w:bottom w:val="single" w:sz="8" w:space="0" w:color="auto"/>
              <w:right w:val="single" w:sz="8" w:space="0" w:color="auto"/>
            </w:tcBorders>
            <w:shd w:val="clear" w:color="auto" w:fill="auto"/>
            <w:vAlign w:val="center"/>
            <w:hideMark/>
          </w:tcPr>
          <w:p w14:paraId="48211125"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Fact</w:t>
            </w:r>
          </w:p>
        </w:tc>
        <w:tc>
          <w:tcPr>
            <w:tcW w:w="1010" w:type="dxa"/>
            <w:tcBorders>
              <w:top w:val="nil"/>
              <w:left w:val="nil"/>
              <w:bottom w:val="single" w:sz="8" w:space="0" w:color="auto"/>
              <w:right w:val="single" w:sz="8" w:space="0" w:color="auto"/>
            </w:tcBorders>
            <w:shd w:val="clear" w:color="auto" w:fill="auto"/>
            <w:vAlign w:val="center"/>
            <w:hideMark/>
          </w:tcPr>
          <w:p w14:paraId="379B9C06"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growth rate %</w:t>
            </w:r>
          </w:p>
        </w:tc>
        <w:tc>
          <w:tcPr>
            <w:tcW w:w="1630" w:type="dxa"/>
            <w:tcBorders>
              <w:top w:val="nil"/>
              <w:left w:val="nil"/>
              <w:bottom w:val="single" w:sz="8" w:space="0" w:color="auto"/>
              <w:right w:val="single" w:sz="8" w:space="0" w:color="auto"/>
            </w:tcBorders>
            <w:shd w:val="clear" w:color="auto" w:fill="auto"/>
            <w:vAlign w:val="center"/>
            <w:hideMark/>
          </w:tcPr>
          <w:p w14:paraId="67BD5503"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Forecast</w:t>
            </w:r>
          </w:p>
        </w:tc>
        <w:tc>
          <w:tcPr>
            <w:tcW w:w="1275" w:type="dxa"/>
            <w:tcBorders>
              <w:top w:val="nil"/>
              <w:left w:val="nil"/>
              <w:bottom w:val="single" w:sz="8" w:space="0" w:color="auto"/>
              <w:right w:val="single" w:sz="8" w:space="0" w:color="auto"/>
            </w:tcBorders>
            <w:shd w:val="clear" w:color="auto" w:fill="auto"/>
            <w:vAlign w:val="center"/>
            <w:hideMark/>
          </w:tcPr>
          <w:p w14:paraId="65735530"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growth rate %</w:t>
            </w:r>
          </w:p>
        </w:tc>
        <w:tc>
          <w:tcPr>
            <w:tcW w:w="1276" w:type="dxa"/>
            <w:tcBorders>
              <w:top w:val="nil"/>
              <w:left w:val="nil"/>
              <w:bottom w:val="single" w:sz="8" w:space="0" w:color="auto"/>
              <w:right w:val="single" w:sz="8" w:space="0" w:color="auto"/>
            </w:tcBorders>
            <w:shd w:val="clear" w:color="auto" w:fill="auto"/>
            <w:vAlign w:val="center"/>
            <w:hideMark/>
          </w:tcPr>
          <w:p w14:paraId="1498115E"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Forecast</w:t>
            </w:r>
          </w:p>
        </w:tc>
        <w:tc>
          <w:tcPr>
            <w:tcW w:w="1358" w:type="dxa"/>
            <w:tcBorders>
              <w:top w:val="nil"/>
              <w:left w:val="nil"/>
              <w:bottom w:val="single" w:sz="8" w:space="0" w:color="auto"/>
              <w:right w:val="single" w:sz="8" w:space="0" w:color="auto"/>
            </w:tcBorders>
            <w:shd w:val="clear" w:color="auto" w:fill="auto"/>
            <w:vAlign w:val="center"/>
            <w:hideMark/>
          </w:tcPr>
          <w:p w14:paraId="28DF1173"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growth rate %</w:t>
            </w:r>
          </w:p>
        </w:tc>
      </w:tr>
      <w:tr w:rsidR="003C17BA" w:rsidRPr="00235335" w14:paraId="684B1AF0" w14:textId="77777777" w:rsidTr="00C9167F">
        <w:trPr>
          <w:trHeight w:val="372"/>
        </w:trPr>
        <w:tc>
          <w:tcPr>
            <w:tcW w:w="1702" w:type="dxa"/>
            <w:tcBorders>
              <w:top w:val="nil"/>
              <w:left w:val="single" w:sz="8" w:space="0" w:color="auto"/>
              <w:bottom w:val="single" w:sz="8" w:space="0" w:color="auto"/>
              <w:right w:val="single" w:sz="8" w:space="0" w:color="auto"/>
            </w:tcBorders>
            <w:shd w:val="clear" w:color="auto" w:fill="auto"/>
            <w:vAlign w:val="center"/>
            <w:hideMark/>
          </w:tcPr>
          <w:p w14:paraId="60D0655B"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Import</w:t>
            </w:r>
          </w:p>
        </w:tc>
        <w:tc>
          <w:tcPr>
            <w:tcW w:w="1190" w:type="dxa"/>
            <w:tcBorders>
              <w:top w:val="nil"/>
              <w:left w:val="nil"/>
              <w:bottom w:val="single" w:sz="8" w:space="0" w:color="auto"/>
              <w:right w:val="single" w:sz="8" w:space="0" w:color="auto"/>
            </w:tcBorders>
            <w:shd w:val="clear" w:color="auto" w:fill="auto"/>
            <w:vAlign w:val="center"/>
            <w:hideMark/>
          </w:tcPr>
          <w:p w14:paraId="35CD3551" w14:textId="77777777" w:rsidR="003C17BA" w:rsidRPr="00235335" w:rsidRDefault="003C17BA" w:rsidP="00D15346">
            <w:pPr>
              <w:spacing w:line="360" w:lineRule="auto"/>
              <w:jc w:val="both"/>
              <w:rPr>
                <w:rFonts w:ascii="Times New Roman" w:eastAsia="Calibri" w:hAnsi="Times New Roman" w:cs="Times New Roman"/>
                <w:sz w:val="28"/>
                <w:szCs w:val="28"/>
                <w:lang w:val="en-US"/>
              </w:rPr>
            </w:pPr>
            <w:r w:rsidRPr="00235335">
              <w:rPr>
                <w:rFonts w:ascii="Times New Roman" w:eastAsia="Calibri" w:hAnsi="Times New Roman" w:cs="Times New Roman"/>
                <w:sz w:val="28"/>
                <w:szCs w:val="28"/>
                <w:lang w:val="en-US"/>
              </w:rPr>
              <w:t>1 560</w:t>
            </w:r>
          </w:p>
        </w:tc>
        <w:tc>
          <w:tcPr>
            <w:tcW w:w="1273" w:type="dxa"/>
            <w:tcBorders>
              <w:top w:val="nil"/>
              <w:left w:val="nil"/>
              <w:bottom w:val="single" w:sz="8" w:space="0" w:color="auto"/>
              <w:right w:val="single" w:sz="8" w:space="0" w:color="auto"/>
            </w:tcBorders>
            <w:shd w:val="clear" w:color="auto" w:fill="auto"/>
            <w:vAlign w:val="center"/>
            <w:hideMark/>
          </w:tcPr>
          <w:p w14:paraId="1C83356D" w14:textId="77777777" w:rsidR="003C17BA" w:rsidRPr="00235335" w:rsidRDefault="003C17BA" w:rsidP="00D15346">
            <w:pPr>
              <w:spacing w:line="360" w:lineRule="auto"/>
              <w:jc w:val="both"/>
              <w:rPr>
                <w:rFonts w:ascii="Times New Roman" w:eastAsia="Calibri" w:hAnsi="Times New Roman" w:cs="Times New Roman"/>
                <w:sz w:val="28"/>
                <w:szCs w:val="28"/>
                <w:lang w:val="en-US"/>
              </w:rPr>
            </w:pPr>
            <w:r w:rsidRPr="00235335">
              <w:rPr>
                <w:rFonts w:ascii="Times New Roman" w:eastAsia="Calibri" w:hAnsi="Times New Roman" w:cs="Times New Roman"/>
                <w:sz w:val="28"/>
                <w:szCs w:val="28"/>
                <w:lang w:val="en-US"/>
              </w:rPr>
              <w:t>1 890</w:t>
            </w:r>
          </w:p>
        </w:tc>
        <w:tc>
          <w:tcPr>
            <w:tcW w:w="1010" w:type="dxa"/>
            <w:tcBorders>
              <w:top w:val="nil"/>
              <w:left w:val="nil"/>
              <w:bottom w:val="single" w:sz="8" w:space="0" w:color="auto"/>
              <w:right w:val="single" w:sz="8" w:space="0" w:color="auto"/>
            </w:tcBorders>
            <w:shd w:val="clear" w:color="auto" w:fill="auto"/>
            <w:vAlign w:val="center"/>
            <w:hideMark/>
          </w:tcPr>
          <w:p w14:paraId="70A557A2" w14:textId="77777777" w:rsidR="003C17BA" w:rsidRPr="00235335" w:rsidRDefault="003C17BA" w:rsidP="00D15346">
            <w:pPr>
              <w:spacing w:line="360" w:lineRule="auto"/>
              <w:jc w:val="both"/>
              <w:rPr>
                <w:rFonts w:ascii="Times New Roman" w:eastAsia="Calibri" w:hAnsi="Times New Roman" w:cs="Times New Roman"/>
                <w:sz w:val="28"/>
                <w:szCs w:val="28"/>
                <w:lang w:val="en-US"/>
              </w:rPr>
            </w:pPr>
            <w:r w:rsidRPr="00235335">
              <w:rPr>
                <w:rFonts w:ascii="Times New Roman" w:eastAsia="Calibri" w:hAnsi="Times New Roman" w:cs="Times New Roman"/>
                <w:sz w:val="28"/>
                <w:szCs w:val="28"/>
                <w:lang w:val="en-US"/>
              </w:rPr>
              <w:t>121,2</w:t>
            </w:r>
          </w:p>
        </w:tc>
        <w:tc>
          <w:tcPr>
            <w:tcW w:w="1630" w:type="dxa"/>
            <w:tcBorders>
              <w:top w:val="nil"/>
              <w:left w:val="nil"/>
              <w:bottom w:val="single" w:sz="8" w:space="0" w:color="auto"/>
              <w:right w:val="single" w:sz="8" w:space="0" w:color="auto"/>
            </w:tcBorders>
            <w:shd w:val="clear" w:color="auto" w:fill="auto"/>
            <w:vAlign w:val="center"/>
            <w:hideMark/>
          </w:tcPr>
          <w:p w14:paraId="121FD52B" w14:textId="77777777" w:rsidR="003C17BA" w:rsidRPr="00235335" w:rsidRDefault="003C17BA" w:rsidP="00D15346">
            <w:pPr>
              <w:spacing w:line="360" w:lineRule="auto"/>
              <w:jc w:val="both"/>
              <w:rPr>
                <w:rFonts w:ascii="Times New Roman" w:eastAsia="Calibri" w:hAnsi="Times New Roman" w:cs="Times New Roman"/>
                <w:sz w:val="28"/>
                <w:szCs w:val="28"/>
                <w:lang w:val="en-US"/>
              </w:rPr>
            </w:pPr>
            <w:r w:rsidRPr="00235335">
              <w:rPr>
                <w:rFonts w:ascii="Times New Roman" w:eastAsia="Calibri" w:hAnsi="Times New Roman" w:cs="Times New Roman"/>
                <w:sz w:val="28"/>
                <w:szCs w:val="28"/>
                <w:lang w:val="en-US"/>
              </w:rPr>
              <w:t>2 150</w:t>
            </w:r>
          </w:p>
        </w:tc>
        <w:tc>
          <w:tcPr>
            <w:tcW w:w="1275" w:type="dxa"/>
            <w:tcBorders>
              <w:top w:val="nil"/>
              <w:left w:val="nil"/>
              <w:bottom w:val="single" w:sz="8" w:space="0" w:color="auto"/>
              <w:right w:val="single" w:sz="8" w:space="0" w:color="auto"/>
            </w:tcBorders>
            <w:shd w:val="clear" w:color="auto" w:fill="auto"/>
            <w:vAlign w:val="center"/>
            <w:hideMark/>
          </w:tcPr>
          <w:p w14:paraId="6A419B13" w14:textId="77777777" w:rsidR="003C17BA" w:rsidRPr="00235335" w:rsidRDefault="003C17BA" w:rsidP="00D15346">
            <w:pPr>
              <w:spacing w:line="360" w:lineRule="auto"/>
              <w:jc w:val="both"/>
              <w:rPr>
                <w:rFonts w:ascii="Times New Roman" w:eastAsia="Calibri" w:hAnsi="Times New Roman" w:cs="Times New Roman"/>
                <w:sz w:val="28"/>
                <w:szCs w:val="28"/>
                <w:lang w:val="en-US"/>
              </w:rPr>
            </w:pPr>
            <w:r w:rsidRPr="00235335">
              <w:rPr>
                <w:rFonts w:ascii="Times New Roman" w:eastAsia="Calibri" w:hAnsi="Times New Roman" w:cs="Times New Roman"/>
                <w:sz w:val="28"/>
                <w:szCs w:val="28"/>
                <w:lang w:val="en-US"/>
              </w:rPr>
              <w:t>113,8</w:t>
            </w:r>
          </w:p>
        </w:tc>
        <w:tc>
          <w:tcPr>
            <w:tcW w:w="1276" w:type="dxa"/>
            <w:tcBorders>
              <w:top w:val="nil"/>
              <w:left w:val="nil"/>
              <w:bottom w:val="single" w:sz="8" w:space="0" w:color="auto"/>
              <w:right w:val="single" w:sz="8" w:space="0" w:color="auto"/>
            </w:tcBorders>
            <w:shd w:val="clear" w:color="auto" w:fill="auto"/>
            <w:vAlign w:val="center"/>
            <w:hideMark/>
          </w:tcPr>
          <w:p w14:paraId="71E71A8A" w14:textId="77777777" w:rsidR="003C17BA" w:rsidRPr="00235335" w:rsidRDefault="003C17BA" w:rsidP="00D15346">
            <w:pPr>
              <w:spacing w:line="360" w:lineRule="auto"/>
              <w:jc w:val="both"/>
              <w:rPr>
                <w:rFonts w:ascii="Times New Roman" w:eastAsia="Calibri" w:hAnsi="Times New Roman" w:cs="Times New Roman"/>
                <w:sz w:val="28"/>
                <w:szCs w:val="28"/>
                <w:lang w:val="en-US"/>
              </w:rPr>
            </w:pPr>
            <w:r w:rsidRPr="00235335">
              <w:rPr>
                <w:rFonts w:ascii="Times New Roman" w:eastAsia="Calibri" w:hAnsi="Times New Roman" w:cs="Times New Roman"/>
                <w:sz w:val="28"/>
                <w:szCs w:val="28"/>
                <w:lang w:val="en-US"/>
              </w:rPr>
              <w:t>2 347</w:t>
            </w:r>
          </w:p>
        </w:tc>
        <w:tc>
          <w:tcPr>
            <w:tcW w:w="1358" w:type="dxa"/>
            <w:tcBorders>
              <w:top w:val="nil"/>
              <w:left w:val="nil"/>
              <w:bottom w:val="single" w:sz="8" w:space="0" w:color="auto"/>
              <w:right w:val="single" w:sz="8" w:space="0" w:color="auto"/>
            </w:tcBorders>
            <w:shd w:val="clear" w:color="auto" w:fill="auto"/>
            <w:vAlign w:val="center"/>
            <w:hideMark/>
          </w:tcPr>
          <w:p w14:paraId="49F21CE3" w14:textId="77777777" w:rsidR="003C17BA" w:rsidRPr="00235335" w:rsidRDefault="003C17BA" w:rsidP="00D15346">
            <w:pPr>
              <w:spacing w:line="360" w:lineRule="auto"/>
              <w:jc w:val="both"/>
              <w:rPr>
                <w:rFonts w:ascii="Times New Roman" w:eastAsia="Calibri" w:hAnsi="Times New Roman" w:cs="Times New Roman"/>
                <w:sz w:val="28"/>
                <w:szCs w:val="28"/>
                <w:lang w:val="en-US"/>
              </w:rPr>
            </w:pPr>
            <w:r w:rsidRPr="00235335">
              <w:rPr>
                <w:rFonts w:ascii="Times New Roman" w:eastAsia="Calibri" w:hAnsi="Times New Roman" w:cs="Times New Roman"/>
                <w:sz w:val="28"/>
                <w:szCs w:val="28"/>
                <w:lang w:val="en-US"/>
              </w:rPr>
              <w:t>109,2</w:t>
            </w:r>
          </w:p>
        </w:tc>
      </w:tr>
      <w:tr w:rsidR="003C17BA" w:rsidRPr="00235335" w14:paraId="53F30291" w14:textId="77777777" w:rsidTr="00C9167F">
        <w:trPr>
          <w:trHeight w:val="372"/>
        </w:trPr>
        <w:tc>
          <w:tcPr>
            <w:tcW w:w="1702" w:type="dxa"/>
            <w:tcBorders>
              <w:top w:val="nil"/>
              <w:left w:val="single" w:sz="8" w:space="0" w:color="auto"/>
              <w:bottom w:val="single" w:sz="8" w:space="0" w:color="auto"/>
              <w:right w:val="single" w:sz="8" w:space="0" w:color="auto"/>
            </w:tcBorders>
            <w:shd w:val="clear" w:color="auto" w:fill="auto"/>
            <w:vAlign w:val="center"/>
            <w:hideMark/>
          </w:tcPr>
          <w:p w14:paraId="2455474D"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Export</w:t>
            </w:r>
          </w:p>
        </w:tc>
        <w:tc>
          <w:tcPr>
            <w:tcW w:w="1190" w:type="dxa"/>
            <w:tcBorders>
              <w:top w:val="nil"/>
              <w:left w:val="nil"/>
              <w:bottom w:val="single" w:sz="8" w:space="0" w:color="auto"/>
              <w:right w:val="single" w:sz="8" w:space="0" w:color="auto"/>
            </w:tcBorders>
            <w:shd w:val="clear" w:color="auto" w:fill="auto"/>
            <w:vAlign w:val="center"/>
            <w:hideMark/>
          </w:tcPr>
          <w:p w14:paraId="769D0DD7" w14:textId="77777777" w:rsidR="003C17BA" w:rsidRPr="00235335" w:rsidRDefault="003C17BA" w:rsidP="00D15346">
            <w:pPr>
              <w:spacing w:line="360" w:lineRule="auto"/>
              <w:jc w:val="both"/>
              <w:rPr>
                <w:rFonts w:ascii="Times New Roman" w:eastAsia="Calibri" w:hAnsi="Times New Roman" w:cs="Times New Roman"/>
                <w:sz w:val="28"/>
                <w:szCs w:val="28"/>
                <w:lang w:val="en-US"/>
              </w:rPr>
            </w:pPr>
            <w:r w:rsidRPr="00235335">
              <w:rPr>
                <w:rFonts w:ascii="Times New Roman" w:eastAsia="Calibri" w:hAnsi="Times New Roman" w:cs="Times New Roman"/>
                <w:sz w:val="28"/>
                <w:szCs w:val="28"/>
                <w:lang w:val="en-US"/>
              </w:rPr>
              <w:t>90 523</w:t>
            </w:r>
          </w:p>
        </w:tc>
        <w:tc>
          <w:tcPr>
            <w:tcW w:w="1273" w:type="dxa"/>
            <w:tcBorders>
              <w:top w:val="nil"/>
              <w:left w:val="nil"/>
              <w:bottom w:val="single" w:sz="8" w:space="0" w:color="auto"/>
              <w:right w:val="single" w:sz="8" w:space="0" w:color="auto"/>
            </w:tcBorders>
            <w:shd w:val="clear" w:color="auto" w:fill="auto"/>
            <w:vAlign w:val="center"/>
            <w:hideMark/>
          </w:tcPr>
          <w:p w14:paraId="0228EC24" w14:textId="77777777" w:rsidR="003C17BA" w:rsidRPr="00235335" w:rsidRDefault="003C17BA" w:rsidP="00D15346">
            <w:pPr>
              <w:spacing w:line="360" w:lineRule="auto"/>
              <w:jc w:val="both"/>
              <w:rPr>
                <w:rFonts w:ascii="Times New Roman" w:eastAsia="Calibri" w:hAnsi="Times New Roman" w:cs="Times New Roman"/>
                <w:sz w:val="28"/>
                <w:szCs w:val="28"/>
                <w:lang w:val="en-US"/>
              </w:rPr>
            </w:pPr>
            <w:r w:rsidRPr="00235335">
              <w:rPr>
                <w:rFonts w:ascii="Times New Roman" w:eastAsia="Calibri" w:hAnsi="Times New Roman" w:cs="Times New Roman"/>
                <w:sz w:val="28"/>
                <w:szCs w:val="28"/>
                <w:lang w:val="en-US"/>
              </w:rPr>
              <w:t>85 323</w:t>
            </w:r>
          </w:p>
        </w:tc>
        <w:tc>
          <w:tcPr>
            <w:tcW w:w="1010" w:type="dxa"/>
            <w:tcBorders>
              <w:top w:val="nil"/>
              <w:left w:val="nil"/>
              <w:bottom w:val="single" w:sz="8" w:space="0" w:color="auto"/>
              <w:right w:val="single" w:sz="8" w:space="0" w:color="auto"/>
            </w:tcBorders>
            <w:shd w:val="clear" w:color="auto" w:fill="auto"/>
            <w:vAlign w:val="center"/>
            <w:hideMark/>
          </w:tcPr>
          <w:p w14:paraId="76F7DE71" w14:textId="77777777" w:rsidR="003C17BA" w:rsidRPr="00235335" w:rsidRDefault="003C17BA" w:rsidP="00D15346">
            <w:pPr>
              <w:spacing w:line="360" w:lineRule="auto"/>
              <w:jc w:val="both"/>
              <w:rPr>
                <w:rFonts w:ascii="Times New Roman" w:eastAsia="Calibri" w:hAnsi="Times New Roman" w:cs="Times New Roman"/>
                <w:sz w:val="28"/>
                <w:szCs w:val="28"/>
                <w:lang w:val="en-US"/>
              </w:rPr>
            </w:pPr>
            <w:r w:rsidRPr="00235335">
              <w:rPr>
                <w:rFonts w:ascii="Times New Roman" w:eastAsia="Calibri" w:hAnsi="Times New Roman" w:cs="Times New Roman"/>
                <w:sz w:val="28"/>
                <w:szCs w:val="28"/>
                <w:lang w:val="en-US"/>
              </w:rPr>
              <w:t>94,3</w:t>
            </w:r>
          </w:p>
        </w:tc>
        <w:tc>
          <w:tcPr>
            <w:tcW w:w="1630" w:type="dxa"/>
            <w:tcBorders>
              <w:top w:val="nil"/>
              <w:left w:val="nil"/>
              <w:bottom w:val="single" w:sz="8" w:space="0" w:color="auto"/>
              <w:right w:val="single" w:sz="8" w:space="0" w:color="auto"/>
            </w:tcBorders>
            <w:shd w:val="clear" w:color="auto" w:fill="auto"/>
            <w:vAlign w:val="center"/>
            <w:hideMark/>
          </w:tcPr>
          <w:p w14:paraId="1E1D8C31" w14:textId="77777777" w:rsidR="003C17BA" w:rsidRPr="00235335" w:rsidRDefault="003C17BA" w:rsidP="00D15346">
            <w:pPr>
              <w:spacing w:line="360" w:lineRule="auto"/>
              <w:jc w:val="both"/>
              <w:rPr>
                <w:rFonts w:ascii="Times New Roman" w:eastAsia="Calibri" w:hAnsi="Times New Roman" w:cs="Times New Roman"/>
                <w:sz w:val="28"/>
                <w:szCs w:val="28"/>
                <w:lang w:val="en-US"/>
              </w:rPr>
            </w:pPr>
            <w:r w:rsidRPr="00235335">
              <w:rPr>
                <w:rFonts w:ascii="Times New Roman" w:eastAsia="Calibri" w:hAnsi="Times New Roman" w:cs="Times New Roman"/>
                <w:sz w:val="28"/>
                <w:szCs w:val="28"/>
                <w:lang w:val="en-US"/>
              </w:rPr>
              <w:t>83 345</w:t>
            </w:r>
          </w:p>
        </w:tc>
        <w:tc>
          <w:tcPr>
            <w:tcW w:w="1275" w:type="dxa"/>
            <w:tcBorders>
              <w:top w:val="nil"/>
              <w:left w:val="nil"/>
              <w:bottom w:val="single" w:sz="8" w:space="0" w:color="auto"/>
              <w:right w:val="single" w:sz="8" w:space="0" w:color="auto"/>
            </w:tcBorders>
            <w:shd w:val="clear" w:color="auto" w:fill="auto"/>
            <w:vAlign w:val="center"/>
            <w:hideMark/>
          </w:tcPr>
          <w:p w14:paraId="6E97F702" w14:textId="77777777" w:rsidR="003C17BA" w:rsidRPr="00235335" w:rsidRDefault="003C17BA" w:rsidP="00D15346">
            <w:pPr>
              <w:spacing w:line="360" w:lineRule="auto"/>
              <w:jc w:val="both"/>
              <w:rPr>
                <w:rFonts w:ascii="Times New Roman" w:eastAsia="Calibri" w:hAnsi="Times New Roman" w:cs="Times New Roman"/>
                <w:sz w:val="28"/>
                <w:szCs w:val="28"/>
                <w:lang w:val="en-US"/>
              </w:rPr>
            </w:pPr>
            <w:r w:rsidRPr="00235335">
              <w:rPr>
                <w:rFonts w:ascii="Times New Roman" w:eastAsia="Calibri" w:hAnsi="Times New Roman" w:cs="Times New Roman"/>
                <w:sz w:val="28"/>
                <w:szCs w:val="28"/>
                <w:lang w:val="en-US"/>
              </w:rPr>
              <w:t>97,7</w:t>
            </w:r>
          </w:p>
        </w:tc>
        <w:tc>
          <w:tcPr>
            <w:tcW w:w="1276" w:type="dxa"/>
            <w:tcBorders>
              <w:top w:val="nil"/>
              <w:left w:val="nil"/>
              <w:bottom w:val="single" w:sz="8" w:space="0" w:color="auto"/>
              <w:right w:val="single" w:sz="8" w:space="0" w:color="auto"/>
            </w:tcBorders>
            <w:shd w:val="clear" w:color="auto" w:fill="auto"/>
            <w:vAlign w:val="center"/>
            <w:hideMark/>
          </w:tcPr>
          <w:p w14:paraId="56EC054E" w14:textId="77777777" w:rsidR="003C17BA" w:rsidRPr="00235335" w:rsidRDefault="003C17BA" w:rsidP="00D15346">
            <w:pPr>
              <w:spacing w:line="360" w:lineRule="auto"/>
              <w:jc w:val="both"/>
              <w:rPr>
                <w:rFonts w:ascii="Times New Roman" w:eastAsia="Calibri" w:hAnsi="Times New Roman" w:cs="Times New Roman"/>
                <w:sz w:val="28"/>
                <w:szCs w:val="28"/>
                <w:lang w:val="en-US"/>
              </w:rPr>
            </w:pPr>
            <w:r w:rsidRPr="00235335">
              <w:rPr>
                <w:rFonts w:ascii="Times New Roman" w:eastAsia="Calibri" w:hAnsi="Times New Roman" w:cs="Times New Roman"/>
                <w:sz w:val="28"/>
                <w:szCs w:val="28"/>
                <w:lang w:val="en-US"/>
              </w:rPr>
              <w:t>79 839</w:t>
            </w:r>
          </w:p>
        </w:tc>
        <w:tc>
          <w:tcPr>
            <w:tcW w:w="1358" w:type="dxa"/>
            <w:tcBorders>
              <w:top w:val="nil"/>
              <w:left w:val="nil"/>
              <w:bottom w:val="single" w:sz="8" w:space="0" w:color="auto"/>
              <w:right w:val="single" w:sz="8" w:space="0" w:color="auto"/>
            </w:tcBorders>
            <w:shd w:val="clear" w:color="auto" w:fill="auto"/>
            <w:vAlign w:val="center"/>
            <w:hideMark/>
          </w:tcPr>
          <w:p w14:paraId="37946BA9" w14:textId="77777777" w:rsidR="003C17BA" w:rsidRPr="00235335" w:rsidRDefault="003C17BA" w:rsidP="00D15346">
            <w:pPr>
              <w:spacing w:line="360" w:lineRule="auto"/>
              <w:jc w:val="both"/>
              <w:rPr>
                <w:rFonts w:ascii="Times New Roman" w:eastAsia="Calibri" w:hAnsi="Times New Roman" w:cs="Times New Roman"/>
                <w:sz w:val="28"/>
                <w:szCs w:val="28"/>
                <w:lang w:val="en-US"/>
              </w:rPr>
            </w:pPr>
            <w:r w:rsidRPr="00235335">
              <w:rPr>
                <w:rFonts w:ascii="Times New Roman" w:eastAsia="Calibri" w:hAnsi="Times New Roman" w:cs="Times New Roman"/>
                <w:sz w:val="28"/>
                <w:szCs w:val="28"/>
                <w:lang w:val="en-US"/>
              </w:rPr>
              <w:t>95,8</w:t>
            </w:r>
          </w:p>
        </w:tc>
      </w:tr>
      <w:tr w:rsidR="003C17BA" w:rsidRPr="00235335" w14:paraId="4147278D" w14:textId="77777777" w:rsidTr="00C9167F">
        <w:trPr>
          <w:trHeight w:val="372"/>
        </w:trPr>
        <w:tc>
          <w:tcPr>
            <w:tcW w:w="1702" w:type="dxa"/>
            <w:tcBorders>
              <w:top w:val="nil"/>
              <w:left w:val="single" w:sz="8" w:space="0" w:color="auto"/>
              <w:bottom w:val="single" w:sz="8" w:space="0" w:color="auto"/>
              <w:right w:val="single" w:sz="8" w:space="0" w:color="auto"/>
            </w:tcBorders>
            <w:shd w:val="clear" w:color="auto" w:fill="auto"/>
            <w:vAlign w:val="center"/>
            <w:hideMark/>
          </w:tcPr>
          <w:p w14:paraId="2CB65C27" w14:textId="77777777" w:rsidR="003C17BA" w:rsidRPr="00235335" w:rsidRDefault="003C17BA" w:rsidP="00D15346">
            <w:pPr>
              <w:spacing w:after="0" w:line="360" w:lineRule="auto"/>
              <w:jc w:val="both"/>
              <w:rPr>
                <w:rFonts w:ascii="Times New Roman" w:eastAsia="Times New Roman" w:hAnsi="Times New Roman" w:cs="Times New Roman"/>
                <w:color w:val="000000"/>
                <w:sz w:val="28"/>
                <w:szCs w:val="28"/>
                <w:lang w:val="en-US"/>
              </w:rPr>
            </w:pPr>
            <w:r w:rsidRPr="00235335">
              <w:rPr>
                <w:rFonts w:ascii="Times New Roman" w:eastAsia="Times New Roman" w:hAnsi="Times New Roman" w:cs="Times New Roman"/>
                <w:color w:val="000000"/>
                <w:sz w:val="28"/>
                <w:szCs w:val="28"/>
                <w:lang w:val="en-US"/>
              </w:rPr>
              <w:t>FTT(foreign trade turnover)</w:t>
            </w:r>
          </w:p>
        </w:tc>
        <w:tc>
          <w:tcPr>
            <w:tcW w:w="1190" w:type="dxa"/>
            <w:tcBorders>
              <w:top w:val="nil"/>
              <w:left w:val="nil"/>
              <w:bottom w:val="single" w:sz="8" w:space="0" w:color="auto"/>
              <w:right w:val="single" w:sz="8" w:space="0" w:color="auto"/>
            </w:tcBorders>
            <w:shd w:val="clear" w:color="auto" w:fill="auto"/>
            <w:vAlign w:val="center"/>
            <w:hideMark/>
          </w:tcPr>
          <w:p w14:paraId="6AFA1816" w14:textId="77777777" w:rsidR="003C17BA" w:rsidRPr="00235335" w:rsidRDefault="003C17BA" w:rsidP="00D15346">
            <w:pPr>
              <w:spacing w:line="360" w:lineRule="auto"/>
              <w:jc w:val="both"/>
              <w:rPr>
                <w:rFonts w:ascii="Times New Roman" w:eastAsia="Calibri" w:hAnsi="Times New Roman" w:cs="Times New Roman"/>
                <w:sz w:val="28"/>
                <w:szCs w:val="28"/>
                <w:lang w:val="en-US"/>
              </w:rPr>
            </w:pPr>
            <w:r w:rsidRPr="00235335">
              <w:rPr>
                <w:rFonts w:ascii="Times New Roman" w:eastAsia="Calibri" w:hAnsi="Times New Roman" w:cs="Times New Roman"/>
                <w:sz w:val="28"/>
                <w:szCs w:val="28"/>
                <w:lang w:val="en-US"/>
              </w:rPr>
              <w:t>92 083</w:t>
            </w:r>
          </w:p>
        </w:tc>
        <w:tc>
          <w:tcPr>
            <w:tcW w:w="1273" w:type="dxa"/>
            <w:tcBorders>
              <w:top w:val="nil"/>
              <w:left w:val="nil"/>
              <w:bottom w:val="single" w:sz="8" w:space="0" w:color="auto"/>
              <w:right w:val="single" w:sz="8" w:space="0" w:color="auto"/>
            </w:tcBorders>
            <w:shd w:val="clear" w:color="auto" w:fill="auto"/>
            <w:vAlign w:val="center"/>
            <w:hideMark/>
          </w:tcPr>
          <w:p w14:paraId="177AEE9E" w14:textId="77777777" w:rsidR="003C17BA" w:rsidRPr="00235335" w:rsidRDefault="003C17BA" w:rsidP="00D15346">
            <w:pPr>
              <w:spacing w:line="360" w:lineRule="auto"/>
              <w:jc w:val="both"/>
              <w:rPr>
                <w:rFonts w:ascii="Times New Roman" w:eastAsia="Calibri" w:hAnsi="Times New Roman" w:cs="Times New Roman"/>
                <w:sz w:val="28"/>
                <w:szCs w:val="28"/>
                <w:lang w:val="en-US"/>
              </w:rPr>
            </w:pPr>
            <w:r w:rsidRPr="00235335">
              <w:rPr>
                <w:rFonts w:ascii="Times New Roman" w:eastAsia="Calibri" w:hAnsi="Times New Roman" w:cs="Times New Roman"/>
                <w:sz w:val="28"/>
                <w:szCs w:val="28"/>
                <w:lang w:val="en-US"/>
              </w:rPr>
              <w:t>87 573</w:t>
            </w:r>
          </w:p>
        </w:tc>
        <w:tc>
          <w:tcPr>
            <w:tcW w:w="1010" w:type="dxa"/>
            <w:tcBorders>
              <w:top w:val="nil"/>
              <w:left w:val="nil"/>
              <w:bottom w:val="single" w:sz="8" w:space="0" w:color="auto"/>
              <w:right w:val="single" w:sz="8" w:space="0" w:color="auto"/>
            </w:tcBorders>
            <w:shd w:val="clear" w:color="auto" w:fill="auto"/>
            <w:vAlign w:val="center"/>
            <w:hideMark/>
          </w:tcPr>
          <w:p w14:paraId="6220E928" w14:textId="77777777" w:rsidR="003C17BA" w:rsidRPr="00235335" w:rsidRDefault="003C17BA" w:rsidP="00D15346">
            <w:pPr>
              <w:spacing w:line="360" w:lineRule="auto"/>
              <w:jc w:val="both"/>
              <w:rPr>
                <w:rFonts w:ascii="Times New Roman" w:eastAsia="Calibri" w:hAnsi="Times New Roman" w:cs="Times New Roman"/>
                <w:sz w:val="28"/>
                <w:szCs w:val="28"/>
                <w:lang w:val="en-US"/>
              </w:rPr>
            </w:pPr>
            <w:r w:rsidRPr="00235335">
              <w:rPr>
                <w:rFonts w:ascii="Times New Roman" w:eastAsia="Calibri" w:hAnsi="Times New Roman" w:cs="Times New Roman"/>
                <w:sz w:val="28"/>
                <w:szCs w:val="28"/>
                <w:lang w:val="en-US"/>
              </w:rPr>
              <w:t>95,1</w:t>
            </w:r>
          </w:p>
        </w:tc>
        <w:tc>
          <w:tcPr>
            <w:tcW w:w="1630" w:type="dxa"/>
            <w:tcBorders>
              <w:top w:val="nil"/>
              <w:left w:val="nil"/>
              <w:bottom w:val="single" w:sz="8" w:space="0" w:color="auto"/>
              <w:right w:val="single" w:sz="8" w:space="0" w:color="auto"/>
            </w:tcBorders>
            <w:shd w:val="clear" w:color="auto" w:fill="auto"/>
            <w:vAlign w:val="center"/>
            <w:hideMark/>
          </w:tcPr>
          <w:p w14:paraId="239D817E" w14:textId="77777777" w:rsidR="003C17BA" w:rsidRPr="00235335" w:rsidRDefault="003C17BA" w:rsidP="00D15346">
            <w:pPr>
              <w:spacing w:line="360" w:lineRule="auto"/>
              <w:jc w:val="both"/>
              <w:rPr>
                <w:rFonts w:ascii="Times New Roman" w:eastAsia="Calibri" w:hAnsi="Times New Roman" w:cs="Times New Roman"/>
                <w:sz w:val="28"/>
                <w:szCs w:val="28"/>
                <w:lang w:val="en-US"/>
              </w:rPr>
            </w:pPr>
            <w:r w:rsidRPr="00235335">
              <w:rPr>
                <w:rFonts w:ascii="Times New Roman" w:eastAsia="Calibri" w:hAnsi="Times New Roman" w:cs="Times New Roman"/>
                <w:sz w:val="28"/>
                <w:szCs w:val="28"/>
                <w:lang w:val="en-US"/>
              </w:rPr>
              <w:t>85 495</w:t>
            </w:r>
          </w:p>
        </w:tc>
        <w:tc>
          <w:tcPr>
            <w:tcW w:w="1275" w:type="dxa"/>
            <w:tcBorders>
              <w:top w:val="nil"/>
              <w:left w:val="nil"/>
              <w:bottom w:val="single" w:sz="8" w:space="0" w:color="auto"/>
              <w:right w:val="single" w:sz="8" w:space="0" w:color="auto"/>
            </w:tcBorders>
            <w:shd w:val="clear" w:color="auto" w:fill="auto"/>
            <w:vAlign w:val="center"/>
            <w:hideMark/>
          </w:tcPr>
          <w:p w14:paraId="6C7D9011" w14:textId="77777777" w:rsidR="003C17BA" w:rsidRPr="00235335" w:rsidRDefault="003C17BA" w:rsidP="00D15346">
            <w:pPr>
              <w:spacing w:line="360" w:lineRule="auto"/>
              <w:jc w:val="both"/>
              <w:rPr>
                <w:rFonts w:ascii="Times New Roman" w:eastAsia="Calibri" w:hAnsi="Times New Roman" w:cs="Times New Roman"/>
                <w:sz w:val="28"/>
                <w:szCs w:val="28"/>
                <w:lang w:val="en-US"/>
              </w:rPr>
            </w:pPr>
            <w:r w:rsidRPr="00235335">
              <w:rPr>
                <w:rFonts w:ascii="Times New Roman" w:eastAsia="Calibri" w:hAnsi="Times New Roman" w:cs="Times New Roman"/>
                <w:sz w:val="28"/>
                <w:szCs w:val="28"/>
                <w:lang w:val="en-US"/>
              </w:rPr>
              <w:t>97,6</w:t>
            </w:r>
          </w:p>
        </w:tc>
        <w:tc>
          <w:tcPr>
            <w:tcW w:w="1276" w:type="dxa"/>
            <w:tcBorders>
              <w:top w:val="nil"/>
              <w:left w:val="nil"/>
              <w:bottom w:val="single" w:sz="8" w:space="0" w:color="auto"/>
              <w:right w:val="single" w:sz="8" w:space="0" w:color="auto"/>
            </w:tcBorders>
            <w:shd w:val="clear" w:color="auto" w:fill="auto"/>
            <w:vAlign w:val="center"/>
            <w:hideMark/>
          </w:tcPr>
          <w:p w14:paraId="280CDF74" w14:textId="77777777" w:rsidR="003C17BA" w:rsidRPr="00235335" w:rsidRDefault="003C17BA" w:rsidP="00D15346">
            <w:pPr>
              <w:spacing w:line="360" w:lineRule="auto"/>
              <w:jc w:val="both"/>
              <w:rPr>
                <w:rFonts w:ascii="Times New Roman" w:eastAsia="Calibri" w:hAnsi="Times New Roman" w:cs="Times New Roman"/>
                <w:sz w:val="28"/>
                <w:szCs w:val="28"/>
                <w:lang w:val="en-US"/>
              </w:rPr>
            </w:pPr>
            <w:r w:rsidRPr="00235335">
              <w:rPr>
                <w:rFonts w:ascii="Times New Roman" w:eastAsia="Calibri" w:hAnsi="Times New Roman" w:cs="Times New Roman"/>
                <w:sz w:val="28"/>
                <w:szCs w:val="28"/>
                <w:lang w:val="en-US"/>
              </w:rPr>
              <w:t>82 186</w:t>
            </w:r>
          </w:p>
        </w:tc>
        <w:tc>
          <w:tcPr>
            <w:tcW w:w="1358" w:type="dxa"/>
            <w:tcBorders>
              <w:top w:val="nil"/>
              <w:left w:val="nil"/>
              <w:bottom w:val="single" w:sz="8" w:space="0" w:color="auto"/>
              <w:right w:val="single" w:sz="8" w:space="0" w:color="auto"/>
            </w:tcBorders>
            <w:shd w:val="clear" w:color="auto" w:fill="auto"/>
            <w:vAlign w:val="center"/>
            <w:hideMark/>
          </w:tcPr>
          <w:p w14:paraId="10E5219C" w14:textId="77777777" w:rsidR="003C17BA" w:rsidRPr="00235335" w:rsidRDefault="003C17BA" w:rsidP="00D15346">
            <w:pPr>
              <w:spacing w:line="360" w:lineRule="auto"/>
              <w:jc w:val="both"/>
              <w:rPr>
                <w:rFonts w:ascii="Times New Roman" w:eastAsia="Calibri" w:hAnsi="Times New Roman" w:cs="Times New Roman"/>
                <w:sz w:val="28"/>
                <w:szCs w:val="28"/>
                <w:lang w:val="en-US"/>
              </w:rPr>
            </w:pPr>
            <w:r w:rsidRPr="00235335">
              <w:rPr>
                <w:rFonts w:ascii="Times New Roman" w:eastAsia="Calibri" w:hAnsi="Times New Roman" w:cs="Times New Roman"/>
                <w:sz w:val="28"/>
                <w:szCs w:val="28"/>
                <w:lang w:val="en-US"/>
              </w:rPr>
              <w:t>96,1</w:t>
            </w:r>
          </w:p>
        </w:tc>
      </w:tr>
    </w:tbl>
    <w:p w14:paraId="61C529CE" w14:textId="27799B2F" w:rsidR="003C17BA" w:rsidRDefault="003C17BA" w:rsidP="00D15346">
      <w:pPr>
        <w:ind w:firstLine="284"/>
        <w:jc w:val="both"/>
        <w:rPr>
          <w:rFonts w:ascii="Times New Roman" w:eastAsia="Calibri" w:hAnsi="Times New Roman" w:cs="Times New Roman"/>
          <w:i/>
          <w:sz w:val="28"/>
          <w:szCs w:val="28"/>
          <w:lang w:val="en-US"/>
        </w:rPr>
      </w:pPr>
      <w:r w:rsidRPr="00235335">
        <w:rPr>
          <w:rFonts w:ascii="Times New Roman" w:eastAsia="Calibri" w:hAnsi="Times New Roman" w:cs="Times New Roman"/>
          <w:i/>
          <w:sz w:val="28"/>
          <w:szCs w:val="28"/>
          <w:lang w:val="en-US"/>
        </w:rPr>
        <w:t>*Source: calculated by the author based on company data</w:t>
      </w:r>
    </w:p>
    <w:p w14:paraId="7F4326CC" w14:textId="4A5FAECF" w:rsidR="00C02AD9" w:rsidRDefault="00C02AD9" w:rsidP="00D15346">
      <w:pPr>
        <w:ind w:firstLine="284"/>
        <w:jc w:val="both"/>
        <w:rPr>
          <w:rFonts w:ascii="Times New Roman" w:eastAsia="Calibri" w:hAnsi="Times New Roman" w:cs="Times New Roman"/>
          <w:i/>
          <w:sz w:val="28"/>
          <w:szCs w:val="28"/>
          <w:lang w:val="en-US"/>
        </w:rPr>
      </w:pPr>
      <w:r w:rsidRPr="00235335">
        <w:rPr>
          <w:rFonts w:ascii="Times New Roman" w:eastAsia="Calibri" w:hAnsi="Times New Roman" w:cs="Times New Roman"/>
          <w:i/>
          <w:sz w:val="28"/>
          <w:szCs w:val="28"/>
          <w:lang w:val="en-US"/>
        </w:rPr>
        <w:t>Table 2.</w:t>
      </w:r>
      <w:r>
        <w:rPr>
          <w:rFonts w:ascii="Times New Roman" w:eastAsia="Calibri" w:hAnsi="Times New Roman" w:cs="Times New Roman"/>
          <w:i/>
          <w:sz w:val="28"/>
          <w:szCs w:val="28"/>
          <w:lang w:val="en-US"/>
        </w:rPr>
        <w:t>10</w:t>
      </w:r>
    </w:p>
    <w:p w14:paraId="5EEE2547" w14:textId="77777777" w:rsidR="00947030" w:rsidRPr="00947030" w:rsidRDefault="00947030" w:rsidP="00D15346">
      <w:pPr>
        <w:spacing w:line="360" w:lineRule="auto"/>
        <w:ind w:firstLine="284"/>
        <w:jc w:val="both"/>
        <w:rPr>
          <w:rFonts w:ascii="Times New Roman" w:eastAsia="Calibri" w:hAnsi="Times New Roman" w:cs="Times New Roman"/>
          <w:iCs/>
          <w:sz w:val="28"/>
          <w:szCs w:val="28"/>
          <w:lang w:val="en-US"/>
        </w:rPr>
      </w:pPr>
      <w:r w:rsidRPr="00947030">
        <w:rPr>
          <w:rFonts w:ascii="Times New Roman" w:eastAsia="Calibri" w:hAnsi="Times New Roman" w:cs="Times New Roman"/>
          <w:iCs/>
          <w:sz w:val="28"/>
          <w:szCs w:val="28"/>
          <w:lang w:val="en-US"/>
        </w:rPr>
        <w:t>The table shows the dynamics of foreign economic activity of LLC RPE LTD "ITS" for the period from 2020 to 2023, taking into account both import and export operations.</w:t>
      </w:r>
    </w:p>
    <w:p w14:paraId="711909C1" w14:textId="77777777" w:rsidR="00947030" w:rsidRPr="00947030" w:rsidRDefault="00947030" w:rsidP="00D15346">
      <w:pPr>
        <w:spacing w:line="360" w:lineRule="auto"/>
        <w:ind w:firstLine="284"/>
        <w:jc w:val="both"/>
        <w:rPr>
          <w:rFonts w:ascii="Times New Roman" w:eastAsia="Calibri" w:hAnsi="Times New Roman" w:cs="Times New Roman"/>
          <w:iCs/>
          <w:sz w:val="28"/>
          <w:szCs w:val="28"/>
          <w:lang w:val="en-US"/>
        </w:rPr>
      </w:pPr>
      <w:r w:rsidRPr="00947030">
        <w:rPr>
          <w:rFonts w:ascii="Times New Roman" w:eastAsia="Calibri" w:hAnsi="Times New Roman" w:cs="Times New Roman"/>
          <w:iCs/>
          <w:sz w:val="28"/>
          <w:szCs w:val="28"/>
          <w:lang w:val="en-US"/>
        </w:rPr>
        <w:lastRenderedPageBreak/>
        <w:t>The table indicates that the import volume of the enterprise has been increasing since 2020, with a growth rate of 121.2% in 2020 and 113.8% in 2021. It is forecasted to continue growing at a rate of 109.2% in 2022 and reach a value of 2,347 thousand UAH.</w:t>
      </w:r>
    </w:p>
    <w:p w14:paraId="68981FB5" w14:textId="77777777" w:rsidR="00947030" w:rsidRPr="00947030" w:rsidRDefault="00947030" w:rsidP="00D15346">
      <w:pPr>
        <w:spacing w:line="360" w:lineRule="auto"/>
        <w:ind w:firstLine="284"/>
        <w:jc w:val="both"/>
        <w:rPr>
          <w:rFonts w:ascii="Times New Roman" w:eastAsia="Calibri" w:hAnsi="Times New Roman" w:cs="Times New Roman"/>
          <w:iCs/>
          <w:sz w:val="28"/>
          <w:szCs w:val="28"/>
          <w:lang w:val="en-US"/>
        </w:rPr>
      </w:pPr>
      <w:r w:rsidRPr="00947030">
        <w:rPr>
          <w:rFonts w:ascii="Times New Roman" w:eastAsia="Calibri" w:hAnsi="Times New Roman" w:cs="Times New Roman"/>
          <w:iCs/>
          <w:sz w:val="28"/>
          <w:szCs w:val="28"/>
          <w:lang w:val="en-US"/>
        </w:rPr>
        <w:t>On the other hand, the export volume of the enterprise decreased in 2020 compared to the previous year, with a growth rate of -5.75%. However, it is projected to recover in 2021 with a growth rate of 97.7% and reach a value of 83,345 thousand UAH. In 2022, the forecasted growth rate is 95.8%, with an export value of 79,839 thousand UAH.</w:t>
      </w:r>
    </w:p>
    <w:p w14:paraId="5EA63A5B" w14:textId="21F25CC5" w:rsidR="00947030" w:rsidRPr="00FF76D2" w:rsidRDefault="00947030" w:rsidP="00D15346">
      <w:pPr>
        <w:spacing w:line="360" w:lineRule="auto"/>
        <w:ind w:firstLine="284"/>
        <w:jc w:val="both"/>
        <w:rPr>
          <w:rFonts w:ascii="Times New Roman" w:eastAsia="Calibri" w:hAnsi="Times New Roman" w:cs="Times New Roman"/>
          <w:iCs/>
          <w:sz w:val="28"/>
          <w:szCs w:val="28"/>
          <w:lang w:val="en-US"/>
        </w:rPr>
      </w:pPr>
      <w:proofErr w:type="spellStart"/>
      <w:r w:rsidRPr="00947030">
        <w:rPr>
          <w:rFonts w:ascii="Times New Roman" w:eastAsia="Calibri" w:hAnsi="Times New Roman" w:cs="Times New Roman"/>
          <w:iCs/>
          <w:sz w:val="28"/>
          <w:szCs w:val="28"/>
          <w:lang w:val="en-US"/>
        </w:rPr>
        <w:t>Tthe</w:t>
      </w:r>
      <w:proofErr w:type="spellEnd"/>
      <w:r w:rsidRPr="00947030">
        <w:rPr>
          <w:rFonts w:ascii="Times New Roman" w:eastAsia="Calibri" w:hAnsi="Times New Roman" w:cs="Times New Roman"/>
          <w:iCs/>
          <w:sz w:val="28"/>
          <w:szCs w:val="28"/>
          <w:lang w:val="en-US"/>
        </w:rPr>
        <w:t xml:space="preserve"> foreign trade turnover (FTT) of the enterprise decreased in 2020 compared to the previous year, with a growth rate of 95.1%. However, it is expected to recover and grow at a rate of 97.6% in 2021, 96.1% in 2022, and reach a value of 82,186 thousand UAH in 2023.</w:t>
      </w:r>
    </w:p>
    <w:p w14:paraId="1CA2766B" w14:textId="612DCF2A" w:rsidR="001E2A22" w:rsidRPr="00235335" w:rsidRDefault="001E2A22" w:rsidP="00D15346">
      <w:pPr>
        <w:spacing w:after="0" w:line="360" w:lineRule="auto"/>
        <w:ind w:firstLine="284"/>
        <w:jc w:val="both"/>
        <w:rPr>
          <w:rFonts w:ascii="Times New Roman" w:eastAsia="Times New Roman" w:hAnsi="Times New Roman" w:cs="Times New Roman"/>
          <w:b/>
          <w:color w:val="0D0D0D"/>
          <w:sz w:val="28"/>
          <w:szCs w:val="28"/>
          <w:lang w:val="uk-UA" w:eastAsia="ru-RU"/>
        </w:rPr>
      </w:pPr>
      <w:proofErr w:type="spellStart"/>
      <w:r w:rsidRPr="00235335">
        <w:rPr>
          <w:rFonts w:ascii="Times New Roman" w:eastAsia="Times New Roman" w:hAnsi="Times New Roman" w:cs="Times New Roman"/>
          <w:b/>
          <w:color w:val="0D0D0D"/>
          <w:sz w:val="28"/>
          <w:szCs w:val="28"/>
          <w:lang w:val="uk-UA" w:eastAsia="ru-RU"/>
        </w:rPr>
        <w:t>Indicators</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of</w:t>
      </w:r>
      <w:proofErr w:type="spellEnd"/>
      <w:r w:rsidRPr="00235335">
        <w:rPr>
          <w:rFonts w:ascii="Times New Roman" w:eastAsia="Times New Roman" w:hAnsi="Times New Roman" w:cs="Times New Roman"/>
          <w:b/>
          <w:color w:val="0D0D0D"/>
          <w:sz w:val="28"/>
          <w:szCs w:val="28"/>
          <w:lang w:val="en-US" w:eastAsia="ru-RU"/>
        </w:rPr>
        <w:t xml:space="preserve"> effect</w:t>
      </w:r>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of</w:t>
      </w:r>
      <w:proofErr w:type="spellEnd"/>
      <w:r w:rsidRPr="00235335">
        <w:rPr>
          <w:rFonts w:ascii="Times New Roman" w:eastAsia="Times New Roman" w:hAnsi="Times New Roman" w:cs="Times New Roman"/>
          <w:b/>
          <w:color w:val="0D0D0D"/>
          <w:sz w:val="28"/>
          <w:szCs w:val="28"/>
          <w:lang w:val="en-US" w:eastAsia="ru-RU"/>
        </w:rPr>
        <w:t xml:space="preserve"> </w:t>
      </w:r>
      <w:proofErr w:type="spellStart"/>
      <w:r w:rsidRPr="00235335">
        <w:rPr>
          <w:rFonts w:ascii="Times New Roman" w:eastAsia="Times New Roman" w:hAnsi="Times New Roman" w:cs="Times New Roman"/>
          <w:b/>
          <w:color w:val="0D0D0D"/>
          <w:sz w:val="28"/>
          <w:szCs w:val="28"/>
          <w:lang w:val="uk-UA" w:eastAsia="ru-RU"/>
        </w:rPr>
        <w:t>export</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activity</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of</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the</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enterprise</w:t>
      </w:r>
      <w:proofErr w:type="spellEnd"/>
      <w:r w:rsidRPr="00235335">
        <w:rPr>
          <w:rFonts w:ascii="Times New Roman" w:eastAsia="Times New Roman" w:hAnsi="Times New Roman" w:cs="Times New Roman"/>
          <w:b/>
          <w:color w:val="0D0D0D"/>
          <w:sz w:val="28"/>
          <w:szCs w:val="28"/>
          <w:lang w:val="uk-UA" w:eastAsia="ru-RU"/>
        </w:rPr>
        <w:t xml:space="preserve"> LLC </w:t>
      </w:r>
      <w:r w:rsidRPr="00235335">
        <w:rPr>
          <w:rFonts w:ascii="Times New Roman" w:eastAsia="Times New Roman" w:hAnsi="Times New Roman" w:cs="Times New Roman"/>
          <w:b/>
          <w:color w:val="0D0D0D"/>
          <w:sz w:val="28"/>
          <w:szCs w:val="28"/>
          <w:lang w:val="en-US" w:eastAsia="ru-RU"/>
        </w:rPr>
        <w:t>RP</w:t>
      </w:r>
      <w:r w:rsidRPr="00235335">
        <w:rPr>
          <w:rFonts w:ascii="Times New Roman" w:eastAsia="Times New Roman" w:hAnsi="Times New Roman" w:cs="Times New Roman"/>
          <w:b/>
          <w:color w:val="0D0D0D"/>
          <w:sz w:val="28"/>
          <w:szCs w:val="28"/>
          <w:lang w:val="uk-UA" w:eastAsia="ru-RU"/>
        </w:rPr>
        <w:t>E "</w:t>
      </w:r>
      <w:r w:rsidR="004E7102" w:rsidRPr="00235335">
        <w:rPr>
          <w:rFonts w:ascii="Times New Roman" w:eastAsia="Times New Roman" w:hAnsi="Times New Roman" w:cs="Times New Roman"/>
          <w:b/>
          <w:color w:val="0D0D0D"/>
          <w:sz w:val="28"/>
          <w:szCs w:val="28"/>
          <w:lang w:val="en-US" w:eastAsia="ru-RU"/>
        </w:rPr>
        <w:t>ITS</w:t>
      </w:r>
      <w:r w:rsidRPr="00235335">
        <w:rPr>
          <w:rFonts w:ascii="Times New Roman" w:eastAsia="Times New Roman" w:hAnsi="Times New Roman" w:cs="Times New Roman"/>
          <w:b/>
          <w:color w:val="0D0D0D"/>
          <w:sz w:val="28"/>
          <w:szCs w:val="28"/>
          <w:lang w:val="uk-UA" w:eastAsia="ru-RU"/>
        </w:rPr>
        <w:t xml:space="preserve">, LTD" </w:t>
      </w:r>
      <w:r w:rsidRPr="00235335">
        <w:rPr>
          <w:rFonts w:ascii="Times New Roman" w:eastAsia="Times New Roman" w:hAnsi="Times New Roman" w:cs="Times New Roman"/>
          <w:b/>
          <w:color w:val="0D0D0D"/>
          <w:sz w:val="28"/>
          <w:szCs w:val="28"/>
          <w:lang w:val="en-US" w:eastAsia="ru-RU"/>
        </w:rPr>
        <w:t xml:space="preserve"> </w:t>
      </w:r>
      <w:proofErr w:type="spellStart"/>
      <w:r w:rsidRPr="00235335">
        <w:rPr>
          <w:rFonts w:ascii="Times New Roman" w:eastAsia="Times New Roman" w:hAnsi="Times New Roman" w:cs="Times New Roman"/>
          <w:b/>
          <w:color w:val="0D0D0D"/>
          <w:sz w:val="28"/>
          <w:szCs w:val="28"/>
          <w:lang w:val="uk-UA" w:eastAsia="ru-RU"/>
        </w:rPr>
        <w:t>for</w:t>
      </w:r>
      <w:proofErr w:type="spellEnd"/>
      <w:r w:rsidRPr="00235335">
        <w:rPr>
          <w:rFonts w:ascii="Times New Roman" w:eastAsia="Times New Roman" w:hAnsi="Times New Roman" w:cs="Times New Roman"/>
          <w:b/>
          <w:color w:val="0D0D0D"/>
          <w:sz w:val="28"/>
          <w:szCs w:val="28"/>
          <w:lang w:val="uk-UA" w:eastAsia="ru-RU"/>
        </w:rPr>
        <w:t xml:space="preserve"> 2020-2023</w:t>
      </w:r>
      <w:r w:rsidRPr="00235335">
        <w:rPr>
          <w:rFonts w:ascii="Times New Roman" w:eastAsia="Calibri" w:hAnsi="Times New Roman" w:cs="Times New Roman"/>
          <w:sz w:val="28"/>
          <w:szCs w:val="28"/>
          <w:lang w:val="en-US"/>
        </w:rPr>
        <w:t xml:space="preserve"> </w:t>
      </w:r>
      <w:proofErr w:type="spellStart"/>
      <w:r w:rsidRPr="00235335">
        <w:rPr>
          <w:rFonts w:ascii="Times New Roman" w:eastAsia="Times New Roman" w:hAnsi="Times New Roman" w:cs="Times New Roman"/>
          <w:b/>
          <w:color w:val="0D0D0D"/>
          <w:sz w:val="28"/>
          <w:szCs w:val="28"/>
          <w:lang w:val="uk-UA" w:eastAsia="ru-RU"/>
        </w:rPr>
        <w:t>with</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changing</w:t>
      </w:r>
      <w:proofErr w:type="spellEnd"/>
      <w:r w:rsidRPr="00235335">
        <w:rPr>
          <w:rFonts w:ascii="Times New Roman" w:eastAsia="Times New Roman" w:hAnsi="Times New Roman" w:cs="Times New Roman"/>
          <w:b/>
          <w:color w:val="0D0D0D"/>
          <w:sz w:val="28"/>
          <w:szCs w:val="28"/>
          <w:lang w:val="uk-UA" w:eastAsia="ru-RU"/>
        </w:rPr>
        <w:t xml:space="preserve"> </w:t>
      </w:r>
      <w:r w:rsidRPr="00235335">
        <w:rPr>
          <w:rFonts w:ascii="Times New Roman" w:eastAsia="Times New Roman" w:hAnsi="Times New Roman" w:cs="Times New Roman"/>
          <w:b/>
          <w:color w:val="0D0D0D"/>
          <w:sz w:val="28"/>
          <w:szCs w:val="28"/>
          <w:lang w:val="en-US" w:eastAsia="ru-RU"/>
        </w:rPr>
        <w:t xml:space="preserve">of the </w:t>
      </w:r>
      <w:proofErr w:type="spellStart"/>
      <w:r w:rsidRPr="00235335">
        <w:rPr>
          <w:rFonts w:ascii="Times New Roman" w:eastAsia="Times New Roman" w:hAnsi="Times New Roman" w:cs="Times New Roman"/>
          <w:b/>
          <w:color w:val="0D0D0D"/>
          <w:sz w:val="28"/>
          <w:szCs w:val="28"/>
          <w:lang w:val="uk-UA" w:eastAsia="ru-RU"/>
        </w:rPr>
        <w:t>production</w:t>
      </w:r>
      <w:proofErr w:type="spellEnd"/>
      <w:r w:rsidRPr="00235335">
        <w:rPr>
          <w:rFonts w:ascii="Times New Roman" w:eastAsia="Times New Roman" w:hAnsi="Times New Roman" w:cs="Times New Roman"/>
          <w:b/>
          <w:color w:val="0D0D0D"/>
          <w:sz w:val="28"/>
          <w:szCs w:val="28"/>
          <w:lang w:val="uk-UA" w:eastAsia="ru-RU"/>
        </w:rPr>
        <w:t xml:space="preserve"> </w:t>
      </w:r>
      <w:proofErr w:type="spellStart"/>
      <w:r w:rsidRPr="00235335">
        <w:rPr>
          <w:rFonts w:ascii="Times New Roman" w:eastAsia="Times New Roman" w:hAnsi="Times New Roman" w:cs="Times New Roman"/>
          <w:b/>
          <w:color w:val="0D0D0D"/>
          <w:sz w:val="28"/>
          <w:szCs w:val="28"/>
          <w:lang w:val="uk-UA" w:eastAsia="ru-RU"/>
        </w:rPr>
        <w:t>costs</w:t>
      </w:r>
      <w:proofErr w:type="spellEnd"/>
    </w:p>
    <w:tbl>
      <w:tblPr>
        <w:tblStyle w:val="af"/>
        <w:tblpPr w:leftFromText="180" w:rightFromText="180" w:vertAnchor="text" w:horzAnchor="margin" w:tblpXSpec="center" w:tblpY="321"/>
        <w:tblW w:w="10605" w:type="dxa"/>
        <w:tblLayout w:type="fixed"/>
        <w:tblLook w:val="04A0" w:firstRow="1" w:lastRow="0" w:firstColumn="1" w:lastColumn="0" w:noHBand="0" w:noVBand="1"/>
      </w:tblPr>
      <w:tblGrid>
        <w:gridCol w:w="532"/>
        <w:gridCol w:w="1478"/>
        <w:gridCol w:w="1074"/>
        <w:gridCol w:w="1208"/>
        <w:gridCol w:w="1074"/>
        <w:gridCol w:w="134"/>
        <w:gridCol w:w="807"/>
        <w:gridCol w:w="1074"/>
        <w:gridCol w:w="1079"/>
        <w:gridCol w:w="935"/>
        <w:gridCol w:w="268"/>
        <w:gridCol w:w="942"/>
      </w:tblGrid>
      <w:tr w:rsidR="001E2A22" w:rsidRPr="00235335" w14:paraId="3D86BF44" w14:textId="77777777" w:rsidTr="00FF76D2">
        <w:trPr>
          <w:trHeight w:val="308"/>
        </w:trPr>
        <w:tc>
          <w:tcPr>
            <w:tcW w:w="532" w:type="dxa"/>
            <w:vMerge w:val="restart"/>
            <w:hideMark/>
          </w:tcPr>
          <w:p w14:paraId="1FA5A331"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w:t>
            </w:r>
          </w:p>
        </w:tc>
        <w:tc>
          <w:tcPr>
            <w:tcW w:w="1478" w:type="dxa"/>
            <w:vMerge w:val="restart"/>
            <w:hideMark/>
          </w:tcPr>
          <w:p w14:paraId="30724ABF" w14:textId="36ABF226" w:rsidR="001E2A22" w:rsidRPr="00235335" w:rsidRDefault="001E2A22" w:rsidP="00D15346">
            <w:pPr>
              <w:spacing w:line="360" w:lineRule="auto"/>
              <w:ind w:firstLine="37"/>
              <w:jc w:val="both"/>
              <w:rPr>
                <w:rFonts w:ascii="Times New Roman" w:eastAsia="Calibri" w:hAnsi="Times New Roman" w:cs="Times New Roman"/>
                <w:sz w:val="28"/>
                <w:szCs w:val="28"/>
              </w:rPr>
            </w:pPr>
            <w:proofErr w:type="spellStart"/>
            <w:r w:rsidRPr="00235335">
              <w:rPr>
                <w:rFonts w:ascii="Times New Roman" w:eastAsia="Calibri" w:hAnsi="Times New Roman" w:cs="Times New Roman"/>
                <w:sz w:val="28"/>
                <w:szCs w:val="28"/>
              </w:rPr>
              <w:t>Indicators</w:t>
            </w:r>
            <w:proofErr w:type="spellEnd"/>
          </w:p>
        </w:tc>
        <w:tc>
          <w:tcPr>
            <w:tcW w:w="8595" w:type="dxa"/>
            <w:gridSpan w:val="10"/>
            <w:hideMark/>
          </w:tcPr>
          <w:p w14:paraId="2BAA40DA"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proofErr w:type="spellStart"/>
            <w:r w:rsidRPr="00235335">
              <w:rPr>
                <w:rFonts w:ascii="Times New Roman" w:eastAsia="Calibri" w:hAnsi="Times New Roman" w:cs="Times New Roman"/>
                <w:sz w:val="28"/>
                <w:szCs w:val="28"/>
              </w:rPr>
              <w:t>Years</w:t>
            </w:r>
            <w:proofErr w:type="spellEnd"/>
          </w:p>
        </w:tc>
      </w:tr>
      <w:tr w:rsidR="001E2A22" w:rsidRPr="00235335" w14:paraId="3282CA3B" w14:textId="77777777" w:rsidTr="00FF76D2">
        <w:trPr>
          <w:trHeight w:val="294"/>
        </w:trPr>
        <w:tc>
          <w:tcPr>
            <w:tcW w:w="532" w:type="dxa"/>
            <w:vMerge/>
            <w:hideMark/>
          </w:tcPr>
          <w:p w14:paraId="756465E6" w14:textId="77777777" w:rsidR="001E2A22" w:rsidRPr="00235335" w:rsidRDefault="001E2A22" w:rsidP="00D15346">
            <w:pPr>
              <w:spacing w:line="360" w:lineRule="auto"/>
              <w:jc w:val="both"/>
              <w:rPr>
                <w:rFonts w:ascii="Times New Roman" w:eastAsia="Calibri" w:hAnsi="Times New Roman" w:cs="Times New Roman"/>
                <w:sz w:val="28"/>
                <w:szCs w:val="28"/>
              </w:rPr>
            </w:pPr>
          </w:p>
        </w:tc>
        <w:tc>
          <w:tcPr>
            <w:tcW w:w="1478" w:type="dxa"/>
            <w:vMerge/>
            <w:hideMark/>
          </w:tcPr>
          <w:p w14:paraId="27A60C5C"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p>
        </w:tc>
        <w:tc>
          <w:tcPr>
            <w:tcW w:w="2282" w:type="dxa"/>
            <w:gridSpan w:val="2"/>
            <w:vMerge w:val="restart"/>
            <w:vAlign w:val="center"/>
            <w:hideMark/>
          </w:tcPr>
          <w:p w14:paraId="2834FD2A" w14:textId="7D756E5F" w:rsidR="001E2A22" w:rsidRPr="00235335" w:rsidRDefault="001E2A22" w:rsidP="00D15346">
            <w:pPr>
              <w:spacing w:line="360" w:lineRule="auto"/>
              <w:ind w:firstLine="37"/>
              <w:jc w:val="both"/>
              <w:rPr>
                <w:rFonts w:ascii="Times New Roman" w:eastAsia="Calibri" w:hAnsi="Times New Roman" w:cs="Times New Roman"/>
                <w:sz w:val="28"/>
                <w:szCs w:val="28"/>
                <w:lang w:val="ru-RU"/>
              </w:rPr>
            </w:pPr>
            <w:r w:rsidRPr="00235335">
              <w:rPr>
                <w:rFonts w:ascii="Times New Roman" w:eastAsia="Calibri" w:hAnsi="Times New Roman" w:cs="Times New Roman"/>
                <w:sz w:val="28"/>
                <w:szCs w:val="28"/>
              </w:rPr>
              <w:t>20</w:t>
            </w:r>
            <w:r w:rsidRPr="00235335">
              <w:rPr>
                <w:rFonts w:ascii="Times New Roman" w:eastAsia="Calibri" w:hAnsi="Times New Roman" w:cs="Times New Roman"/>
                <w:sz w:val="28"/>
                <w:szCs w:val="28"/>
                <w:lang w:val="ru-RU"/>
              </w:rPr>
              <w:t>20</w:t>
            </w:r>
          </w:p>
        </w:tc>
        <w:tc>
          <w:tcPr>
            <w:tcW w:w="2015" w:type="dxa"/>
            <w:gridSpan w:val="3"/>
            <w:vMerge w:val="restart"/>
            <w:vAlign w:val="center"/>
            <w:hideMark/>
          </w:tcPr>
          <w:p w14:paraId="13E102A3" w14:textId="1D183929" w:rsidR="001E2A22" w:rsidRPr="00235335" w:rsidRDefault="001E2A22" w:rsidP="00D15346">
            <w:pPr>
              <w:spacing w:line="360" w:lineRule="auto"/>
              <w:ind w:firstLine="37"/>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202</w:t>
            </w:r>
            <w:r w:rsidRPr="00235335">
              <w:rPr>
                <w:rFonts w:ascii="Times New Roman" w:eastAsia="Calibri" w:hAnsi="Times New Roman" w:cs="Times New Roman"/>
                <w:sz w:val="28"/>
                <w:szCs w:val="28"/>
                <w:lang w:val="ru-RU"/>
              </w:rPr>
              <w:t xml:space="preserve">1 </w:t>
            </w:r>
            <w:r w:rsidRPr="00235335">
              <w:rPr>
                <w:rFonts w:ascii="Times New Roman" w:eastAsia="Calibri" w:hAnsi="Times New Roman" w:cs="Times New Roman"/>
                <w:sz w:val="28"/>
                <w:szCs w:val="28"/>
              </w:rPr>
              <w:t>(</w:t>
            </w:r>
            <w:proofErr w:type="spellStart"/>
            <w:r w:rsidRPr="00235335">
              <w:rPr>
                <w:rFonts w:ascii="Times New Roman" w:eastAsia="Calibri" w:hAnsi="Times New Roman" w:cs="Times New Roman"/>
                <w:sz w:val="28"/>
                <w:szCs w:val="28"/>
              </w:rPr>
              <w:t>approx</w:t>
            </w:r>
            <w:proofErr w:type="spellEnd"/>
            <w:r w:rsidRPr="00235335">
              <w:rPr>
                <w:rFonts w:ascii="Times New Roman" w:eastAsia="Calibri" w:hAnsi="Times New Roman" w:cs="Times New Roman"/>
                <w:sz w:val="28"/>
                <w:szCs w:val="28"/>
              </w:rPr>
              <w:t>.)</w:t>
            </w:r>
          </w:p>
        </w:tc>
        <w:tc>
          <w:tcPr>
            <w:tcW w:w="4297" w:type="dxa"/>
            <w:gridSpan w:val="5"/>
            <w:vAlign w:val="center"/>
            <w:hideMark/>
          </w:tcPr>
          <w:p w14:paraId="3A2EDA8B"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proofErr w:type="spellStart"/>
            <w:r w:rsidRPr="00235335">
              <w:rPr>
                <w:rFonts w:ascii="Times New Roman" w:eastAsia="Calibri" w:hAnsi="Times New Roman" w:cs="Times New Roman"/>
                <w:sz w:val="28"/>
                <w:szCs w:val="28"/>
              </w:rPr>
              <w:t>Forecast</w:t>
            </w:r>
            <w:proofErr w:type="spellEnd"/>
          </w:p>
        </w:tc>
      </w:tr>
      <w:tr w:rsidR="001E2A22" w:rsidRPr="00235335" w14:paraId="53D6DA25" w14:textId="77777777" w:rsidTr="00FF76D2">
        <w:trPr>
          <w:trHeight w:val="532"/>
        </w:trPr>
        <w:tc>
          <w:tcPr>
            <w:tcW w:w="532" w:type="dxa"/>
            <w:vMerge/>
            <w:hideMark/>
          </w:tcPr>
          <w:p w14:paraId="5E951B10" w14:textId="77777777" w:rsidR="001E2A22" w:rsidRPr="00235335" w:rsidRDefault="001E2A22" w:rsidP="00D15346">
            <w:pPr>
              <w:spacing w:line="360" w:lineRule="auto"/>
              <w:jc w:val="both"/>
              <w:rPr>
                <w:rFonts w:ascii="Times New Roman" w:eastAsia="Calibri" w:hAnsi="Times New Roman" w:cs="Times New Roman"/>
                <w:sz w:val="28"/>
                <w:szCs w:val="28"/>
              </w:rPr>
            </w:pPr>
          </w:p>
        </w:tc>
        <w:tc>
          <w:tcPr>
            <w:tcW w:w="1478" w:type="dxa"/>
            <w:vMerge/>
            <w:hideMark/>
          </w:tcPr>
          <w:p w14:paraId="193C28A8"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p>
        </w:tc>
        <w:tc>
          <w:tcPr>
            <w:tcW w:w="2282" w:type="dxa"/>
            <w:gridSpan w:val="2"/>
            <w:vMerge/>
            <w:hideMark/>
          </w:tcPr>
          <w:p w14:paraId="33F06177"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p>
        </w:tc>
        <w:tc>
          <w:tcPr>
            <w:tcW w:w="2015" w:type="dxa"/>
            <w:gridSpan w:val="3"/>
            <w:vMerge/>
            <w:hideMark/>
          </w:tcPr>
          <w:p w14:paraId="27D7E10F"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p>
        </w:tc>
        <w:tc>
          <w:tcPr>
            <w:tcW w:w="2153" w:type="dxa"/>
            <w:gridSpan w:val="2"/>
            <w:vMerge w:val="restart"/>
            <w:hideMark/>
          </w:tcPr>
          <w:p w14:paraId="1FE1B339" w14:textId="77777777" w:rsidR="001E2A22" w:rsidRPr="00235335" w:rsidRDefault="001E2A22" w:rsidP="00D15346">
            <w:pPr>
              <w:spacing w:line="360" w:lineRule="auto"/>
              <w:ind w:firstLine="37"/>
              <w:jc w:val="both"/>
              <w:rPr>
                <w:rFonts w:ascii="Times New Roman" w:eastAsia="Calibri" w:hAnsi="Times New Roman" w:cs="Times New Roman"/>
                <w:sz w:val="28"/>
                <w:szCs w:val="28"/>
                <w:lang w:val="ru-RU"/>
              </w:rPr>
            </w:pPr>
            <w:r w:rsidRPr="00235335">
              <w:rPr>
                <w:rFonts w:ascii="Times New Roman" w:eastAsia="Calibri" w:hAnsi="Times New Roman" w:cs="Times New Roman"/>
                <w:sz w:val="28"/>
                <w:szCs w:val="28"/>
              </w:rPr>
              <w:t>202</w:t>
            </w:r>
            <w:r w:rsidRPr="00235335">
              <w:rPr>
                <w:rFonts w:ascii="Times New Roman" w:eastAsia="Calibri" w:hAnsi="Times New Roman" w:cs="Times New Roman"/>
                <w:sz w:val="28"/>
                <w:szCs w:val="28"/>
                <w:lang w:val="ru-RU"/>
              </w:rPr>
              <w:t>2</w:t>
            </w:r>
          </w:p>
        </w:tc>
        <w:tc>
          <w:tcPr>
            <w:tcW w:w="2144" w:type="dxa"/>
            <w:gridSpan w:val="3"/>
            <w:vMerge w:val="restart"/>
            <w:hideMark/>
          </w:tcPr>
          <w:p w14:paraId="30A56315" w14:textId="77777777" w:rsidR="001E2A22" w:rsidRPr="00235335" w:rsidRDefault="001E2A22" w:rsidP="00D15346">
            <w:pPr>
              <w:spacing w:line="360" w:lineRule="auto"/>
              <w:ind w:firstLine="37"/>
              <w:jc w:val="both"/>
              <w:rPr>
                <w:rFonts w:ascii="Times New Roman" w:eastAsia="Calibri" w:hAnsi="Times New Roman" w:cs="Times New Roman"/>
                <w:sz w:val="28"/>
                <w:szCs w:val="28"/>
                <w:lang w:val="ru-RU"/>
              </w:rPr>
            </w:pPr>
            <w:r w:rsidRPr="00235335">
              <w:rPr>
                <w:rFonts w:ascii="Times New Roman" w:eastAsia="Calibri" w:hAnsi="Times New Roman" w:cs="Times New Roman"/>
                <w:sz w:val="28"/>
                <w:szCs w:val="28"/>
              </w:rPr>
              <w:t>202</w:t>
            </w:r>
            <w:r w:rsidRPr="00235335">
              <w:rPr>
                <w:rFonts w:ascii="Times New Roman" w:eastAsia="Calibri" w:hAnsi="Times New Roman" w:cs="Times New Roman"/>
                <w:sz w:val="28"/>
                <w:szCs w:val="28"/>
                <w:lang w:val="ru-RU"/>
              </w:rPr>
              <w:t>3</w:t>
            </w:r>
          </w:p>
        </w:tc>
      </w:tr>
      <w:tr w:rsidR="001E2A22" w:rsidRPr="00235335" w14:paraId="361CEFB0" w14:textId="77777777" w:rsidTr="00FF76D2">
        <w:trPr>
          <w:trHeight w:val="532"/>
        </w:trPr>
        <w:tc>
          <w:tcPr>
            <w:tcW w:w="532" w:type="dxa"/>
            <w:vMerge/>
            <w:hideMark/>
          </w:tcPr>
          <w:p w14:paraId="747B9C26" w14:textId="77777777" w:rsidR="001E2A22" w:rsidRPr="00235335" w:rsidRDefault="001E2A22" w:rsidP="00D15346">
            <w:pPr>
              <w:spacing w:line="360" w:lineRule="auto"/>
              <w:jc w:val="both"/>
              <w:rPr>
                <w:rFonts w:ascii="Times New Roman" w:eastAsia="Calibri" w:hAnsi="Times New Roman" w:cs="Times New Roman"/>
                <w:sz w:val="28"/>
                <w:szCs w:val="28"/>
              </w:rPr>
            </w:pPr>
          </w:p>
        </w:tc>
        <w:tc>
          <w:tcPr>
            <w:tcW w:w="1478" w:type="dxa"/>
            <w:vMerge/>
            <w:hideMark/>
          </w:tcPr>
          <w:p w14:paraId="45224E6C"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p>
        </w:tc>
        <w:tc>
          <w:tcPr>
            <w:tcW w:w="2282" w:type="dxa"/>
            <w:gridSpan w:val="2"/>
            <w:vMerge/>
            <w:hideMark/>
          </w:tcPr>
          <w:p w14:paraId="50275F5F"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p>
        </w:tc>
        <w:tc>
          <w:tcPr>
            <w:tcW w:w="2015" w:type="dxa"/>
            <w:gridSpan w:val="3"/>
            <w:vMerge/>
            <w:hideMark/>
          </w:tcPr>
          <w:p w14:paraId="1182AD0F"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p>
        </w:tc>
        <w:tc>
          <w:tcPr>
            <w:tcW w:w="2153" w:type="dxa"/>
            <w:gridSpan w:val="2"/>
            <w:vMerge/>
            <w:hideMark/>
          </w:tcPr>
          <w:p w14:paraId="5D35E15A"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p>
        </w:tc>
        <w:tc>
          <w:tcPr>
            <w:tcW w:w="2144" w:type="dxa"/>
            <w:gridSpan w:val="3"/>
            <w:vMerge/>
            <w:hideMark/>
          </w:tcPr>
          <w:p w14:paraId="77132FC7"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p>
        </w:tc>
      </w:tr>
      <w:tr w:rsidR="00947030" w:rsidRPr="00235335" w14:paraId="23375544" w14:textId="77777777" w:rsidTr="00FF76D2">
        <w:trPr>
          <w:trHeight w:val="617"/>
        </w:trPr>
        <w:tc>
          <w:tcPr>
            <w:tcW w:w="532" w:type="dxa"/>
            <w:vMerge/>
            <w:hideMark/>
          </w:tcPr>
          <w:p w14:paraId="0F23F94C" w14:textId="77777777" w:rsidR="001E2A22" w:rsidRPr="00235335" w:rsidRDefault="001E2A22" w:rsidP="00D15346">
            <w:pPr>
              <w:spacing w:line="360" w:lineRule="auto"/>
              <w:jc w:val="both"/>
              <w:rPr>
                <w:rFonts w:ascii="Times New Roman" w:eastAsia="Calibri" w:hAnsi="Times New Roman" w:cs="Times New Roman"/>
                <w:sz w:val="28"/>
                <w:szCs w:val="28"/>
              </w:rPr>
            </w:pPr>
          </w:p>
        </w:tc>
        <w:tc>
          <w:tcPr>
            <w:tcW w:w="1478" w:type="dxa"/>
            <w:vMerge/>
            <w:hideMark/>
          </w:tcPr>
          <w:p w14:paraId="721FA196"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p>
        </w:tc>
        <w:tc>
          <w:tcPr>
            <w:tcW w:w="1074" w:type="dxa"/>
            <w:hideMark/>
          </w:tcPr>
          <w:p w14:paraId="4286F48C"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proofErr w:type="spellStart"/>
            <w:r w:rsidRPr="00235335">
              <w:rPr>
                <w:rFonts w:ascii="Times New Roman" w:eastAsia="Calibri" w:hAnsi="Times New Roman" w:cs="Times New Roman"/>
                <w:sz w:val="28"/>
                <w:szCs w:val="28"/>
              </w:rPr>
              <w:t>fact</w:t>
            </w:r>
            <w:proofErr w:type="spellEnd"/>
          </w:p>
        </w:tc>
        <w:tc>
          <w:tcPr>
            <w:tcW w:w="1208" w:type="dxa"/>
            <w:hideMark/>
          </w:tcPr>
          <w:p w14:paraId="4E607ED8"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proofErr w:type="spellStart"/>
            <w:r w:rsidRPr="00235335">
              <w:rPr>
                <w:rFonts w:ascii="Times New Roman" w:eastAsia="Calibri" w:hAnsi="Times New Roman" w:cs="Times New Roman"/>
                <w:sz w:val="28"/>
                <w:szCs w:val="28"/>
              </w:rPr>
              <w:t>growth</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rate</w:t>
            </w:r>
            <w:proofErr w:type="spellEnd"/>
            <w:r w:rsidRPr="00235335">
              <w:rPr>
                <w:rFonts w:ascii="Times New Roman" w:eastAsia="Calibri" w:hAnsi="Times New Roman" w:cs="Times New Roman"/>
                <w:sz w:val="28"/>
                <w:szCs w:val="28"/>
              </w:rPr>
              <w:t xml:space="preserve"> %</w:t>
            </w:r>
          </w:p>
        </w:tc>
        <w:tc>
          <w:tcPr>
            <w:tcW w:w="1208" w:type="dxa"/>
            <w:gridSpan w:val="2"/>
            <w:hideMark/>
          </w:tcPr>
          <w:p w14:paraId="66EEF218"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proofErr w:type="spellStart"/>
            <w:r w:rsidRPr="00235335">
              <w:rPr>
                <w:rFonts w:ascii="Times New Roman" w:eastAsia="Calibri" w:hAnsi="Times New Roman" w:cs="Times New Roman"/>
                <w:sz w:val="28"/>
                <w:szCs w:val="28"/>
              </w:rPr>
              <w:t>fact</w:t>
            </w:r>
            <w:proofErr w:type="spellEnd"/>
          </w:p>
        </w:tc>
        <w:tc>
          <w:tcPr>
            <w:tcW w:w="806" w:type="dxa"/>
            <w:hideMark/>
          </w:tcPr>
          <w:p w14:paraId="77CA6373"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proofErr w:type="spellStart"/>
            <w:r w:rsidRPr="00235335">
              <w:rPr>
                <w:rFonts w:ascii="Times New Roman" w:eastAsia="Calibri" w:hAnsi="Times New Roman" w:cs="Times New Roman"/>
                <w:sz w:val="28"/>
                <w:szCs w:val="28"/>
              </w:rPr>
              <w:t>growth</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rate</w:t>
            </w:r>
            <w:proofErr w:type="spellEnd"/>
            <w:r w:rsidRPr="00235335">
              <w:rPr>
                <w:rFonts w:ascii="Times New Roman" w:eastAsia="Calibri" w:hAnsi="Times New Roman" w:cs="Times New Roman"/>
                <w:sz w:val="28"/>
                <w:szCs w:val="28"/>
              </w:rPr>
              <w:t xml:space="preserve"> %</w:t>
            </w:r>
          </w:p>
        </w:tc>
        <w:tc>
          <w:tcPr>
            <w:tcW w:w="1074" w:type="dxa"/>
            <w:hideMark/>
          </w:tcPr>
          <w:p w14:paraId="2A561FBA"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proofErr w:type="spellStart"/>
            <w:r w:rsidRPr="00235335">
              <w:rPr>
                <w:rFonts w:ascii="Times New Roman" w:eastAsia="Calibri" w:hAnsi="Times New Roman" w:cs="Times New Roman"/>
                <w:sz w:val="28"/>
                <w:szCs w:val="28"/>
              </w:rPr>
              <w:t>forecast</w:t>
            </w:r>
            <w:proofErr w:type="spellEnd"/>
          </w:p>
        </w:tc>
        <w:tc>
          <w:tcPr>
            <w:tcW w:w="1079" w:type="dxa"/>
            <w:hideMark/>
          </w:tcPr>
          <w:p w14:paraId="450BDA3E"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proofErr w:type="spellStart"/>
            <w:r w:rsidRPr="00235335">
              <w:rPr>
                <w:rFonts w:ascii="Times New Roman" w:eastAsia="Calibri" w:hAnsi="Times New Roman" w:cs="Times New Roman"/>
                <w:sz w:val="28"/>
                <w:szCs w:val="28"/>
              </w:rPr>
              <w:t>growth</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rate</w:t>
            </w:r>
            <w:proofErr w:type="spellEnd"/>
            <w:r w:rsidRPr="00235335">
              <w:rPr>
                <w:rFonts w:ascii="Times New Roman" w:eastAsia="Calibri" w:hAnsi="Times New Roman" w:cs="Times New Roman"/>
                <w:sz w:val="28"/>
                <w:szCs w:val="28"/>
              </w:rPr>
              <w:t xml:space="preserve"> %</w:t>
            </w:r>
          </w:p>
        </w:tc>
        <w:tc>
          <w:tcPr>
            <w:tcW w:w="935" w:type="dxa"/>
            <w:hideMark/>
          </w:tcPr>
          <w:p w14:paraId="72C054C9"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proofErr w:type="spellStart"/>
            <w:r w:rsidRPr="00235335">
              <w:rPr>
                <w:rFonts w:ascii="Times New Roman" w:eastAsia="Calibri" w:hAnsi="Times New Roman" w:cs="Times New Roman"/>
                <w:sz w:val="28"/>
                <w:szCs w:val="28"/>
              </w:rPr>
              <w:t>forecast</w:t>
            </w:r>
            <w:proofErr w:type="spellEnd"/>
          </w:p>
        </w:tc>
        <w:tc>
          <w:tcPr>
            <w:tcW w:w="1208" w:type="dxa"/>
            <w:gridSpan w:val="2"/>
            <w:hideMark/>
          </w:tcPr>
          <w:p w14:paraId="5781A22C"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proofErr w:type="spellStart"/>
            <w:r w:rsidRPr="00235335">
              <w:rPr>
                <w:rFonts w:ascii="Times New Roman" w:eastAsia="Calibri" w:hAnsi="Times New Roman" w:cs="Times New Roman"/>
                <w:sz w:val="28"/>
                <w:szCs w:val="28"/>
              </w:rPr>
              <w:t>growth</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rate</w:t>
            </w:r>
            <w:proofErr w:type="spellEnd"/>
            <w:r w:rsidRPr="00235335">
              <w:rPr>
                <w:rFonts w:ascii="Times New Roman" w:eastAsia="Calibri" w:hAnsi="Times New Roman" w:cs="Times New Roman"/>
                <w:sz w:val="28"/>
                <w:szCs w:val="28"/>
              </w:rPr>
              <w:t xml:space="preserve"> %</w:t>
            </w:r>
          </w:p>
        </w:tc>
      </w:tr>
      <w:tr w:rsidR="001E2A22" w:rsidRPr="00235335" w14:paraId="74169F06" w14:textId="77777777" w:rsidTr="00FF76D2">
        <w:trPr>
          <w:trHeight w:val="308"/>
        </w:trPr>
        <w:tc>
          <w:tcPr>
            <w:tcW w:w="532" w:type="dxa"/>
            <w:noWrap/>
          </w:tcPr>
          <w:p w14:paraId="1CCEDF08" w14:textId="77777777" w:rsidR="001E2A22" w:rsidRPr="00235335" w:rsidRDefault="001E2A22" w:rsidP="00D15346">
            <w:pPr>
              <w:spacing w:line="360" w:lineRule="auto"/>
              <w:jc w:val="both"/>
              <w:rPr>
                <w:rFonts w:ascii="Times New Roman" w:eastAsia="Calibri" w:hAnsi="Times New Roman" w:cs="Times New Roman"/>
                <w:sz w:val="28"/>
                <w:szCs w:val="28"/>
              </w:rPr>
            </w:pPr>
          </w:p>
        </w:tc>
        <w:tc>
          <w:tcPr>
            <w:tcW w:w="1478" w:type="dxa"/>
            <w:noWrap/>
            <w:vAlign w:val="center"/>
          </w:tcPr>
          <w:p w14:paraId="474EFAC4"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1.</w:t>
            </w:r>
          </w:p>
        </w:tc>
        <w:tc>
          <w:tcPr>
            <w:tcW w:w="2282" w:type="dxa"/>
            <w:gridSpan w:val="2"/>
            <w:vAlign w:val="center"/>
          </w:tcPr>
          <w:p w14:paraId="3BF70845"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2.</w:t>
            </w:r>
          </w:p>
        </w:tc>
        <w:tc>
          <w:tcPr>
            <w:tcW w:w="2015" w:type="dxa"/>
            <w:gridSpan w:val="3"/>
            <w:vAlign w:val="center"/>
          </w:tcPr>
          <w:p w14:paraId="0F051B75"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3.</w:t>
            </w:r>
          </w:p>
        </w:tc>
        <w:tc>
          <w:tcPr>
            <w:tcW w:w="2153" w:type="dxa"/>
            <w:gridSpan w:val="2"/>
            <w:vAlign w:val="center"/>
          </w:tcPr>
          <w:p w14:paraId="51FB098E"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4.</w:t>
            </w:r>
          </w:p>
        </w:tc>
        <w:tc>
          <w:tcPr>
            <w:tcW w:w="2144" w:type="dxa"/>
            <w:gridSpan w:val="3"/>
            <w:vAlign w:val="center"/>
          </w:tcPr>
          <w:p w14:paraId="26AA7351"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5.</w:t>
            </w:r>
          </w:p>
        </w:tc>
      </w:tr>
      <w:tr w:rsidR="00947030" w:rsidRPr="00235335" w14:paraId="6F236B20" w14:textId="77777777" w:rsidTr="00FF76D2">
        <w:trPr>
          <w:trHeight w:val="308"/>
        </w:trPr>
        <w:tc>
          <w:tcPr>
            <w:tcW w:w="532" w:type="dxa"/>
            <w:noWrap/>
            <w:hideMark/>
          </w:tcPr>
          <w:p w14:paraId="22DF96A7"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1</w:t>
            </w:r>
          </w:p>
        </w:tc>
        <w:tc>
          <w:tcPr>
            <w:tcW w:w="1478" w:type="dxa"/>
            <w:noWrap/>
            <w:hideMark/>
          </w:tcPr>
          <w:p w14:paraId="76A346AD"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proofErr w:type="spellStart"/>
            <w:r w:rsidRPr="00235335">
              <w:rPr>
                <w:rFonts w:ascii="Times New Roman" w:eastAsia="Calibri" w:hAnsi="Times New Roman" w:cs="Times New Roman"/>
                <w:sz w:val="28"/>
                <w:szCs w:val="28"/>
              </w:rPr>
              <w:t>Revenue</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from</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sales</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lastRenderedPageBreak/>
              <w:t>of</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export</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products</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thous</w:t>
            </w:r>
            <w:proofErr w:type="spellEnd"/>
            <w:r w:rsidRPr="00235335">
              <w:rPr>
                <w:rFonts w:ascii="Times New Roman" w:eastAsia="Calibri" w:hAnsi="Times New Roman" w:cs="Times New Roman"/>
                <w:sz w:val="28"/>
                <w:szCs w:val="28"/>
              </w:rPr>
              <w:t>. UAH)</w:t>
            </w:r>
          </w:p>
        </w:tc>
        <w:tc>
          <w:tcPr>
            <w:tcW w:w="1074" w:type="dxa"/>
            <w:hideMark/>
          </w:tcPr>
          <w:p w14:paraId="70DB5C05"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lastRenderedPageBreak/>
              <w:t>90523</w:t>
            </w:r>
          </w:p>
        </w:tc>
        <w:tc>
          <w:tcPr>
            <w:tcW w:w="1208" w:type="dxa"/>
            <w:hideMark/>
          </w:tcPr>
          <w:p w14:paraId="2A6631B7"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-14,05</w:t>
            </w:r>
          </w:p>
        </w:tc>
        <w:tc>
          <w:tcPr>
            <w:tcW w:w="1074" w:type="dxa"/>
            <w:hideMark/>
          </w:tcPr>
          <w:p w14:paraId="2D8E03BC"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85 323</w:t>
            </w:r>
          </w:p>
        </w:tc>
        <w:tc>
          <w:tcPr>
            <w:tcW w:w="940" w:type="dxa"/>
            <w:gridSpan w:val="2"/>
            <w:hideMark/>
          </w:tcPr>
          <w:p w14:paraId="3C321D5C"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-5,75</w:t>
            </w:r>
          </w:p>
        </w:tc>
        <w:tc>
          <w:tcPr>
            <w:tcW w:w="1074" w:type="dxa"/>
            <w:hideMark/>
          </w:tcPr>
          <w:p w14:paraId="699D38FF"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83 345</w:t>
            </w:r>
          </w:p>
        </w:tc>
        <w:tc>
          <w:tcPr>
            <w:tcW w:w="1079" w:type="dxa"/>
            <w:hideMark/>
          </w:tcPr>
          <w:p w14:paraId="4FA08207"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-2,32</w:t>
            </w:r>
          </w:p>
        </w:tc>
        <w:tc>
          <w:tcPr>
            <w:tcW w:w="1203" w:type="dxa"/>
            <w:gridSpan w:val="2"/>
            <w:hideMark/>
          </w:tcPr>
          <w:p w14:paraId="5BA915E4"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79 839</w:t>
            </w:r>
          </w:p>
        </w:tc>
        <w:tc>
          <w:tcPr>
            <w:tcW w:w="940" w:type="dxa"/>
            <w:hideMark/>
          </w:tcPr>
          <w:p w14:paraId="00B9B362"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-4,21</w:t>
            </w:r>
          </w:p>
        </w:tc>
      </w:tr>
      <w:tr w:rsidR="00947030" w:rsidRPr="00235335" w14:paraId="6AE2DDB5" w14:textId="77777777" w:rsidTr="00FF76D2">
        <w:trPr>
          <w:trHeight w:val="308"/>
        </w:trPr>
        <w:tc>
          <w:tcPr>
            <w:tcW w:w="532" w:type="dxa"/>
            <w:noWrap/>
            <w:hideMark/>
          </w:tcPr>
          <w:p w14:paraId="3CD19121"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2</w:t>
            </w:r>
          </w:p>
        </w:tc>
        <w:tc>
          <w:tcPr>
            <w:tcW w:w="1478" w:type="dxa"/>
            <w:noWrap/>
            <w:hideMark/>
          </w:tcPr>
          <w:p w14:paraId="4EB97096"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proofErr w:type="spellStart"/>
            <w:r w:rsidRPr="00235335">
              <w:rPr>
                <w:rFonts w:ascii="Times New Roman" w:eastAsia="Calibri" w:hAnsi="Times New Roman" w:cs="Times New Roman"/>
                <w:sz w:val="28"/>
                <w:szCs w:val="28"/>
              </w:rPr>
              <w:t>Costs</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associated</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with</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the</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manufacture</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of</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export</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products</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thous</w:t>
            </w:r>
            <w:proofErr w:type="spellEnd"/>
            <w:r w:rsidRPr="00235335">
              <w:rPr>
                <w:rFonts w:ascii="Times New Roman" w:eastAsia="Calibri" w:hAnsi="Times New Roman" w:cs="Times New Roman"/>
                <w:sz w:val="28"/>
                <w:szCs w:val="28"/>
              </w:rPr>
              <w:t>. UAH)</w:t>
            </w:r>
          </w:p>
        </w:tc>
        <w:tc>
          <w:tcPr>
            <w:tcW w:w="1074" w:type="dxa"/>
            <w:hideMark/>
          </w:tcPr>
          <w:p w14:paraId="3B20FCEA"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39 627</w:t>
            </w:r>
          </w:p>
        </w:tc>
        <w:tc>
          <w:tcPr>
            <w:tcW w:w="1208" w:type="dxa"/>
            <w:hideMark/>
          </w:tcPr>
          <w:p w14:paraId="7B936F5A"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-8,39</w:t>
            </w:r>
          </w:p>
        </w:tc>
        <w:tc>
          <w:tcPr>
            <w:tcW w:w="1074" w:type="dxa"/>
            <w:hideMark/>
          </w:tcPr>
          <w:p w14:paraId="6223C16F"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37542</w:t>
            </w:r>
          </w:p>
        </w:tc>
        <w:tc>
          <w:tcPr>
            <w:tcW w:w="940" w:type="dxa"/>
            <w:gridSpan w:val="2"/>
            <w:hideMark/>
          </w:tcPr>
          <w:p w14:paraId="10C0B557"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-5,26</w:t>
            </w:r>
          </w:p>
        </w:tc>
        <w:tc>
          <w:tcPr>
            <w:tcW w:w="1074" w:type="dxa"/>
            <w:hideMark/>
          </w:tcPr>
          <w:p w14:paraId="4BF9814D"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30 034</w:t>
            </w:r>
          </w:p>
        </w:tc>
        <w:tc>
          <w:tcPr>
            <w:tcW w:w="1079" w:type="dxa"/>
            <w:hideMark/>
          </w:tcPr>
          <w:p w14:paraId="3DE257BD"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-20</w:t>
            </w:r>
          </w:p>
        </w:tc>
        <w:tc>
          <w:tcPr>
            <w:tcW w:w="1203" w:type="dxa"/>
            <w:gridSpan w:val="2"/>
            <w:hideMark/>
          </w:tcPr>
          <w:p w14:paraId="2F4CD5A9"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29 870</w:t>
            </w:r>
          </w:p>
        </w:tc>
        <w:tc>
          <w:tcPr>
            <w:tcW w:w="940" w:type="dxa"/>
            <w:hideMark/>
          </w:tcPr>
          <w:p w14:paraId="31AD92BB" w14:textId="77777777" w:rsidR="001E2A22" w:rsidRPr="00235335" w:rsidRDefault="001E2A22" w:rsidP="00D15346">
            <w:pPr>
              <w:spacing w:line="360" w:lineRule="auto"/>
              <w:ind w:firstLine="37"/>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-0,54</w:t>
            </w:r>
          </w:p>
        </w:tc>
      </w:tr>
      <w:tr w:rsidR="00947030" w:rsidRPr="00235335" w14:paraId="4733575D" w14:textId="77777777" w:rsidTr="00FF76D2">
        <w:trPr>
          <w:trHeight w:val="308"/>
        </w:trPr>
        <w:tc>
          <w:tcPr>
            <w:tcW w:w="532" w:type="dxa"/>
            <w:noWrap/>
            <w:hideMark/>
          </w:tcPr>
          <w:p w14:paraId="1C60576D"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3</w:t>
            </w:r>
          </w:p>
        </w:tc>
        <w:tc>
          <w:tcPr>
            <w:tcW w:w="1478" w:type="dxa"/>
            <w:noWrap/>
            <w:hideMark/>
          </w:tcPr>
          <w:p w14:paraId="3706AF04" w14:textId="77777777" w:rsidR="001E2A22" w:rsidRPr="00235335" w:rsidRDefault="001E2A22" w:rsidP="00D15346">
            <w:pPr>
              <w:spacing w:line="360" w:lineRule="auto"/>
              <w:jc w:val="both"/>
              <w:rPr>
                <w:rFonts w:ascii="Times New Roman" w:eastAsia="Calibri" w:hAnsi="Times New Roman" w:cs="Times New Roman"/>
                <w:sz w:val="28"/>
                <w:szCs w:val="28"/>
              </w:rPr>
            </w:pPr>
            <w:proofErr w:type="spellStart"/>
            <w:r w:rsidRPr="00235335">
              <w:rPr>
                <w:rFonts w:ascii="Times New Roman" w:eastAsia="Calibri" w:hAnsi="Times New Roman" w:cs="Times New Roman"/>
                <w:sz w:val="28"/>
                <w:szCs w:val="28"/>
              </w:rPr>
              <w:t>Expenses</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related</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to</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the</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sale</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of</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export</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products</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thous</w:t>
            </w:r>
            <w:proofErr w:type="spellEnd"/>
            <w:r w:rsidRPr="00235335">
              <w:rPr>
                <w:rFonts w:ascii="Times New Roman" w:eastAsia="Calibri" w:hAnsi="Times New Roman" w:cs="Times New Roman"/>
                <w:sz w:val="28"/>
                <w:szCs w:val="28"/>
              </w:rPr>
              <w:t>. UAH)</w:t>
            </w:r>
          </w:p>
        </w:tc>
        <w:tc>
          <w:tcPr>
            <w:tcW w:w="1074" w:type="dxa"/>
            <w:hideMark/>
          </w:tcPr>
          <w:p w14:paraId="1674EBB2"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5788</w:t>
            </w:r>
          </w:p>
        </w:tc>
        <w:tc>
          <w:tcPr>
            <w:tcW w:w="1208" w:type="dxa"/>
            <w:hideMark/>
          </w:tcPr>
          <w:p w14:paraId="1E82CAD5"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-16,78</w:t>
            </w:r>
          </w:p>
        </w:tc>
        <w:tc>
          <w:tcPr>
            <w:tcW w:w="1074" w:type="dxa"/>
            <w:hideMark/>
          </w:tcPr>
          <w:p w14:paraId="1AAC0594"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5300</w:t>
            </w:r>
          </w:p>
        </w:tc>
        <w:tc>
          <w:tcPr>
            <w:tcW w:w="940" w:type="dxa"/>
            <w:gridSpan w:val="2"/>
            <w:hideMark/>
          </w:tcPr>
          <w:p w14:paraId="545EBB15"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-8,43</w:t>
            </w:r>
          </w:p>
        </w:tc>
        <w:tc>
          <w:tcPr>
            <w:tcW w:w="1074" w:type="dxa"/>
            <w:hideMark/>
          </w:tcPr>
          <w:p w14:paraId="513BF6EF"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5470</w:t>
            </w:r>
          </w:p>
        </w:tc>
        <w:tc>
          <w:tcPr>
            <w:tcW w:w="1079" w:type="dxa"/>
            <w:hideMark/>
          </w:tcPr>
          <w:p w14:paraId="047D14A8"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3,21</w:t>
            </w:r>
          </w:p>
        </w:tc>
        <w:tc>
          <w:tcPr>
            <w:tcW w:w="1203" w:type="dxa"/>
            <w:gridSpan w:val="2"/>
            <w:hideMark/>
          </w:tcPr>
          <w:p w14:paraId="4D8E1EBD"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4980</w:t>
            </w:r>
          </w:p>
        </w:tc>
        <w:tc>
          <w:tcPr>
            <w:tcW w:w="940" w:type="dxa"/>
            <w:hideMark/>
          </w:tcPr>
          <w:p w14:paraId="603E0ADB"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-8,96</w:t>
            </w:r>
          </w:p>
        </w:tc>
      </w:tr>
      <w:tr w:rsidR="00947030" w:rsidRPr="00235335" w14:paraId="17D5B44B" w14:textId="77777777" w:rsidTr="00FF76D2">
        <w:trPr>
          <w:trHeight w:val="819"/>
        </w:trPr>
        <w:tc>
          <w:tcPr>
            <w:tcW w:w="532" w:type="dxa"/>
            <w:noWrap/>
            <w:hideMark/>
          </w:tcPr>
          <w:p w14:paraId="17AB6287"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4</w:t>
            </w:r>
          </w:p>
        </w:tc>
        <w:tc>
          <w:tcPr>
            <w:tcW w:w="1478" w:type="dxa"/>
            <w:noWrap/>
            <w:hideMark/>
          </w:tcPr>
          <w:p w14:paraId="24EFA36C" w14:textId="77777777" w:rsidR="001E2A22" w:rsidRPr="00235335" w:rsidRDefault="001E2A22" w:rsidP="00D15346">
            <w:pPr>
              <w:spacing w:line="360" w:lineRule="auto"/>
              <w:jc w:val="both"/>
              <w:rPr>
                <w:rFonts w:ascii="Times New Roman" w:eastAsia="Calibri" w:hAnsi="Times New Roman" w:cs="Times New Roman"/>
                <w:sz w:val="28"/>
                <w:szCs w:val="28"/>
              </w:rPr>
            </w:pPr>
            <w:proofErr w:type="spellStart"/>
            <w:r w:rsidRPr="00235335">
              <w:rPr>
                <w:rFonts w:ascii="Times New Roman" w:eastAsia="Calibri" w:hAnsi="Times New Roman" w:cs="Times New Roman"/>
                <w:sz w:val="28"/>
                <w:szCs w:val="28"/>
              </w:rPr>
              <w:t>Profit</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from</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exports</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thous</w:t>
            </w:r>
            <w:proofErr w:type="spellEnd"/>
            <w:r w:rsidRPr="00235335">
              <w:rPr>
                <w:rFonts w:ascii="Times New Roman" w:eastAsia="Calibri" w:hAnsi="Times New Roman" w:cs="Times New Roman"/>
                <w:sz w:val="28"/>
                <w:szCs w:val="28"/>
              </w:rPr>
              <w:t>. UAH)</w:t>
            </w:r>
          </w:p>
        </w:tc>
        <w:tc>
          <w:tcPr>
            <w:tcW w:w="1074" w:type="dxa"/>
            <w:hideMark/>
          </w:tcPr>
          <w:p w14:paraId="185D1990"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45 108</w:t>
            </w:r>
          </w:p>
        </w:tc>
        <w:tc>
          <w:tcPr>
            <w:tcW w:w="1208" w:type="dxa"/>
            <w:hideMark/>
          </w:tcPr>
          <w:p w14:paraId="46AA6D0C"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-18,16</w:t>
            </w:r>
          </w:p>
        </w:tc>
        <w:tc>
          <w:tcPr>
            <w:tcW w:w="1074" w:type="dxa"/>
            <w:hideMark/>
          </w:tcPr>
          <w:p w14:paraId="132646FE"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42 481</w:t>
            </w:r>
          </w:p>
        </w:tc>
        <w:tc>
          <w:tcPr>
            <w:tcW w:w="940" w:type="dxa"/>
            <w:gridSpan w:val="2"/>
            <w:hideMark/>
          </w:tcPr>
          <w:p w14:paraId="3E7E4BC0"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-5,82</w:t>
            </w:r>
          </w:p>
        </w:tc>
        <w:tc>
          <w:tcPr>
            <w:tcW w:w="1074" w:type="dxa"/>
            <w:hideMark/>
          </w:tcPr>
          <w:p w14:paraId="0E2CD78D"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47 841</w:t>
            </w:r>
          </w:p>
        </w:tc>
        <w:tc>
          <w:tcPr>
            <w:tcW w:w="1079" w:type="dxa"/>
            <w:hideMark/>
          </w:tcPr>
          <w:p w14:paraId="6955E4AF"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12,62</w:t>
            </w:r>
          </w:p>
        </w:tc>
        <w:tc>
          <w:tcPr>
            <w:tcW w:w="1203" w:type="dxa"/>
            <w:gridSpan w:val="2"/>
            <w:hideMark/>
          </w:tcPr>
          <w:p w14:paraId="1F32EAB6"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44 989</w:t>
            </w:r>
          </w:p>
        </w:tc>
        <w:tc>
          <w:tcPr>
            <w:tcW w:w="940" w:type="dxa"/>
            <w:hideMark/>
          </w:tcPr>
          <w:p w14:paraId="7F63197C"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-5,96</w:t>
            </w:r>
          </w:p>
        </w:tc>
      </w:tr>
      <w:tr w:rsidR="00947030" w:rsidRPr="00235335" w14:paraId="5E6EDB07" w14:textId="77777777" w:rsidTr="00FF76D2">
        <w:trPr>
          <w:trHeight w:val="1019"/>
        </w:trPr>
        <w:tc>
          <w:tcPr>
            <w:tcW w:w="532" w:type="dxa"/>
            <w:noWrap/>
            <w:hideMark/>
          </w:tcPr>
          <w:p w14:paraId="7C7259AA"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5</w:t>
            </w:r>
          </w:p>
        </w:tc>
        <w:tc>
          <w:tcPr>
            <w:tcW w:w="1478" w:type="dxa"/>
            <w:noWrap/>
            <w:hideMark/>
          </w:tcPr>
          <w:p w14:paraId="49E6C658"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 xml:space="preserve">Net </w:t>
            </w:r>
            <w:proofErr w:type="spellStart"/>
            <w:r w:rsidRPr="00235335">
              <w:rPr>
                <w:rFonts w:ascii="Times New Roman" w:eastAsia="Calibri" w:hAnsi="Times New Roman" w:cs="Times New Roman"/>
                <w:sz w:val="28"/>
                <w:szCs w:val="28"/>
              </w:rPr>
              <w:t>export</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profit</w:t>
            </w:r>
            <w:proofErr w:type="spellEnd"/>
            <w:r w:rsidRPr="00235335">
              <w:rPr>
                <w:rFonts w:ascii="Times New Roman" w:eastAsia="Calibri" w:hAnsi="Times New Roman" w:cs="Times New Roman"/>
                <w:sz w:val="28"/>
                <w:szCs w:val="28"/>
              </w:rPr>
              <w:t xml:space="preserve"> </w:t>
            </w:r>
            <w:r w:rsidRPr="00235335">
              <w:rPr>
                <w:rFonts w:ascii="Times New Roman" w:eastAsia="Calibri" w:hAnsi="Times New Roman" w:cs="Times New Roman"/>
                <w:sz w:val="28"/>
                <w:szCs w:val="28"/>
              </w:rPr>
              <w:lastRenderedPageBreak/>
              <w:t>(</w:t>
            </w:r>
            <w:proofErr w:type="spellStart"/>
            <w:r w:rsidRPr="00235335">
              <w:rPr>
                <w:rFonts w:ascii="Times New Roman" w:eastAsia="Calibri" w:hAnsi="Times New Roman" w:cs="Times New Roman"/>
                <w:sz w:val="28"/>
                <w:szCs w:val="28"/>
              </w:rPr>
              <w:t>thous</w:t>
            </w:r>
            <w:proofErr w:type="spellEnd"/>
            <w:r w:rsidRPr="00235335">
              <w:rPr>
                <w:rFonts w:ascii="Times New Roman" w:eastAsia="Calibri" w:hAnsi="Times New Roman" w:cs="Times New Roman"/>
                <w:sz w:val="28"/>
                <w:szCs w:val="28"/>
              </w:rPr>
              <w:t>. UAH)</w:t>
            </w:r>
          </w:p>
        </w:tc>
        <w:tc>
          <w:tcPr>
            <w:tcW w:w="1074" w:type="dxa"/>
            <w:hideMark/>
          </w:tcPr>
          <w:p w14:paraId="3553F3EA"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lastRenderedPageBreak/>
              <w:t>36 086</w:t>
            </w:r>
          </w:p>
        </w:tc>
        <w:tc>
          <w:tcPr>
            <w:tcW w:w="1208" w:type="dxa"/>
            <w:hideMark/>
          </w:tcPr>
          <w:p w14:paraId="70C11898"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-18,16</w:t>
            </w:r>
          </w:p>
        </w:tc>
        <w:tc>
          <w:tcPr>
            <w:tcW w:w="1074" w:type="dxa"/>
            <w:hideMark/>
          </w:tcPr>
          <w:p w14:paraId="3AD96F16"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33984,8</w:t>
            </w:r>
          </w:p>
        </w:tc>
        <w:tc>
          <w:tcPr>
            <w:tcW w:w="940" w:type="dxa"/>
            <w:gridSpan w:val="2"/>
            <w:hideMark/>
          </w:tcPr>
          <w:p w14:paraId="4287802D"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-5,82</w:t>
            </w:r>
          </w:p>
        </w:tc>
        <w:tc>
          <w:tcPr>
            <w:tcW w:w="1074" w:type="dxa"/>
            <w:hideMark/>
          </w:tcPr>
          <w:p w14:paraId="634D0860"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38273,1</w:t>
            </w:r>
          </w:p>
        </w:tc>
        <w:tc>
          <w:tcPr>
            <w:tcW w:w="1079" w:type="dxa"/>
            <w:hideMark/>
          </w:tcPr>
          <w:p w14:paraId="1D473666"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12,62</w:t>
            </w:r>
          </w:p>
        </w:tc>
        <w:tc>
          <w:tcPr>
            <w:tcW w:w="1203" w:type="dxa"/>
            <w:gridSpan w:val="2"/>
            <w:hideMark/>
          </w:tcPr>
          <w:p w14:paraId="4FFEB3A1"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35991,2</w:t>
            </w:r>
          </w:p>
        </w:tc>
        <w:tc>
          <w:tcPr>
            <w:tcW w:w="940" w:type="dxa"/>
            <w:hideMark/>
          </w:tcPr>
          <w:p w14:paraId="793E19C0"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-5,96</w:t>
            </w:r>
          </w:p>
        </w:tc>
      </w:tr>
    </w:tbl>
    <w:p w14:paraId="7B8EAB1A" w14:textId="56E652FF" w:rsidR="001E2A22" w:rsidRPr="0091615E" w:rsidRDefault="001E2A22" w:rsidP="00D15346">
      <w:pPr>
        <w:jc w:val="both"/>
        <w:rPr>
          <w:rFonts w:ascii="Times New Roman" w:eastAsia="Calibri" w:hAnsi="Times New Roman" w:cs="Times New Roman"/>
          <w:i/>
          <w:sz w:val="28"/>
          <w:szCs w:val="28"/>
          <w:lang w:val="en-US"/>
        </w:rPr>
      </w:pPr>
    </w:p>
    <w:tbl>
      <w:tblPr>
        <w:tblStyle w:val="af"/>
        <w:tblpPr w:leftFromText="180" w:rightFromText="180" w:vertAnchor="text" w:horzAnchor="margin" w:tblpX="-445" w:tblpY="203"/>
        <w:tblW w:w="10494" w:type="dxa"/>
        <w:tblLayout w:type="fixed"/>
        <w:tblLook w:val="04A0" w:firstRow="1" w:lastRow="0" w:firstColumn="1" w:lastColumn="0" w:noHBand="0" w:noVBand="1"/>
      </w:tblPr>
      <w:tblGrid>
        <w:gridCol w:w="567"/>
        <w:gridCol w:w="1139"/>
        <w:gridCol w:w="1275"/>
        <w:gridCol w:w="1276"/>
        <w:gridCol w:w="1134"/>
        <w:gridCol w:w="992"/>
        <w:gridCol w:w="1134"/>
        <w:gridCol w:w="993"/>
        <w:gridCol w:w="992"/>
        <w:gridCol w:w="992"/>
      </w:tblGrid>
      <w:tr w:rsidR="001E2A22" w:rsidRPr="00235335" w14:paraId="1DB13DAD" w14:textId="77777777" w:rsidTr="00FF76D2">
        <w:trPr>
          <w:trHeight w:val="306"/>
        </w:trPr>
        <w:tc>
          <w:tcPr>
            <w:tcW w:w="567" w:type="dxa"/>
            <w:noWrap/>
          </w:tcPr>
          <w:p w14:paraId="60D70457" w14:textId="77777777" w:rsidR="001E2A22" w:rsidRPr="00235335" w:rsidRDefault="001E2A22" w:rsidP="00D15346">
            <w:pPr>
              <w:spacing w:line="360" w:lineRule="auto"/>
              <w:jc w:val="both"/>
              <w:rPr>
                <w:rFonts w:ascii="Times New Roman" w:eastAsia="Calibri" w:hAnsi="Times New Roman" w:cs="Times New Roman"/>
                <w:sz w:val="28"/>
                <w:szCs w:val="28"/>
              </w:rPr>
            </w:pPr>
          </w:p>
        </w:tc>
        <w:tc>
          <w:tcPr>
            <w:tcW w:w="1139" w:type="dxa"/>
            <w:noWrap/>
          </w:tcPr>
          <w:p w14:paraId="33CE7292"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1.</w:t>
            </w:r>
          </w:p>
        </w:tc>
        <w:tc>
          <w:tcPr>
            <w:tcW w:w="2551" w:type="dxa"/>
            <w:gridSpan w:val="2"/>
          </w:tcPr>
          <w:p w14:paraId="120E1346"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2.</w:t>
            </w:r>
          </w:p>
        </w:tc>
        <w:tc>
          <w:tcPr>
            <w:tcW w:w="2126" w:type="dxa"/>
            <w:gridSpan w:val="2"/>
          </w:tcPr>
          <w:p w14:paraId="41061BCD"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3.</w:t>
            </w:r>
          </w:p>
        </w:tc>
        <w:tc>
          <w:tcPr>
            <w:tcW w:w="2127" w:type="dxa"/>
            <w:gridSpan w:val="2"/>
          </w:tcPr>
          <w:p w14:paraId="22656A3B"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4.</w:t>
            </w:r>
          </w:p>
        </w:tc>
        <w:tc>
          <w:tcPr>
            <w:tcW w:w="1984" w:type="dxa"/>
            <w:gridSpan w:val="2"/>
          </w:tcPr>
          <w:p w14:paraId="27A91C59"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5.</w:t>
            </w:r>
          </w:p>
        </w:tc>
      </w:tr>
      <w:tr w:rsidR="00C9167F" w:rsidRPr="00235335" w14:paraId="278684E5" w14:textId="77777777" w:rsidTr="00FF76D2">
        <w:trPr>
          <w:trHeight w:val="306"/>
        </w:trPr>
        <w:tc>
          <w:tcPr>
            <w:tcW w:w="567" w:type="dxa"/>
            <w:noWrap/>
            <w:hideMark/>
          </w:tcPr>
          <w:p w14:paraId="3397EA4B"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6</w:t>
            </w:r>
          </w:p>
        </w:tc>
        <w:tc>
          <w:tcPr>
            <w:tcW w:w="1139" w:type="dxa"/>
            <w:noWrap/>
            <w:hideMark/>
          </w:tcPr>
          <w:p w14:paraId="66040DEB" w14:textId="77777777" w:rsidR="001E2A22" w:rsidRPr="00235335" w:rsidRDefault="001E2A22" w:rsidP="00D15346">
            <w:pPr>
              <w:spacing w:line="360" w:lineRule="auto"/>
              <w:jc w:val="both"/>
              <w:rPr>
                <w:rFonts w:ascii="Times New Roman" w:eastAsia="Calibri" w:hAnsi="Times New Roman" w:cs="Times New Roman"/>
                <w:sz w:val="28"/>
                <w:szCs w:val="28"/>
              </w:rPr>
            </w:pPr>
            <w:proofErr w:type="spellStart"/>
            <w:r w:rsidRPr="00235335">
              <w:rPr>
                <w:rFonts w:ascii="Times New Roman" w:eastAsia="Calibri" w:hAnsi="Times New Roman" w:cs="Times New Roman"/>
                <w:sz w:val="28"/>
                <w:szCs w:val="28"/>
              </w:rPr>
              <w:t>Coefficient</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of</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efficiency</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of</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export</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operations</w:t>
            </w:r>
            <w:proofErr w:type="spellEnd"/>
            <w:r w:rsidRPr="00235335">
              <w:rPr>
                <w:rFonts w:ascii="Times New Roman" w:eastAsia="Calibri" w:hAnsi="Times New Roman" w:cs="Times New Roman"/>
                <w:sz w:val="28"/>
                <w:szCs w:val="28"/>
              </w:rPr>
              <w:t>,%</w:t>
            </w:r>
          </w:p>
        </w:tc>
        <w:tc>
          <w:tcPr>
            <w:tcW w:w="1275" w:type="dxa"/>
            <w:hideMark/>
          </w:tcPr>
          <w:p w14:paraId="4496E5EF"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199,32</w:t>
            </w:r>
          </w:p>
        </w:tc>
        <w:tc>
          <w:tcPr>
            <w:tcW w:w="1276" w:type="dxa"/>
            <w:hideMark/>
          </w:tcPr>
          <w:p w14:paraId="6BFFDB70"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-10,38</w:t>
            </w:r>
          </w:p>
        </w:tc>
        <w:tc>
          <w:tcPr>
            <w:tcW w:w="1134" w:type="dxa"/>
            <w:hideMark/>
          </w:tcPr>
          <w:p w14:paraId="51923AD1"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199,16</w:t>
            </w:r>
          </w:p>
        </w:tc>
        <w:tc>
          <w:tcPr>
            <w:tcW w:w="992" w:type="dxa"/>
            <w:hideMark/>
          </w:tcPr>
          <w:p w14:paraId="71E749C0"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-0,16</w:t>
            </w:r>
          </w:p>
        </w:tc>
        <w:tc>
          <w:tcPr>
            <w:tcW w:w="1134" w:type="dxa"/>
            <w:hideMark/>
          </w:tcPr>
          <w:p w14:paraId="5105452F"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234,75</w:t>
            </w:r>
          </w:p>
        </w:tc>
        <w:tc>
          <w:tcPr>
            <w:tcW w:w="993" w:type="dxa"/>
            <w:hideMark/>
          </w:tcPr>
          <w:p w14:paraId="523BEE6B"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35,59</w:t>
            </w:r>
          </w:p>
        </w:tc>
        <w:tc>
          <w:tcPr>
            <w:tcW w:w="992" w:type="dxa"/>
            <w:hideMark/>
          </w:tcPr>
          <w:p w14:paraId="6036709C"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229,09</w:t>
            </w:r>
          </w:p>
        </w:tc>
        <w:tc>
          <w:tcPr>
            <w:tcW w:w="992" w:type="dxa"/>
            <w:hideMark/>
          </w:tcPr>
          <w:p w14:paraId="238B0689"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-5,65</w:t>
            </w:r>
          </w:p>
        </w:tc>
      </w:tr>
      <w:tr w:rsidR="00C9167F" w:rsidRPr="00235335" w14:paraId="1D0A0820" w14:textId="77777777" w:rsidTr="00FF76D2">
        <w:trPr>
          <w:trHeight w:val="306"/>
        </w:trPr>
        <w:tc>
          <w:tcPr>
            <w:tcW w:w="567" w:type="dxa"/>
            <w:noWrap/>
            <w:hideMark/>
          </w:tcPr>
          <w:p w14:paraId="6EA517D6"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7</w:t>
            </w:r>
          </w:p>
        </w:tc>
        <w:tc>
          <w:tcPr>
            <w:tcW w:w="1139" w:type="dxa"/>
            <w:noWrap/>
            <w:hideMark/>
          </w:tcPr>
          <w:p w14:paraId="4E9053FE" w14:textId="77777777" w:rsidR="001E2A22" w:rsidRPr="00235335" w:rsidRDefault="001E2A22" w:rsidP="00D15346">
            <w:pPr>
              <w:spacing w:line="360" w:lineRule="auto"/>
              <w:jc w:val="both"/>
              <w:rPr>
                <w:rFonts w:ascii="Times New Roman" w:eastAsia="Calibri" w:hAnsi="Times New Roman" w:cs="Times New Roman"/>
                <w:sz w:val="28"/>
                <w:szCs w:val="28"/>
              </w:rPr>
            </w:pPr>
            <w:proofErr w:type="spellStart"/>
            <w:r w:rsidRPr="00235335">
              <w:rPr>
                <w:rFonts w:ascii="Times New Roman" w:eastAsia="Calibri" w:hAnsi="Times New Roman" w:cs="Times New Roman"/>
                <w:sz w:val="28"/>
                <w:szCs w:val="28"/>
              </w:rPr>
              <w:t>Profitability</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of</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the</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export</w:t>
            </w:r>
            <w:proofErr w:type="spellEnd"/>
            <w:r w:rsidRPr="00235335">
              <w:rPr>
                <w:rFonts w:ascii="Times New Roman" w:eastAsia="Calibri" w:hAnsi="Times New Roman" w:cs="Times New Roman"/>
                <w:sz w:val="28"/>
                <w:szCs w:val="28"/>
              </w:rPr>
              <w:t xml:space="preserve"> </w:t>
            </w:r>
            <w:proofErr w:type="spellStart"/>
            <w:r w:rsidRPr="00235335">
              <w:rPr>
                <w:rFonts w:ascii="Times New Roman" w:eastAsia="Calibri" w:hAnsi="Times New Roman" w:cs="Times New Roman"/>
                <w:sz w:val="28"/>
                <w:szCs w:val="28"/>
              </w:rPr>
              <w:t>operations</w:t>
            </w:r>
            <w:proofErr w:type="spellEnd"/>
          </w:p>
        </w:tc>
        <w:tc>
          <w:tcPr>
            <w:tcW w:w="1275" w:type="dxa"/>
            <w:hideMark/>
          </w:tcPr>
          <w:p w14:paraId="11F31CCE"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1,02</w:t>
            </w:r>
          </w:p>
        </w:tc>
        <w:tc>
          <w:tcPr>
            <w:tcW w:w="1276" w:type="dxa"/>
            <w:hideMark/>
          </w:tcPr>
          <w:p w14:paraId="36A4C308"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-17,07</w:t>
            </w:r>
          </w:p>
        </w:tc>
        <w:tc>
          <w:tcPr>
            <w:tcW w:w="1134" w:type="dxa"/>
            <w:hideMark/>
          </w:tcPr>
          <w:p w14:paraId="69DAEC96"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0,91</w:t>
            </w:r>
          </w:p>
        </w:tc>
        <w:tc>
          <w:tcPr>
            <w:tcW w:w="992" w:type="dxa"/>
            <w:hideMark/>
          </w:tcPr>
          <w:p w14:paraId="0EB318CD"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-11,25</w:t>
            </w:r>
          </w:p>
        </w:tc>
        <w:tc>
          <w:tcPr>
            <w:tcW w:w="1134" w:type="dxa"/>
            <w:hideMark/>
          </w:tcPr>
          <w:p w14:paraId="07CB2FF1"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1,27</w:t>
            </w:r>
          </w:p>
        </w:tc>
        <w:tc>
          <w:tcPr>
            <w:tcW w:w="993" w:type="dxa"/>
            <w:hideMark/>
          </w:tcPr>
          <w:p w14:paraId="18FADE42"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40,77</w:t>
            </w:r>
          </w:p>
        </w:tc>
        <w:tc>
          <w:tcPr>
            <w:tcW w:w="992" w:type="dxa"/>
            <w:hideMark/>
          </w:tcPr>
          <w:p w14:paraId="6B2D5C2C"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1,2</w:t>
            </w:r>
          </w:p>
        </w:tc>
        <w:tc>
          <w:tcPr>
            <w:tcW w:w="992" w:type="dxa"/>
            <w:hideMark/>
          </w:tcPr>
          <w:p w14:paraId="4635E7CA" w14:textId="77777777" w:rsidR="001E2A22" w:rsidRPr="00235335" w:rsidRDefault="001E2A22" w:rsidP="00D15346">
            <w:pPr>
              <w:spacing w:line="360" w:lineRule="auto"/>
              <w:jc w:val="both"/>
              <w:rPr>
                <w:rFonts w:ascii="Times New Roman" w:eastAsia="Calibri" w:hAnsi="Times New Roman" w:cs="Times New Roman"/>
                <w:sz w:val="28"/>
                <w:szCs w:val="28"/>
              </w:rPr>
            </w:pPr>
            <w:r w:rsidRPr="00235335">
              <w:rPr>
                <w:rFonts w:ascii="Times New Roman" w:eastAsia="Calibri" w:hAnsi="Times New Roman" w:cs="Times New Roman"/>
                <w:sz w:val="28"/>
                <w:szCs w:val="28"/>
              </w:rPr>
              <w:t>-5,45</w:t>
            </w:r>
          </w:p>
        </w:tc>
      </w:tr>
    </w:tbl>
    <w:p w14:paraId="24E68201" w14:textId="0794B671" w:rsidR="001E2A22" w:rsidRDefault="001E2A22" w:rsidP="00D15346">
      <w:pPr>
        <w:spacing w:line="360" w:lineRule="auto"/>
        <w:ind w:firstLine="284"/>
        <w:jc w:val="right"/>
        <w:rPr>
          <w:rFonts w:ascii="Times New Roman" w:eastAsia="Calibri" w:hAnsi="Times New Roman" w:cs="Times New Roman"/>
          <w:i/>
          <w:sz w:val="28"/>
          <w:szCs w:val="28"/>
          <w:lang w:val="en-US"/>
        </w:rPr>
      </w:pPr>
      <w:r w:rsidRPr="00235335">
        <w:rPr>
          <w:rFonts w:ascii="Times New Roman" w:eastAsia="Calibri" w:hAnsi="Times New Roman" w:cs="Times New Roman"/>
          <w:i/>
          <w:sz w:val="28"/>
          <w:szCs w:val="28"/>
          <w:lang w:val="en-US"/>
        </w:rPr>
        <w:t>*Source: calculated by the author based on company data</w:t>
      </w:r>
    </w:p>
    <w:p w14:paraId="6F27B2F6" w14:textId="4942FF77" w:rsidR="00C02AD9" w:rsidRPr="00D15346" w:rsidRDefault="00C02AD9" w:rsidP="00D15346">
      <w:pPr>
        <w:spacing w:after="0" w:line="360" w:lineRule="auto"/>
        <w:ind w:firstLine="284"/>
        <w:jc w:val="right"/>
        <w:rPr>
          <w:rFonts w:ascii="Times New Roman" w:eastAsia="Times New Roman" w:hAnsi="Times New Roman" w:cs="Times New Roman"/>
          <w:b/>
          <w:color w:val="0D0D0D"/>
          <w:sz w:val="28"/>
          <w:szCs w:val="28"/>
          <w:lang w:val="uk-UA" w:eastAsia="ru-RU"/>
        </w:rPr>
      </w:pPr>
      <w:r w:rsidRPr="00235335">
        <w:rPr>
          <w:rFonts w:ascii="Times New Roman" w:eastAsia="Calibri" w:hAnsi="Times New Roman" w:cs="Times New Roman"/>
          <w:i/>
          <w:sz w:val="28"/>
          <w:szCs w:val="28"/>
          <w:lang w:val="en-US"/>
        </w:rPr>
        <w:t>Table 2.1</w:t>
      </w:r>
      <w:r>
        <w:rPr>
          <w:rFonts w:ascii="Times New Roman" w:eastAsia="Calibri" w:hAnsi="Times New Roman" w:cs="Times New Roman"/>
          <w:i/>
          <w:sz w:val="28"/>
          <w:szCs w:val="28"/>
          <w:lang w:val="en-US"/>
        </w:rPr>
        <w:t>1</w:t>
      </w:r>
    </w:p>
    <w:p w14:paraId="540AAA71" w14:textId="77777777" w:rsidR="009F038C" w:rsidRPr="009F038C" w:rsidRDefault="009F038C" w:rsidP="00D15346">
      <w:pPr>
        <w:spacing w:line="360" w:lineRule="auto"/>
        <w:ind w:firstLine="284"/>
        <w:jc w:val="both"/>
        <w:rPr>
          <w:rFonts w:ascii="Times New Roman" w:eastAsia="Calibri" w:hAnsi="Times New Roman" w:cs="Times New Roman"/>
          <w:iCs/>
          <w:sz w:val="28"/>
          <w:szCs w:val="28"/>
          <w:lang w:val="en-US"/>
        </w:rPr>
      </w:pPr>
      <w:r w:rsidRPr="009F038C">
        <w:rPr>
          <w:rFonts w:ascii="Times New Roman" w:eastAsia="Calibri" w:hAnsi="Times New Roman" w:cs="Times New Roman"/>
          <w:iCs/>
          <w:sz w:val="28"/>
          <w:szCs w:val="28"/>
          <w:lang w:val="en-US"/>
        </w:rPr>
        <w:t>This table shows the indicators of the effect of export activity of LLC RPE "ITS, LTD" for the years 2020-2023, taking into account changes in production costs. Here are some comments on the table:</w:t>
      </w:r>
    </w:p>
    <w:p w14:paraId="3839A68A" w14:textId="77777777" w:rsidR="009F038C" w:rsidRPr="009F038C" w:rsidRDefault="009F038C" w:rsidP="00D15346">
      <w:pPr>
        <w:spacing w:line="360" w:lineRule="auto"/>
        <w:ind w:firstLine="284"/>
        <w:jc w:val="both"/>
        <w:rPr>
          <w:rFonts w:ascii="Times New Roman" w:eastAsia="Calibri" w:hAnsi="Times New Roman" w:cs="Times New Roman"/>
          <w:iCs/>
          <w:sz w:val="28"/>
          <w:szCs w:val="28"/>
          <w:lang w:val="en-US"/>
        </w:rPr>
      </w:pPr>
      <w:r w:rsidRPr="009F038C">
        <w:rPr>
          <w:rFonts w:ascii="Times New Roman" w:eastAsia="Calibri" w:hAnsi="Times New Roman" w:cs="Times New Roman"/>
          <w:iCs/>
          <w:sz w:val="28"/>
          <w:szCs w:val="28"/>
          <w:lang w:val="en-US"/>
        </w:rPr>
        <w:t>Revenue from sales of export products: The revenue from sales of export products decreased by 14.05% in 2020, and it decreased again by 5.75% in 2021. The forecast for 2022 and 2023 shows further decrease by 2.32% and 4.21%, respectively.</w:t>
      </w:r>
    </w:p>
    <w:p w14:paraId="16B6CEC8" w14:textId="77777777" w:rsidR="009F038C" w:rsidRPr="009F038C" w:rsidRDefault="009F038C" w:rsidP="00D15346">
      <w:pPr>
        <w:spacing w:line="360" w:lineRule="auto"/>
        <w:ind w:firstLine="284"/>
        <w:jc w:val="both"/>
        <w:rPr>
          <w:rFonts w:ascii="Times New Roman" w:eastAsia="Calibri" w:hAnsi="Times New Roman" w:cs="Times New Roman"/>
          <w:iCs/>
          <w:sz w:val="28"/>
          <w:szCs w:val="28"/>
          <w:lang w:val="en-US"/>
        </w:rPr>
      </w:pPr>
      <w:r w:rsidRPr="009F038C">
        <w:rPr>
          <w:rFonts w:ascii="Times New Roman" w:eastAsia="Calibri" w:hAnsi="Times New Roman" w:cs="Times New Roman"/>
          <w:iCs/>
          <w:sz w:val="28"/>
          <w:szCs w:val="28"/>
          <w:lang w:val="en-US"/>
        </w:rPr>
        <w:lastRenderedPageBreak/>
        <w:t>Costs associated with the manufacture of export products: The costs associated with the manufacture of export products decreased by 8.39% in 2020 and decreased again by 5.26% in 2021. In 2022, there was a significant decrease by 20%. In 2023, there was only a slight decrease of 0.54%.</w:t>
      </w:r>
    </w:p>
    <w:p w14:paraId="7E278F8A" w14:textId="77777777" w:rsidR="009F038C" w:rsidRPr="009F038C" w:rsidRDefault="009F038C" w:rsidP="00D15346">
      <w:pPr>
        <w:spacing w:line="360" w:lineRule="auto"/>
        <w:ind w:firstLine="284"/>
        <w:jc w:val="both"/>
        <w:rPr>
          <w:rFonts w:ascii="Times New Roman" w:eastAsia="Calibri" w:hAnsi="Times New Roman" w:cs="Times New Roman"/>
          <w:iCs/>
          <w:sz w:val="28"/>
          <w:szCs w:val="28"/>
          <w:lang w:val="en-US"/>
        </w:rPr>
      </w:pPr>
      <w:r w:rsidRPr="009F038C">
        <w:rPr>
          <w:rFonts w:ascii="Times New Roman" w:eastAsia="Calibri" w:hAnsi="Times New Roman" w:cs="Times New Roman"/>
          <w:iCs/>
          <w:sz w:val="28"/>
          <w:szCs w:val="28"/>
          <w:lang w:val="en-US"/>
        </w:rPr>
        <w:t>Expenses related to the sale of export products: The expenses related to the sale of export products decreased by 16.78% in 2020 and decreased again by 8.43% in 2021. However, there was a slight increase of 3.21% in 2022. In 2023, there was a decrease of 8.96%.</w:t>
      </w:r>
    </w:p>
    <w:p w14:paraId="4EBAACE0" w14:textId="77777777" w:rsidR="009F038C" w:rsidRPr="009F038C" w:rsidRDefault="009F038C" w:rsidP="00D15346">
      <w:pPr>
        <w:spacing w:line="360" w:lineRule="auto"/>
        <w:ind w:firstLine="284"/>
        <w:jc w:val="both"/>
        <w:rPr>
          <w:rFonts w:ascii="Times New Roman" w:eastAsia="Calibri" w:hAnsi="Times New Roman" w:cs="Times New Roman"/>
          <w:iCs/>
          <w:sz w:val="28"/>
          <w:szCs w:val="28"/>
          <w:lang w:val="en-US"/>
        </w:rPr>
      </w:pPr>
      <w:r w:rsidRPr="009F038C">
        <w:rPr>
          <w:rFonts w:ascii="Times New Roman" w:eastAsia="Calibri" w:hAnsi="Times New Roman" w:cs="Times New Roman"/>
          <w:iCs/>
          <w:sz w:val="28"/>
          <w:szCs w:val="28"/>
          <w:lang w:val="en-US"/>
        </w:rPr>
        <w:t>Profit from exports: The profit from exports decreased by 18.16% in 2020, and decreased again by 5.82% in 2021. However, there was an increase of 12.62% in 2022. In 2023, there was a slight decrease of 5.96%.</w:t>
      </w:r>
    </w:p>
    <w:p w14:paraId="6A86DE12" w14:textId="77777777" w:rsidR="009F038C" w:rsidRPr="009F038C" w:rsidRDefault="009F038C" w:rsidP="00D15346">
      <w:pPr>
        <w:spacing w:line="360" w:lineRule="auto"/>
        <w:ind w:firstLine="284"/>
        <w:jc w:val="both"/>
        <w:rPr>
          <w:rFonts w:ascii="Times New Roman" w:eastAsia="Calibri" w:hAnsi="Times New Roman" w:cs="Times New Roman"/>
          <w:iCs/>
          <w:sz w:val="28"/>
          <w:szCs w:val="28"/>
          <w:lang w:val="en-US"/>
        </w:rPr>
      </w:pPr>
      <w:r w:rsidRPr="009F038C">
        <w:rPr>
          <w:rFonts w:ascii="Times New Roman" w:eastAsia="Calibri" w:hAnsi="Times New Roman" w:cs="Times New Roman"/>
          <w:iCs/>
          <w:sz w:val="28"/>
          <w:szCs w:val="28"/>
          <w:lang w:val="en-US"/>
        </w:rPr>
        <w:t>Net export profit: The net export profit decreased by 18.16% in 2020, and decreased again by 5.82% in 2021. However, there was an increase of 12.62% in 2022. In 2023, there was a slight decrease of 5.96%.</w:t>
      </w:r>
    </w:p>
    <w:p w14:paraId="53024A6E" w14:textId="77777777" w:rsidR="009F038C" w:rsidRPr="009F038C" w:rsidRDefault="009F038C" w:rsidP="00D15346">
      <w:pPr>
        <w:spacing w:line="360" w:lineRule="auto"/>
        <w:ind w:firstLine="284"/>
        <w:jc w:val="both"/>
        <w:rPr>
          <w:rFonts w:ascii="Times New Roman" w:eastAsia="Calibri" w:hAnsi="Times New Roman" w:cs="Times New Roman"/>
          <w:iCs/>
          <w:sz w:val="28"/>
          <w:szCs w:val="28"/>
          <w:lang w:val="en-US"/>
        </w:rPr>
      </w:pPr>
      <w:r w:rsidRPr="009F038C">
        <w:rPr>
          <w:rFonts w:ascii="Times New Roman" w:eastAsia="Calibri" w:hAnsi="Times New Roman" w:cs="Times New Roman"/>
          <w:iCs/>
          <w:sz w:val="28"/>
          <w:szCs w:val="28"/>
          <w:lang w:val="en-US"/>
        </w:rPr>
        <w:t>Coefficient of efficiency of export operations: The coefficient of efficiency of export operations decreased by 10.38% in 2020, and decreased again by 0.16% in 2021. However, there was a significant increase of 35.59% in 2022. In 2023, there was a decrease of 5.65%.</w:t>
      </w:r>
    </w:p>
    <w:p w14:paraId="24661238" w14:textId="19EE3B66" w:rsidR="009F038C" w:rsidRPr="009F038C" w:rsidRDefault="009F038C" w:rsidP="00D15346">
      <w:pPr>
        <w:spacing w:line="360" w:lineRule="auto"/>
        <w:ind w:firstLine="284"/>
        <w:jc w:val="both"/>
        <w:rPr>
          <w:rFonts w:ascii="Times New Roman" w:eastAsia="Calibri" w:hAnsi="Times New Roman" w:cs="Times New Roman"/>
          <w:iCs/>
          <w:sz w:val="28"/>
          <w:szCs w:val="28"/>
          <w:lang w:val="en-US"/>
        </w:rPr>
      </w:pPr>
      <w:r w:rsidRPr="009F038C">
        <w:rPr>
          <w:rFonts w:ascii="Times New Roman" w:eastAsia="Calibri" w:hAnsi="Times New Roman" w:cs="Times New Roman"/>
          <w:iCs/>
          <w:sz w:val="28"/>
          <w:szCs w:val="28"/>
          <w:lang w:val="en-US"/>
        </w:rPr>
        <w:t>Profitability of the export operations: The profitability of the export operations decreased by 17.07% in 2020, and decreased again by 11.25% in 2021. However, there was a significant increase of 40.77% in 2022. In 2023, there was a slight decrease of 5.45%.</w:t>
      </w:r>
    </w:p>
    <w:p w14:paraId="6B16A669" w14:textId="77777777" w:rsidR="009F038C" w:rsidRDefault="009F038C" w:rsidP="00D15346">
      <w:pPr>
        <w:jc w:val="both"/>
        <w:rPr>
          <w:rFonts w:ascii="Times New Roman" w:eastAsia="Calibri" w:hAnsi="Times New Roman" w:cs="Times New Roman"/>
          <w:i/>
          <w:sz w:val="28"/>
          <w:szCs w:val="28"/>
          <w:lang w:val="en-US"/>
        </w:rPr>
      </w:pPr>
      <w:r>
        <w:rPr>
          <w:rFonts w:ascii="Times New Roman" w:eastAsia="Calibri" w:hAnsi="Times New Roman" w:cs="Times New Roman"/>
          <w:i/>
          <w:sz w:val="28"/>
          <w:szCs w:val="28"/>
          <w:lang w:val="en-US"/>
        </w:rPr>
        <w:br w:type="page"/>
      </w:r>
    </w:p>
    <w:p w14:paraId="6A151F29" w14:textId="602CB5E7" w:rsidR="001E2A22" w:rsidRPr="00235335" w:rsidRDefault="00FA161D" w:rsidP="00D15346">
      <w:pPr>
        <w:pStyle w:val="2"/>
        <w:spacing w:line="360" w:lineRule="auto"/>
        <w:ind w:firstLine="284"/>
        <w:jc w:val="both"/>
        <w:rPr>
          <w:rFonts w:ascii="Times New Roman" w:eastAsia="Calibri" w:hAnsi="Times New Roman" w:cs="Times New Roman"/>
          <w:b/>
          <w:bCs/>
          <w:color w:val="auto"/>
          <w:sz w:val="28"/>
          <w:szCs w:val="28"/>
          <w:lang w:val="en-US"/>
        </w:rPr>
      </w:pPr>
      <w:bookmarkStart w:id="156" w:name="_Toc134033248"/>
      <w:r w:rsidRPr="00235335">
        <w:rPr>
          <w:rFonts w:ascii="Times New Roman" w:eastAsia="Calibri" w:hAnsi="Times New Roman" w:cs="Times New Roman"/>
          <w:b/>
          <w:bCs/>
          <w:color w:val="auto"/>
          <w:sz w:val="28"/>
          <w:szCs w:val="28"/>
          <w:lang w:val="en-US"/>
        </w:rPr>
        <w:lastRenderedPageBreak/>
        <w:t xml:space="preserve">2.2. </w:t>
      </w:r>
      <w:r w:rsidR="001E2A22" w:rsidRPr="00235335">
        <w:rPr>
          <w:rFonts w:ascii="Times New Roman" w:eastAsia="Calibri" w:hAnsi="Times New Roman" w:cs="Times New Roman"/>
          <w:b/>
          <w:bCs/>
          <w:color w:val="auto"/>
          <w:sz w:val="28"/>
          <w:szCs w:val="28"/>
          <w:lang w:val="en-US"/>
        </w:rPr>
        <w:t xml:space="preserve">Analysis of internal and external environment of </w:t>
      </w:r>
      <w:r w:rsidR="009920E3" w:rsidRPr="00235335">
        <w:rPr>
          <w:rFonts w:ascii="Times New Roman" w:eastAsia="Times New Roman" w:hAnsi="Times New Roman" w:cs="Times New Roman"/>
          <w:b/>
          <w:bCs/>
          <w:color w:val="auto"/>
          <w:sz w:val="28"/>
          <w:szCs w:val="28"/>
          <w:lang w:val="en-US" w:eastAsia="ru-RU"/>
        </w:rPr>
        <w:t xml:space="preserve">ITS </w:t>
      </w:r>
      <w:r w:rsidR="001E2A22" w:rsidRPr="00235335">
        <w:rPr>
          <w:rFonts w:ascii="Times New Roman" w:eastAsia="Times New Roman" w:hAnsi="Times New Roman" w:cs="Times New Roman"/>
          <w:b/>
          <w:bCs/>
          <w:color w:val="auto"/>
          <w:sz w:val="28"/>
          <w:szCs w:val="28"/>
          <w:lang w:val="en-US" w:eastAsia="ru-RU"/>
        </w:rPr>
        <w:t>LLC</w:t>
      </w:r>
      <w:r w:rsidR="001E2A22" w:rsidRPr="00235335">
        <w:rPr>
          <w:rFonts w:ascii="Times New Roman" w:eastAsia="Calibri" w:hAnsi="Times New Roman" w:cs="Times New Roman"/>
          <w:b/>
          <w:bCs/>
          <w:color w:val="auto"/>
          <w:sz w:val="28"/>
          <w:szCs w:val="28"/>
          <w:lang w:val="en-US"/>
        </w:rPr>
        <w:t xml:space="preserve"> Company</w:t>
      </w:r>
      <w:bookmarkEnd w:id="156"/>
    </w:p>
    <w:p w14:paraId="47596792" w14:textId="1DE6ACCC" w:rsidR="001E2A22" w:rsidRDefault="001E2A22" w:rsidP="00D15346">
      <w:pPr>
        <w:spacing w:line="360" w:lineRule="auto"/>
        <w:ind w:firstLine="284"/>
        <w:jc w:val="both"/>
        <w:rPr>
          <w:rFonts w:ascii="Times New Roman" w:hAnsi="Times New Roman" w:cs="Times New Roman"/>
          <w:b/>
          <w:bCs/>
          <w:sz w:val="28"/>
          <w:szCs w:val="28"/>
          <w:lang w:val="en-US"/>
        </w:rPr>
      </w:pPr>
      <w:bookmarkStart w:id="157" w:name="_Toc116258879"/>
      <w:bookmarkStart w:id="158" w:name="_Toc127158789"/>
      <w:r w:rsidRPr="00235335">
        <w:rPr>
          <w:rFonts w:ascii="Times New Roman" w:hAnsi="Times New Roman" w:cs="Times New Roman"/>
          <w:b/>
          <w:bCs/>
          <w:sz w:val="28"/>
          <w:szCs w:val="28"/>
          <w:lang w:val="en-US"/>
        </w:rPr>
        <w:t>The products (services) of the company and their competitiveness</w:t>
      </w:r>
      <w:bookmarkEnd w:id="157"/>
      <w:bookmarkEnd w:id="158"/>
    </w:p>
    <w:p w14:paraId="357FCDE0" w14:textId="77777777" w:rsidR="00984365" w:rsidRPr="00235335" w:rsidRDefault="00984365" w:rsidP="00D15346">
      <w:pPr>
        <w:spacing w:line="360" w:lineRule="auto"/>
        <w:ind w:firstLine="284"/>
        <w:jc w:val="both"/>
        <w:rPr>
          <w:rFonts w:ascii="Times New Roman" w:hAnsi="Times New Roman" w:cs="Times New Roman"/>
          <w:b/>
          <w:bCs/>
          <w:sz w:val="28"/>
          <w:szCs w:val="28"/>
          <w:lang w:val="en-US"/>
        </w:rPr>
      </w:pPr>
    </w:p>
    <w:p w14:paraId="4BE739A9" w14:textId="77777777" w:rsidR="001E2A22" w:rsidRPr="00235335" w:rsidRDefault="001E2A22" w:rsidP="00D15346">
      <w:pPr>
        <w:spacing w:line="360" w:lineRule="auto"/>
        <w:ind w:right="50" w:firstLine="284"/>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A SWOT analysis, as shown in Table 2.1, is required to identify the LLC's strengths and weaknesses.</w:t>
      </w:r>
    </w:p>
    <w:p w14:paraId="75C49AAB" w14:textId="3CFA48D6" w:rsidR="001E2A22" w:rsidRPr="00C02AD9" w:rsidRDefault="00C02AD9" w:rsidP="00D15346">
      <w:pPr>
        <w:spacing w:line="360" w:lineRule="auto"/>
        <w:ind w:right="50" w:firstLine="284"/>
        <w:jc w:val="center"/>
        <w:rPr>
          <w:rFonts w:ascii="Times New Roman" w:hAnsi="Times New Roman" w:cs="Times New Roman"/>
          <w:b/>
          <w:bCs/>
          <w:color w:val="33363B"/>
          <w:sz w:val="28"/>
          <w:szCs w:val="28"/>
          <w:lang w:val="en-US"/>
        </w:rPr>
      </w:pPr>
      <w:r w:rsidRPr="00C02AD9">
        <w:rPr>
          <w:rFonts w:ascii="Times New Roman" w:hAnsi="Times New Roman" w:cs="Times New Roman"/>
          <w:b/>
          <w:bCs/>
          <w:color w:val="33363B"/>
          <w:sz w:val="28"/>
          <w:szCs w:val="28"/>
          <w:lang w:val="en-US"/>
        </w:rPr>
        <w:t>Matrix of SWOT analysis of  Innovation Travel Solution</w:t>
      </w:r>
    </w:p>
    <w:tbl>
      <w:tblPr>
        <w:tblStyle w:val="af"/>
        <w:tblW w:w="11058" w:type="dxa"/>
        <w:tblInd w:w="-998" w:type="dxa"/>
        <w:tblLook w:val="04A0" w:firstRow="1" w:lastRow="0" w:firstColumn="1" w:lastColumn="0" w:noHBand="0" w:noVBand="1"/>
      </w:tblPr>
      <w:tblGrid>
        <w:gridCol w:w="4113"/>
        <w:gridCol w:w="3115"/>
        <w:gridCol w:w="3830"/>
      </w:tblGrid>
      <w:tr w:rsidR="001E2A22" w:rsidRPr="00235335" w14:paraId="21D36729" w14:textId="77777777" w:rsidTr="009F038C">
        <w:tc>
          <w:tcPr>
            <w:tcW w:w="4113" w:type="dxa"/>
          </w:tcPr>
          <w:p w14:paraId="126E7687"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p>
        </w:tc>
        <w:tc>
          <w:tcPr>
            <w:tcW w:w="3115" w:type="dxa"/>
          </w:tcPr>
          <w:p w14:paraId="32C5E758"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Features</w:t>
            </w:r>
          </w:p>
        </w:tc>
        <w:tc>
          <w:tcPr>
            <w:tcW w:w="3830" w:type="dxa"/>
          </w:tcPr>
          <w:p w14:paraId="6D48EDB0"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Threats</w:t>
            </w:r>
          </w:p>
        </w:tc>
      </w:tr>
      <w:tr w:rsidR="001E2A22" w:rsidRPr="00235335" w14:paraId="0FBC9183" w14:textId="77777777" w:rsidTr="009F038C">
        <w:tc>
          <w:tcPr>
            <w:tcW w:w="4113" w:type="dxa"/>
          </w:tcPr>
          <w:p w14:paraId="46294ADD"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p>
        </w:tc>
        <w:tc>
          <w:tcPr>
            <w:tcW w:w="3115" w:type="dxa"/>
          </w:tcPr>
          <w:p w14:paraId="3929D840"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1) Technological advancements in the tourism industry.</w:t>
            </w:r>
          </w:p>
          <w:p w14:paraId="1559F288"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2) The advancement of international relations.</w:t>
            </w:r>
          </w:p>
          <w:p w14:paraId="36BA18BC"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3) Implementation of a flexible discount system for loyal customers.</w:t>
            </w:r>
          </w:p>
        </w:tc>
        <w:tc>
          <w:tcPr>
            <w:tcW w:w="3830" w:type="dxa"/>
          </w:tcPr>
          <w:p w14:paraId="1C53A929"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1) The economic crisis.</w:t>
            </w:r>
          </w:p>
          <w:p w14:paraId="508D3A99"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2) Environmental and political deterioration in the Asia-Pacific region.</w:t>
            </w:r>
          </w:p>
          <w:p w14:paraId="550DDBF8"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3) The emergence of new competitors.</w:t>
            </w:r>
          </w:p>
        </w:tc>
      </w:tr>
      <w:tr w:rsidR="001E2A22" w:rsidRPr="00235335" w14:paraId="26CEC693" w14:textId="77777777" w:rsidTr="009F038C">
        <w:tc>
          <w:tcPr>
            <w:tcW w:w="4113" w:type="dxa"/>
          </w:tcPr>
          <w:p w14:paraId="50270EF4"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Strengths:</w:t>
            </w:r>
          </w:p>
          <w:p w14:paraId="0575819C"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Well-established work with major tour operators</w:t>
            </w:r>
          </w:p>
        </w:tc>
        <w:tc>
          <w:tcPr>
            <w:tcW w:w="3115" w:type="dxa"/>
          </w:tcPr>
          <w:p w14:paraId="07F9DE6B"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1) Increased sales, improved development dynamics, and the introduction of new routes.</w:t>
            </w:r>
          </w:p>
          <w:p w14:paraId="17D670D0"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2) The possibility of faster document processing and a reduction in the cost of services provided.</w:t>
            </w:r>
          </w:p>
        </w:tc>
        <w:tc>
          <w:tcPr>
            <w:tcW w:w="3830" w:type="dxa"/>
          </w:tcPr>
          <w:p w14:paraId="18B2890C"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1) Will result in lower sales volume.</w:t>
            </w:r>
          </w:p>
          <w:p w14:paraId="14404EA7"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2) Creation of more affordable tourism routes.</w:t>
            </w:r>
          </w:p>
          <w:p w14:paraId="0216267A"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3) Unaffected.</w:t>
            </w:r>
          </w:p>
        </w:tc>
      </w:tr>
      <w:tr w:rsidR="001E2A22" w:rsidRPr="00235335" w14:paraId="275F5CAE" w14:textId="77777777" w:rsidTr="009F038C">
        <w:tc>
          <w:tcPr>
            <w:tcW w:w="4113" w:type="dxa"/>
          </w:tcPr>
          <w:p w14:paraId="65A4CE58"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lastRenderedPageBreak/>
              <w:t>Highly qualified staff.</w:t>
            </w:r>
          </w:p>
        </w:tc>
        <w:tc>
          <w:tcPr>
            <w:tcW w:w="3115" w:type="dxa"/>
          </w:tcPr>
          <w:p w14:paraId="7E8CE7BF"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1) Will result in the same customers using the company's services again and again.</w:t>
            </w:r>
          </w:p>
        </w:tc>
        <w:tc>
          <w:tcPr>
            <w:tcW w:w="3830" w:type="dxa"/>
          </w:tcPr>
          <w:p w14:paraId="7EA38C29"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1) Creation of more affordable tourism routes.</w:t>
            </w:r>
          </w:p>
          <w:p w14:paraId="6344F1CF"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2) Cost-cutting measures.</w:t>
            </w:r>
          </w:p>
          <w:p w14:paraId="66FD8836"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3) Potential customer churn as a result of competitors providing similar services.</w:t>
            </w:r>
          </w:p>
        </w:tc>
      </w:tr>
      <w:tr w:rsidR="001E2A22" w:rsidRPr="00235335" w14:paraId="0206EF4D" w14:textId="77777777" w:rsidTr="009F038C">
        <w:tc>
          <w:tcPr>
            <w:tcW w:w="4113" w:type="dxa"/>
          </w:tcPr>
          <w:p w14:paraId="1073499E"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High quality services provided</w:t>
            </w:r>
          </w:p>
        </w:tc>
        <w:tc>
          <w:tcPr>
            <w:tcW w:w="3115" w:type="dxa"/>
          </w:tcPr>
          <w:p w14:paraId="31DBF409"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1) Will result in an increase in customer base.</w:t>
            </w:r>
          </w:p>
          <w:p w14:paraId="5E2DDB9A"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2) Customers will have faith in the quality of services provided.</w:t>
            </w:r>
          </w:p>
        </w:tc>
        <w:tc>
          <w:tcPr>
            <w:tcW w:w="3830" w:type="dxa"/>
          </w:tcPr>
          <w:p w14:paraId="204E9716"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1) Enhancement of tour packages and customer service technology.</w:t>
            </w:r>
          </w:p>
        </w:tc>
      </w:tr>
      <w:tr w:rsidR="001E2A22" w:rsidRPr="00235335" w14:paraId="2D64C2A8" w14:textId="77777777" w:rsidTr="009F038C">
        <w:tc>
          <w:tcPr>
            <w:tcW w:w="4113" w:type="dxa"/>
          </w:tcPr>
          <w:p w14:paraId="5F171B50"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Stable financial position of the firm</w:t>
            </w:r>
          </w:p>
        </w:tc>
        <w:tc>
          <w:tcPr>
            <w:tcW w:w="3115" w:type="dxa"/>
          </w:tcPr>
          <w:p w14:paraId="147FAAB4"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1) To increase market share.</w:t>
            </w:r>
          </w:p>
          <w:p w14:paraId="00C46F52"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2) Establish yourself as a market leader in the travel industry.</w:t>
            </w:r>
          </w:p>
          <w:p w14:paraId="0AEF4B8C"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3) To boost sales volume.</w:t>
            </w:r>
          </w:p>
        </w:tc>
        <w:tc>
          <w:tcPr>
            <w:tcW w:w="3830" w:type="dxa"/>
          </w:tcPr>
          <w:p w14:paraId="1931FA87"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1) The cost of the tour package will rise significantly, reducing the company's net profit.</w:t>
            </w:r>
          </w:p>
        </w:tc>
      </w:tr>
      <w:tr w:rsidR="001E2A22" w:rsidRPr="00235335" w14:paraId="0FCDBEE8" w14:textId="77777777" w:rsidTr="009F038C">
        <w:tc>
          <w:tcPr>
            <w:tcW w:w="4113" w:type="dxa"/>
          </w:tcPr>
          <w:p w14:paraId="0D8C6C4E"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Weaknesses: Inadequately designed tourism services to Europe and America.</w:t>
            </w:r>
          </w:p>
        </w:tc>
        <w:tc>
          <w:tcPr>
            <w:tcW w:w="3115" w:type="dxa"/>
          </w:tcPr>
          <w:p w14:paraId="5F23B02F"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1) Expand collaboration with tour operators who offer tourist routes to these regions.</w:t>
            </w:r>
          </w:p>
        </w:tc>
        <w:tc>
          <w:tcPr>
            <w:tcW w:w="3830" w:type="dxa"/>
          </w:tcPr>
          <w:p w14:paraId="772AD3F9"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1) Investigate and identify potential destinations in other regions.</w:t>
            </w:r>
          </w:p>
          <w:p w14:paraId="4112F855"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2) Prevent customer outflow to competitors by developing their own programs and itineraries to these regions.</w:t>
            </w:r>
          </w:p>
        </w:tc>
      </w:tr>
      <w:tr w:rsidR="001E2A22" w:rsidRPr="00235335" w14:paraId="5341B29E" w14:textId="77777777" w:rsidTr="009F038C">
        <w:tc>
          <w:tcPr>
            <w:tcW w:w="4113" w:type="dxa"/>
          </w:tcPr>
          <w:p w14:paraId="63217E94"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lastRenderedPageBreak/>
              <w:t>Ineffective advertising campaign</w:t>
            </w:r>
          </w:p>
        </w:tc>
        <w:tc>
          <w:tcPr>
            <w:tcW w:w="3115" w:type="dxa"/>
          </w:tcPr>
          <w:p w14:paraId="1701EBBB"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1) Increase the intensity of their advertising campaign in order to gain more market share and establish their brand.</w:t>
            </w:r>
          </w:p>
        </w:tc>
        <w:tc>
          <w:tcPr>
            <w:tcW w:w="3830" w:type="dxa"/>
          </w:tcPr>
          <w:p w14:paraId="3FBD10FE"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1) Investigate new competitors and try to use all levers of control to take the lead.</w:t>
            </w:r>
          </w:p>
        </w:tc>
      </w:tr>
      <w:tr w:rsidR="001E2A22" w:rsidRPr="00235335" w14:paraId="7E2ACA78" w14:textId="77777777" w:rsidTr="009F038C">
        <w:tc>
          <w:tcPr>
            <w:tcW w:w="4113" w:type="dxa"/>
          </w:tcPr>
          <w:p w14:paraId="1A6E4924"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Employees do not improve their abilities.</w:t>
            </w:r>
          </w:p>
        </w:tc>
        <w:tc>
          <w:tcPr>
            <w:tcW w:w="3115" w:type="dxa"/>
          </w:tcPr>
          <w:p w14:paraId="13F8B994"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1) Employees should be sent to various trainings, courses, conferences, and exhibitions to improve their competitiveness.</w:t>
            </w:r>
          </w:p>
        </w:tc>
        <w:tc>
          <w:tcPr>
            <w:tcW w:w="3830" w:type="dxa"/>
          </w:tcPr>
          <w:p w14:paraId="47F431E4" w14:textId="77777777" w:rsidR="001E2A22" w:rsidRPr="00235335" w:rsidRDefault="001E2A22" w:rsidP="00D15346">
            <w:pPr>
              <w:spacing w:line="360" w:lineRule="auto"/>
              <w:ind w:right="50"/>
              <w:jc w:val="both"/>
              <w:rPr>
                <w:rFonts w:ascii="Times New Roman" w:hAnsi="Times New Roman" w:cs="Times New Roman"/>
                <w:color w:val="33363B"/>
                <w:sz w:val="28"/>
                <w:szCs w:val="28"/>
                <w:lang w:val="en-US"/>
              </w:rPr>
            </w:pPr>
            <w:r w:rsidRPr="00235335">
              <w:rPr>
                <w:rFonts w:ascii="Times New Roman" w:hAnsi="Times New Roman" w:cs="Times New Roman"/>
                <w:color w:val="33363B"/>
                <w:sz w:val="28"/>
                <w:szCs w:val="28"/>
                <w:lang w:val="en-US"/>
              </w:rPr>
              <w:t>1) Ensure high-quality staff development on a financial and practical level.</w:t>
            </w:r>
          </w:p>
        </w:tc>
      </w:tr>
    </w:tbl>
    <w:p w14:paraId="69D4E804" w14:textId="77777777" w:rsidR="00C02AD9" w:rsidRDefault="00C02AD9" w:rsidP="00D15346">
      <w:pPr>
        <w:spacing w:line="360" w:lineRule="auto"/>
        <w:ind w:left="456" w:right="50" w:firstLine="284"/>
        <w:jc w:val="both"/>
        <w:rPr>
          <w:rFonts w:ascii="Times New Roman" w:hAnsi="Times New Roman" w:cs="Times New Roman"/>
          <w:color w:val="33363B"/>
          <w:sz w:val="28"/>
          <w:szCs w:val="28"/>
          <w:lang w:val="en-US"/>
        </w:rPr>
      </w:pPr>
    </w:p>
    <w:p w14:paraId="60D6DA72" w14:textId="77777777" w:rsidR="00D15346" w:rsidRDefault="00C02AD9" w:rsidP="00D15346">
      <w:pPr>
        <w:spacing w:line="360" w:lineRule="auto"/>
        <w:ind w:left="456" w:right="50" w:firstLine="284"/>
        <w:jc w:val="right"/>
        <w:rPr>
          <w:rFonts w:ascii="Times New Roman" w:hAnsi="Times New Roman" w:cs="Times New Roman"/>
          <w:sz w:val="28"/>
          <w:szCs w:val="28"/>
          <w:lang w:val="en-US"/>
        </w:rPr>
      </w:pPr>
      <w:r w:rsidRPr="00235335">
        <w:rPr>
          <w:rFonts w:ascii="Times New Roman" w:hAnsi="Times New Roman" w:cs="Times New Roman"/>
          <w:color w:val="33363B"/>
          <w:sz w:val="28"/>
          <w:szCs w:val="28"/>
          <w:lang w:val="en-US"/>
        </w:rPr>
        <w:t>Table 2.1</w:t>
      </w:r>
      <w:r>
        <w:rPr>
          <w:rFonts w:ascii="Times New Roman" w:hAnsi="Times New Roman" w:cs="Times New Roman"/>
          <w:color w:val="33363B"/>
          <w:sz w:val="28"/>
          <w:szCs w:val="28"/>
          <w:lang w:val="en-US"/>
        </w:rPr>
        <w:t>2</w:t>
      </w:r>
    </w:p>
    <w:p w14:paraId="4AA66B35" w14:textId="28264FF9" w:rsidR="001E2A22" w:rsidRPr="00C02AD9" w:rsidRDefault="001E2A22" w:rsidP="00D15346">
      <w:pPr>
        <w:spacing w:line="360" w:lineRule="auto"/>
        <w:ind w:right="50" w:firstLine="284"/>
        <w:jc w:val="both"/>
        <w:rPr>
          <w:rFonts w:ascii="Times New Roman" w:hAnsi="Times New Roman" w:cs="Times New Roman"/>
          <w:color w:val="33363B"/>
          <w:sz w:val="28"/>
          <w:szCs w:val="28"/>
          <w:lang w:val="en-US"/>
        </w:rPr>
      </w:pPr>
      <w:r w:rsidRPr="00235335">
        <w:rPr>
          <w:rFonts w:ascii="Times New Roman" w:hAnsi="Times New Roman" w:cs="Times New Roman"/>
          <w:sz w:val="28"/>
          <w:szCs w:val="28"/>
          <w:lang w:val="en-US"/>
        </w:rPr>
        <w:t>All factors influencing the development of an LLC are classified as dynamic or static.</w:t>
      </w:r>
    </w:p>
    <w:p w14:paraId="6D6BB5C7" w14:textId="77777777" w:rsidR="001E2A22" w:rsidRPr="00235335" w:rsidRDefault="001E2A22" w:rsidP="00D15346">
      <w:pPr>
        <w:spacing w:line="360" w:lineRule="auto"/>
        <w:ind w:right="5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Natural and geographical factors are examples of static factors. They have fixed, unchanging values. Scenic nature, favorable climate, terrain, and underground wealth are examples of natural-climatic and geographical factors. Cultural-historical factors (architectural monuments, history, etc.) can also be classified as static to a large extent. Demographic, socioeconomic, logistical, and political factors are examples of dynamic factors. They can have different values that change over time and space.</w:t>
      </w:r>
    </w:p>
    <w:p w14:paraId="58299837" w14:textId="77777777" w:rsidR="001E2A22" w:rsidRPr="00235335" w:rsidRDefault="001E2A22" w:rsidP="00D15346">
      <w:pPr>
        <w:spacing w:line="360" w:lineRule="auto"/>
        <w:ind w:right="5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Furthermore, factors influencing LLC are classified as external (exogenous) and internal (endogenous) (endogenous).</w:t>
      </w:r>
    </w:p>
    <w:p w14:paraId="4EC158CF" w14:textId="0030B428" w:rsidR="001E2A22" w:rsidRPr="00235335" w:rsidRDefault="001E2A22" w:rsidP="00D15346">
      <w:pPr>
        <w:spacing w:line="360" w:lineRule="auto"/>
        <w:ind w:right="5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 xml:space="preserve">External (exogenous) factors such as demographic and social changes have an impact on the travel agency. This group includes: population aging, an increase in the number of working women and changes in family income, an increase in the proportion of single people, trends toward later marriage and family formation, an increase in the </w:t>
      </w:r>
      <w:r w:rsidRPr="00235335">
        <w:rPr>
          <w:rFonts w:ascii="Times New Roman" w:hAnsi="Times New Roman" w:cs="Times New Roman"/>
          <w:sz w:val="28"/>
          <w:szCs w:val="28"/>
          <w:lang w:val="en-US"/>
        </w:rPr>
        <w:lastRenderedPageBreak/>
        <w:t>number of childless couples in the population, reduced immigration restrictions, increased paid business travel and more flexible working hours, earlier retirement, and increased awareness of tourism opportunities. Economic and financial factors are also external factors affecting LLC</w:t>
      </w:r>
      <w:r w:rsidR="004E7102" w:rsidRPr="00235335">
        <w:rPr>
          <w:rFonts w:ascii="Times New Roman" w:hAnsi="Times New Roman" w:cs="Times New Roman"/>
          <w:sz w:val="28"/>
          <w:szCs w:val="28"/>
          <w:lang w:val="en-US"/>
        </w:rPr>
        <w:t>’</w:t>
      </w:r>
      <w:r w:rsidRPr="00235335">
        <w:rPr>
          <w:rFonts w:ascii="Times New Roman" w:hAnsi="Times New Roman" w:cs="Times New Roman"/>
          <w:sz w:val="28"/>
          <w:szCs w:val="28"/>
          <w:lang w:val="en-US"/>
        </w:rPr>
        <w:t>s:</w:t>
      </w:r>
    </w:p>
    <w:p w14:paraId="6A78ED71" w14:textId="77777777" w:rsidR="001E2A22" w:rsidRPr="00235335" w:rsidRDefault="001E2A22" w:rsidP="00D15346">
      <w:pPr>
        <w:pStyle w:val="a7"/>
        <w:numPr>
          <w:ilvl w:val="0"/>
          <w:numId w:val="39"/>
        </w:numPr>
        <w:spacing w:after="0" w:line="360" w:lineRule="auto"/>
        <w:ind w:left="0" w:right="5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economic and financial situation improvement (deterioration);</w:t>
      </w:r>
    </w:p>
    <w:p w14:paraId="3C39E5A3" w14:textId="77777777" w:rsidR="001E2A22" w:rsidRPr="00235335" w:rsidRDefault="001E2A22" w:rsidP="00D15346">
      <w:pPr>
        <w:pStyle w:val="a7"/>
        <w:numPr>
          <w:ilvl w:val="0"/>
          <w:numId w:val="39"/>
        </w:numPr>
        <w:spacing w:after="0" w:line="360" w:lineRule="auto"/>
        <w:ind w:left="0" w:right="5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Increase (decrease) in personal income; </w:t>
      </w:r>
    </w:p>
    <w:p w14:paraId="142B7309" w14:textId="77777777" w:rsidR="001E2A22" w:rsidRPr="00235335" w:rsidRDefault="001E2A22" w:rsidP="00D15346">
      <w:pPr>
        <w:pStyle w:val="a7"/>
        <w:numPr>
          <w:ilvl w:val="0"/>
          <w:numId w:val="39"/>
        </w:numPr>
        <w:spacing w:after="0" w:line="360" w:lineRule="auto"/>
        <w:ind w:left="0" w:right="5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increased (decreased) tourist activity depending on the percentage of income allocated to recreation;</w:t>
      </w:r>
    </w:p>
    <w:p w14:paraId="61E8EB6C" w14:textId="77777777" w:rsidR="001E2A22" w:rsidRPr="00235335" w:rsidRDefault="001E2A22" w:rsidP="00D15346">
      <w:pPr>
        <w:pStyle w:val="a7"/>
        <w:numPr>
          <w:ilvl w:val="0"/>
          <w:numId w:val="39"/>
        </w:numPr>
        <w:spacing w:after="0" w:line="360" w:lineRule="auto"/>
        <w:ind w:left="0" w:right="5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Increase (decrease) in the publicly funded portion of tourism and travel spending.</w:t>
      </w:r>
    </w:p>
    <w:p w14:paraId="3F9C6F31" w14:textId="77777777" w:rsidR="001E2A22" w:rsidRPr="00235335" w:rsidRDefault="001E2A22" w:rsidP="00D15346">
      <w:pPr>
        <w:spacing w:line="360" w:lineRule="auto"/>
        <w:ind w:right="5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External factors also include policy and legal regulation changes, technological advancements, developments in transportation infrastructure and trade, and changes in travel safety conditions.</w:t>
      </w:r>
    </w:p>
    <w:p w14:paraId="6F628649" w14:textId="77777777" w:rsidR="001E2A22" w:rsidRPr="00235335" w:rsidRDefault="001E2A22" w:rsidP="00D15346">
      <w:pPr>
        <w:spacing w:line="360" w:lineRule="auto"/>
        <w:ind w:right="5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Internal (endogenous) factors are those that have a direct impact on tourism. They include material and technical factors that are necessary for the formation of an LLC. The main one is related to the development of lodging facilities, transportation, catering businesses, the recreational sector, retail trade, and so on.</w:t>
      </w:r>
    </w:p>
    <w:p w14:paraId="31C69668" w14:textId="77777777" w:rsidR="001E2A22" w:rsidRPr="00235335" w:rsidRDefault="001E2A22" w:rsidP="00D15346">
      <w:pPr>
        <w:spacing w:line="360" w:lineRule="auto"/>
        <w:ind w:right="5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Internal factors include tourism market factors as well:</w:t>
      </w:r>
    </w:p>
    <w:p w14:paraId="2A84DF3C" w14:textId="77777777" w:rsidR="001E2A22" w:rsidRPr="00235335" w:rsidRDefault="001E2A22" w:rsidP="00D15346">
      <w:pPr>
        <w:pStyle w:val="a7"/>
        <w:numPr>
          <w:ilvl w:val="0"/>
          <w:numId w:val="40"/>
        </w:numPr>
        <w:spacing w:after="0" w:line="360" w:lineRule="auto"/>
        <w:ind w:left="0" w:right="5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Processes of demand, supply, and distribution</w:t>
      </w:r>
    </w:p>
    <w:p w14:paraId="4674D744" w14:textId="77777777" w:rsidR="001E2A22" w:rsidRPr="00235335" w:rsidRDefault="001E2A22" w:rsidP="00D15346">
      <w:pPr>
        <w:pStyle w:val="a7"/>
        <w:numPr>
          <w:ilvl w:val="0"/>
          <w:numId w:val="40"/>
        </w:numPr>
        <w:spacing w:after="0" w:line="360" w:lineRule="auto"/>
        <w:ind w:left="0" w:right="5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Market segmentation is playing an increasingly important role.</w:t>
      </w:r>
    </w:p>
    <w:p w14:paraId="0B7316B6" w14:textId="77777777" w:rsidR="001E2A22" w:rsidRPr="00235335" w:rsidRDefault="001E2A22" w:rsidP="00D15346">
      <w:pPr>
        <w:pStyle w:val="a7"/>
        <w:numPr>
          <w:ilvl w:val="0"/>
          <w:numId w:val="40"/>
        </w:numPr>
        <w:spacing w:after="0" w:line="360" w:lineRule="auto"/>
        <w:ind w:left="0" w:right="5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Coordination is playing an increasingly important role in tourism activities and monopolization processes.</w:t>
      </w:r>
    </w:p>
    <w:p w14:paraId="593AF0C6" w14:textId="77777777" w:rsidR="001E2A22" w:rsidRPr="00235335" w:rsidRDefault="001E2A22" w:rsidP="00D15346">
      <w:pPr>
        <w:pStyle w:val="a7"/>
        <w:numPr>
          <w:ilvl w:val="0"/>
          <w:numId w:val="40"/>
        </w:numPr>
        <w:spacing w:after="0" w:line="360" w:lineRule="auto"/>
        <w:ind w:left="0" w:right="5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The media and public relations are playing an increasingly important role in the promotion, advertising, and sale of developed tourism products.</w:t>
      </w:r>
    </w:p>
    <w:p w14:paraId="4533BFA9" w14:textId="77777777" w:rsidR="001E2A22" w:rsidRPr="00235335" w:rsidRDefault="001E2A22" w:rsidP="00D15346">
      <w:pPr>
        <w:spacing w:line="360" w:lineRule="auto"/>
        <w:ind w:right="5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lastRenderedPageBreak/>
        <w:t>The growing importance of human resources in tourism (increasing the number of employees, developing a professional and qualification structure, increasing the importance of vocational training, improving the organization of work, etc.).</w:t>
      </w:r>
    </w:p>
    <w:p w14:paraId="6D4C872A" w14:textId="77777777" w:rsidR="001E2A22" w:rsidRPr="00235335" w:rsidRDefault="001E2A22" w:rsidP="00D15346">
      <w:pPr>
        <w:spacing w:line="360" w:lineRule="auto"/>
        <w:ind w:right="5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Increased importance of private tourism businesses.</w:t>
      </w:r>
    </w:p>
    <w:p w14:paraId="2BEA4F1E" w14:textId="646E94C9" w:rsidR="001E2A22" w:rsidRDefault="001E2A22" w:rsidP="00D15346">
      <w:pPr>
        <w:spacing w:line="360" w:lineRule="auto"/>
        <w:ind w:right="50" w:firstLine="284"/>
        <w:jc w:val="both"/>
        <w:rPr>
          <w:rFonts w:ascii="Times New Roman" w:hAnsi="Times New Roman" w:cs="Times New Roman"/>
          <w:sz w:val="28"/>
          <w:szCs w:val="28"/>
          <w:lang w:val="en-US"/>
        </w:rPr>
      </w:pPr>
      <w:r w:rsidRPr="00235335">
        <w:rPr>
          <w:rFonts w:ascii="Times New Roman" w:hAnsi="Times New Roman" w:cs="Times New Roman"/>
          <w:sz w:val="28"/>
          <w:szCs w:val="28"/>
          <w:lang w:val="en-US"/>
        </w:rPr>
        <w:t>The seasonality factor holds a special place among the factors influencing the development of an LLC. The volume of tourism activity can vary dramatically depending on the season. The company implements a number of measures to reduce seasonal downturns, such as seasonal price differentiation.</w:t>
      </w:r>
    </w:p>
    <w:p w14:paraId="014EC3AE" w14:textId="77777777" w:rsidR="00984365" w:rsidRDefault="00984365" w:rsidP="00D15346">
      <w:pPr>
        <w:spacing w:line="360" w:lineRule="auto"/>
        <w:ind w:right="50" w:firstLine="284"/>
        <w:jc w:val="both"/>
        <w:rPr>
          <w:rFonts w:ascii="Times New Roman" w:hAnsi="Times New Roman" w:cs="Times New Roman"/>
          <w:sz w:val="28"/>
          <w:szCs w:val="28"/>
          <w:lang w:val="en-US"/>
        </w:rPr>
      </w:pPr>
    </w:p>
    <w:p w14:paraId="56EA0B49" w14:textId="0D27512D" w:rsidR="001E2A22" w:rsidRDefault="001E2A22" w:rsidP="00D15346">
      <w:pPr>
        <w:pStyle w:val="2"/>
        <w:numPr>
          <w:ilvl w:val="1"/>
          <w:numId w:val="42"/>
        </w:numPr>
        <w:spacing w:line="360" w:lineRule="auto"/>
        <w:ind w:left="0" w:right="50" w:firstLine="284"/>
        <w:jc w:val="both"/>
        <w:rPr>
          <w:rFonts w:ascii="Times New Roman" w:eastAsia="Calibri" w:hAnsi="Times New Roman" w:cs="Times New Roman"/>
          <w:b/>
          <w:bCs/>
          <w:color w:val="auto"/>
          <w:sz w:val="28"/>
          <w:szCs w:val="28"/>
          <w:lang w:val="en-US"/>
        </w:rPr>
      </w:pPr>
      <w:bookmarkStart w:id="159" w:name="_Toc134033249"/>
      <w:r w:rsidRPr="00235335">
        <w:rPr>
          <w:rFonts w:ascii="Times New Roman" w:eastAsia="Calibri" w:hAnsi="Times New Roman" w:cs="Times New Roman"/>
          <w:b/>
          <w:bCs/>
          <w:color w:val="auto"/>
          <w:sz w:val="28"/>
          <w:szCs w:val="28"/>
          <w:lang w:val="en-US"/>
        </w:rPr>
        <w:t xml:space="preserve">Investigation of the delegation process of </w:t>
      </w:r>
      <w:r w:rsidR="004E7102" w:rsidRPr="00235335">
        <w:rPr>
          <w:rFonts w:ascii="Times New Roman" w:eastAsia="Times New Roman" w:hAnsi="Times New Roman" w:cs="Times New Roman"/>
          <w:b/>
          <w:bCs/>
          <w:color w:val="auto"/>
          <w:sz w:val="28"/>
          <w:szCs w:val="28"/>
          <w:lang w:val="en-US" w:eastAsia="ru-RU"/>
        </w:rPr>
        <w:t>International travel solutions</w:t>
      </w:r>
      <w:r w:rsidRPr="00235335">
        <w:rPr>
          <w:rFonts w:ascii="Times New Roman" w:eastAsia="Times New Roman" w:hAnsi="Times New Roman" w:cs="Times New Roman"/>
          <w:b/>
          <w:bCs/>
          <w:color w:val="auto"/>
          <w:sz w:val="28"/>
          <w:szCs w:val="28"/>
          <w:lang w:val="en-US" w:eastAsia="ru-RU"/>
        </w:rPr>
        <w:t xml:space="preserve"> LLC</w:t>
      </w:r>
      <w:r w:rsidRPr="00235335">
        <w:rPr>
          <w:rFonts w:ascii="Times New Roman" w:hAnsi="Times New Roman" w:cs="Times New Roman"/>
          <w:b/>
          <w:bCs/>
          <w:color w:val="auto"/>
          <w:sz w:val="28"/>
          <w:szCs w:val="28"/>
          <w:lang w:val="en-US"/>
        </w:rPr>
        <w:t xml:space="preserve"> </w:t>
      </w:r>
      <w:r w:rsidRPr="00235335">
        <w:rPr>
          <w:rFonts w:ascii="Times New Roman" w:eastAsia="Calibri" w:hAnsi="Times New Roman" w:cs="Times New Roman"/>
          <w:b/>
          <w:bCs/>
          <w:color w:val="auto"/>
          <w:sz w:val="28"/>
          <w:szCs w:val="28"/>
          <w:lang w:val="en-US"/>
        </w:rPr>
        <w:t>Company</w:t>
      </w:r>
      <w:bookmarkEnd w:id="159"/>
    </w:p>
    <w:p w14:paraId="73E6377F" w14:textId="77777777"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To be an effective leader, you must master the art of delegating.</w:t>
      </w:r>
    </w:p>
    <w:p w14:paraId="61EC0297" w14:textId="77777777"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The move from doing to leading is one of the most difficult for leaders to make. Rookie managers frequently struggle with this, but even experienced leaders can fall into this trap.</w:t>
      </w:r>
    </w:p>
    <w:p w14:paraId="3861E4AB" w14:textId="0E5046DC" w:rsid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Let's define delegation of authority and how to execute it effectively in the workplace.</w:t>
      </w:r>
    </w:p>
    <w:p w14:paraId="2F84A1BA" w14:textId="77777777"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The division of work and decision-making power to a person who reports to a leader or management is referred to as delegation of authority.</w:t>
      </w:r>
    </w:p>
    <w:p w14:paraId="0E3D2867" w14:textId="77777777"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It is the organizational method through which a management divides his or her own labor among all of their employees. It entails entrusting people with the duty of doing the duties entrusted to them in the manner that they consider suitable.</w:t>
      </w:r>
    </w:p>
    <w:p w14:paraId="5B43A400" w14:textId="77777777"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They share power and accountability in addition to responsibility. This guarantees that activities are accomplished effectively and that the individual feels accountable for them.</w:t>
      </w:r>
    </w:p>
    <w:p w14:paraId="4CF770C3" w14:textId="77777777"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lastRenderedPageBreak/>
        <w:t>On one level, delegation is just breaking down work into tasks that others can complete.</w:t>
      </w:r>
    </w:p>
    <w:p w14:paraId="4BADBDBC" w14:textId="77777777"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Delegation at its finest enables individuals to undertake the task for which they are best qualified. It enables students to put more effort into their job and develop their own talents and abilities. It also frees up the manager's time to focus on more strategic or higher-level tasks.</w:t>
      </w:r>
    </w:p>
    <w:p w14:paraId="6354A76B" w14:textId="77777777"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In other words, delegated authority entails more than merely assigning tasks. It genuinely is a shared sense of duty, ownership, and decision-making. Shared authority is delegated authority.</w:t>
      </w:r>
    </w:p>
    <w:p w14:paraId="41A790B5" w14:textId="77777777"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Delegating power can also boost efficiency by holding individuals more accountable for their own work and actions. Employees that are skilled and competent require less time and energy to monitor and micromanage. As a result, your team becomes more capable and capable of achieving greater performance.</w:t>
      </w:r>
    </w:p>
    <w:p w14:paraId="38BB1367" w14:textId="19CCBA67" w:rsid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Delegation is the act of entrusting another person with portions of your task and expecting them to do them satisfactorily.</w:t>
      </w:r>
    </w:p>
    <w:p w14:paraId="769A1E8F" w14:textId="77777777" w:rsidR="00B8519F" w:rsidRPr="00B8519F" w:rsidRDefault="00B8519F" w:rsidP="00D15346">
      <w:pPr>
        <w:spacing w:line="360" w:lineRule="auto"/>
        <w:ind w:right="50" w:firstLine="284"/>
        <w:jc w:val="both"/>
        <w:rPr>
          <w:rFonts w:ascii="Times New Roman" w:hAnsi="Times New Roman" w:cs="Times New Roman"/>
          <w:sz w:val="28"/>
          <w:szCs w:val="28"/>
          <w:u w:val="single"/>
          <w:lang w:val="en-US"/>
        </w:rPr>
      </w:pPr>
      <w:r w:rsidRPr="00B8519F">
        <w:rPr>
          <w:rFonts w:ascii="Times New Roman" w:hAnsi="Times New Roman" w:cs="Times New Roman"/>
          <w:sz w:val="28"/>
          <w:szCs w:val="28"/>
          <w:u w:val="single"/>
          <w:lang w:val="en-US"/>
        </w:rPr>
        <w:t>1. Authority</w:t>
      </w:r>
    </w:p>
    <w:p w14:paraId="11934BB0" w14:textId="77777777"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In the context of a business, authority refers to an individual's ability and right to utilize and distribute resources efficiently.</w:t>
      </w:r>
    </w:p>
    <w:p w14:paraId="5ACB5C9A" w14:textId="77777777"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This comprises the capacity to make choices and issue instructions in order to fulfill the objectives and goals of the company.</w:t>
      </w:r>
    </w:p>
    <w:p w14:paraId="46AC6C97" w14:textId="77777777"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This component should be well-defined at all times. Everyone in positions of leadership should understand the scope of their authority.</w:t>
      </w:r>
    </w:p>
    <w:p w14:paraId="5FCEC53B" w14:textId="77777777"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Basically, it is the right to issue a command, which means that top-level management always has the most power.</w:t>
      </w:r>
    </w:p>
    <w:p w14:paraId="1A714340" w14:textId="77777777"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lastRenderedPageBreak/>
        <w:t>Authority and accountability are inextricably linked. Hence, if a work is to be performed successfully, authority, particularly authority in management, should always be accompanied with an equal measure of responsibility.</w:t>
      </w:r>
    </w:p>
    <w:p w14:paraId="207CA46A" w14:textId="522E3872"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Similarly, there has always been a link between power and influence. Read more about this connection in our article, Power vs. Influence: How to Leave a Legacy of Leadership.</w:t>
      </w:r>
    </w:p>
    <w:p w14:paraId="68BC499A" w14:textId="77777777" w:rsidR="00B8519F" w:rsidRPr="00B8519F" w:rsidRDefault="00B8519F" w:rsidP="00D15346">
      <w:pPr>
        <w:spacing w:line="360" w:lineRule="auto"/>
        <w:ind w:right="50" w:firstLine="284"/>
        <w:jc w:val="both"/>
        <w:rPr>
          <w:rFonts w:ascii="Times New Roman" w:hAnsi="Times New Roman" w:cs="Times New Roman"/>
          <w:sz w:val="28"/>
          <w:szCs w:val="28"/>
          <w:u w:val="single"/>
          <w:lang w:val="en-US"/>
        </w:rPr>
      </w:pPr>
      <w:r w:rsidRPr="00B8519F">
        <w:rPr>
          <w:rFonts w:ascii="Times New Roman" w:hAnsi="Times New Roman" w:cs="Times New Roman"/>
          <w:sz w:val="28"/>
          <w:szCs w:val="28"/>
          <w:u w:val="single"/>
          <w:lang w:val="en-US"/>
        </w:rPr>
        <w:t>2. Responsibility</w:t>
      </w:r>
    </w:p>
    <w:p w14:paraId="1A6083A5" w14:textId="77777777"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This relates to the specifics and extent of the individual's ability to perform the work at hand.</w:t>
      </w:r>
    </w:p>
    <w:p w14:paraId="03A71D99" w14:textId="77777777"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Accountability without sufficient power can result in:</w:t>
      </w:r>
    </w:p>
    <w:p w14:paraId="3D272317" w14:textId="77777777"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Discontent</w:t>
      </w:r>
    </w:p>
    <w:p w14:paraId="2179FF27" w14:textId="77777777"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Dissatisfaction</w:t>
      </w:r>
    </w:p>
    <w:p w14:paraId="603E2DD1" w14:textId="77777777"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Conflicts</w:t>
      </w:r>
    </w:p>
    <w:p w14:paraId="4C70A309" w14:textId="77777777"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Disappointment for the person</w:t>
      </w:r>
    </w:p>
    <w:p w14:paraId="558C9A97" w14:textId="47924A03"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Although power comes from above, accountability comes from below. Intermediate and lower-level managers bear additional responsibilities.</w:t>
      </w:r>
    </w:p>
    <w:p w14:paraId="0E138559" w14:textId="77777777" w:rsidR="00B8519F" w:rsidRPr="00B8519F" w:rsidRDefault="00B8519F" w:rsidP="00D15346">
      <w:pPr>
        <w:spacing w:line="360" w:lineRule="auto"/>
        <w:ind w:right="50" w:firstLine="284"/>
        <w:jc w:val="both"/>
        <w:rPr>
          <w:rFonts w:ascii="Times New Roman" w:hAnsi="Times New Roman" w:cs="Times New Roman"/>
          <w:sz w:val="28"/>
          <w:szCs w:val="28"/>
          <w:u w:val="single"/>
          <w:lang w:val="en-US"/>
        </w:rPr>
      </w:pPr>
      <w:r w:rsidRPr="00B8519F">
        <w:rPr>
          <w:rFonts w:ascii="Times New Roman" w:hAnsi="Times New Roman" w:cs="Times New Roman"/>
          <w:sz w:val="28"/>
          <w:szCs w:val="28"/>
          <w:u w:val="single"/>
          <w:lang w:val="en-US"/>
        </w:rPr>
        <w:t>3. Accountability</w:t>
      </w:r>
    </w:p>
    <w:p w14:paraId="1DEF6FCA" w14:textId="77777777"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Accountability, unlike power and obligation, cannot be transferred. It is, rather, implicit in the bestowal of duty.</w:t>
      </w:r>
    </w:p>
    <w:p w14:paraId="05A064AA" w14:textId="77777777"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Anybody who sets out to complete a task and accepts a position in a corporation accepts responsibility for the outcome of their efforts.</w:t>
      </w:r>
    </w:p>
    <w:p w14:paraId="75427DC9" w14:textId="77777777" w:rsidR="00B8519F" w:rsidRP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t>Accountability, in a nutshell, implies being responsible for the ultimate outcome. Responsibility leads to accountability.</w:t>
      </w:r>
    </w:p>
    <w:p w14:paraId="5E17B844" w14:textId="068915F3" w:rsidR="00B8519F" w:rsidRDefault="00B8519F" w:rsidP="00D15346">
      <w:pPr>
        <w:spacing w:line="360" w:lineRule="auto"/>
        <w:ind w:right="50" w:firstLine="284"/>
        <w:jc w:val="both"/>
        <w:rPr>
          <w:rFonts w:ascii="Times New Roman" w:hAnsi="Times New Roman" w:cs="Times New Roman"/>
          <w:sz w:val="28"/>
          <w:szCs w:val="28"/>
          <w:lang w:val="en-US"/>
        </w:rPr>
      </w:pPr>
      <w:r w:rsidRPr="00B8519F">
        <w:rPr>
          <w:rFonts w:ascii="Times New Roman" w:hAnsi="Times New Roman" w:cs="Times New Roman"/>
          <w:sz w:val="28"/>
          <w:szCs w:val="28"/>
          <w:lang w:val="en-US"/>
        </w:rPr>
        <w:lastRenderedPageBreak/>
        <w:t>Accountability moves upward, while authority flows below. Each position in the management hierarchy must have the same downward flow of authority and upward flow of accountability.</w:t>
      </w:r>
    </w:p>
    <w:p w14:paraId="354331B1" w14:textId="77777777" w:rsidR="0013516D" w:rsidRPr="0013516D" w:rsidRDefault="0013516D" w:rsidP="00D15346">
      <w:pPr>
        <w:spacing w:line="360" w:lineRule="auto"/>
        <w:ind w:right="50" w:firstLine="284"/>
        <w:jc w:val="both"/>
        <w:rPr>
          <w:rFonts w:ascii="Times New Roman" w:hAnsi="Times New Roman" w:cs="Times New Roman"/>
          <w:sz w:val="28"/>
          <w:szCs w:val="28"/>
          <w:lang w:val="en-US"/>
        </w:rPr>
      </w:pPr>
      <w:r w:rsidRPr="0013516D">
        <w:rPr>
          <w:rFonts w:ascii="Times New Roman" w:hAnsi="Times New Roman" w:cs="Times New Roman"/>
          <w:sz w:val="28"/>
          <w:szCs w:val="28"/>
          <w:lang w:val="en-US"/>
        </w:rPr>
        <w:t>The Importance of Delegation</w:t>
      </w:r>
    </w:p>
    <w:p w14:paraId="6DD62CC3" w14:textId="77777777" w:rsidR="0013516D" w:rsidRPr="0013516D" w:rsidRDefault="0013516D" w:rsidP="00D15346">
      <w:pPr>
        <w:spacing w:line="360" w:lineRule="auto"/>
        <w:ind w:right="50" w:firstLine="284"/>
        <w:jc w:val="both"/>
        <w:rPr>
          <w:rFonts w:ascii="Times New Roman" w:hAnsi="Times New Roman" w:cs="Times New Roman"/>
          <w:sz w:val="28"/>
          <w:szCs w:val="28"/>
          <w:lang w:val="en-US"/>
        </w:rPr>
      </w:pPr>
      <w:r w:rsidRPr="0013516D">
        <w:rPr>
          <w:rFonts w:ascii="Times New Roman" w:hAnsi="Times New Roman" w:cs="Times New Roman"/>
          <w:sz w:val="28"/>
          <w:szCs w:val="28"/>
          <w:lang w:val="en-US"/>
        </w:rPr>
        <w:t>Delegating has been found to boost work efficiency and benefit the organization in ways that are not immediately apparent.</w:t>
      </w:r>
    </w:p>
    <w:p w14:paraId="4C803065" w14:textId="77777777" w:rsidR="0013516D" w:rsidRPr="0013516D" w:rsidRDefault="0013516D" w:rsidP="00D15346">
      <w:pPr>
        <w:spacing w:line="360" w:lineRule="auto"/>
        <w:ind w:right="50" w:firstLine="284"/>
        <w:jc w:val="both"/>
        <w:rPr>
          <w:rFonts w:ascii="Times New Roman" w:hAnsi="Times New Roman" w:cs="Times New Roman"/>
          <w:sz w:val="28"/>
          <w:szCs w:val="28"/>
          <w:lang w:val="en-US"/>
        </w:rPr>
      </w:pPr>
      <w:r w:rsidRPr="0013516D">
        <w:rPr>
          <w:rFonts w:ascii="Times New Roman" w:hAnsi="Times New Roman" w:cs="Times New Roman"/>
          <w:sz w:val="28"/>
          <w:szCs w:val="28"/>
          <w:lang w:val="en-US"/>
        </w:rPr>
        <w:t>According to a Harvard Business Review research, delegation may boost an organization's income and overall efficiency.</w:t>
      </w:r>
    </w:p>
    <w:p w14:paraId="22D18C2A" w14:textId="2EF692B1" w:rsidR="0013516D" w:rsidRPr="0013516D" w:rsidRDefault="0013516D" w:rsidP="00D15346">
      <w:pPr>
        <w:spacing w:line="360" w:lineRule="auto"/>
        <w:ind w:right="50" w:firstLine="284"/>
        <w:jc w:val="both"/>
        <w:rPr>
          <w:rFonts w:ascii="Times New Roman" w:hAnsi="Times New Roman" w:cs="Times New Roman"/>
          <w:sz w:val="28"/>
          <w:szCs w:val="28"/>
          <w:lang w:val="en-US"/>
        </w:rPr>
      </w:pPr>
      <w:r w:rsidRPr="0013516D">
        <w:rPr>
          <w:rFonts w:ascii="Times New Roman" w:hAnsi="Times New Roman" w:cs="Times New Roman"/>
          <w:sz w:val="28"/>
          <w:szCs w:val="28"/>
          <w:lang w:val="en-US"/>
        </w:rPr>
        <w:t>Delegation not only empowers others in the organization, but it also helps to maximize collective performance.</w:t>
      </w:r>
    </w:p>
    <w:p w14:paraId="418F3101" w14:textId="517274C5" w:rsidR="0013516D" w:rsidRPr="0013516D" w:rsidRDefault="0013516D" w:rsidP="00D15346">
      <w:pPr>
        <w:spacing w:line="360" w:lineRule="auto"/>
        <w:ind w:right="50" w:firstLine="284"/>
        <w:jc w:val="both"/>
        <w:rPr>
          <w:rFonts w:ascii="Times New Roman" w:hAnsi="Times New Roman" w:cs="Times New Roman"/>
          <w:sz w:val="28"/>
          <w:szCs w:val="28"/>
          <w:lang w:val="en-US"/>
        </w:rPr>
      </w:pPr>
      <w:r w:rsidRPr="0013516D">
        <w:rPr>
          <w:rFonts w:ascii="Times New Roman" w:hAnsi="Times New Roman" w:cs="Times New Roman"/>
          <w:sz w:val="28"/>
          <w:szCs w:val="28"/>
          <w:lang w:val="en-US"/>
        </w:rPr>
        <w:t>Delegating gives your team more control, fosters trust, and drives them.</w:t>
      </w:r>
    </w:p>
    <w:p w14:paraId="1B87DFA7" w14:textId="76485F07" w:rsidR="0013516D" w:rsidRPr="0013516D" w:rsidRDefault="0013516D" w:rsidP="00D15346">
      <w:pPr>
        <w:spacing w:line="360" w:lineRule="auto"/>
        <w:ind w:right="50" w:firstLine="284"/>
        <w:jc w:val="both"/>
        <w:rPr>
          <w:rFonts w:ascii="Times New Roman" w:hAnsi="Times New Roman" w:cs="Times New Roman"/>
          <w:sz w:val="28"/>
          <w:szCs w:val="28"/>
          <w:lang w:val="en-US"/>
        </w:rPr>
      </w:pPr>
      <w:r w:rsidRPr="0013516D">
        <w:rPr>
          <w:rFonts w:ascii="Times New Roman" w:hAnsi="Times New Roman" w:cs="Times New Roman"/>
          <w:sz w:val="28"/>
          <w:szCs w:val="28"/>
          <w:lang w:val="en-US"/>
        </w:rPr>
        <w:t>Delegation that is thoughtful and supported is also a means to push and grow individuals at work. This is frequently more effective than regular professional growth.</w:t>
      </w:r>
    </w:p>
    <w:p w14:paraId="61D06DCC" w14:textId="2AE38A96" w:rsidR="0013516D" w:rsidRPr="0013516D" w:rsidRDefault="0013516D" w:rsidP="00D15346">
      <w:pPr>
        <w:spacing w:line="360" w:lineRule="auto"/>
        <w:ind w:right="50" w:firstLine="284"/>
        <w:jc w:val="both"/>
        <w:rPr>
          <w:rFonts w:ascii="Times New Roman" w:hAnsi="Times New Roman" w:cs="Times New Roman"/>
          <w:sz w:val="28"/>
          <w:szCs w:val="28"/>
          <w:lang w:val="en-US"/>
        </w:rPr>
      </w:pPr>
      <w:r w:rsidRPr="0013516D">
        <w:rPr>
          <w:rFonts w:ascii="Times New Roman" w:hAnsi="Times New Roman" w:cs="Times New Roman"/>
          <w:sz w:val="28"/>
          <w:szCs w:val="28"/>
          <w:lang w:val="en-US"/>
        </w:rPr>
        <w:t>It also teaches executives how to determine who is most prepared to accomplish jobs or projects.</w:t>
      </w:r>
    </w:p>
    <w:p w14:paraId="7086BB71" w14:textId="04D2ED3A" w:rsidR="0013516D" w:rsidRPr="0013516D" w:rsidRDefault="0013516D" w:rsidP="00D15346">
      <w:pPr>
        <w:spacing w:line="360" w:lineRule="auto"/>
        <w:ind w:right="50" w:firstLine="284"/>
        <w:jc w:val="both"/>
        <w:rPr>
          <w:rFonts w:ascii="Times New Roman" w:hAnsi="Times New Roman" w:cs="Times New Roman"/>
          <w:sz w:val="28"/>
          <w:szCs w:val="28"/>
          <w:lang w:val="en-US"/>
        </w:rPr>
      </w:pPr>
      <w:r w:rsidRPr="0013516D">
        <w:rPr>
          <w:rFonts w:ascii="Times New Roman" w:hAnsi="Times New Roman" w:cs="Times New Roman"/>
          <w:sz w:val="28"/>
          <w:szCs w:val="28"/>
          <w:lang w:val="en-US"/>
        </w:rPr>
        <w:t>According to a Harvard Business Review article, one team leader used a delegation approach to go from being busy to being productive.</w:t>
      </w:r>
    </w:p>
    <w:p w14:paraId="39B05EBF" w14:textId="44666412" w:rsidR="0013516D" w:rsidRPr="0013516D" w:rsidRDefault="0013516D" w:rsidP="00D15346">
      <w:pPr>
        <w:spacing w:line="360" w:lineRule="auto"/>
        <w:ind w:right="50" w:firstLine="284"/>
        <w:jc w:val="both"/>
        <w:rPr>
          <w:rFonts w:ascii="Times New Roman" w:hAnsi="Times New Roman" w:cs="Times New Roman"/>
          <w:sz w:val="28"/>
          <w:szCs w:val="28"/>
          <w:lang w:val="en-US"/>
        </w:rPr>
      </w:pPr>
      <w:r w:rsidRPr="0013516D">
        <w:rPr>
          <w:rFonts w:ascii="Times New Roman" w:hAnsi="Times New Roman" w:cs="Times New Roman"/>
          <w:sz w:val="28"/>
          <w:szCs w:val="28"/>
          <w:lang w:val="en-US"/>
        </w:rPr>
        <w:t>Delegating jobs may, of course, help to reduce your workload. Yet, according to Dr. Scott Williams, delegation does far more than simply taking things off your plate.</w:t>
      </w:r>
    </w:p>
    <w:p w14:paraId="416163BF" w14:textId="67CB7EF8" w:rsidR="0013516D" w:rsidRPr="0013516D" w:rsidRDefault="0013516D" w:rsidP="00D15346">
      <w:pPr>
        <w:spacing w:line="360" w:lineRule="auto"/>
        <w:ind w:right="50" w:firstLine="284"/>
        <w:jc w:val="both"/>
        <w:rPr>
          <w:rFonts w:ascii="Times New Roman" w:hAnsi="Times New Roman" w:cs="Times New Roman"/>
          <w:sz w:val="28"/>
          <w:szCs w:val="28"/>
          <w:lang w:val="en-US"/>
        </w:rPr>
      </w:pPr>
      <w:r w:rsidRPr="0013516D">
        <w:rPr>
          <w:rFonts w:ascii="Times New Roman" w:hAnsi="Times New Roman" w:cs="Times New Roman"/>
          <w:sz w:val="28"/>
          <w:szCs w:val="28"/>
          <w:lang w:val="en-US"/>
        </w:rPr>
        <w:t>For starters, those who work for you will be able to learn new skills and gain knowledge. This prepares children for future responsibilities.</w:t>
      </w:r>
    </w:p>
    <w:p w14:paraId="3925F8B1" w14:textId="07086306" w:rsidR="0013516D" w:rsidRPr="0013516D" w:rsidRDefault="0013516D" w:rsidP="00D15346">
      <w:pPr>
        <w:spacing w:line="360" w:lineRule="auto"/>
        <w:ind w:right="50" w:firstLine="284"/>
        <w:jc w:val="both"/>
        <w:rPr>
          <w:rFonts w:ascii="Times New Roman" w:hAnsi="Times New Roman" w:cs="Times New Roman"/>
          <w:sz w:val="28"/>
          <w:szCs w:val="28"/>
          <w:lang w:val="en-US"/>
        </w:rPr>
      </w:pPr>
      <w:r w:rsidRPr="0013516D">
        <w:rPr>
          <w:rFonts w:ascii="Times New Roman" w:hAnsi="Times New Roman" w:cs="Times New Roman"/>
          <w:sz w:val="28"/>
          <w:szCs w:val="28"/>
          <w:lang w:val="en-US"/>
        </w:rPr>
        <w:t>Williams says:</w:t>
      </w:r>
    </w:p>
    <w:p w14:paraId="3F205368" w14:textId="68C909B0" w:rsidR="0013516D" w:rsidRDefault="0013516D" w:rsidP="00D15346">
      <w:pPr>
        <w:spacing w:line="360" w:lineRule="auto"/>
        <w:ind w:right="50" w:firstLine="284"/>
        <w:jc w:val="both"/>
        <w:rPr>
          <w:rFonts w:ascii="Times New Roman" w:hAnsi="Times New Roman" w:cs="Times New Roman"/>
          <w:sz w:val="28"/>
          <w:szCs w:val="28"/>
          <w:lang w:val="en-US"/>
        </w:rPr>
      </w:pPr>
      <w:r w:rsidRPr="0013516D">
        <w:rPr>
          <w:rFonts w:ascii="Times New Roman" w:hAnsi="Times New Roman" w:cs="Times New Roman"/>
          <w:sz w:val="28"/>
          <w:szCs w:val="28"/>
          <w:lang w:val="en-US"/>
        </w:rPr>
        <w:lastRenderedPageBreak/>
        <w:t>"Delegation may also be a strong indication that you value your subordinates' talents and trust their discretion... Workers who believe they are trusted and valued are more committed to their job, their company, and, especially, their bosses."</w:t>
      </w:r>
    </w:p>
    <w:p w14:paraId="03859DE0" w14:textId="77777777" w:rsidR="00C02AD9" w:rsidRPr="00C02AD9" w:rsidRDefault="00C02AD9" w:rsidP="00D15346">
      <w:pPr>
        <w:spacing w:line="360" w:lineRule="auto"/>
        <w:ind w:right="50" w:firstLine="284"/>
        <w:jc w:val="both"/>
        <w:rPr>
          <w:rFonts w:ascii="Times New Roman" w:hAnsi="Times New Roman" w:cs="Times New Roman"/>
          <w:sz w:val="28"/>
          <w:szCs w:val="28"/>
          <w:lang w:val="en-US"/>
        </w:rPr>
      </w:pPr>
    </w:p>
    <w:p w14:paraId="541BB8D5" w14:textId="2719E33A" w:rsidR="0013516D" w:rsidRDefault="0013516D" w:rsidP="00D15346">
      <w:pPr>
        <w:spacing w:line="360" w:lineRule="auto"/>
        <w:ind w:right="50" w:firstLine="284"/>
        <w:jc w:val="both"/>
        <w:rPr>
          <w:rFonts w:ascii="Times New Roman" w:hAnsi="Times New Roman" w:cs="Times New Roman"/>
          <w:sz w:val="28"/>
          <w:szCs w:val="28"/>
          <w:lang w:val="en-US"/>
        </w:rPr>
      </w:pPr>
      <w:r w:rsidRPr="0013516D">
        <w:rPr>
          <w:rFonts w:ascii="Times New Roman" w:hAnsi="Times New Roman" w:cs="Times New Roman"/>
          <w:sz w:val="28"/>
          <w:szCs w:val="28"/>
          <w:lang w:val="en-US"/>
        </w:rPr>
        <w:t>Delegation strengthens teams by allowing them to demonstrate their abilities to take on new tasks.</w:t>
      </w:r>
    </w:p>
    <w:p w14:paraId="0F4C9046" w14:textId="77777777" w:rsidR="0013516D" w:rsidRPr="0013516D" w:rsidRDefault="0013516D" w:rsidP="00D15346">
      <w:pPr>
        <w:spacing w:line="360" w:lineRule="auto"/>
        <w:ind w:right="50" w:firstLine="284"/>
        <w:jc w:val="both"/>
        <w:rPr>
          <w:rFonts w:ascii="Times New Roman" w:hAnsi="Times New Roman" w:cs="Times New Roman"/>
          <w:b/>
          <w:bCs/>
          <w:sz w:val="28"/>
          <w:szCs w:val="28"/>
          <w:lang w:val="en-US"/>
        </w:rPr>
      </w:pPr>
      <w:r w:rsidRPr="0013516D">
        <w:rPr>
          <w:rFonts w:ascii="Times New Roman" w:hAnsi="Times New Roman" w:cs="Times New Roman"/>
          <w:b/>
          <w:bCs/>
          <w:sz w:val="28"/>
          <w:szCs w:val="28"/>
          <w:lang w:val="en-US"/>
        </w:rPr>
        <w:t>Departments</w:t>
      </w:r>
    </w:p>
    <w:p w14:paraId="07478B19" w14:textId="77777777" w:rsidR="0013516D" w:rsidRPr="0013516D" w:rsidRDefault="0013516D" w:rsidP="00D15346">
      <w:pPr>
        <w:spacing w:line="360" w:lineRule="auto"/>
        <w:ind w:right="50" w:firstLine="284"/>
        <w:jc w:val="both"/>
        <w:rPr>
          <w:rFonts w:ascii="Times New Roman" w:hAnsi="Times New Roman" w:cs="Times New Roman"/>
          <w:sz w:val="28"/>
          <w:szCs w:val="28"/>
          <w:lang w:val="en-US"/>
        </w:rPr>
      </w:pPr>
      <w:r w:rsidRPr="0013516D">
        <w:rPr>
          <w:rFonts w:ascii="Times New Roman" w:hAnsi="Times New Roman" w:cs="Times New Roman"/>
          <w:sz w:val="28"/>
          <w:szCs w:val="28"/>
          <w:lang w:val="en-US"/>
        </w:rPr>
        <w:t>You can transfer management of a certain department to another person. As a CEO, you may, for example, assign power over the whole marketing department to the marketing director.</w:t>
      </w:r>
    </w:p>
    <w:p w14:paraId="735837AC" w14:textId="77777777" w:rsidR="0013516D" w:rsidRDefault="0013516D" w:rsidP="00D15346">
      <w:pPr>
        <w:spacing w:line="360" w:lineRule="auto"/>
        <w:ind w:right="50" w:firstLine="284"/>
        <w:jc w:val="both"/>
        <w:rPr>
          <w:rFonts w:ascii="Times New Roman" w:hAnsi="Times New Roman" w:cs="Times New Roman"/>
          <w:sz w:val="28"/>
          <w:szCs w:val="28"/>
          <w:lang w:val="en-US"/>
        </w:rPr>
      </w:pPr>
      <w:r w:rsidRPr="0013516D">
        <w:rPr>
          <w:rFonts w:ascii="Times New Roman" w:hAnsi="Times New Roman" w:cs="Times New Roman"/>
          <w:b/>
          <w:bCs/>
          <w:sz w:val="28"/>
          <w:szCs w:val="28"/>
          <w:lang w:val="en-US"/>
        </w:rPr>
        <w:t xml:space="preserve">Projects </w:t>
      </w:r>
    </w:p>
    <w:p w14:paraId="21A44C2A" w14:textId="77F7AA96" w:rsidR="0013516D" w:rsidRPr="0013516D" w:rsidRDefault="0013516D" w:rsidP="00D15346">
      <w:pPr>
        <w:spacing w:line="360" w:lineRule="auto"/>
        <w:ind w:right="50" w:firstLine="284"/>
        <w:jc w:val="both"/>
        <w:rPr>
          <w:rFonts w:ascii="Times New Roman" w:hAnsi="Times New Roman" w:cs="Times New Roman"/>
          <w:sz w:val="28"/>
          <w:szCs w:val="28"/>
          <w:lang w:val="en-US"/>
        </w:rPr>
      </w:pPr>
      <w:r w:rsidRPr="0013516D">
        <w:rPr>
          <w:rFonts w:ascii="Times New Roman" w:hAnsi="Times New Roman" w:cs="Times New Roman"/>
          <w:sz w:val="28"/>
          <w:szCs w:val="28"/>
          <w:lang w:val="en-US"/>
        </w:rPr>
        <w:t>You can delegate the completion of a certain project to an individual or a group of employees.</w:t>
      </w:r>
    </w:p>
    <w:p w14:paraId="2D044E4A" w14:textId="29CC6024" w:rsidR="0013516D" w:rsidRPr="0013516D" w:rsidRDefault="0013516D" w:rsidP="00D15346">
      <w:pPr>
        <w:spacing w:line="360" w:lineRule="auto"/>
        <w:ind w:right="50" w:firstLine="284"/>
        <w:jc w:val="both"/>
        <w:rPr>
          <w:rFonts w:ascii="Times New Roman" w:hAnsi="Times New Roman" w:cs="Times New Roman"/>
          <w:sz w:val="28"/>
          <w:szCs w:val="28"/>
          <w:lang w:val="en-US"/>
        </w:rPr>
      </w:pPr>
      <w:r w:rsidRPr="0013516D">
        <w:rPr>
          <w:rFonts w:ascii="Times New Roman" w:hAnsi="Times New Roman" w:cs="Times New Roman"/>
          <w:sz w:val="28"/>
          <w:szCs w:val="28"/>
          <w:lang w:val="en-US"/>
        </w:rPr>
        <w:t>A marketing director, for example, may delegate an advertising campaign to a project manager or project lead. The project manager then brings together a team of copywriters and designers to work on the project. Each of these contributors is assigned distinct tasks.</w:t>
      </w:r>
    </w:p>
    <w:p w14:paraId="361933E9" w14:textId="3D741813" w:rsidR="0013516D" w:rsidRPr="0013516D" w:rsidRDefault="0013516D" w:rsidP="00D15346">
      <w:pPr>
        <w:spacing w:line="360" w:lineRule="auto"/>
        <w:ind w:right="50" w:firstLine="284"/>
        <w:jc w:val="both"/>
        <w:rPr>
          <w:rFonts w:ascii="Times New Roman" w:hAnsi="Times New Roman" w:cs="Times New Roman"/>
          <w:sz w:val="28"/>
          <w:szCs w:val="28"/>
          <w:lang w:val="en-US"/>
        </w:rPr>
      </w:pPr>
      <w:r w:rsidRPr="0013516D">
        <w:rPr>
          <w:rFonts w:ascii="Times New Roman" w:hAnsi="Times New Roman" w:cs="Times New Roman"/>
          <w:sz w:val="28"/>
          <w:szCs w:val="28"/>
          <w:lang w:val="en-US"/>
        </w:rPr>
        <w:t>The project lead has been given power by the marketing director. The project manager may delegate more to the team if they are all skilled and knowledgeable with the project's goal and expected outcomes. If the collaborators are largely freelancers or junior workers, the project manager may distribute duties yet retain power and be more active in task monitoring.</w:t>
      </w:r>
    </w:p>
    <w:p w14:paraId="7FE935FA" w14:textId="77777777" w:rsidR="0013516D" w:rsidRPr="0013516D" w:rsidRDefault="0013516D" w:rsidP="00D15346">
      <w:pPr>
        <w:spacing w:line="360" w:lineRule="auto"/>
        <w:ind w:right="50" w:firstLine="284"/>
        <w:jc w:val="both"/>
        <w:rPr>
          <w:rFonts w:ascii="Times New Roman" w:hAnsi="Times New Roman" w:cs="Times New Roman"/>
          <w:b/>
          <w:bCs/>
          <w:sz w:val="28"/>
          <w:szCs w:val="28"/>
          <w:lang w:val="en-US"/>
        </w:rPr>
      </w:pPr>
      <w:r w:rsidRPr="0013516D">
        <w:rPr>
          <w:rFonts w:ascii="Times New Roman" w:hAnsi="Times New Roman" w:cs="Times New Roman"/>
          <w:b/>
          <w:bCs/>
          <w:sz w:val="28"/>
          <w:szCs w:val="28"/>
          <w:lang w:val="en-US"/>
        </w:rPr>
        <w:t>Making a decision</w:t>
      </w:r>
    </w:p>
    <w:p w14:paraId="1D4EA6B1" w14:textId="27CB4DCA" w:rsidR="0013516D" w:rsidRPr="0013516D" w:rsidRDefault="0013516D" w:rsidP="00D15346">
      <w:pPr>
        <w:spacing w:line="360" w:lineRule="auto"/>
        <w:ind w:right="50" w:firstLine="284"/>
        <w:jc w:val="both"/>
        <w:rPr>
          <w:rFonts w:ascii="Times New Roman" w:hAnsi="Times New Roman" w:cs="Times New Roman"/>
          <w:sz w:val="28"/>
          <w:szCs w:val="28"/>
          <w:lang w:val="en-US"/>
        </w:rPr>
      </w:pPr>
      <w:r w:rsidRPr="0013516D">
        <w:rPr>
          <w:rFonts w:ascii="Times New Roman" w:hAnsi="Times New Roman" w:cs="Times New Roman"/>
          <w:sz w:val="28"/>
          <w:szCs w:val="28"/>
          <w:lang w:val="en-US"/>
        </w:rPr>
        <w:lastRenderedPageBreak/>
        <w:t>You can delegate decision-making authority to one of your staff so that you can focus on other tasks. As a marketing director, you may, for example, transfer responsibility to the deputy marketing director to hire staff for the department as needed.</w:t>
      </w:r>
    </w:p>
    <w:p w14:paraId="6D5D8AB2" w14:textId="77777777" w:rsidR="0013516D" w:rsidRPr="0013516D" w:rsidRDefault="0013516D" w:rsidP="00D15346">
      <w:pPr>
        <w:spacing w:line="360" w:lineRule="auto"/>
        <w:ind w:right="50" w:firstLine="284"/>
        <w:jc w:val="both"/>
        <w:rPr>
          <w:rFonts w:ascii="Times New Roman" w:hAnsi="Times New Roman" w:cs="Times New Roman"/>
          <w:b/>
          <w:bCs/>
          <w:sz w:val="28"/>
          <w:szCs w:val="28"/>
          <w:lang w:val="en-US"/>
        </w:rPr>
      </w:pPr>
      <w:r w:rsidRPr="0013516D">
        <w:rPr>
          <w:rFonts w:ascii="Times New Roman" w:hAnsi="Times New Roman" w:cs="Times New Roman"/>
          <w:b/>
          <w:bCs/>
          <w:sz w:val="28"/>
          <w:szCs w:val="28"/>
          <w:lang w:val="en-US"/>
        </w:rPr>
        <w:t>Analysis</w:t>
      </w:r>
    </w:p>
    <w:p w14:paraId="699790A0" w14:textId="77777777" w:rsidR="00A922C2" w:rsidRDefault="0013516D" w:rsidP="00D15346">
      <w:pPr>
        <w:spacing w:line="360" w:lineRule="auto"/>
        <w:ind w:right="50" w:firstLine="284"/>
        <w:jc w:val="both"/>
        <w:rPr>
          <w:rFonts w:ascii="Times New Roman" w:hAnsi="Times New Roman" w:cs="Times New Roman"/>
          <w:sz w:val="28"/>
          <w:szCs w:val="28"/>
          <w:lang w:val="en-US"/>
        </w:rPr>
      </w:pPr>
      <w:r w:rsidRPr="0013516D">
        <w:rPr>
          <w:rFonts w:ascii="Times New Roman" w:hAnsi="Times New Roman" w:cs="Times New Roman"/>
          <w:sz w:val="28"/>
          <w:szCs w:val="28"/>
          <w:lang w:val="en-US"/>
        </w:rPr>
        <w:t>When you want further information, you might request that workers conduct extensive study on the subject. If you are a marketing project manager, you may ask someone on the demand generation team to investigate demographic facts for the intended audience of their advertising campaign.</w:t>
      </w:r>
    </w:p>
    <w:p w14:paraId="389EC9EC" w14:textId="76944741" w:rsidR="0013516D" w:rsidRDefault="00C02AD9" w:rsidP="00D15346">
      <w:pPr>
        <w:spacing w:line="360" w:lineRule="auto"/>
        <w:ind w:right="50" w:firstLine="284"/>
        <w:jc w:val="both"/>
        <w:rPr>
          <w:rFonts w:ascii="Times New Roman" w:hAnsi="Times New Roman" w:cs="Times New Roman"/>
          <w:b/>
          <w:bCs/>
          <w:sz w:val="28"/>
          <w:szCs w:val="28"/>
          <w:lang w:val="en-US"/>
        </w:rPr>
      </w:pPr>
      <w:r w:rsidRPr="00C02AD9">
        <w:rPr>
          <w:rFonts w:ascii="Times New Roman" w:hAnsi="Times New Roman" w:cs="Times New Roman"/>
          <w:b/>
          <w:bCs/>
          <w:sz w:val="28"/>
          <w:szCs w:val="28"/>
          <w:lang w:val="en-US"/>
        </w:rPr>
        <w:t xml:space="preserve">Calculation </w:t>
      </w:r>
      <w:r>
        <w:rPr>
          <w:rFonts w:ascii="Times New Roman" w:hAnsi="Times New Roman" w:cs="Times New Roman"/>
          <w:b/>
          <w:bCs/>
          <w:sz w:val="28"/>
          <w:szCs w:val="28"/>
          <w:lang w:val="en-US"/>
        </w:rPr>
        <w:t>o</w:t>
      </w:r>
      <w:r w:rsidRPr="00C02AD9">
        <w:rPr>
          <w:rFonts w:ascii="Times New Roman" w:hAnsi="Times New Roman" w:cs="Times New Roman"/>
          <w:b/>
          <w:bCs/>
          <w:sz w:val="28"/>
          <w:szCs w:val="28"/>
          <w:lang w:val="en-US"/>
        </w:rPr>
        <w:t xml:space="preserve">f </w:t>
      </w:r>
      <w:r>
        <w:rPr>
          <w:rFonts w:ascii="Times New Roman" w:hAnsi="Times New Roman" w:cs="Times New Roman"/>
          <w:b/>
          <w:bCs/>
          <w:sz w:val="28"/>
          <w:szCs w:val="28"/>
          <w:lang w:val="en-US"/>
        </w:rPr>
        <w:t>p</w:t>
      </w:r>
      <w:r w:rsidRPr="00C02AD9">
        <w:rPr>
          <w:rFonts w:ascii="Times New Roman" w:hAnsi="Times New Roman" w:cs="Times New Roman"/>
          <w:b/>
          <w:bCs/>
          <w:sz w:val="28"/>
          <w:szCs w:val="28"/>
          <w:lang w:val="en-US"/>
        </w:rPr>
        <w:t xml:space="preserve">ersonnel </w:t>
      </w:r>
      <w:r>
        <w:rPr>
          <w:rFonts w:ascii="Times New Roman" w:hAnsi="Times New Roman" w:cs="Times New Roman"/>
          <w:b/>
          <w:bCs/>
          <w:sz w:val="28"/>
          <w:szCs w:val="28"/>
          <w:lang w:val="en-US"/>
        </w:rPr>
        <w:t>m</w:t>
      </w:r>
      <w:r w:rsidRPr="00C02AD9">
        <w:rPr>
          <w:rFonts w:ascii="Times New Roman" w:hAnsi="Times New Roman" w:cs="Times New Roman"/>
          <w:b/>
          <w:bCs/>
          <w:sz w:val="28"/>
          <w:szCs w:val="28"/>
          <w:lang w:val="en-US"/>
        </w:rPr>
        <w:t xml:space="preserve">anagement </w:t>
      </w:r>
      <w:r>
        <w:rPr>
          <w:rFonts w:ascii="Times New Roman" w:hAnsi="Times New Roman" w:cs="Times New Roman"/>
          <w:b/>
          <w:bCs/>
          <w:sz w:val="28"/>
          <w:szCs w:val="28"/>
          <w:lang w:val="en-US"/>
        </w:rPr>
        <w:t>e</w:t>
      </w:r>
      <w:r w:rsidRPr="00C02AD9">
        <w:rPr>
          <w:rFonts w:ascii="Times New Roman" w:hAnsi="Times New Roman" w:cs="Times New Roman"/>
          <w:b/>
          <w:bCs/>
          <w:sz w:val="28"/>
          <w:szCs w:val="28"/>
          <w:lang w:val="en-US"/>
        </w:rPr>
        <w:t>fficiency</w:t>
      </w:r>
    </w:p>
    <w:p w14:paraId="3B2E7894" w14:textId="77777777" w:rsidR="00A922C2" w:rsidRPr="002E026E" w:rsidRDefault="00A922C2" w:rsidP="00D15346">
      <w:pPr>
        <w:pStyle w:val="psection"/>
        <w:spacing w:before="0" w:beforeAutospacing="0" w:after="0" w:afterAutospacing="0" w:line="360" w:lineRule="auto"/>
        <w:ind w:firstLine="709"/>
        <w:jc w:val="both"/>
        <w:rPr>
          <w:sz w:val="28"/>
          <w:szCs w:val="28"/>
          <w:lang w:val="en-US"/>
        </w:rPr>
      </w:pPr>
      <w:r w:rsidRPr="002E026E">
        <w:rPr>
          <w:sz w:val="28"/>
          <w:szCs w:val="28"/>
          <w:lang w:val="en-US"/>
        </w:rPr>
        <w:t>When considering approach to assessing the HRM and what should be assessed in order to see how it deals with existing challenges, it is necessary to assess HRM effectiveness. Effectiveness of an integrated system of human resources management of an enterprise should be considered as part of the effectiveness of an enterprise as a whole. However, there is currently no single approach to assessing this effectiveness. The difficulty lies in the fact that the process of work of employees is closely linked to the production process, its final results, and to the social development of an enterprise. Accordingly, the methodology of evaluation is based on the choice of criteria of effectiveness of organizational, economic and social subsystems of the complex system. Goals of these subsystems can server as such criteria</w:t>
      </w:r>
      <w:r>
        <w:rPr>
          <w:sz w:val="28"/>
          <w:szCs w:val="28"/>
          <w:lang w:val="uk-UA"/>
        </w:rPr>
        <w:t xml:space="preserve"> (</w:t>
      </w:r>
      <w:r>
        <w:rPr>
          <w:sz w:val="28"/>
          <w:szCs w:val="28"/>
          <w:lang w:val="en-US"/>
        </w:rPr>
        <w:t>“</w:t>
      </w:r>
      <w:r>
        <w:rPr>
          <w:sz w:val="28"/>
          <w:szCs w:val="28"/>
          <w:lang w:val="uk-UA"/>
        </w:rPr>
        <w:t>Мотивація персоналу</w:t>
      </w:r>
      <w:r>
        <w:rPr>
          <w:sz w:val="28"/>
          <w:szCs w:val="28"/>
          <w:lang w:val="en-US"/>
        </w:rPr>
        <w:t>”</w:t>
      </w:r>
      <w:r>
        <w:rPr>
          <w:sz w:val="28"/>
          <w:szCs w:val="28"/>
          <w:lang w:val="uk-UA"/>
        </w:rPr>
        <w:t>, 2000)</w:t>
      </w:r>
      <w:r w:rsidRPr="002E026E">
        <w:rPr>
          <w:sz w:val="28"/>
          <w:szCs w:val="28"/>
          <w:lang w:val="en-US"/>
        </w:rPr>
        <w:t>.</w:t>
      </w:r>
    </w:p>
    <w:p w14:paraId="00D48FB9" w14:textId="77777777" w:rsidR="00A922C2" w:rsidRPr="002E026E" w:rsidRDefault="00A922C2" w:rsidP="00D15346">
      <w:pPr>
        <w:pStyle w:val="psection"/>
        <w:spacing w:before="0" w:beforeAutospacing="0" w:after="0" w:afterAutospacing="0" w:line="360" w:lineRule="auto"/>
        <w:ind w:firstLine="709"/>
        <w:jc w:val="both"/>
        <w:rPr>
          <w:sz w:val="28"/>
          <w:szCs w:val="28"/>
          <w:lang w:val="en-US"/>
        </w:rPr>
      </w:pPr>
      <w:r w:rsidRPr="002E026E">
        <w:rPr>
          <w:sz w:val="28"/>
          <w:szCs w:val="28"/>
          <w:lang w:val="en-US"/>
        </w:rPr>
        <w:t>The task of assessing the effectiveness of human resources management of an enterprise is to determine:</w:t>
      </w:r>
    </w:p>
    <w:p w14:paraId="759A6A65" w14:textId="77777777" w:rsidR="00A922C2" w:rsidRPr="002E026E" w:rsidRDefault="00A922C2" w:rsidP="00D15346">
      <w:pPr>
        <w:pStyle w:val="psection"/>
        <w:numPr>
          <w:ilvl w:val="0"/>
          <w:numId w:val="45"/>
        </w:numPr>
        <w:spacing w:before="0" w:beforeAutospacing="0" w:after="0" w:afterAutospacing="0" w:line="360" w:lineRule="auto"/>
        <w:ind w:left="0" w:firstLine="426"/>
        <w:jc w:val="both"/>
        <w:rPr>
          <w:sz w:val="28"/>
          <w:szCs w:val="28"/>
          <w:lang w:val="en-US"/>
        </w:rPr>
      </w:pPr>
      <w:r w:rsidRPr="002E026E">
        <w:rPr>
          <w:sz w:val="28"/>
          <w:szCs w:val="28"/>
          <w:lang w:val="en-US"/>
        </w:rPr>
        <w:t>economic effectiveness (characterizes achievemen</w:t>
      </w:r>
      <w:r>
        <w:rPr>
          <w:sz w:val="28"/>
          <w:szCs w:val="28"/>
          <w:lang w:val="en-US"/>
        </w:rPr>
        <w:t xml:space="preserve">t of the goals of an enterprise </w:t>
      </w:r>
      <w:r w:rsidRPr="002E026E">
        <w:rPr>
          <w:sz w:val="28"/>
          <w:szCs w:val="28"/>
          <w:lang w:val="en-US"/>
        </w:rPr>
        <w:t xml:space="preserve">through better use of labor potential); </w:t>
      </w:r>
    </w:p>
    <w:p w14:paraId="3FF09BC1" w14:textId="77777777" w:rsidR="00A922C2" w:rsidRPr="002E026E" w:rsidRDefault="00A922C2" w:rsidP="00D15346">
      <w:pPr>
        <w:pStyle w:val="psection"/>
        <w:spacing w:before="0" w:beforeAutospacing="0" w:after="0" w:afterAutospacing="0" w:line="360" w:lineRule="auto"/>
        <w:jc w:val="both"/>
        <w:rPr>
          <w:sz w:val="28"/>
          <w:szCs w:val="28"/>
          <w:lang w:val="en-US"/>
        </w:rPr>
      </w:pPr>
      <w:r w:rsidRPr="002E026E">
        <w:rPr>
          <w:sz w:val="28"/>
          <w:szCs w:val="28"/>
          <w:lang w:val="en-US"/>
        </w:rPr>
        <w:lastRenderedPageBreak/>
        <w:t>Criteria for assessing the economic effectiveness of HRM of an enterprise should reflect the effectiveness and result of human labor.</w:t>
      </w:r>
    </w:p>
    <w:p w14:paraId="0C941242" w14:textId="77777777" w:rsidR="00A922C2" w:rsidRPr="002E026E" w:rsidRDefault="00A922C2" w:rsidP="00D15346">
      <w:pPr>
        <w:pStyle w:val="psection"/>
        <w:numPr>
          <w:ilvl w:val="0"/>
          <w:numId w:val="45"/>
        </w:numPr>
        <w:spacing w:before="0" w:beforeAutospacing="0" w:after="0" w:afterAutospacing="0" w:line="360" w:lineRule="auto"/>
        <w:ind w:left="0" w:firstLine="426"/>
        <w:jc w:val="both"/>
        <w:rPr>
          <w:sz w:val="28"/>
          <w:szCs w:val="28"/>
          <w:lang w:val="en-US"/>
        </w:rPr>
      </w:pPr>
      <w:r w:rsidRPr="002E026E">
        <w:rPr>
          <w:sz w:val="28"/>
          <w:szCs w:val="28"/>
          <w:lang w:val="en-US"/>
        </w:rPr>
        <w:t>social effectiveness (characterizes meeting expectations and satisfaction of needs and interests of employees of an enterprise);</w:t>
      </w:r>
    </w:p>
    <w:p w14:paraId="278D2AF8" w14:textId="77777777" w:rsidR="00A922C2" w:rsidRPr="002E026E" w:rsidRDefault="00A922C2" w:rsidP="00D15346">
      <w:pPr>
        <w:pStyle w:val="psection"/>
        <w:spacing w:before="0" w:beforeAutospacing="0" w:after="0" w:afterAutospacing="0" w:line="360" w:lineRule="auto"/>
        <w:jc w:val="both"/>
        <w:rPr>
          <w:sz w:val="28"/>
          <w:szCs w:val="28"/>
          <w:lang w:val="en-US"/>
        </w:rPr>
      </w:pPr>
      <w:r w:rsidRPr="002E026E">
        <w:rPr>
          <w:sz w:val="28"/>
          <w:szCs w:val="28"/>
          <w:lang w:val="en-US"/>
        </w:rPr>
        <w:t>Social effectiveness of human resources management of an enterprise is largely determined by an organization and motivation of labor, the state of socio-psychological climate in the collective, that is depends more on the forms and methods of working with each employee.</w:t>
      </w:r>
    </w:p>
    <w:p w14:paraId="6DB64063" w14:textId="77777777" w:rsidR="00A922C2" w:rsidRPr="002E026E" w:rsidRDefault="00A922C2" w:rsidP="00D15346">
      <w:pPr>
        <w:pStyle w:val="psection"/>
        <w:numPr>
          <w:ilvl w:val="0"/>
          <w:numId w:val="45"/>
        </w:numPr>
        <w:spacing w:before="0" w:beforeAutospacing="0" w:after="0" w:afterAutospacing="0" w:line="360" w:lineRule="auto"/>
        <w:ind w:left="0" w:firstLine="426"/>
        <w:jc w:val="both"/>
        <w:rPr>
          <w:sz w:val="28"/>
          <w:szCs w:val="28"/>
          <w:lang w:val="en-US"/>
        </w:rPr>
      </w:pPr>
      <w:r w:rsidRPr="002E026E">
        <w:rPr>
          <w:sz w:val="28"/>
          <w:szCs w:val="28"/>
          <w:lang w:val="en-US"/>
        </w:rPr>
        <w:t>organizational effectiveness (evaluates an integrity and organizational design of an enterprise)</w:t>
      </w:r>
      <w:r>
        <w:rPr>
          <w:sz w:val="28"/>
          <w:szCs w:val="28"/>
          <w:lang w:val="uk-UA"/>
        </w:rPr>
        <w:t xml:space="preserve"> (</w:t>
      </w:r>
      <w:proofErr w:type="spellStart"/>
      <w:r>
        <w:rPr>
          <w:sz w:val="28"/>
          <w:szCs w:val="28"/>
          <w:lang w:val="uk-UA"/>
        </w:rPr>
        <w:t>Балабанова</w:t>
      </w:r>
      <w:proofErr w:type="spellEnd"/>
      <w:r>
        <w:rPr>
          <w:sz w:val="28"/>
          <w:szCs w:val="28"/>
          <w:lang w:val="uk-UA"/>
        </w:rPr>
        <w:t xml:space="preserve"> </w:t>
      </w:r>
      <w:r>
        <w:rPr>
          <w:sz w:val="28"/>
          <w:szCs w:val="28"/>
          <w:lang w:val="en-US"/>
        </w:rPr>
        <w:t xml:space="preserve">&amp; </w:t>
      </w:r>
      <w:proofErr w:type="spellStart"/>
      <w:r>
        <w:rPr>
          <w:sz w:val="28"/>
          <w:szCs w:val="28"/>
          <w:lang w:val="uk-UA"/>
        </w:rPr>
        <w:t>Сардак</w:t>
      </w:r>
      <w:proofErr w:type="spellEnd"/>
      <w:r>
        <w:rPr>
          <w:sz w:val="28"/>
          <w:szCs w:val="28"/>
          <w:lang w:val="uk-UA"/>
        </w:rPr>
        <w:t>, 2016)</w:t>
      </w:r>
      <w:r w:rsidRPr="002E026E">
        <w:rPr>
          <w:sz w:val="28"/>
          <w:szCs w:val="28"/>
          <w:lang w:val="en-US"/>
        </w:rPr>
        <w:t>.</w:t>
      </w:r>
    </w:p>
    <w:p w14:paraId="03D0FD12" w14:textId="77777777" w:rsidR="00A922C2" w:rsidRPr="002E026E" w:rsidRDefault="00A922C2" w:rsidP="00D15346">
      <w:pPr>
        <w:pStyle w:val="psection"/>
        <w:spacing w:before="0" w:beforeAutospacing="0" w:after="0" w:afterAutospacing="0" w:line="360" w:lineRule="auto"/>
        <w:ind w:firstLine="709"/>
        <w:jc w:val="both"/>
        <w:rPr>
          <w:sz w:val="28"/>
          <w:szCs w:val="28"/>
          <w:lang w:val="en-US"/>
        </w:rPr>
      </w:pPr>
      <w:r w:rsidRPr="002E026E">
        <w:rPr>
          <w:sz w:val="28"/>
          <w:szCs w:val="28"/>
          <w:lang w:val="en-US"/>
        </w:rPr>
        <w:t xml:space="preserve">Assessment of the effectiveness of human resources management is carried out by analyzing the indicators that characterize stability of personnel and firm's staffing, structure of personnel, analysis of the wage fund and its profitability, ratio of production and financial costs of the human resources system, labor productivity, qualitative and quantitative personnel assessment, level of personnel satisfaction with working conditions and other factors. Choice of methodology for HRM research depends on the type of organization conducting the analysis, specific research objectives and available resources. </w:t>
      </w:r>
    </w:p>
    <w:p w14:paraId="03894C9F" w14:textId="20D39BF5" w:rsidR="00A922C2" w:rsidRDefault="00A922C2" w:rsidP="00D15346">
      <w:pPr>
        <w:pStyle w:val="psection"/>
        <w:spacing w:before="0" w:beforeAutospacing="0" w:after="0" w:afterAutospacing="0" w:line="360" w:lineRule="auto"/>
        <w:ind w:firstLine="709"/>
        <w:jc w:val="both"/>
        <w:rPr>
          <w:sz w:val="28"/>
          <w:szCs w:val="28"/>
          <w:lang w:val="en-US"/>
        </w:rPr>
      </w:pPr>
      <w:r w:rsidRPr="002E026E">
        <w:rPr>
          <w:sz w:val="28"/>
          <w:szCs w:val="28"/>
          <w:lang w:val="en-US"/>
        </w:rPr>
        <w:t>Analysis of the quantitative and qualitative composition of the staff has already been performed by me earlier, therefore, we will now focus on indicators of the efficiency of the use of labor resources.</w:t>
      </w:r>
    </w:p>
    <w:p w14:paraId="4D43F5B6" w14:textId="213C9083" w:rsidR="00DC3489" w:rsidRPr="00DC3489" w:rsidRDefault="00DC3489" w:rsidP="00D15346">
      <w:pPr>
        <w:pStyle w:val="psection"/>
        <w:spacing w:after="0" w:line="360" w:lineRule="auto"/>
        <w:ind w:firstLine="709"/>
        <w:jc w:val="both"/>
        <w:rPr>
          <w:sz w:val="28"/>
          <w:szCs w:val="28"/>
          <w:lang w:val="en-US"/>
        </w:rPr>
      </w:pPr>
      <w:r w:rsidRPr="00DC3489">
        <w:rPr>
          <w:sz w:val="28"/>
          <w:szCs w:val="28"/>
          <w:lang w:val="en-US"/>
        </w:rPr>
        <w:t>To calculate the personnel management efficiency of ITS, we can use the following formula:</w:t>
      </w:r>
    </w:p>
    <w:p w14:paraId="0DACA10D" w14:textId="3976E504" w:rsidR="00DC3489" w:rsidRPr="00DC3489" w:rsidRDefault="00DC3489" w:rsidP="00D15346">
      <w:pPr>
        <w:pStyle w:val="psection"/>
        <w:spacing w:after="0" w:line="360" w:lineRule="auto"/>
        <w:ind w:firstLine="709"/>
        <w:jc w:val="both"/>
        <w:rPr>
          <w:sz w:val="28"/>
          <w:szCs w:val="28"/>
          <w:lang w:val="en-US"/>
        </w:rPr>
      </w:pPr>
      <w:r w:rsidRPr="00DC3489">
        <w:rPr>
          <w:sz w:val="28"/>
          <w:szCs w:val="28"/>
          <w:lang w:val="en-US"/>
        </w:rPr>
        <w:t>Personnel management efficiency = (Profit / Total wage fund) x 100%</w:t>
      </w:r>
    </w:p>
    <w:p w14:paraId="6A3B8FA7" w14:textId="464AAA5F" w:rsidR="00DC3489" w:rsidRPr="00DC3489" w:rsidRDefault="00DC3489" w:rsidP="00D15346">
      <w:pPr>
        <w:pStyle w:val="psection"/>
        <w:spacing w:after="0" w:line="360" w:lineRule="auto"/>
        <w:ind w:firstLine="709"/>
        <w:jc w:val="both"/>
        <w:rPr>
          <w:sz w:val="28"/>
          <w:szCs w:val="28"/>
          <w:lang w:val="en-US"/>
        </w:rPr>
      </w:pPr>
      <w:r w:rsidRPr="00DC3489">
        <w:rPr>
          <w:sz w:val="28"/>
          <w:szCs w:val="28"/>
          <w:lang w:val="en-US"/>
        </w:rPr>
        <w:t>First, we need to calculate the Total wage fund, which is the sum of the Base salary fund and the Hired employees' wage fund:</w:t>
      </w:r>
    </w:p>
    <w:p w14:paraId="2F63CFBF" w14:textId="4E419DAC" w:rsidR="00DC3489" w:rsidRPr="00DC3489" w:rsidRDefault="00DC3489" w:rsidP="00D15346">
      <w:pPr>
        <w:pStyle w:val="psection"/>
        <w:spacing w:after="0" w:line="360" w:lineRule="auto"/>
        <w:ind w:firstLine="709"/>
        <w:jc w:val="both"/>
        <w:rPr>
          <w:sz w:val="28"/>
          <w:szCs w:val="28"/>
          <w:lang w:val="en-US"/>
        </w:rPr>
      </w:pPr>
      <w:r w:rsidRPr="00DC3489">
        <w:rPr>
          <w:sz w:val="28"/>
          <w:szCs w:val="28"/>
          <w:lang w:val="en-US"/>
        </w:rPr>
        <w:lastRenderedPageBreak/>
        <w:t>Total wage fund = Base salary fund + (Number of hired employees x Base salary)</w:t>
      </w:r>
    </w:p>
    <w:p w14:paraId="73B807FF" w14:textId="20EA0EAC" w:rsidR="00DC3489" w:rsidRPr="00DC3489" w:rsidRDefault="00DC3489" w:rsidP="00D15346">
      <w:pPr>
        <w:pStyle w:val="psection"/>
        <w:spacing w:after="0" w:line="360" w:lineRule="auto"/>
        <w:ind w:firstLine="709"/>
        <w:jc w:val="both"/>
        <w:rPr>
          <w:sz w:val="28"/>
          <w:szCs w:val="28"/>
          <w:lang w:val="en-US"/>
        </w:rPr>
      </w:pPr>
      <w:r w:rsidRPr="00DC3489">
        <w:rPr>
          <w:sz w:val="28"/>
          <w:szCs w:val="28"/>
          <w:lang w:val="en-US"/>
        </w:rPr>
        <w:t>Total wage fund = 500000 UAH + (105 x 5000 UAH)</w:t>
      </w:r>
    </w:p>
    <w:p w14:paraId="042CF834" w14:textId="59796379" w:rsidR="00DC3489" w:rsidRPr="00DC3489" w:rsidRDefault="00DC3489" w:rsidP="00D15346">
      <w:pPr>
        <w:pStyle w:val="psection"/>
        <w:spacing w:after="0" w:line="360" w:lineRule="auto"/>
        <w:ind w:firstLine="709"/>
        <w:jc w:val="both"/>
        <w:rPr>
          <w:sz w:val="28"/>
          <w:szCs w:val="28"/>
          <w:lang w:val="en-US"/>
        </w:rPr>
      </w:pPr>
      <w:r w:rsidRPr="00DC3489">
        <w:rPr>
          <w:sz w:val="28"/>
          <w:szCs w:val="28"/>
          <w:lang w:val="en-US"/>
        </w:rPr>
        <w:t>Total wage fund = 1,025,000 UAH</w:t>
      </w:r>
    </w:p>
    <w:p w14:paraId="00455334" w14:textId="7FE0430E" w:rsidR="00DC3489" w:rsidRPr="00DC3489" w:rsidRDefault="00DC3489" w:rsidP="00D15346">
      <w:pPr>
        <w:pStyle w:val="psection"/>
        <w:spacing w:after="0" w:line="360" w:lineRule="auto"/>
        <w:ind w:firstLine="709"/>
        <w:jc w:val="both"/>
        <w:rPr>
          <w:sz w:val="28"/>
          <w:szCs w:val="28"/>
          <w:lang w:val="en-US"/>
        </w:rPr>
      </w:pPr>
      <w:r w:rsidRPr="00DC3489">
        <w:rPr>
          <w:sz w:val="28"/>
          <w:szCs w:val="28"/>
          <w:lang w:val="en-US"/>
        </w:rPr>
        <w:t>Now, we can calculate the personnel management efficiency:</w:t>
      </w:r>
    </w:p>
    <w:p w14:paraId="4B32B8A3" w14:textId="1E38B0B8" w:rsidR="00DC3489" w:rsidRPr="00DC3489" w:rsidRDefault="00DC3489" w:rsidP="00D15346">
      <w:pPr>
        <w:pStyle w:val="psection"/>
        <w:spacing w:after="0" w:line="360" w:lineRule="auto"/>
        <w:ind w:firstLine="709"/>
        <w:jc w:val="both"/>
        <w:rPr>
          <w:sz w:val="28"/>
          <w:szCs w:val="28"/>
          <w:lang w:val="en-US"/>
        </w:rPr>
      </w:pPr>
      <w:r w:rsidRPr="00DC3489">
        <w:rPr>
          <w:sz w:val="28"/>
          <w:szCs w:val="28"/>
          <w:lang w:val="en-US"/>
        </w:rPr>
        <w:t>Personnel management efficiency = (627306.06 / 1025000) x 100%</w:t>
      </w:r>
    </w:p>
    <w:p w14:paraId="4397BBBA" w14:textId="2B80C510" w:rsidR="00DC3489" w:rsidRPr="00DC3489" w:rsidRDefault="00DC3489" w:rsidP="00D15346">
      <w:pPr>
        <w:pStyle w:val="psection"/>
        <w:spacing w:after="0" w:line="360" w:lineRule="auto"/>
        <w:ind w:firstLine="709"/>
        <w:jc w:val="both"/>
        <w:rPr>
          <w:sz w:val="28"/>
          <w:szCs w:val="28"/>
          <w:lang w:val="en-US"/>
        </w:rPr>
      </w:pPr>
      <w:r w:rsidRPr="00DC3489">
        <w:rPr>
          <w:sz w:val="28"/>
          <w:szCs w:val="28"/>
          <w:lang w:val="en-US"/>
        </w:rPr>
        <w:t>Personnel management efficiency = 61.23%</w:t>
      </w:r>
    </w:p>
    <w:p w14:paraId="317E6F7E" w14:textId="47753396" w:rsidR="00A922C2" w:rsidRPr="0013516D" w:rsidRDefault="00DC3489" w:rsidP="00D15346">
      <w:pPr>
        <w:pStyle w:val="psection"/>
        <w:spacing w:before="0" w:beforeAutospacing="0" w:after="0" w:afterAutospacing="0" w:line="360" w:lineRule="auto"/>
        <w:ind w:firstLine="709"/>
        <w:jc w:val="both"/>
        <w:rPr>
          <w:sz w:val="28"/>
          <w:szCs w:val="28"/>
          <w:lang w:val="en-US"/>
        </w:rPr>
      </w:pPr>
      <w:r w:rsidRPr="00DC3489">
        <w:rPr>
          <w:sz w:val="28"/>
          <w:szCs w:val="28"/>
          <w:lang w:val="en-US"/>
        </w:rPr>
        <w:t>Therefore, the personnel management efficiency of ITS is 61.23%. This means that for every UAH 1 spent on employee wages, ITS generates UAH 0.61 in profit. It's important to note that this calculation only takes into account the profitability of the company in relation to its wage expenses and does not consider other factors that may affect the overall performance and success of the company.</w:t>
      </w:r>
    </w:p>
    <w:p w14:paraId="3EB534EE" w14:textId="77777777" w:rsidR="0013516D" w:rsidRPr="0013516D" w:rsidRDefault="0013516D" w:rsidP="00D15346">
      <w:pPr>
        <w:spacing w:line="360" w:lineRule="auto"/>
        <w:ind w:right="50" w:firstLine="284"/>
        <w:jc w:val="both"/>
        <w:rPr>
          <w:rFonts w:ascii="Times New Roman" w:hAnsi="Times New Roman" w:cs="Times New Roman"/>
          <w:b/>
          <w:bCs/>
          <w:sz w:val="28"/>
          <w:szCs w:val="28"/>
          <w:lang w:val="en-US"/>
        </w:rPr>
      </w:pPr>
      <w:r w:rsidRPr="0013516D">
        <w:rPr>
          <w:rFonts w:ascii="Times New Roman" w:hAnsi="Times New Roman" w:cs="Times New Roman"/>
          <w:b/>
          <w:bCs/>
          <w:sz w:val="28"/>
          <w:szCs w:val="28"/>
          <w:lang w:val="en-US"/>
        </w:rPr>
        <w:t>Processes administrative</w:t>
      </w:r>
    </w:p>
    <w:p w14:paraId="48BC7244" w14:textId="77777777" w:rsidR="0013516D" w:rsidRPr="0013516D" w:rsidRDefault="0013516D" w:rsidP="00D15346">
      <w:pPr>
        <w:spacing w:line="360" w:lineRule="auto"/>
        <w:ind w:right="50" w:firstLine="284"/>
        <w:jc w:val="both"/>
        <w:rPr>
          <w:rFonts w:ascii="Times New Roman" w:hAnsi="Times New Roman" w:cs="Times New Roman"/>
          <w:sz w:val="28"/>
          <w:szCs w:val="28"/>
          <w:lang w:val="en-US"/>
        </w:rPr>
      </w:pPr>
      <w:r w:rsidRPr="0013516D">
        <w:rPr>
          <w:rFonts w:ascii="Times New Roman" w:hAnsi="Times New Roman" w:cs="Times New Roman"/>
          <w:sz w:val="28"/>
          <w:szCs w:val="28"/>
          <w:lang w:val="en-US"/>
        </w:rPr>
        <w:t>Administrative activities, such as data input, can also be delegated to other staff.</w:t>
      </w:r>
    </w:p>
    <w:p w14:paraId="6BBFE41B" w14:textId="7DEF162A" w:rsidR="00C9167F" w:rsidRDefault="0013516D" w:rsidP="00D15346">
      <w:pPr>
        <w:spacing w:line="360" w:lineRule="auto"/>
        <w:ind w:right="50" w:firstLine="284"/>
        <w:jc w:val="both"/>
        <w:rPr>
          <w:rFonts w:ascii="Times New Roman" w:hAnsi="Times New Roman" w:cs="Times New Roman"/>
          <w:sz w:val="28"/>
          <w:szCs w:val="28"/>
          <w:lang w:val="en-US"/>
        </w:rPr>
      </w:pPr>
      <w:r w:rsidRPr="0013516D">
        <w:rPr>
          <w:rFonts w:ascii="Times New Roman" w:hAnsi="Times New Roman" w:cs="Times New Roman"/>
          <w:sz w:val="28"/>
          <w:szCs w:val="28"/>
          <w:lang w:val="en-US"/>
        </w:rPr>
        <w:t>As the marketing manager, you could delegate social media monitoring to a marketing assistant.</w:t>
      </w:r>
    </w:p>
    <w:p w14:paraId="6AD4B9F7" w14:textId="1964A635" w:rsidR="001E2A22" w:rsidRDefault="00C9167F" w:rsidP="00D15346">
      <w:pPr>
        <w:ind w:right="50"/>
        <w:jc w:val="both"/>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44C217D2" w14:textId="6236581D" w:rsidR="00611BE2" w:rsidRPr="00611BE2" w:rsidRDefault="00611BE2" w:rsidP="00D15346">
      <w:pPr>
        <w:pStyle w:val="1"/>
        <w:spacing w:line="360" w:lineRule="auto"/>
        <w:ind w:right="50" w:firstLine="284"/>
        <w:jc w:val="both"/>
        <w:rPr>
          <w:rFonts w:ascii="Times New Roman" w:hAnsi="Times New Roman" w:cs="Times New Roman"/>
          <w:b/>
          <w:bCs/>
          <w:color w:val="auto"/>
          <w:sz w:val="28"/>
          <w:szCs w:val="28"/>
          <w:lang w:val="en-US"/>
        </w:rPr>
      </w:pPr>
      <w:bookmarkStart w:id="160" w:name="_Toc134033250"/>
      <w:r w:rsidRPr="00611BE2">
        <w:rPr>
          <w:rFonts w:ascii="Times New Roman" w:hAnsi="Times New Roman" w:cs="Times New Roman"/>
          <w:b/>
          <w:bCs/>
          <w:color w:val="auto"/>
          <w:sz w:val="28"/>
          <w:szCs w:val="28"/>
          <w:lang w:val="en-US"/>
        </w:rPr>
        <w:lastRenderedPageBreak/>
        <w:t>CHAPTER 3. WAYS OF IMPROVEMENT OF THE DELEGATION MECHANISM OF ON THE BASIS OF INTERNATIONAL TRAVEL SOLUTIONS (ITS)</w:t>
      </w:r>
      <w:bookmarkEnd w:id="160"/>
      <w:r w:rsidRPr="00611BE2">
        <w:rPr>
          <w:rFonts w:ascii="Times New Roman" w:hAnsi="Times New Roman" w:cs="Times New Roman"/>
          <w:b/>
          <w:bCs/>
          <w:color w:val="auto"/>
          <w:sz w:val="28"/>
          <w:szCs w:val="28"/>
          <w:lang w:val="en-US"/>
        </w:rPr>
        <w:t xml:space="preserve">  </w:t>
      </w:r>
    </w:p>
    <w:p w14:paraId="2EAAD092" w14:textId="77777777" w:rsidR="00611BE2" w:rsidRPr="00611BE2" w:rsidRDefault="00611BE2" w:rsidP="00D15346">
      <w:pPr>
        <w:pStyle w:val="2"/>
        <w:spacing w:line="360" w:lineRule="auto"/>
        <w:ind w:right="50" w:firstLine="284"/>
        <w:jc w:val="both"/>
        <w:rPr>
          <w:rFonts w:ascii="Times New Roman" w:hAnsi="Times New Roman" w:cs="Times New Roman"/>
          <w:b/>
          <w:bCs/>
          <w:color w:val="auto"/>
          <w:sz w:val="28"/>
          <w:szCs w:val="28"/>
          <w:lang w:val="en-US"/>
        </w:rPr>
      </w:pPr>
      <w:bookmarkStart w:id="161" w:name="_Toc134033251"/>
      <w:r w:rsidRPr="00611BE2">
        <w:rPr>
          <w:rFonts w:ascii="Times New Roman" w:hAnsi="Times New Roman" w:cs="Times New Roman"/>
          <w:b/>
          <w:bCs/>
          <w:color w:val="auto"/>
          <w:sz w:val="28"/>
          <w:szCs w:val="28"/>
          <w:lang w:val="en-US"/>
        </w:rPr>
        <w:t>3.1. Analysis of the innovative activity management enhancement of on the basis of International travel solutions (ITS)</w:t>
      </w:r>
      <w:bookmarkEnd w:id="161"/>
    </w:p>
    <w:p w14:paraId="4A1B7390" w14:textId="12F72749" w:rsidR="00611BE2" w:rsidRPr="00611BE2" w:rsidRDefault="00611BE2" w:rsidP="00D15346">
      <w:pPr>
        <w:spacing w:line="360" w:lineRule="auto"/>
        <w:ind w:right="50" w:firstLine="284"/>
        <w:jc w:val="both"/>
        <w:rPr>
          <w:rFonts w:ascii="Times New Roman" w:hAnsi="Times New Roman" w:cs="Times New Roman"/>
          <w:sz w:val="28"/>
          <w:szCs w:val="28"/>
          <w:lang w:val="en-US"/>
        </w:rPr>
      </w:pPr>
      <w:r w:rsidRPr="00611BE2">
        <w:rPr>
          <w:rFonts w:ascii="Times New Roman" w:hAnsi="Times New Roman" w:cs="Times New Roman"/>
          <w:sz w:val="28"/>
          <w:szCs w:val="28"/>
          <w:lang w:val="en-US"/>
        </w:rPr>
        <w:t>The delegation mechanism is a crucial aspect of effective management in organizations, especially in situations where decision-making needs to be decentralized to ensure efficient operations. International travel solutions (ITS) can be used as a basis for improving the delegation mechanism in organizations by providing innovative tools and technologies that can enhance communication, collaboration, and coordination between team members.</w:t>
      </w:r>
    </w:p>
    <w:p w14:paraId="1A2D3D9F" w14:textId="4BC50BFF" w:rsidR="00611BE2" w:rsidRDefault="00611BE2" w:rsidP="00D15346">
      <w:pPr>
        <w:spacing w:line="360" w:lineRule="auto"/>
        <w:ind w:right="50" w:firstLine="284"/>
        <w:jc w:val="both"/>
        <w:rPr>
          <w:rFonts w:ascii="Times New Roman" w:hAnsi="Times New Roman" w:cs="Times New Roman"/>
          <w:sz w:val="28"/>
          <w:szCs w:val="28"/>
          <w:lang w:val="en-US"/>
        </w:rPr>
      </w:pPr>
      <w:r w:rsidRPr="00611BE2">
        <w:rPr>
          <w:rFonts w:ascii="Times New Roman" w:hAnsi="Times New Roman" w:cs="Times New Roman"/>
          <w:sz w:val="28"/>
          <w:szCs w:val="28"/>
          <w:lang w:val="en-US"/>
        </w:rPr>
        <w:t>To analyze the innovative activity management enhancement of the delegation mechanism on the basis of ITS, it is important to consider the various ITS tools and technologies that can be utilized. For example, mobile applications can be used to enable team members to communicate and collaborate in real-time, regardless of their physical location. This can help to ensure that decision-making processes are more efficient and that information is shared in a timely and accurate manner.</w:t>
      </w:r>
    </w:p>
    <w:p w14:paraId="70609D99" w14:textId="77777777" w:rsidR="00291080" w:rsidRPr="00291080" w:rsidRDefault="00291080" w:rsidP="00D15346">
      <w:pPr>
        <w:spacing w:line="360" w:lineRule="auto"/>
        <w:ind w:right="50" w:firstLine="284"/>
        <w:jc w:val="both"/>
        <w:rPr>
          <w:rFonts w:ascii="Times New Roman" w:hAnsi="Times New Roman" w:cs="Times New Roman"/>
          <w:b/>
          <w:bCs/>
          <w:sz w:val="28"/>
          <w:szCs w:val="28"/>
          <w:lang w:val="en-US"/>
        </w:rPr>
      </w:pPr>
      <w:r w:rsidRPr="00291080">
        <w:rPr>
          <w:rFonts w:ascii="Times New Roman" w:hAnsi="Times New Roman" w:cs="Times New Roman"/>
          <w:b/>
          <w:bCs/>
          <w:sz w:val="28"/>
          <w:szCs w:val="28"/>
          <w:lang w:val="en-US"/>
        </w:rPr>
        <w:t>Human Process Interventions</w:t>
      </w:r>
    </w:p>
    <w:p w14:paraId="7DE85D3F" w14:textId="39086A97" w:rsidR="00291080" w:rsidRPr="00291080" w:rsidRDefault="00291080" w:rsidP="00D15346">
      <w:pPr>
        <w:spacing w:line="360" w:lineRule="auto"/>
        <w:ind w:right="50" w:firstLine="284"/>
        <w:jc w:val="both"/>
        <w:rPr>
          <w:rFonts w:ascii="Times New Roman" w:hAnsi="Times New Roman" w:cs="Times New Roman"/>
          <w:sz w:val="28"/>
          <w:szCs w:val="28"/>
          <w:lang w:val="en-US"/>
        </w:rPr>
      </w:pPr>
      <w:r w:rsidRPr="00291080">
        <w:rPr>
          <w:rFonts w:ascii="Times New Roman" w:hAnsi="Times New Roman" w:cs="Times New Roman"/>
          <w:sz w:val="28"/>
          <w:szCs w:val="28"/>
          <w:lang w:val="en-US"/>
        </w:rPr>
        <w:t>Human process interventions are change programs that relate to interpersonal relations, group, and organizational dynamics. These are some of the earliest and best-known OD interventions.</w:t>
      </w:r>
    </w:p>
    <w:p w14:paraId="564E41CE" w14:textId="7294297C" w:rsidR="00291080" w:rsidRPr="00291080" w:rsidRDefault="00291080" w:rsidP="00D15346">
      <w:pPr>
        <w:spacing w:line="360" w:lineRule="auto"/>
        <w:ind w:right="50" w:firstLine="284"/>
        <w:jc w:val="both"/>
        <w:rPr>
          <w:rFonts w:ascii="Times New Roman" w:hAnsi="Times New Roman" w:cs="Times New Roman"/>
          <w:sz w:val="28"/>
          <w:szCs w:val="28"/>
          <w:lang w:val="en-US"/>
        </w:rPr>
      </w:pPr>
      <w:r w:rsidRPr="00291080">
        <w:rPr>
          <w:rFonts w:ascii="Times New Roman" w:hAnsi="Times New Roman" w:cs="Times New Roman"/>
          <w:sz w:val="28"/>
          <w:szCs w:val="28"/>
          <w:lang w:val="en-US"/>
        </w:rPr>
        <w:t>Individualized responses. These therapies are personalized and frequently geared at enhancing interpersonal communication. An employee receives coaching on unproductive social skills.</w:t>
      </w:r>
    </w:p>
    <w:p w14:paraId="133F68DC" w14:textId="32A89835" w:rsidR="00291080" w:rsidRPr="00291080" w:rsidRDefault="00291080" w:rsidP="00D15346">
      <w:pPr>
        <w:spacing w:line="360" w:lineRule="auto"/>
        <w:ind w:right="50" w:firstLine="284"/>
        <w:jc w:val="both"/>
        <w:rPr>
          <w:rFonts w:ascii="Times New Roman" w:hAnsi="Times New Roman" w:cs="Times New Roman"/>
          <w:sz w:val="28"/>
          <w:szCs w:val="28"/>
          <w:lang w:val="en-US"/>
        </w:rPr>
      </w:pPr>
      <w:r w:rsidRPr="00291080">
        <w:rPr>
          <w:rFonts w:ascii="Times New Roman" w:hAnsi="Times New Roman" w:cs="Times New Roman"/>
          <w:sz w:val="28"/>
          <w:szCs w:val="28"/>
          <w:lang w:val="en-US"/>
        </w:rPr>
        <w:t xml:space="preserve">Interventions in groups. These interventions target the group's process, structure, or content. The group is concentrated on the subject matter. The structure determines how </w:t>
      </w:r>
      <w:r w:rsidRPr="00291080">
        <w:rPr>
          <w:rFonts w:ascii="Times New Roman" w:hAnsi="Times New Roman" w:cs="Times New Roman"/>
          <w:sz w:val="28"/>
          <w:szCs w:val="28"/>
          <w:lang w:val="en-US"/>
        </w:rPr>
        <w:lastRenderedPageBreak/>
        <w:t>a group will react to the information. The group's primary methods of operation are referred to as its process. A contact center, for instance, specializes in receiving client complaints. A director, managers, and customer service representatives are part of the contact center's hierarchical structure. The approach followed by the contact center is to swiftly log any complaints. Depending on how serious and complicated a complaint is, only a specific number of complaints are escalated to management.</w:t>
      </w:r>
    </w:p>
    <w:p w14:paraId="02A67E6B" w14:textId="7ABF2B4E" w:rsidR="00291080" w:rsidRPr="00291080" w:rsidRDefault="00291080" w:rsidP="00D15346">
      <w:pPr>
        <w:spacing w:line="360" w:lineRule="auto"/>
        <w:ind w:right="50" w:firstLine="284"/>
        <w:jc w:val="both"/>
        <w:rPr>
          <w:rFonts w:ascii="Times New Roman" w:hAnsi="Times New Roman" w:cs="Times New Roman"/>
          <w:sz w:val="28"/>
          <w:szCs w:val="28"/>
          <w:lang w:val="en-US"/>
        </w:rPr>
      </w:pPr>
      <w:r w:rsidRPr="00291080">
        <w:rPr>
          <w:rFonts w:ascii="Times New Roman" w:hAnsi="Times New Roman" w:cs="Times New Roman"/>
          <w:sz w:val="28"/>
          <w:szCs w:val="28"/>
          <w:lang w:val="en-US"/>
        </w:rPr>
        <w:t>Interventions by outside parties. When there are disputes, third parties are frequently brought in to mediate. While not all disputes are bad, those that are should be settled quickly. The involvement of a third party aids in managing and resolving the disagreement. The OD consultant frequently acts as the third party.</w:t>
      </w:r>
    </w:p>
    <w:p w14:paraId="484C6EB7" w14:textId="290AC520" w:rsidR="00291080" w:rsidRPr="00291080" w:rsidRDefault="00291080" w:rsidP="00D15346">
      <w:pPr>
        <w:spacing w:line="360" w:lineRule="auto"/>
        <w:ind w:right="50" w:firstLine="284"/>
        <w:jc w:val="both"/>
        <w:rPr>
          <w:rFonts w:ascii="Times New Roman" w:hAnsi="Times New Roman" w:cs="Times New Roman"/>
          <w:sz w:val="28"/>
          <w:szCs w:val="28"/>
          <w:lang w:val="en-US"/>
        </w:rPr>
      </w:pPr>
      <w:r w:rsidRPr="00291080">
        <w:rPr>
          <w:rFonts w:ascii="Times New Roman" w:hAnsi="Times New Roman" w:cs="Times New Roman"/>
          <w:sz w:val="28"/>
          <w:szCs w:val="28"/>
          <w:lang w:val="en-US"/>
        </w:rPr>
        <w:t xml:space="preserve">Building a team. The most well-known OD intervention is team building. It alludes to duties that assist teams in becoming more effective at completing assignments. Volunteering, team sports, and Pictionary are a few examples of team-building activities. </w:t>
      </w:r>
    </w:p>
    <w:p w14:paraId="374043E4" w14:textId="0697DE92" w:rsidR="00291080" w:rsidRPr="00291080" w:rsidRDefault="00291080" w:rsidP="00D15346">
      <w:pPr>
        <w:spacing w:line="360" w:lineRule="auto"/>
        <w:ind w:right="50" w:firstLine="284"/>
        <w:jc w:val="both"/>
        <w:rPr>
          <w:rFonts w:ascii="Times New Roman" w:hAnsi="Times New Roman" w:cs="Times New Roman"/>
          <w:sz w:val="28"/>
          <w:szCs w:val="28"/>
          <w:lang w:val="en-US"/>
        </w:rPr>
      </w:pPr>
      <w:r w:rsidRPr="00291080">
        <w:rPr>
          <w:rFonts w:ascii="Times New Roman" w:hAnsi="Times New Roman" w:cs="Times New Roman"/>
          <w:sz w:val="28"/>
          <w:szCs w:val="28"/>
          <w:lang w:val="en-US"/>
        </w:rPr>
        <w:t xml:space="preserve"> A meeting of organizational conflict. Setting priorities and identifying issues are the goals of a confrontation meeting. It serves as a springboard for tackling problems that have been recognized within your business. </w:t>
      </w:r>
    </w:p>
    <w:p w14:paraId="37795167" w14:textId="709BAEB2" w:rsidR="00291080" w:rsidRPr="00291080" w:rsidRDefault="00291080" w:rsidP="00D15346">
      <w:pPr>
        <w:spacing w:line="360" w:lineRule="auto"/>
        <w:ind w:right="50" w:firstLine="284"/>
        <w:jc w:val="both"/>
        <w:rPr>
          <w:rFonts w:ascii="Times New Roman" w:hAnsi="Times New Roman" w:cs="Times New Roman"/>
          <w:sz w:val="28"/>
          <w:szCs w:val="28"/>
          <w:lang w:val="en-US"/>
        </w:rPr>
      </w:pPr>
      <w:r w:rsidRPr="00291080">
        <w:rPr>
          <w:rFonts w:ascii="Times New Roman" w:hAnsi="Times New Roman" w:cs="Times New Roman"/>
          <w:sz w:val="28"/>
          <w:szCs w:val="28"/>
          <w:lang w:val="en-US"/>
        </w:rPr>
        <w:t>Interventions in intergroup interactions. Intergroup interventions seek to identify and comprehend intragroup dynamics. Similar to this, before tackling the issues that have been identified, priorities and improvement goals are established.</w:t>
      </w:r>
    </w:p>
    <w:p w14:paraId="34B11A1E" w14:textId="3402E76C" w:rsidR="00291080" w:rsidRPr="00291080" w:rsidRDefault="00291080" w:rsidP="00D15346">
      <w:pPr>
        <w:spacing w:line="360" w:lineRule="auto"/>
        <w:ind w:right="50" w:firstLine="284"/>
        <w:jc w:val="both"/>
        <w:rPr>
          <w:rFonts w:ascii="Times New Roman" w:hAnsi="Times New Roman" w:cs="Times New Roman"/>
          <w:sz w:val="28"/>
          <w:szCs w:val="28"/>
          <w:lang w:val="en-US"/>
        </w:rPr>
      </w:pPr>
      <w:r w:rsidRPr="00291080">
        <w:rPr>
          <w:rFonts w:ascii="Times New Roman" w:hAnsi="Times New Roman" w:cs="Times New Roman"/>
          <w:sz w:val="28"/>
          <w:szCs w:val="28"/>
          <w:lang w:val="en-US"/>
        </w:rPr>
        <w:t xml:space="preserve">Interventions with large groups. Between confrontational and intergroup interventions, these interventions fall somewhere in the center.  The objective is to involve as many stakeholders and organization members as possible. Stakeholders from both inside and outside the company collaborate. Large-group interventions may execute structural or strategic changes, or they may address systemic issues inside the organization. For instance, if you were the manager of a care facility, you would ask </w:t>
      </w:r>
      <w:r w:rsidRPr="00291080">
        <w:rPr>
          <w:rFonts w:ascii="Times New Roman" w:hAnsi="Times New Roman" w:cs="Times New Roman"/>
          <w:sz w:val="28"/>
          <w:szCs w:val="28"/>
          <w:lang w:val="en-US"/>
        </w:rPr>
        <w:lastRenderedPageBreak/>
        <w:t>residents, family members, and staff for suggestions on how to enhance the quality of life for the residents. This can entail launching fresh endeavors or altering the available menu items. They are also known as "world cafes," "future searches," "open space meetings," and "appreciative inquiry summits."</w:t>
      </w:r>
    </w:p>
    <w:p w14:paraId="0943B22A" w14:textId="77777777" w:rsidR="00291080" w:rsidRPr="00291080" w:rsidRDefault="00291080" w:rsidP="00D15346">
      <w:pPr>
        <w:spacing w:line="360" w:lineRule="auto"/>
        <w:ind w:right="50" w:firstLine="284"/>
        <w:jc w:val="both"/>
        <w:rPr>
          <w:rFonts w:ascii="Times New Roman" w:hAnsi="Times New Roman" w:cs="Times New Roman"/>
          <w:b/>
          <w:bCs/>
          <w:sz w:val="28"/>
          <w:szCs w:val="28"/>
          <w:lang w:val="en-US"/>
        </w:rPr>
      </w:pPr>
      <w:r w:rsidRPr="00291080">
        <w:rPr>
          <w:rFonts w:ascii="Times New Roman" w:hAnsi="Times New Roman" w:cs="Times New Roman"/>
          <w:b/>
          <w:bCs/>
          <w:sz w:val="28"/>
          <w:szCs w:val="28"/>
          <w:lang w:val="en-US"/>
        </w:rPr>
        <w:t>Technostructural Interventions</w:t>
      </w:r>
    </w:p>
    <w:p w14:paraId="52879821" w14:textId="5975917E" w:rsidR="00291080" w:rsidRPr="00291080" w:rsidRDefault="00291080" w:rsidP="00D15346">
      <w:pPr>
        <w:spacing w:line="360" w:lineRule="auto"/>
        <w:ind w:right="50" w:firstLine="284"/>
        <w:jc w:val="both"/>
        <w:rPr>
          <w:rFonts w:ascii="Times New Roman" w:hAnsi="Times New Roman" w:cs="Times New Roman"/>
          <w:sz w:val="28"/>
          <w:szCs w:val="28"/>
          <w:lang w:val="en-US"/>
        </w:rPr>
      </w:pPr>
      <w:r w:rsidRPr="00291080">
        <w:rPr>
          <w:rFonts w:ascii="Times New Roman" w:hAnsi="Times New Roman" w:cs="Times New Roman"/>
          <w:sz w:val="28"/>
          <w:szCs w:val="28"/>
          <w:lang w:val="en-US"/>
        </w:rPr>
        <w:t>Technostructural interventions refer to change programs aimed at the technology and structure of the organization. These are becoming increasingly relevant to today’s technological landscape, with rapidly changing markets.</w:t>
      </w:r>
    </w:p>
    <w:p w14:paraId="36E416C9" w14:textId="4453AF36" w:rsidR="00291080" w:rsidRPr="00291080" w:rsidRDefault="00291080" w:rsidP="00D15346">
      <w:pPr>
        <w:spacing w:line="360" w:lineRule="auto"/>
        <w:ind w:right="50" w:firstLine="284"/>
        <w:jc w:val="both"/>
        <w:rPr>
          <w:rFonts w:ascii="Times New Roman" w:hAnsi="Times New Roman" w:cs="Times New Roman"/>
          <w:sz w:val="28"/>
          <w:szCs w:val="28"/>
          <w:lang w:val="en-US"/>
        </w:rPr>
      </w:pPr>
      <w:r w:rsidRPr="00291080">
        <w:rPr>
          <w:rFonts w:ascii="Times New Roman" w:hAnsi="Times New Roman" w:cs="Times New Roman"/>
          <w:sz w:val="28"/>
          <w:szCs w:val="28"/>
          <w:lang w:val="en-US"/>
        </w:rPr>
        <w:t>The design of the organization's structure. The organization's functional structure is crucial to how it will function. The traditional hierarchical organizational chart is probably something you are acquainted with. The functional structure is what we're talking about here. Other structures include network, matrix, process, and customer-centric. The reengineering and downsizing processes are crucial to organizational design. In order to achieve this, the organization must be ready and restructured to accommodate the new business processes.</w:t>
      </w:r>
    </w:p>
    <w:p w14:paraId="674AECF7" w14:textId="5BD98F1A" w:rsidR="00291080" w:rsidRPr="00291080" w:rsidRDefault="00291080" w:rsidP="00D15346">
      <w:pPr>
        <w:spacing w:line="360" w:lineRule="auto"/>
        <w:ind w:right="50" w:firstLine="284"/>
        <w:jc w:val="both"/>
        <w:rPr>
          <w:rFonts w:ascii="Times New Roman" w:hAnsi="Times New Roman" w:cs="Times New Roman"/>
          <w:sz w:val="28"/>
          <w:szCs w:val="28"/>
          <w:lang w:val="en-US"/>
        </w:rPr>
      </w:pPr>
      <w:r w:rsidRPr="00291080">
        <w:rPr>
          <w:rFonts w:ascii="Times New Roman" w:hAnsi="Times New Roman" w:cs="Times New Roman"/>
          <w:sz w:val="28"/>
          <w:szCs w:val="28"/>
          <w:lang w:val="en-US"/>
        </w:rPr>
        <w:t xml:space="preserve">Complete quality control. Lean, six-sigma, and continuous process improvement are other names for total quality management. It developed as a result of a production focus on quality assurance. It views customer happiness as being crucial to an organization's long-term success. To do this, there is a heavy emphasis on full employee participation in ongoing product, process, and workplace culture improvement. This intervention is used by businesses like Motorola, a maker of mobile phones, and Toyota, a vehicle manufacturer. </w:t>
      </w:r>
    </w:p>
    <w:p w14:paraId="4071B8AA" w14:textId="1C6B4F9A" w:rsidR="00291080" w:rsidRPr="00291080" w:rsidRDefault="00291080" w:rsidP="00D15346">
      <w:pPr>
        <w:spacing w:line="360" w:lineRule="auto"/>
        <w:ind w:right="50" w:firstLine="284"/>
        <w:jc w:val="both"/>
        <w:rPr>
          <w:rFonts w:ascii="Times New Roman" w:hAnsi="Times New Roman" w:cs="Times New Roman"/>
          <w:sz w:val="28"/>
          <w:szCs w:val="28"/>
          <w:lang w:val="en-US"/>
        </w:rPr>
      </w:pPr>
      <w:r w:rsidRPr="00291080">
        <w:rPr>
          <w:rFonts w:ascii="Times New Roman" w:hAnsi="Times New Roman" w:cs="Times New Roman"/>
          <w:sz w:val="28"/>
          <w:szCs w:val="28"/>
          <w:lang w:val="en-US"/>
        </w:rPr>
        <w:t xml:space="preserve">Workplan. The goal of any endeavor should be to produce results. These results differ between organizations. Work can be planned to produce a result as soon as practicable. Or perhaps the focus is on employee pleasure, which can result in better results but is frequently more expensive. The abilities required will change depending </w:t>
      </w:r>
      <w:r w:rsidRPr="00291080">
        <w:rPr>
          <w:rFonts w:ascii="Times New Roman" w:hAnsi="Times New Roman" w:cs="Times New Roman"/>
          <w:sz w:val="28"/>
          <w:szCs w:val="28"/>
          <w:lang w:val="en-US"/>
        </w:rPr>
        <w:lastRenderedPageBreak/>
        <w:t>on the strategy your firm picks. Work design is the process of creating tasks in a way that promotes maximum efficiency.</w:t>
      </w:r>
    </w:p>
    <w:p w14:paraId="616A2581" w14:textId="7F7A9321" w:rsidR="00291080" w:rsidRDefault="00291080" w:rsidP="00D15346">
      <w:pPr>
        <w:spacing w:line="360" w:lineRule="auto"/>
        <w:ind w:right="50" w:firstLine="284"/>
        <w:jc w:val="both"/>
        <w:rPr>
          <w:rFonts w:ascii="Times New Roman" w:hAnsi="Times New Roman" w:cs="Times New Roman"/>
          <w:sz w:val="28"/>
          <w:szCs w:val="28"/>
          <w:lang w:val="en-US"/>
        </w:rPr>
      </w:pPr>
      <w:r w:rsidRPr="00291080">
        <w:rPr>
          <w:rFonts w:ascii="Times New Roman" w:hAnsi="Times New Roman" w:cs="Times New Roman"/>
          <w:sz w:val="28"/>
          <w:szCs w:val="28"/>
          <w:lang w:val="en-US"/>
        </w:rPr>
        <w:t>Career advancement. Work design includes aspects of job enrichment. The idea behind this is to design a work that is both fascinating and demanding for the employee. Examples of considerations include the range of skills required, the nature of the work, autonomy, and feedback.</w:t>
      </w:r>
    </w:p>
    <w:p w14:paraId="6156F9F5" w14:textId="5408C714" w:rsidR="00291080" w:rsidRPr="00611BE2" w:rsidRDefault="00291080" w:rsidP="00D15346">
      <w:pPr>
        <w:spacing w:line="360" w:lineRule="auto"/>
        <w:ind w:right="50" w:firstLine="284"/>
        <w:jc w:val="both"/>
        <w:rPr>
          <w:rFonts w:ascii="Times New Roman" w:hAnsi="Times New Roman" w:cs="Times New Roman"/>
          <w:sz w:val="28"/>
          <w:szCs w:val="28"/>
          <w:lang w:val="en-US"/>
        </w:rPr>
      </w:pPr>
      <w:r>
        <w:rPr>
          <w:noProof/>
        </w:rPr>
        <w:drawing>
          <wp:inline distT="0" distB="0" distL="0" distR="0" wp14:anchorId="2F5A2777" wp14:editId="0BC2D07D">
            <wp:extent cx="6152515" cy="5426710"/>
            <wp:effectExtent l="0" t="0" r="635" b="2540"/>
            <wp:docPr id="2" name="Рисунок 2" descr="JDS Diagnostic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DS Diagnostic Profi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2515" cy="5426710"/>
                    </a:xfrm>
                    <a:prstGeom prst="rect">
                      <a:avLst/>
                    </a:prstGeom>
                    <a:noFill/>
                    <a:ln>
                      <a:noFill/>
                    </a:ln>
                  </pic:spPr>
                </pic:pic>
              </a:graphicData>
            </a:graphic>
          </wp:inline>
        </w:drawing>
      </w:r>
    </w:p>
    <w:p w14:paraId="0545E308" w14:textId="77777777" w:rsidR="00403916" w:rsidRDefault="00403916" w:rsidP="00D15346">
      <w:pPr>
        <w:spacing w:line="360" w:lineRule="auto"/>
        <w:ind w:right="50" w:firstLine="284"/>
        <w:jc w:val="both"/>
        <w:rPr>
          <w:rFonts w:ascii="Times New Roman" w:hAnsi="Times New Roman" w:cs="Times New Roman"/>
          <w:sz w:val="28"/>
          <w:szCs w:val="28"/>
          <w:lang w:val="en-US"/>
        </w:rPr>
      </w:pPr>
    </w:p>
    <w:p w14:paraId="54A1BC3A" w14:textId="35728430" w:rsidR="00611BE2" w:rsidRPr="00611BE2" w:rsidRDefault="00611BE2" w:rsidP="00D15346">
      <w:pPr>
        <w:spacing w:line="360" w:lineRule="auto"/>
        <w:ind w:right="50" w:firstLine="284"/>
        <w:jc w:val="both"/>
        <w:rPr>
          <w:rFonts w:ascii="Times New Roman" w:hAnsi="Times New Roman" w:cs="Times New Roman"/>
          <w:sz w:val="28"/>
          <w:szCs w:val="28"/>
          <w:lang w:val="en-US"/>
        </w:rPr>
      </w:pPr>
      <w:r w:rsidRPr="00611BE2">
        <w:rPr>
          <w:rFonts w:ascii="Times New Roman" w:hAnsi="Times New Roman" w:cs="Times New Roman"/>
          <w:sz w:val="28"/>
          <w:szCs w:val="28"/>
          <w:lang w:val="en-US"/>
        </w:rPr>
        <w:lastRenderedPageBreak/>
        <w:t>Furthermore, cloud-based platforms can be used to store and share information, enabling team members to access important data and documents from anywhere, at any time. This can help to improve coordination between team members, as well as enhance the overall efficiency of operations.</w:t>
      </w:r>
    </w:p>
    <w:p w14:paraId="7DF5FAB6" w14:textId="77777777" w:rsidR="00D44B59" w:rsidRDefault="00611BE2" w:rsidP="00D15346">
      <w:pPr>
        <w:spacing w:line="360" w:lineRule="auto"/>
        <w:ind w:right="50" w:firstLine="284"/>
        <w:jc w:val="both"/>
        <w:rPr>
          <w:rFonts w:ascii="Times New Roman" w:hAnsi="Times New Roman" w:cs="Times New Roman"/>
          <w:sz w:val="28"/>
          <w:szCs w:val="28"/>
          <w:lang w:val="en-US"/>
        </w:rPr>
      </w:pPr>
      <w:r w:rsidRPr="00611BE2">
        <w:rPr>
          <w:rFonts w:ascii="Times New Roman" w:hAnsi="Times New Roman" w:cs="Times New Roman"/>
          <w:sz w:val="28"/>
          <w:szCs w:val="28"/>
          <w:lang w:val="en-US"/>
        </w:rPr>
        <w:t>Another important aspect of the delegation mechanism that can be improved using ITS is the management of resources. For example, automated booking and scheduling systems can be used to streamline the process of scheduling appointments, meetings, and other important events, reducing the need for manual intervention and saving time and effort.</w:t>
      </w:r>
    </w:p>
    <w:p w14:paraId="40686DDB" w14:textId="77777777" w:rsidR="00D44B59" w:rsidRDefault="00D44B59" w:rsidP="00D15346">
      <w:pPr>
        <w:spacing w:line="360" w:lineRule="auto"/>
        <w:ind w:right="50" w:firstLine="284"/>
        <w:jc w:val="both"/>
        <w:rPr>
          <w:rFonts w:ascii="Times New Roman" w:hAnsi="Times New Roman" w:cs="Times New Roman"/>
          <w:sz w:val="28"/>
          <w:szCs w:val="28"/>
          <w:lang w:val="en-US"/>
        </w:rPr>
      </w:pPr>
      <w:r w:rsidRPr="00D44B59">
        <w:rPr>
          <w:rFonts w:ascii="Times New Roman" w:hAnsi="Times New Roman" w:cs="Times New Roman"/>
          <w:sz w:val="28"/>
          <w:szCs w:val="28"/>
          <w:lang w:val="en-US"/>
        </w:rPr>
        <w:t>Additionally, ITS can be utilized to track and monitor the progress of various tasks and projects, providing real-time updates on performance and helping to identify potential bottlenecks and areas for improvement. This can enable managers to make more informed decisions and adjust strategies accordingly, leading to better outcomes and improved overall performance.</w:t>
      </w:r>
    </w:p>
    <w:p w14:paraId="3E9E0805" w14:textId="77777777" w:rsidR="00D44B59" w:rsidRDefault="00D44B59" w:rsidP="00D15346">
      <w:pPr>
        <w:spacing w:line="360" w:lineRule="auto"/>
        <w:ind w:right="50" w:firstLine="284"/>
        <w:jc w:val="both"/>
        <w:rPr>
          <w:rFonts w:ascii="Times New Roman" w:hAnsi="Times New Roman" w:cs="Times New Roman"/>
          <w:sz w:val="28"/>
          <w:szCs w:val="28"/>
          <w:lang w:val="en-US"/>
        </w:rPr>
      </w:pPr>
      <w:r w:rsidRPr="00D44B59">
        <w:rPr>
          <w:rFonts w:ascii="Times New Roman" w:hAnsi="Times New Roman" w:cs="Times New Roman"/>
          <w:sz w:val="28"/>
          <w:szCs w:val="28"/>
          <w:lang w:val="en-US"/>
        </w:rPr>
        <w:t>Another area where ITS can be particularly useful is in the management of data and analytics. By utilizing advanced data analytics tools and techniques, organizations can gain deeper insights into their operations and performance, identifying trends and patterns that may not be immediately apparent. This can help to improve decision-making processes and enhance overall strategic planning.</w:t>
      </w:r>
    </w:p>
    <w:p w14:paraId="57FDB468" w14:textId="4ECAB36C" w:rsidR="00D44B59" w:rsidRDefault="00D44B59" w:rsidP="00D15346">
      <w:pPr>
        <w:spacing w:line="360" w:lineRule="auto"/>
        <w:ind w:right="50" w:firstLine="284"/>
        <w:jc w:val="both"/>
        <w:rPr>
          <w:rFonts w:ascii="Times New Roman" w:hAnsi="Times New Roman" w:cs="Times New Roman"/>
          <w:sz w:val="28"/>
          <w:szCs w:val="28"/>
          <w:lang w:val="en-US"/>
        </w:rPr>
      </w:pPr>
      <w:r w:rsidRPr="00D44B59">
        <w:rPr>
          <w:rFonts w:ascii="Times New Roman" w:hAnsi="Times New Roman" w:cs="Times New Roman"/>
          <w:sz w:val="28"/>
          <w:szCs w:val="28"/>
          <w:lang w:val="en-US"/>
        </w:rPr>
        <w:t>ITS can also be used to improve communication and collaboration between different departments and teams within an organization. By providing a centralized platform for communication and collaboration, organizations can ensure that everyone is on the same page and working towards the same goals, which can lead to improved overall efficiency and performance.</w:t>
      </w:r>
    </w:p>
    <w:p w14:paraId="3A0A6DFE" w14:textId="77777777" w:rsidR="00DB348F" w:rsidRPr="00DB348F" w:rsidRDefault="00DB348F" w:rsidP="00D15346">
      <w:pPr>
        <w:spacing w:line="360" w:lineRule="auto"/>
        <w:ind w:right="50" w:firstLine="284"/>
        <w:jc w:val="both"/>
        <w:rPr>
          <w:rFonts w:ascii="Times New Roman" w:hAnsi="Times New Roman" w:cs="Times New Roman"/>
          <w:sz w:val="28"/>
          <w:szCs w:val="28"/>
          <w:lang w:val="en-US"/>
        </w:rPr>
      </w:pPr>
      <w:r w:rsidRPr="00DB348F">
        <w:rPr>
          <w:rFonts w:ascii="Times New Roman" w:hAnsi="Times New Roman" w:cs="Times New Roman"/>
          <w:sz w:val="28"/>
          <w:szCs w:val="28"/>
          <w:lang w:val="en-US"/>
        </w:rPr>
        <w:t xml:space="preserve">Also, ITS can support remote work and virtual collaboration, which are becoming more crucial in the current digital era. Teams may communicate, share information, </w:t>
      </w:r>
      <w:r w:rsidRPr="00DB348F">
        <w:rPr>
          <w:rFonts w:ascii="Times New Roman" w:hAnsi="Times New Roman" w:cs="Times New Roman"/>
          <w:sz w:val="28"/>
          <w:szCs w:val="28"/>
          <w:lang w:val="en-US"/>
        </w:rPr>
        <w:lastRenderedPageBreak/>
        <w:t>and work together in real-time using ITS regardless of where they are physically located. By doing this, businesses may lower their office space expenses while simultaneously improving worker morale and output.</w:t>
      </w:r>
    </w:p>
    <w:p w14:paraId="3D2A84E9" w14:textId="77777777" w:rsidR="00DB348F" w:rsidRPr="00DB348F" w:rsidRDefault="00DB348F" w:rsidP="00D15346">
      <w:pPr>
        <w:spacing w:line="360" w:lineRule="auto"/>
        <w:ind w:right="50" w:firstLine="284"/>
        <w:jc w:val="both"/>
        <w:rPr>
          <w:rFonts w:ascii="Times New Roman" w:hAnsi="Times New Roman" w:cs="Times New Roman"/>
          <w:sz w:val="28"/>
          <w:szCs w:val="28"/>
          <w:lang w:val="en-US"/>
        </w:rPr>
      </w:pPr>
      <w:r w:rsidRPr="00DB348F">
        <w:rPr>
          <w:rFonts w:ascii="Times New Roman" w:hAnsi="Times New Roman" w:cs="Times New Roman"/>
          <w:sz w:val="28"/>
          <w:szCs w:val="28"/>
          <w:lang w:val="en-US"/>
        </w:rPr>
        <w:t>The capability of ITS to gather and analyze data from many sources is another significant benefit. Organizations may get a complete picture of their operations and use that information to make data-driven choices and stay competitive by integrating several data sources, including social media, consumer data, and internal data.</w:t>
      </w:r>
    </w:p>
    <w:p w14:paraId="2339BE1B" w14:textId="77777777" w:rsidR="00DB348F" w:rsidRPr="00DB348F" w:rsidRDefault="00DB348F" w:rsidP="00D15346">
      <w:pPr>
        <w:spacing w:line="360" w:lineRule="auto"/>
        <w:ind w:right="50" w:firstLine="284"/>
        <w:jc w:val="both"/>
        <w:rPr>
          <w:rFonts w:ascii="Times New Roman" w:hAnsi="Times New Roman" w:cs="Times New Roman"/>
          <w:sz w:val="28"/>
          <w:szCs w:val="28"/>
          <w:lang w:val="en-US"/>
        </w:rPr>
      </w:pPr>
      <w:r w:rsidRPr="00DB348F">
        <w:rPr>
          <w:rFonts w:ascii="Times New Roman" w:hAnsi="Times New Roman" w:cs="Times New Roman"/>
          <w:sz w:val="28"/>
          <w:szCs w:val="28"/>
          <w:lang w:val="en-US"/>
        </w:rPr>
        <w:t>ITS may aid businesses in streamlining their supply chain management procedures. Organizations may enhance their inventory management, cut down on waste and delays, and ultimately boost their bottom line by utilizing data analytics and automation.</w:t>
      </w:r>
    </w:p>
    <w:p w14:paraId="51521D7C" w14:textId="793ED504" w:rsidR="00DB348F" w:rsidRPr="00D44B59" w:rsidRDefault="00DB348F" w:rsidP="00D15346">
      <w:pPr>
        <w:spacing w:line="360" w:lineRule="auto"/>
        <w:ind w:right="50" w:firstLine="284"/>
        <w:jc w:val="both"/>
        <w:rPr>
          <w:rFonts w:ascii="Times New Roman" w:hAnsi="Times New Roman" w:cs="Times New Roman"/>
          <w:sz w:val="28"/>
          <w:szCs w:val="28"/>
          <w:lang w:val="en-US"/>
        </w:rPr>
      </w:pPr>
      <w:r w:rsidRPr="00DB348F">
        <w:rPr>
          <w:rFonts w:ascii="Times New Roman" w:hAnsi="Times New Roman" w:cs="Times New Roman"/>
          <w:sz w:val="28"/>
          <w:szCs w:val="28"/>
          <w:lang w:val="en-US"/>
        </w:rPr>
        <w:t>Thus, ITS offers a wide range of advantages. Organizations may enhance their decision-making processes, boost teamwork and productivity, cut expenses, and ultimately accomplish their strategic goals and objectives by investing in ITS. As a result, ITS need to be regarded as a crucial element of any contemporary corporate plan.</w:t>
      </w:r>
    </w:p>
    <w:p w14:paraId="2A33E67B" w14:textId="6CDEC128" w:rsidR="00C9167F" w:rsidRDefault="00D44B59" w:rsidP="00D15346">
      <w:pPr>
        <w:spacing w:line="360" w:lineRule="auto"/>
        <w:ind w:right="50" w:firstLine="284"/>
        <w:jc w:val="both"/>
        <w:rPr>
          <w:rFonts w:ascii="Times New Roman" w:hAnsi="Times New Roman" w:cs="Times New Roman"/>
          <w:sz w:val="28"/>
          <w:szCs w:val="28"/>
          <w:lang w:val="en-US"/>
        </w:rPr>
      </w:pPr>
      <w:r w:rsidRPr="00D44B59">
        <w:rPr>
          <w:rFonts w:ascii="Times New Roman" w:hAnsi="Times New Roman" w:cs="Times New Roman"/>
          <w:sz w:val="28"/>
          <w:szCs w:val="28"/>
          <w:lang w:val="en-US"/>
        </w:rPr>
        <w:t>Overall, the use of ITS tools and technologies can greatly enhance the effectiveness of the delegation mechanism, enabling organizations to make more informed decisions, improve collaboration and coordination, and optimize their resources for better performance and outcomes.</w:t>
      </w:r>
    </w:p>
    <w:p w14:paraId="7749FF94" w14:textId="2E0C70BD" w:rsidR="00D44B59" w:rsidRDefault="00C9167F" w:rsidP="00D15346">
      <w:pPr>
        <w:ind w:right="50"/>
        <w:jc w:val="both"/>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7416EE8C" w14:textId="1D56E8F6" w:rsidR="00611BE2" w:rsidRDefault="00611BE2" w:rsidP="00D15346">
      <w:pPr>
        <w:pStyle w:val="2"/>
        <w:spacing w:line="360" w:lineRule="auto"/>
        <w:ind w:right="50" w:firstLine="284"/>
        <w:jc w:val="both"/>
        <w:rPr>
          <w:rFonts w:ascii="Times New Roman" w:eastAsia="Calibri" w:hAnsi="Times New Roman" w:cs="Times New Roman"/>
          <w:b/>
          <w:color w:val="auto"/>
          <w:sz w:val="28"/>
          <w:szCs w:val="28"/>
          <w:lang w:val="en-US"/>
        </w:rPr>
      </w:pPr>
      <w:bookmarkStart w:id="162" w:name="_Toc134033252"/>
      <w:r w:rsidRPr="00611BE2">
        <w:rPr>
          <w:rFonts w:ascii="Times New Roman" w:eastAsia="Calibri" w:hAnsi="Times New Roman" w:cs="Times New Roman"/>
          <w:b/>
          <w:color w:val="auto"/>
          <w:sz w:val="28"/>
          <w:szCs w:val="28"/>
          <w:lang w:val="en-US"/>
        </w:rPr>
        <w:lastRenderedPageBreak/>
        <w:t>3.2. Recommendations for effective delegation of authority in the organization (or “Appraisement of the process of implementation of priority proposals”)</w:t>
      </w:r>
      <w:bookmarkEnd w:id="162"/>
    </w:p>
    <w:p w14:paraId="19BAE433" w14:textId="77777777" w:rsidR="00611BE2" w:rsidRPr="00611BE2" w:rsidRDefault="00611BE2" w:rsidP="00D15346">
      <w:pPr>
        <w:spacing w:line="360" w:lineRule="auto"/>
        <w:ind w:right="50" w:firstLine="284"/>
        <w:jc w:val="both"/>
        <w:rPr>
          <w:rFonts w:ascii="Times New Roman" w:hAnsi="Times New Roman" w:cs="Times New Roman"/>
          <w:sz w:val="28"/>
          <w:szCs w:val="28"/>
          <w:lang w:val="en-US"/>
        </w:rPr>
      </w:pPr>
      <w:r w:rsidRPr="00611BE2">
        <w:rPr>
          <w:rFonts w:ascii="Times New Roman" w:hAnsi="Times New Roman" w:cs="Times New Roman"/>
          <w:sz w:val="28"/>
          <w:szCs w:val="28"/>
          <w:lang w:val="en-US"/>
        </w:rPr>
        <w:t>Effective delegation of authority in an organization is a crucial aspect of ensuring the smooth running of operations and achieving organizational goals. Here are some recommendations for effective delegation:</w:t>
      </w:r>
    </w:p>
    <w:p w14:paraId="31D13D17" w14:textId="77777777" w:rsidR="00611BE2" w:rsidRPr="00611BE2" w:rsidRDefault="00611BE2" w:rsidP="00D15346">
      <w:pPr>
        <w:spacing w:line="360" w:lineRule="auto"/>
        <w:ind w:right="50" w:firstLine="284"/>
        <w:jc w:val="both"/>
        <w:rPr>
          <w:rFonts w:ascii="Times New Roman" w:hAnsi="Times New Roman" w:cs="Times New Roman"/>
          <w:sz w:val="28"/>
          <w:szCs w:val="28"/>
          <w:lang w:val="en-US"/>
        </w:rPr>
      </w:pPr>
      <w:r w:rsidRPr="00611BE2">
        <w:rPr>
          <w:rFonts w:ascii="Times New Roman" w:hAnsi="Times New Roman" w:cs="Times New Roman"/>
          <w:sz w:val="28"/>
          <w:szCs w:val="28"/>
          <w:lang w:val="en-US"/>
        </w:rPr>
        <w:t>Clearly define roles and responsibilities: Before delegating any task or responsibility, it is essential to clearly define roles and responsibilities. This ensures that everyone understands what is expected of them and reduces the risk of misunderstandings.</w:t>
      </w:r>
    </w:p>
    <w:p w14:paraId="4321568D" w14:textId="33FBDC23" w:rsidR="00611BE2" w:rsidRPr="00611BE2" w:rsidRDefault="00611BE2" w:rsidP="00D15346">
      <w:pPr>
        <w:spacing w:line="360" w:lineRule="auto"/>
        <w:ind w:right="50" w:firstLine="284"/>
        <w:jc w:val="both"/>
        <w:rPr>
          <w:rFonts w:ascii="Times New Roman" w:hAnsi="Times New Roman" w:cs="Times New Roman"/>
          <w:sz w:val="28"/>
          <w:szCs w:val="28"/>
          <w:lang w:val="en-US"/>
        </w:rPr>
      </w:pPr>
      <w:r w:rsidRPr="00611BE2">
        <w:rPr>
          <w:rFonts w:ascii="Times New Roman" w:hAnsi="Times New Roman" w:cs="Times New Roman"/>
          <w:sz w:val="28"/>
          <w:szCs w:val="28"/>
          <w:lang w:val="en-US"/>
        </w:rPr>
        <w:t>Identify and develop the right people: Delegating tasks to the right people is important for achieving success. Identifying individuals with the right skills and expertise to handle specific tasks can ensure that delegated responsibilities are handled effectively.</w:t>
      </w:r>
    </w:p>
    <w:p w14:paraId="710225BA" w14:textId="77777777" w:rsidR="00611BE2" w:rsidRPr="00611BE2" w:rsidRDefault="00611BE2" w:rsidP="00D15346">
      <w:pPr>
        <w:spacing w:line="360" w:lineRule="auto"/>
        <w:ind w:right="50" w:firstLine="284"/>
        <w:jc w:val="both"/>
        <w:rPr>
          <w:rFonts w:ascii="Times New Roman" w:hAnsi="Times New Roman" w:cs="Times New Roman"/>
          <w:sz w:val="28"/>
          <w:szCs w:val="28"/>
          <w:lang w:val="en-US"/>
        </w:rPr>
      </w:pPr>
      <w:r w:rsidRPr="00611BE2">
        <w:rPr>
          <w:rFonts w:ascii="Times New Roman" w:hAnsi="Times New Roman" w:cs="Times New Roman"/>
          <w:sz w:val="28"/>
          <w:szCs w:val="28"/>
          <w:lang w:val="en-US"/>
        </w:rPr>
        <w:t>Set clear expectations and goals: It is important to set clear expectations and goals for delegated tasks. This ensures that everyone involved understands what is expected of them and provides a benchmark for measuring success.</w:t>
      </w:r>
    </w:p>
    <w:p w14:paraId="7A6E4DD9" w14:textId="77777777" w:rsidR="00611BE2" w:rsidRPr="00611BE2" w:rsidRDefault="00611BE2" w:rsidP="00D15346">
      <w:pPr>
        <w:spacing w:line="360" w:lineRule="auto"/>
        <w:ind w:right="50" w:firstLine="284"/>
        <w:jc w:val="both"/>
        <w:rPr>
          <w:rFonts w:ascii="Times New Roman" w:hAnsi="Times New Roman" w:cs="Times New Roman"/>
          <w:sz w:val="28"/>
          <w:szCs w:val="28"/>
          <w:lang w:val="en-US"/>
        </w:rPr>
      </w:pPr>
      <w:r w:rsidRPr="00611BE2">
        <w:rPr>
          <w:rFonts w:ascii="Times New Roman" w:hAnsi="Times New Roman" w:cs="Times New Roman"/>
          <w:sz w:val="28"/>
          <w:szCs w:val="28"/>
          <w:lang w:val="en-US"/>
        </w:rPr>
        <w:t>Provide support and resources: Providing support and resources to individuals who have been delegated tasks can help them to perform their duties effectively. This may include providing training, access to tools and resources, and regular feedback.</w:t>
      </w:r>
    </w:p>
    <w:p w14:paraId="7535EDBC" w14:textId="77777777" w:rsidR="00DB348F" w:rsidRPr="00DB348F" w:rsidRDefault="00611BE2" w:rsidP="00D15346">
      <w:pPr>
        <w:spacing w:line="360" w:lineRule="auto"/>
        <w:ind w:right="50" w:firstLine="284"/>
        <w:jc w:val="both"/>
        <w:rPr>
          <w:rFonts w:ascii="Times New Roman" w:hAnsi="Times New Roman" w:cs="Times New Roman"/>
          <w:sz w:val="28"/>
          <w:szCs w:val="28"/>
          <w:lang w:val="en-US"/>
        </w:rPr>
      </w:pPr>
      <w:r w:rsidRPr="00611BE2">
        <w:rPr>
          <w:rFonts w:ascii="Times New Roman" w:hAnsi="Times New Roman" w:cs="Times New Roman"/>
          <w:sz w:val="28"/>
          <w:szCs w:val="28"/>
          <w:lang w:val="en-US"/>
        </w:rPr>
        <w:t>Establish a feedback mechanism: Establishing a feedback mechanism can help to ensure that the delegated task is progressing as planned. Regular check-ins and progress reports can help to identify any issues or challenges and provide an opportunity for adjustments to be made.</w:t>
      </w:r>
      <w:r w:rsidR="00DB348F">
        <w:rPr>
          <w:rFonts w:ascii="Times New Roman" w:hAnsi="Times New Roman" w:cs="Times New Roman"/>
          <w:sz w:val="28"/>
          <w:szCs w:val="28"/>
          <w:lang w:val="en-US"/>
        </w:rPr>
        <w:br/>
      </w:r>
      <w:r w:rsidR="00DB348F" w:rsidRPr="00DB348F">
        <w:rPr>
          <w:rFonts w:ascii="Times New Roman" w:hAnsi="Times New Roman" w:cs="Times New Roman"/>
          <w:sz w:val="28"/>
          <w:szCs w:val="28"/>
          <w:lang w:val="en-US"/>
        </w:rPr>
        <w:t xml:space="preserve">After the right people have been found, it's crucial to give them the training and development opportunities they require to further develop their abilities and </w:t>
      </w:r>
      <w:r w:rsidR="00DB348F" w:rsidRPr="00DB348F">
        <w:rPr>
          <w:rFonts w:ascii="Times New Roman" w:hAnsi="Times New Roman" w:cs="Times New Roman"/>
          <w:sz w:val="28"/>
          <w:szCs w:val="28"/>
          <w:lang w:val="en-US"/>
        </w:rPr>
        <w:lastRenderedPageBreak/>
        <w:t>knowledge. This can involve coaching, mentoring, or other types of professional development, as well as on-the-job training.</w:t>
      </w:r>
    </w:p>
    <w:p w14:paraId="30EE34DE" w14:textId="77777777" w:rsidR="00DB348F" w:rsidRPr="00DB348F" w:rsidRDefault="00DB348F" w:rsidP="00D15346">
      <w:pPr>
        <w:spacing w:line="360" w:lineRule="auto"/>
        <w:ind w:right="50" w:firstLine="284"/>
        <w:jc w:val="both"/>
        <w:rPr>
          <w:rFonts w:ascii="Times New Roman" w:hAnsi="Times New Roman" w:cs="Times New Roman"/>
          <w:sz w:val="28"/>
          <w:szCs w:val="28"/>
          <w:lang w:val="en-US"/>
        </w:rPr>
      </w:pPr>
      <w:r w:rsidRPr="00DB348F">
        <w:rPr>
          <w:rFonts w:ascii="Times New Roman" w:hAnsi="Times New Roman" w:cs="Times New Roman"/>
          <w:sz w:val="28"/>
          <w:szCs w:val="28"/>
          <w:lang w:val="en-US"/>
        </w:rPr>
        <w:t>Open channels of communication must be established for delegation to be effective. To achieve this, open lines of communication must be established between the person assigning the task and the person who will really be completing it. Regular check-ins and updates can help to ensure that everyone is on the same page and that any issues are dealt with as soon as they arise.</w:t>
      </w:r>
    </w:p>
    <w:p w14:paraId="3D6EEDF5" w14:textId="77777777" w:rsidR="00DB348F" w:rsidRPr="00DB348F" w:rsidRDefault="00DB348F" w:rsidP="00D15346">
      <w:pPr>
        <w:spacing w:line="360" w:lineRule="auto"/>
        <w:ind w:right="50" w:firstLine="284"/>
        <w:jc w:val="both"/>
        <w:rPr>
          <w:rFonts w:ascii="Times New Roman" w:hAnsi="Times New Roman" w:cs="Times New Roman"/>
          <w:sz w:val="28"/>
          <w:szCs w:val="28"/>
          <w:lang w:val="en-US"/>
        </w:rPr>
      </w:pPr>
      <w:r w:rsidRPr="00DB348F">
        <w:rPr>
          <w:rFonts w:ascii="Times New Roman" w:hAnsi="Times New Roman" w:cs="Times New Roman"/>
          <w:sz w:val="28"/>
          <w:szCs w:val="28"/>
          <w:lang w:val="en-US"/>
        </w:rPr>
        <w:t>Establish standards and time constraints: Prior to assigning a work, it's important to specify the assignment's requirements and expected outcome. This requires defining specific goals, deadlines, and deliverables as well as developing a completion timetable. Setting realistic deadlines may be beneficial in ensuring that the allocated job is completed on time and to the required standard.</w:t>
      </w:r>
    </w:p>
    <w:p w14:paraId="63ABAA84" w14:textId="77777777" w:rsidR="00DB348F" w:rsidRPr="00DB348F" w:rsidRDefault="00DB348F" w:rsidP="00D15346">
      <w:pPr>
        <w:spacing w:line="360" w:lineRule="auto"/>
        <w:ind w:right="50" w:firstLine="284"/>
        <w:jc w:val="both"/>
        <w:rPr>
          <w:rFonts w:ascii="Times New Roman" w:hAnsi="Times New Roman" w:cs="Times New Roman"/>
          <w:sz w:val="28"/>
          <w:szCs w:val="28"/>
          <w:lang w:val="en-US"/>
        </w:rPr>
      </w:pPr>
      <w:r w:rsidRPr="00DB348F">
        <w:rPr>
          <w:rFonts w:ascii="Times New Roman" w:hAnsi="Times New Roman" w:cs="Times New Roman"/>
          <w:sz w:val="28"/>
          <w:szCs w:val="28"/>
          <w:lang w:val="en-US"/>
        </w:rPr>
        <w:t>To guarantee that activities that have been assigned are properly done, it is crucial to offer the required resources and assistance. Access to tools, equipment, and other resources can be made available in addition to continuing coaching and assistance as needed.</w:t>
      </w:r>
    </w:p>
    <w:p w14:paraId="4BB973FA" w14:textId="77777777" w:rsidR="00DB348F" w:rsidRPr="00DB348F" w:rsidRDefault="00DB348F" w:rsidP="00D15346">
      <w:pPr>
        <w:spacing w:line="360" w:lineRule="auto"/>
        <w:ind w:right="50" w:firstLine="284"/>
        <w:jc w:val="both"/>
        <w:rPr>
          <w:rFonts w:ascii="Times New Roman" w:hAnsi="Times New Roman" w:cs="Times New Roman"/>
          <w:sz w:val="28"/>
          <w:szCs w:val="28"/>
          <w:lang w:val="en-US"/>
        </w:rPr>
      </w:pPr>
      <w:r w:rsidRPr="00DB348F">
        <w:rPr>
          <w:rFonts w:ascii="Times New Roman" w:hAnsi="Times New Roman" w:cs="Times New Roman"/>
          <w:sz w:val="28"/>
          <w:szCs w:val="28"/>
          <w:lang w:val="en-US"/>
        </w:rPr>
        <w:t>Regularly checking on progress and giving comments can assist to make sure that allocated activities are being completed on schedule and that any problems are resolved quickly. Additionally, it can be a chance to appreciate the contributions of team members who successfully complete assigned tasks.</w:t>
      </w:r>
    </w:p>
    <w:p w14:paraId="74AD72A4" w14:textId="24A3187C" w:rsidR="00611BE2" w:rsidRPr="00611BE2" w:rsidRDefault="00DB348F" w:rsidP="00D15346">
      <w:pPr>
        <w:spacing w:line="360" w:lineRule="auto"/>
        <w:ind w:right="50" w:firstLine="284"/>
        <w:jc w:val="both"/>
        <w:rPr>
          <w:rFonts w:ascii="Times New Roman" w:hAnsi="Times New Roman" w:cs="Times New Roman"/>
          <w:sz w:val="28"/>
          <w:szCs w:val="28"/>
          <w:lang w:val="en-US"/>
        </w:rPr>
      </w:pPr>
      <w:r w:rsidRPr="00DB348F">
        <w:rPr>
          <w:rFonts w:ascii="Times New Roman" w:hAnsi="Times New Roman" w:cs="Times New Roman"/>
          <w:sz w:val="28"/>
          <w:szCs w:val="28"/>
          <w:lang w:val="en-US"/>
        </w:rPr>
        <w:t>Organizations may make sure that their teams are empowered, involved, and productively working to reach their goals and objectives by adhering to these best practices for job delegation.</w:t>
      </w:r>
    </w:p>
    <w:p w14:paraId="43BF00B8" w14:textId="361DE5F2" w:rsidR="00611BE2" w:rsidRDefault="00611BE2" w:rsidP="00D15346">
      <w:pPr>
        <w:spacing w:line="360" w:lineRule="auto"/>
        <w:ind w:right="50" w:firstLine="284"/>
        <w:jc w:val="both"/>
        <w:rPr>
          <w:rFonts w:ascii="Times New Roman" w:hAnsi="Times New Roman" w:cs="Times New Roman"/>
          <w:sz w:val="28"/>
          <w:szCs w:val="28"/>
          <w:lang w:val="en-US"/>
        </w:rPr>
      </w:pPr>
      <w:r w:rsidRPr="00611BE2">
        <w:rPr>
          <w:rFonts w:ascii="Times New Roman" w:hAnsi="Times New Roman" w:cs="Times New Roman"/>
          <w:sz w:val="28"/>
          <w:szCs w:val="28"/>
          <w:lang w:val="en-US"/>
        </w:rPr>
        <w:t xml:space="preserve">In order to appraise the process of implementation of priority proposals, it is important to assess the effectiveness of the delegation process. This may involve evaluating the success of delegated tasks, the level of satisfaction of those involved, </w:t>
      </w:r>
      <w:r w:rsidRPr="00611BE2">
        <w:rPr>
          <w:rFonts w:ascii="Times New Roman" w:hAnsi="Times New Roman" w:cs="Times New Roman"/>
          <w:sz w:val="28"/>
          <w:szCs w:val="28"/>
          <w:lang w:val="en-US"/>
        </w:rPr>
        <w:lastRenderedPageBreak/>
        <w:t>and any lessons learned. Regular evaluation of the delegation process can help to identify areas for improvement and ensure that the organization is achieving its goals effectively.</w:t>
      </w:r>
    </w:p>
    <w:p w14:paraId="455A221B" w14:textId="77777777" w:rsidR="00D44B59" w:rsidRPr="00D44B59" w:rsidRDefault="00D44B59" w:rsidP="00D15346">
      <w:pPr>
        <w:spacing w:line="360" w:lineRule="auto"/>
        <w:ind w:right="50" w:firstLine="284"/>
        <w:jc w:val="both"/>
        <w:rPr>
          <w:rFonts w:ascii="Times New Roman" w:hAnsi="Times New Roman" w:cs="Times New Roman"/>
          <w:sz w:val="28"/>
          <w:szCs w:val="28"/>
          <w:lang w:val="en-US"/>
        </w:rPr>
      </w:pPr>
      <w:r w:rsidRPr="00D44B59">
        <w:rPr>
          <w:rFonts w:ascii="Times New Roman" w:hAnsi="Times New Roman" w:cs="Times New Roman"/>
          <w:sz w:val="28"/>
          <w:szCs w:val="28"/>
          <w:lang w:val="en-US"/>
        </w:rPr>
        <w:t>Additionally, it is important to ensure that the delegation process is fair and transparent. This means that tasks should be delegated based on the skills, expertise, and availability of team members, rather than favoritism or bias. Clear communication about the delegation process and expectations can also help to avoid misunderstandings and conflicts.</w:t>
      </w:r>
    </w:p>
    <w:p w14:paraId="2DDB2F17" w14:textId="77777777" w:rsidR="00D44B59" w:rsidRPr="00D44B59" w:rsidRDefault="00D44B59" w:rsidP="00D15346">
      <w:pPr>
        <w:spacing w:line="360" w:lineRule="auto"/>
        <w:ind w:right="50" w:firstLine="284"/>
        <w:jc w:val="both"/>
        <w:rPr>
          <w:rFonts w:ascii="Times New Roman" w:hAnsi="Times New Roman" w:cs="Times New Roman"/>
          <w:sz w:val="28"/>
          <w:szCs w:val="28"/>
          <w:lang w:val="en-US"/>
        </w:rPr>
      </w:pPr>
      <w:r w:rsidRPr="00D44B59">
        <w:rPr>
          <w:rFonts w:ascii="Times New Roman" w:hAnsi="Times New Roman" w:cs="Times New Roman"/>
          <w:sz w:val="28"/>
          <w:szCs w:val="28"/>
          <w:lang w:val="en-US"/>
        </w:rPr>
        <w:t>Furthermore, it is essential to provide adequate support to team members who have been delegated tasks, including access to necessary resources and tools. This can help to ensure that they have everything they need to perform their duties effectively and efficiently.</w:t>
      </w:r>
    </w:p>
    <w:p w14:paraId="04EBC9E0" w14:textId="77777777" w:rsidR="00DB348F" w:rsidRPr="00DB348F" w:rsidRDefault="00D44B59" w:rsidP="00D15346">
      <w:pPr>
        <w:spacing w:line="360" w:lineRule="auto"/>
        <w:ind w:right="50" w:firstLine="284"/>
        <w:jc w:val="both"/>
        <w:rPr>
          <w:rFonts w:ascii="Times New Roman" w:hAnsi="Times New Roman" w:cs="Times New Roman"/>
          <w:sz w:val="28"/>
          <w:szCs w:val="28"/>
          <w:lang w:val="en-US"/>
        </w:rPr>
      </w:pPr>
      <w:r w:rsidRPr="00D44B59">
        <w:rPr>
          <w:rFonts w:ascii="Times New Roman" w:hAnsi="Times New Roman" w:cs="Times New Roman"/>
          <w:sz w:val="28"/>
          <w:szCs w:val="28"/>
          <w:lang w:val="en-US"/>
        </w:rPr>
        <w:t>Regular communication and feedback can also help to ensure that the delegated task is progressing as planned and that any issues or challenges are addressed in a timely manner. This can help to prevent delays or other problems that may arise during the implementation of priority proposals.</w:t>
      </w:r>
      <w:r w:rsidR="00DB348F">
        <w:rPr>
          <w:rFonts w:ascii="Times New Roman" w:hAnsi="Times New Roman" w:cs="Times New Roman"/>
          <w:sz w:val="28"/>
          <w:szCs w:val="28"/>
          <w:lang w:val="en-US"/>
        </w:rPr>
        <w:br/>
      </w:r>
      <w:r w:rsidR="00DB348F" w:rsidRPr="00DB348F">
        <w:rPr>
          <w:rFonts w:ascii="Times New Roman" w:hAnsi="Times New Roman" w:cs="Times New Roman"/>
          <w:sz w:val="28"/>
          <w:szCs w:val="28"/>
          <w:lang w:val="en-US"/>
        </w:rPr>
        <w:t>It's crucial to set clear objectives and goals for the work that has been outsourced, in addition to offering support and keeping in touch on a frequent basis. This involves answering any doubts or questions that the team member may have and defining clear timelines, milestones, and deliverables.</w:t>
      </w:r>
    </w:p>
    <w:p w14:paraId="64AC4A00" w14:textId="77777777" w:rsidR="00DB348F" w:rsidRPr="00DB348F" w:rsidRDefault="00DB348F" w:rsidP="00D15346">
      <w:pPr>
        <w:spacing w:line="360" w:lineRule="auto"/>
        <w:ind w:right="50" w:firstLine="284"/>
        <w:jc w:val="both"/>
        <w:rPr>
          <w:rFonts w:ascii="Times New Roman" w:hAnsi="Times New Roman" w:cs="Times New Roman"/>
          <w:sz w:val="28"/>
          <w:szCs w:val="28"/>
          <w:lang w:val="en-US"/>
        </w:rPr>
      </w:pPr>
      <w:r w:rsidRPr="00DB348F">
        <w:rPr>
          <w:rFonts w:ascii="Times New Roman" w:hAnsi="Times New Roman" w:cs="Times New Roman"/>
          <w:sz w:val="28"/>
          <w:szCs w:val="28"/>
          <w:lang w:val="en-US"/>
        </w:rPr>
        <w:t>It's important to provide team members the freedom to take charge of the assigned work and make decisions that fall within their purview. This can encourage a feeling of accountability and dedication to obtaining the intended results while also creating trust and confidence in their talents.</w:t>
      </w:r>
    </w:p>
    <w:p w14:paraId="409FC19C" w14:textId="77777777" w:rsidR="00DB348F" w:rsidRPr="00DB348F" w:rsidRDefault="00DB348F" w:rsidP="00D15346">
      <w:pPr>
        <w:spacing w:line="360" w:lineRule="auto"/>
        <w:ind w:right="50" w:firstLine="284"/>
        <w:jc w:val="both"/>
        <w:rPr>
          <w:rFonts w:ascii="Times New Roman" w:hAnsi="Times New Roman" w:cs="Times New Roman"/>
          <w:sz w:val="28"/>
          <w:szCs w:val="28"/>
          <w:lang w:val="en-US"/>
        </w:rPr>
      </w:pPr>
      <w:r w:rsidRPr="00DB348F">
        <w:rPr>
          <w:rFonts w:ascii="Times New Roman" w:hAnsi="Times New Roman" w:cs="Times New Roman"/>
          <w:sz w:val="28"/>
          <w:szCs w:val="28"/>
          <w:lang w:val="en-US"/>
        </w:rPr>
        <w:lastRenderedPageBreak/>
        <w:t>Moreover, it's critical to appreciate the contributions of team members who complete assigned tasks successfully. This can be accomplished through written or verbal praise, as well as more material kinds of praise like bonuses, promotions, or other incentives.</w:t>
      </w:r>
    </w:p>
    <w:p w14:paraId="4CAA518F" w14:textId="4BD34ED2" w:rsidR="00D44B59" w:rsidRPr="00D44B59" w:rsidRDefault="00DB348F" w:rsidP="00D15346">
      <w:pPr>
        <w:spacing w:line="360" w:lineRule="auto"/>
        <w:ind w:right="50" w:firstLine="284"/>
        <w:jc w:val="both"/>
        <w:rPr>
          <w:rFonts w:ascii="Times New Roman" w:hAnsi="Times New Roman" w:cs="Times New Roman"/>
          <w:sz w:val="28"/>
          <w:szCs w:val="28"/>
          <w:lang w:val="en-US"/>
        </w:rPr>
      </w:pPr>
      <w:r w:rsidRPr="00DB348F">
        <w:rPr>
          <w:rFonts w:ascii="Times New Roman" w:hAnsi="Times New Roman" w:cs="Times New Roman"/>
          <w:sz w:val="28"/>
          <w:szCs w:val="28"/>
          <w:lang w:val="en-US"/>
        </w:rPr>
        <w:t>Organizations may guarantee that their priority ideas are executed successfully and efficiently, while also empowering their team members and fostering a good and collaborative work atmosphere, by adhering to these best practices for job delegation.</w:t>
      </w:r>
    </w:p>
    <w:p w14:paraId="340B5174" w14:textId="1CBD673F" w:rsidR="00C9167F" w:rsidRDefault="00D44B59" w:rsidP="00D15346">
      <w:pPr>
        <w:spacing w:line="360" w:lineRule="auto"/>
        <w:ind w:right="50" w:firstLine="284"/>
        <w:jc w:val="both"/>
        <w:rPr>
          <w:rFonts w:ascii="Times New Roman" w:hAnsi="Times New Roman" w:cs="Times New Roman"/>
          <w:sz w:val="28"/>
          <w:szCs w:val="28"/>
          <w:lang w:val="en-US"/>
        </w:rPr>
      </w:pPr>
      <w:r w:rsidRPr="00D44B59">
        <w:rPr>
          <w:rFonts w:ascii="Times New Roman" w:hAnsi="Times New Roman" w:cs="Times New Roman"/>
          <w:sz w:val="28"/>
          <w:szCs w:val="28"/>
          <w:lang w:val="en-US"/>
        </w:rPr>
        <w:t>Finally, it is crucial to regularly evaluate the effectiveness of the delegation process and make necessary adjustments. This can help to identify areas for improvement and ensure that the organization is achieving its goals effectively. By implementing these best practices, organizations can enhance their delegation mechanism and improve their overall performance</w:t>
      </w:r>
      <w:r w:rsidR="00C9167F">
        <w:rPr>
          <w:rFonts w:ascii="Times New Roman" w:hAnsi="Times New Roman" w:cs="Times New Roman"/>
          <w:sz w:val="28"/>
          <w:szCs w:val="28"/>
          <w:lang w:val="en-US"/>
        </w:rPr>
        <w:t>.</w:t>
      </w:r>
    </w:p>
    <w:p w14:paraId="20ACB58B" w14:textId="3837624D" w:rsidR="00D44B59" w:rsidRPr="00611BE2" w:rsidRDefault="00C9167F" w:rsidP="00D15346">
      <w:pPr>
        <w:ind w:right="50"/>
        <w:jc w:val="both"/>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63315EB2" w14:textId="252849FD" w:rsidR="00611BE2" w:rsidRDefault="00611BE2" w:rsidP="00D15346">
      <w:pPr>
        <w:pStyle w:val="2"/>
        <w:spacing w:line="360" w:lineRule="auto"/>
        <w:ind w:right="50" w:firstLine="284"/>
        <w:jc w:val="both"/>
        <w:rPr>
          <w:rFonts w:ascii="Times New Roman" w:eastAsia="Calibri" w:hAnsi="Times New Roman" w:cs="Times New Roman"/>
          <w:b/>
          <w:bCs/>
          <w:color w:val="auto"/>
          <w:sz w:val="28"/>
          <w:szCs w:val="28"/>
          <w:lang w:val="en-US"/>
        </w:rPr>
      </w:pPr>
      <w:bookmarkStart w:id="163" w:name="_Toc134033253"/>
      <w:r w:rsidRPr="00611BE2">
        <w:rPr>
          <w:rFonts w:ascii="Times New Roman" w:eastAsia="Calibri" w:hAnsi="Times New Roman" w:cs="Times New Roman"/>
          <w:b/>
          <w:bCs/>
          <w:color w:val="auto"/>
          <w:sz w:val="28"/>
          <w:szCs w:val="28"/>
          <w:lang w:val="en-US"/>
        </w:rPr>
        <w:lastRenderedPageBreak/>
        <w:t>3.3. Analysis of the effectiveness of the proposed improvements</w:t>
      </w:r>
      <w:bookmarkEnd w:id="163"/>
    </w:p>
    <w:p w14:paraId="2F7B5883" w14:textId="77777777" w:rsidR="00611BE2" w:rsidRPr="00611BE2" w:rsidRDefault="00611BE2" w:rsidP="00D15346">
      <w:pPr>
        <w:spacing w:line="360" w:lineRule="auto"/>
        <w:ind w:right="50" w:firstLine="284"/>
        <w:jc w:val="both"/>
        <w:rPr>
          <w:rFonts w:ascii="Times New Roman" w:hAnsi="Times New Roman" w:cs="Times New Roman"/>
          <w:sz w:val="28"/>
          <w:szCs w:val="28"/>
          <w:lang w:val="en-US"/>
        </w:rPr>
      </w:pPr>
      <w:r w:rsidRPr="00611BE2">
        <w:rPr>
          <w:rFonts w:ascii="Times New Roman" w:hAnsi="Times New Roman" w:cs="Times New Roman"/>
          <w:sz w:val="28"/>
          <w:szCs w:val="28"/>
          <w:lang w:val="en-US"/>
        </w:rPr>
        <w:t>In order to analyze the effectiveness of proposed improvements, it is important to establish a baseline against which to measure progress. This baseline should be based on current performance metrics and should reflect the current state of the organization or process.</w:t>
      </w:r>
    </w:p>
    <w:p w14:paraId="29FF69FD" w14:textId="77777777" w:rsidR="00611BE2" w:rsidRPr="00611BE2" w:rsidRDefault="00611BE2" w:rsidP="00D15346">
      <w:pPr>
        <w:spacing w:line="360" w:lineRule="auto"/>
        <w:ind w:right="50" w:firstLine="284"/>
        <w:jc w:val="both"/>
        <w:rPr>
          <w:rFonts w:ascii="Times New Roman" w:hAnsi="Times New Roman" w:cs="Times New Roman"/>
          <w:sz w:val="28"/>
          <w:szCs w:val="28"/>
          <w:lang w:val="en-US"/>
        </w:rPr>
      </w:pPr>
      <w:r w:rsidRPr="00611BE2">
        <w:rPr>
          <w:rFonts w:ascii="Times New Roman" w:hAnsi="Times New Roman" w:cs="Times New Roman"/>
          <w:sz w:val="28"/>
          <w:szCs w:val="28"/>
          <w:lang w:val="en-US"/>
        </w:rPr>
        <w:t>Once a baseline has been established, the proposed improvements should be implemented and their impact should be measured over time. This can be done through a variety of methods, including surveys, data analysis, and direct observation.</w:t>
      </w:r>
    </w:p>
    <w:p w14:paraId="4691E4EE" w14:textId="77777777" w:rsidR="00611BE2" w:rsidRPr="00611BE2" w:rsidRDefault="00611BE2" w:rsidP="00D15346">
      <w:pPr>
        <w:spacing w:line="360" w:lineRule="auto"/>
        <w:ind w:right="50" w:firstLine="284"/>
        <w:jc w:val="both"/>
        <w:rPr>
          <w:rFonts w:ascii="Times New Roman" w:hAnsi="Times New Roman" w:cs="Times New Roman"/>
          <w:sz w:val="28"/>
          <w:szCs w:val="28"/>
          <w:lang w:val="en-US"/>
        </w:rPr>
      </w:pPr>
      <w:r w:rsidRPr="00611BE2">
        <w:rPr>
          <w:rFonts w:ascii="Times New Roman" w:hAnsi="Times New Roman" w:cs="Times New Roman"/>
          <w:sz w:val="28"/>
          <w:szCs w:val="28"/>
          <w:lang w:val="en-US"/>
        </w:rPr>
        <w:t>The effectiveness of the proposed improvements should be evaluated against the following criteria:</w:t>
      </w:r>
    </w:p>
    <w:p w14:paraId="66084604" w14:textId="77777777" w:rsidR="00611BE2" w:rsidRPr="00611BE2" w:rsidRDefault="00611BE2" w:rsidP="00D15346">
      <w:pPr>
        <w:spacing w:line="360" w:lineRule="auto"/>
        <w:ind w:right="50" w:firstLine="284"/>
        <w:jc w:val="both"/>
        <w:rPr>
          <w:rFonts w:ascii="Times New Roman" w:hAnsi="Times New Roman" w:cs="Times New Roman"/>
          <w:sz w:val="28"/>
          <w:szCs w:val="28"/>
          <w:lang w:val="en-US"/>
        </w:rPr>
      </w:pPr>
      <w:r w:rsidRPr="00611BE2">
        <w:rPr>
          <w:rFonts w:ascii="Times New Roman" w:hAnsi="Times New Roman" w:cs="Times New Roman"/>
          <w:sz w:val="28"/>
          <w:szCs w:val="28"/>
          <w:lang w:val="en-US"/>
        </w:rPr>
        <w:t>Alignment with organizational goals: The proposed improvements should align with the overall goals of the organization. They should contribute to the achievement of strategic objectives and support the organization's mission.</w:t>
      </w:r>
    </w:p>
    <w:p w14:paraId="6672F333" w14:textId="77777777" w:rsidR="00611BE2" w:rsidRPr="00611BE2" w:rsidRDefault="00611BE2" w:rsidP="00D15346">
      <w:pPr>
        <w:spacing w:line="360" w:lineRule="auto"/>
        <w:ind w:right="50" w:firstLine="284"/>
        <w:jc w:val="both"/>
        <w:rPr>
          <w:rFonts w:ascii="Times New Roman" w:hAnsi="Times New Roman" w:cs="Times New Roman"/>
          <w:sz w:val="28"/>
          <w:szCs w:val="28"/>
          <w:lang w:val="en-US"/>
        </w:rPr>
      </w:pPr>
      <w:r w:rsidRPr="00611BE2">
        <w:rPr>
          <w:rFonts w:ascii="Times New Roman" w:hAnsi="Times New Roman" w:cs="Times New Roman"/>
          <w:sz w:val="28"/>
          <w:szCs w:val="28"/>
          <w:lang w:val="en-US"/>
        </w:rPr>
        <w:t>Impact on performance: The improvements should have a positive impact on performance metrics. This may include improvements in productivity, efficiency, quality, or customer satisfaction.</w:t>
      </w:r>
    </w:p>
    <w:p w14:paraId="62E8CD02" w14:textId="77777777" w:rsidR="00611BE2" w:rsidRPr="00611BE2" w:rsidRDefault="00611BE2" w:rsidP="00D15346">
      <w:pPr>
        <w:spacing w:line="360" w:lineRule="auto"/>
        <w:ind w:right="50" w:firstLine="284"/>
        <w:jc w:val="both"/>
        <w:rPr>
          <w:rFonts w:ascii="Times New Roman" w:hAnsi="Times New Roman" w:cs="Times New Roman"/>
          <w:sz w:val="28"/>
          <w:szCs w:val="28"/>
          <w:lang w:val="en-US"/>
        </w:rPr>
      </w:pPr>
      <w:r w:rsidRPr="00611BE2">
        <w:rPr>
          <w:rFonts w:ascii="Times New Roman" w:hAnsi="Times New Roman" w:cs="Times New Roman"/>
          <w:sz w:val="28"/>
          <w:szCs w:val="28"/>
          <w:lang w:val="en-US"/>
        </w:rPr>
        <w:t>Sustainability: The improvements should be sustainable over the long term. They should not rely on short-term fixes or temporary solutions, but rather should be integrated into the organization's processes and culture.</w:t>
      </w:r>
    </w:p>
    <w:p w14:paraId="180DABA2" w14:textId="77777777" w:rsidR="00611BE2" w:rsidRPr="00611BE2" w:rsidRDefault="00611BE2" w:rsidP="00D15346">
      <w:pPr>
        <w:spacing w:line="360" w:lineRule="auto"/>
        <w:ind w:right="50" w:firstLine="284"/>
        <w:jc w:val="both"/>
        <w:rPr>
          <w:rFonts w:ascii="Times New Roman" w:hAnsi="Times New Roman" w:cs="Times New Roman"/>
          <w:sz w:val="28"/>
          <w:szCs w:val="28"/>
          <w:lang w:val="en-US"/>
        </w:rPr>
      </w:pPr>
      <w:r w:rsidRPr="00611BE2">
        <w:rPr>
          <w:rFonts w:ascii="Times New Roman" w:hAnsi="Times New Roman" w:cs="Times New Roman"/>
          <w:sz w:val="28"/>
          <w:szCs w:val="28"/>
          <w:lang w:val="en-US"/>
        </w:rPr>
        <w:t>Cost-effectiveness: The improvements should be cost-effective. The benefits of the improvements should outweigh the costs associated with implementing and maintaining them.</w:t>
      </w:r>
    </w:p>
    <w:p w14:paraId="5F7E1A86" w14:textId="77777777" w:rsidR="00611BE2" w:rsidRPr="00611BE2" w:rsidRDefault="00611BE2" w:rsidP="00D15346">
      <w:pPr>
        <w:spacing w:line="360" w:lineRule="auto"/>
        <w:ind w:right="50" w:firstLine="284"/>
        <w:jc w:val="both"/>
        <w:rPr>
          <w:rFonts w:ascii="Times New Roman" w:hAnsi="Times New Roman" w:cs="Times New Roman"/>
          <w:sz w:val="28"/>
          <w:szCs w:val="28"/>
          <w:lang w:val="en-US"/>
        </w:rPr>
      </w:pPr>
      <w:r w:rsidRPr="00611BE2">
        <w:rPr>
          <w:rFonts w:ascii="Times New Roman" w:hAnsi="Times New Roman" w:cs="Times New Roman"/>
          <w:sz w:val="28"/>
          <w:szCs w:val="28"/>
          <w:lang w:val="en-US"/>
        </w:rPr>
        <w:t>Employee engagement: The improvements should engage employees and improve their satisfaction with their work. This may include providing training, resources, or opportunities for professional growth.</w:t>
      </w:r>
    </w:p>
    <w:p w14:paraId="03CC7B1F" w14:textId="77777777" w:rsidR="00611BE2" w:rsidRPr="00611BE2" w:rsidRDefault="00611BE2" w:rsidP="00D15346">
      <w:pPr>
        <w:spacing w:line="360" w:lineRule="auto"/>
        <w:ind w:right="50" w:firstLine="284"/>
        <w:jc w:val="both"/>
        <w:rPr>
          <w:rFonts w:ascii="Times New Roman" w:hAnsi="Times New Roman" w:cs="Times New Roman"/>
          <w:sz w:val="28"/>
          <w:szCs w:val="28"/>
          <w:lang w:val="en-US"/>
        </w:rPr>
      </w:pPr>
      <w:r w:rsidRPr="00611BE2">
        <w:rPr>
          <w:rFonts w:ascii="Times New Roman" w:hAnsi="Times New Roman" w:cs="Times New Roman"/>
          <w:sz w:val="28"/>
          <w:szCs w:val="28"/>
          <w:lang w:val="en-US"/>
        </w:rPr>
        <w:lastRenderedPageBreak/>
        <w:t>Once the proposed improvements have been evaluated against these criteria, adjustments may need to be made to ensure that they are effective. This may involve refining the implementation process or modifying the proposed improvements to better align with organizational goals.</w:t>
      </w:r>
    </w:p>
    <w:p w14:paraId="218CE919" w14:textId="72D8A1EB" w:rsidR="00D44B59" w:rsidRDefault="00D44B59" w:rsidP="00D15346">
      <w:pPr>
        <w:spacing w:line="360" w:lineRule="auto"/>
        <w:ind w:right="50" w:firstLine="284"/>
        <w:jc w:val="both"/>
        <w:rPr>
          <w:rFonts w:ascii="Times New Roman" w:hAnsi="Times New Roman" w:cs="Times New Roman"/>
          <w:sz w:val="28"/>
          <w:szCs w:val="28"/>
          <w:lang w:val="en-US"/>
        </w:rPr>
      </w:pPr>
      <w:r w:rsidRPr="00D44B59">
        <w:rPr>
          <w:rFonts w:ascii="Times New Roman" w:hAnsi="Times New Roman" w:cs="Times New Roman"/>
          <w:sz w:val="28"/>
          <w:szCs w:val="28"/>
          <w:lang w:val="en-US"/>
        </w:rPr>
        <w:t>Once the improvements have been implemented, it is important to monitor their success and make any necessary adjustments. This may involve gathering feedback from employees and stakeholders, analyzing performance metrics, and assessing the overall impact of the improvements on the organization.</w:t>
      </w:r>
    </w:p>
    <w:p w14:paraId="7BC8AFED" w14:textId="175D1605" w:rsidR="000B0E66" w:rsidRPr="000B0E66" w:rsidRDefault="000B0E66" w:rsidP="00D15346">
      <w:pPr>
        <w:spacing w:after="0" w:line="360" w:lineRule="auto"/>
        <w:ind w:firstLine="284"/>
        <w:jc w:val="both"/>
        <w:rPr>
          <w:rFonts w:ascii="Times New Roman" w:eastAsia="Times New Roman" w:hAnsi="Times New Roman" w:cs="Times New Roman"/>
          <w:b/>
          <w:color w:val="0D0D0D"/>
          <w:sz w:val="28"/>
          <w:szCs w:val="28"/>
          <w:lang w:val="en-US" w:eastAsia="ru-RU"/>
        </w:rPr>
      </w:pPr>
      <w:r w:rsidRPr="00235335">
        <w:rPr>
          <w:rFonts w:ascii="Times New Roman" w:eastAsia="Times New Roman" w:hAnsi="Times New Roman" w:cs="Times New Roman"/>
          <w:b/>
          <w:color w:val="0D0D0D"/>
          <w:sz w:val="28"/>
          <w:szCs w:val="28"/>
          <w:lang w:val="en-US" w:eastAsia="ru-RU"/>
        </w:rPr>
        <w:t>The tendency of efficiency of export operations of LLC "ITS” LTD for 2015-2019</w:t>
      </w:r>
    </w:p>
    <w:p w14:paraId="2518FA93" w14:textId="5AF3BE8B" w:rsidR="000B0E66" w:rsidRDefault="000B0E66" w:rsidP="00D15346">
      <w:pPr>
        <w:spacing w:after="0" w:line="360" w:lineRule="auto"/>
        <w:ind w:firstLine="284"/>
        <w:jc w:val="both"/>
        <w:rPr>
          <w:rFonts w:ascii="Times New Roman" w:eastAsia="Times New Roman" w:hAnsi="Times New Roman" w:cs="Times New Roman"/>
          <w:color w:val="0D0D0D"/>
          <w:sz w:val="28"/>
          <w:szCs w:val="28"/>
          <w:lang w:val="en-US" w:eastAsia="ru-RU"/>
        </w:rPr>
      </w:pPr>
      <w:r w:rsidRPr="00235335">
        <w:rPr>
          <w:rFonts w:ascii="Times New Roman" w:eastAsia="Calibri" w:hAnsi="Times New Roman" w:cs="Times New Roman"/>
          <w:noProof/>
          <w:sz w:val="28"/>
          <w:szCs w:val="28"/>
          <w:lang w:val="en-US"/>
        </w:rPr>
        <w:drawing>
          <wp:inline distT="0" distB="0" distL="0" distR="0" wp14:anchorId="61509611" wp14:editId="6B99F64C">
            <wp:extent cx="5654040" cy="2301240"/>
            <wp:effectExtent l="0" t="0" r="3810" b="381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51AE85" w14:textId="77777777" w:rsidR="000B0E66" w:rsidRPr="00403916" w:rsidRDefault="000B0E66" w:rsidP="00D15346">
      <w:pPr>
        <w:spacing w:after="0" w:line="360" w:lineRule="auto"/>
        <w:ind w:firstLine="284"/>
        <w:jc w:val="both"/>
        <w:rPr>
          <w:rFonts w:ascii="Times New Roman" w:eastAsia="Times New Roman" w:hAnsi="Times New Roman" w:cs="Times New Roman"/>
          <w:color w:val="0D0D0D"/>
          <w:sz w:val="28"/>
          <w:szCs w:val="28"/>
          <w:lang w:val="en-US" w:eastAsia="ru-RU"/>
        </w:rPr>
      </w:pPr>
      <w:r>
        <w:rPr>
          <w:rFonts w:ascii="Times New Roman" w:eastAsia="Times New Roman" w:hAnsi="Times New Roman" w:cs="Times New Roman"/>
          <w:color w:val="0D0D0D"/>
          <w:sz w:val="28"/>
          <w:szCs w:val="28"/>
          <w:lang w:val="en-US" w:eastAsia="ru-RU"/>
        </w:rPr>
        <w:t>T</w:t>
      </w:r>
      <w:r w:rsidRPr="00403916">
        <w:rPr>
          <w:rFonts w:ascii="Times New Roman" w:eastAsia="Times New Roman" w:hAnsi="Times New Roman" w:cs="Times New Roman"/>
          <w:color w:val="0D0D0D"/>
          <w:sz w:val="28"/>
          <w:szCs w:val="28"/>
          <w:lang w:val="en-US" w:eastAsia="ru-RU"/>
        </w:rPr>
        <w:t>he efficiency of export operations for LLC "ITS" LTD started off strong in 2015 with a significant increase of 281.21% compared to the previous year. However, from 2016 to 2019, the efficiency of export operations gradually declined each year, with a rate of 260.29% in 2016, 209.36% in 2017, 209.77% in 2018, and 199.32% in 2019.</w:t>
      </w:r>
    </w:p>
    <w:p w14:paraId="3AA10B58" w14:textId="77777777" w:rsidR="000B0E66" w:rsidRPr="00403916" w:rsidRDefault="000B0E66" w:rsidP="00D15346">
      <w:pPr>
        <w:spacing w:after="0" w:line="360" w:lineRule="auto"/>
        <w:ind w:firstLine="284"/>
        <w:jc w:val="both"/>
        <w:rPr>
          <w:rFonts w:ascii="Times New Roman" w:eastAsia="Times New Roman" w:hAnsi="Times New Roman" w:cs="Times New Roman"/>
          <w:color w:val="0D0D0D"/>
          <w:sz w:val="28"/>
          <w:szCs w:val="28"/>
          <w:lang w:val="en-US" w:eastAsia="ru-RU"/>
        </w:rPr>
      </w:pPr>
      <w:r w:rsidRPr="00403916">
        <w:rPr>
          <w:rFonts w:ascii="Times New Roman" w:eastAsia="Times New Roman" w:hAnsi="Times New Roman" w:cs="Times New Roman"/>
          <w:color w:val="0D0D0D"/>
          <w:sz w:val="28"/>
          <w:szCs w:val="28"/>
          <w:lang w:val="en-US" w:eastAsia="ru-RU"/>
        </w:rPr>
        <w:t>This trend of declining efficiency suggests that the company may have faced challenges or obstacles in maintaining the high levels of efficiency achieved in 2015. It's possible that changes in market conditions, increased competition, or other external factors may have played a role in this trend.</w:t>
      </w:r>
    </w:p>
    <w:p w14:paraId="20A2EADE" w14:textId="3A3D4102" w:rsidR="000B0E66" w:rsidRPr="000B0E66" w:rsidRDefault="000B0E66" w:rsidP="00D15346">
      <w:pPr>
        <w:spacing w:after="0" w:line="360" w:lineRule="auto"/>
        <w:ind w:firstLine="284"/>
        <w:jc w:val="both"/>
        <w:rPr>
          <w:rFonts w:ascii="Times New Roman" w:eastAsia="Times New Roman" w:hAnsi="Times New Roman" w:cs="Times New Roman"/>
          <w:color w:val="0D0D0D"/>
          <w:sz w:val="28"/>
          <w:szCs w:val="28"/>
          <w:lang w:val="en-US" w:eastAsia="ru-RU"/>
        </w:rPr>
      </w:pPr>
      <w:r w:rsidRPr="00403916">
        <w:rPr>
          <w:rFonts w:ascii="Times New Roman" w:eastAsia="Times New Roman" w:hAnsi="Times New Roman" w:cs="Times New Roman"/>
          <w:color w:val="0D0D0D"/>
          <w:sz w:val="28"/>
          <w:szCs w:val="28"/>
          <w:lang w:val="en-US" w:eastAsia="ru-RU"/>
        </w:rPr>
        <w:lastRenderedPageBreak/>
        <w:t>To improve the efficiency of their export operations, LLC "ITS" LTD may need to consider a range of strategies, such as investing in new technology, improving supply chain management processes, optimizing logistics and transportation, or exploring new markets or product lines. Additionally, analyzing their operations in more detail to identify potential areas for improvement could also be beneficial.</w:t>
      </w:r>
    </w:p>
    <w:p w14:paraId="35D73A8D" w14:textId="77777777" w:rsidR="00D44B59" w:rsidRPr="00D44B59" w:rsidRDefault="00D44B59" w:rsidP="00D15346">
      <w:pPr>
        <w:spacing w:line="360" w:lineRule="auto"/>
        <w:ind w:right="50" w:firstLine="284"/>
        <w:jc w:val="both"/>
        <w:rPr>
          <w:rFonts w:ascii="Times New Roman" w:hAnsi="Times New Roman" w:cs="Times New Roman"/>
          <w:sz w:val="28"/>
          <w:szCs w:val="28"/>
          <w:lang w:val="en-US"/>
        </w:rPr>
      </w:pPr>
      <w:r w:rsidRPr="00D44B59">
        <w:rPr>
          <w:rFonts w:ascii="Times New Roman" w:hAnsi="Times New Roman" w:cs="Times New Roman"/>
          <w:sz w:val="28"/>
          <w:szCs w:val="28"/>
          <w:lang w:val="en-US"/>
        </w:rPr>
        <w:t>Additionally, it is important to communicate the changes and improvements to relevant parties, including employees, stakeholders, and customers. Clear and effective communication can help to ensure that everyone is aware of the changes and understands their benefits.</w:t>
      </w:r>
    </w:p>
    <w:p w14:paraId="443F006E" w14:textId="50E0CF83" w:rsidR="00D44B59" w:rsidRDefault="00D44B59" w:rsidP="00D15346">
      <w:pPr>
        <w:spacing w:line="360" w:lineRule="auto"/>
        <w:ind w:right="50" w:firstLine="284"/>
        <w:jc w:val="both"/>
        <w:rPr>
          <w:rFonts w:ascii="Times New Roman" w:hAnsi="Times New Roman" w:cs="Times New Roman"/>
          <w:sz w:val="28"/>
          <w:szCs w:val="28"/>
          <w:lang w:val="en-US"/>
        </w:rPr>
      </w:pPr>
      <w:r w:rsidRPr="00D44B59">
        <w:rPr>
          <w:rFonts w:ascii="Times New Roman" w:hAnsi="Times New Roman" w:cs="Times New Roman"/>
          <w:sz w:val="28"/>
          <w:szCs w:val="28"/>
          <w:lang w:val="en-US"/>
        </w:rPr>
        <w:t>Finally, it is important to continually assess and improve the delegation process over time. This may involve implementing new technologies or tools, refining processes, or providing additional training and support to employees. By continually evaluating and improving the delegation process, organizations can ensure that they are operating at peak efficiency and achieving their goals effectively.</w:t>
      </w:r>
    </w:p>
    <w:p w14:paraId="65E3026C" w14:textId="322867A5" w:rsidR="00D44B59" w:rsidRDefault="00D44B59" w:rsidP="00D15346">
      <w:pPr>
        <w:ind w:right="50"/>
        <w:jc w:val="both"/>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0D7A84F5" w14:textId="5764773B" w:rsidR="00611BE2" w:rsidRDefault="00611BE2" w:rsidP="00D15346">
      <w:pPr>
        <w:pStyle w:val="1"/>
        <w:spacing w:line="360" w:lineRule="auto"/>
        <w:ind w:right="50" w:firstLine="284"/>
        <w:jc w:val="both"/>
        <w:rPr>
          <w:rFonts w:ascii="Times New Roman" w:eastAsia="Calibri" w:hAnsi="Times New Roman" w:cs="Times New Roman"/>
          <w:b/>
          <w:bCs/>
          <w:color w:val="auto"/>
          <w:sz w:val="28"/>
          <w:szCs w:val="28"/>
          <w:lang w:val="en-US"/>
        </w:rPr>
      </w:pPr>
      <w:bookmarkStart w:id="164" w:name="_Toc134033254"/>
      <w:r w:rsidRPr="00611BE2">
        <w:rPr>
          <w:rFonts w:ascii="Times New Roman" w:eastAsia="Calibri" w:hAnsi="Times New Roman" w:cs="Times New Roman"/>
          <w:b/>
          <w:bCs/>
          <w:color w:val="auto"/>
          <w:sz w:val="28"/>
          <w:szCs w:val="28"/>
          <w:lang w:val="en-US"/>
        </w:rPr>
        <w:lastRenderedPageBreak/>
        <w:t>CONCLUSIONS</w:t>
      </w:r>
      <w:bookmarkEnd w:id="164"/>
    </w:p>
    <w:p w14:paraId="2C65BA4B" w14:textId="77777777" w:rsidR="00097975" w:rsidRPr="00097975" w:rsidRDefault="00097975" w:rsidP="00D15346">
      <w:pPr>
        <w:spacing w:line="360" w:lineRule="auto"/>
        <w:ind w:right="50" w:firstLine="284"/>
        <w:jc w:val="both"/>
        <w:rPr>
          <w:rFonts w:ascii="Times New Roman" w:hAnsi="Times New Roman" w:cs="Times New Roman"/>
          <w:sz w:val="28"/>
          <w:szCs w:val="28"/>
          <w:lang w:val="en-US"/>
        </w:rPr>
      </w:pPr>
      <w:r w:rsidRPr="00097975">
        <w:rPr>
          <w:rFonts w:ascii="Times New Roman" w:hAnsi="Times New Roman" w:cs="Times New Roman"/>
          <w:sz w:val="28"/>
          <w:szCs w:val="28"/>
          <w:lang w:val="en-US"/>
        </w:rPr>
        <w:t>In conclusion, delegation of authority and responsibilities is a crucial aspect of organizational management. It is a process that involves transferring authority and responsibility from one individual to another in order to achieve organizational goals. Effective delegation is important for ensuring the smooth running of operations, enhancing employee engagement, and achieving organizational objectives.</w:t>
      </w:r>
    </w:p>
    <w:p w14:paraId="55A88A71" w14:textId="77777777" w:rsidR="00097975" w:rsidRPr="00097975" w:rsidRDefault="00097975" w:rsidP="00D15346">
      <w:pPr>
        <w:spacing w:line="360" w:lineRule="auto"/>
        <w:ind w:right="50" w:firstLine="284"/>
        <w:jc w:val="both"/>
        <w:rPr>
          <w:rFonts w:ascii="Times New Roman" w:hAnsi="Times New Roman" w:cs="Times New Roman"/>
          <w:sz w:val="28"/>
          <w:szCs w:val="28"/>
          <w:lang w:val="en-US"/>
        </w:rPr>
      </w:pPr>
      <w:r w:rsidRPr="00097975">
        <w:rPr>
          <w:rFonts w:ascii="Times New Roman" w:hAnsi="Times New Roman" w:cs="Times New Roman"/>
          <w:sz w:val="28"/>
          <w:szCs w:val="28"/>
          <w:lang w:val="en-US"/>
        </w:rPr>
        <w:t>The study of delegation of authority and responsibilities within International travel solutions (ITS) revealed that the organization has a complex structure and operates in a dynamic environment. Delegation is necessary in order to distribute tasks and responsibilities across the organization effectively.</w:t>
      </w:r>
    </w:p>
    <w:p w14:paraId="3DD3E30F" w14:textId="77777777" w:rsidR="00097975" w:rsidRPr="00097975" w:rsidRDefault="00097975" w:rsidP="00D15346">
      <w:pPr>
        <w:spacing w:line="360" w:lineRule="auto"/>
        <w:ind w:right="50" w:firstLine="284"/>
        <w:jc w:val="both"/>
        <w:rPr>
          <w:rFonts w:ascii="Times New Roman" w:hAnsi="Times New Roman" w:cs="Times New Roman"/>
          <w:sz w:val="28"/>
          <w:szCs w:val="28"/>
          <w:lang w:val="en-US"/>
        </w:rPr>
      </w:pPr>
      <w:r w:rsidRPr="00097975">
        <w:rPr>
          <w:rFonts w:ascii="Times New Roman" w:hAnsi="Times New Roman" w:cs="Times New Roman"/>
          <w:sz w:val="28"/>
          <w:szCs w:val="28"/>
          <w:lang w:val="en-US"/>
        </w:rPr>
        <w:t>The investigation of the delegation process within ITS revealed that there are opportunities for improvement. Recommendations for improving the delegation mechanism include clearly defining roles and responsibilities, identifying and developing the right people, setting clear expectations and goals, providing support and resources, and establishing a feedback mechanism.</w:t>
      </w:r>
    </w:p>
    <w:p w14:paraId="04BA9C0E" w14:textId="77777777" w:rsidR="00097975" w:rsidRPr="00097975" w:rsidRDefault="00097975" w:rsidP="00D15346">
      <w:pPr>
        <w:spacing w:line="360" w:lineRule="auto"/>
        <w:ind w:right="50" w:firstLine="284"/>
        <w:jc w:val="both"/>
        <w:rPr>
          <w:rFonts w:ascii="Times New Roman" w:hAnsi="Times New Roman" w:cs="Times New Roman"/>
          <w:sz w:val="28"/>
          <w:szCs w:val="28"/>
          <w:lang w:val="en-US"/>
        </w:rPr>
      </w:pPr>
      <w:r w:rsidRPr="00097975">
        <w:rPr>
          <w:rFonts w:ascii="Times New Roman" w:hAnsi="Times New Roman" w:cs="Times New Roman"/>
          <w:sz w:val="28"/>
          <w:szCs w:val="28"/>
          <w:lang w:val="en-US"/>
        </w:rPr>
        <w:t>In addition, analysis of the effectiveness of proposed improvements is essential to ensure that the delegation mechanism is achieving its intended objectives. The effectiveness of proposed improvements should be evaluated against criteria such as alignment with organizational goals, impact on performance, sustainability, cost-effectiveness, and employee engagement.</w:t>
      </w:r>
    </w:p>
    <w:p w14:paraId="6D2A1893" w14:textId="05CD972C" w:rsidR="00D15346" w:rsidRPr="00D15346" w:rsidRDefault="00403916" w:rsidP="00D15346">
      <w:pPr>
        <w:spacing w:line="360" w:lineRule="auto"/>
        <w:ind w:right="50" w:firstLine="284"/>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00097975" w:rsidRPr="00097975">
        <w:rPr>
          <w:rFonts w:ascii="Times New Roman" w:hAnsi="Times New Roman" w:cs="Times New Roman"/>
          <w:sz w:val="28"/>
          <w:szCs w:val="28"/>
          <w:lang w:val="en-US"/>
        </w:rPr>
        <w:t>ffective delegation of authority and responsibilities is a continuous process that requires ongoing evaluation and adjustment. By implementing the recommendations for improvement and regularly evaluating the effectiveness of the delegation mechanism, organizations can ensure that they are achieving their goals and making the best use of their resources.</w:t>
      </w:r>
      <w:r w:rsidR="00D15346">
        <w:rPr>
          <w:rFonts w:ascii="Times New Roman" w:hAnsi="Times New Roman" w:cs="Times New Roman"/>
          <w:sz w:val="28"/>
          <w:szCs w:val="28"/>
          <w:lang w:val="en-US"/>
        </w:rPr>
        <w:br/>
      </w:r>
      <w:r w:rsidR="00D15346" w:rsidRPr="00D15346">
        <w:rPr>
          <w:rFonts w:ascii="Times New Roman" w:hAnsi="Times New Roman" w:cs="Times New Roman"/>
          <w:sz w:val="28"/>
          <w:szCs w:val="28"/>
          <w:lang w:val="en-US"/>
        </w:rPr>
        <w:t xml:space="preserve">Regular evaluation and adjustment of the delegation mechanism can help organizations </w:t>
      </w:r>
      <w:r w:rsidR="00D15346" w:rsidRPr="00D15346">
        <w:rPr>
          <w:rFonts w:ascii="Times New Roman" w:hAnsi="Times New Roman" w:cs="Times New Roman"/>
          <w:sz w:val="28"/>
          <w:szCs w:val="28"/>
          <w:lang w:val="en-US"/>
        </w:rPr>
        <w:lastRenderedPageBreak/>
        <w:t>to identify areas for improvement and make necessary changes to ensure that the mechanism remains effective over time. Some best practices for ongoing evaluation and adjustment of the delegation mechanism include:</w:t>
      </w:r>
    </w:p>
    <w:p w14:paraId="58D24FE7" w14:textId="11A1C34A" w:rsidR="00D15346" w:rsidRPr="00D15346" w:rsidRDefault="00D15346" w:rsidP="00D15346">
      <w:pPr>
        <w:spacing w:line="360" w:lineRule="auto"/>
        <w:ind w:right="50" w:firstLine="284"/>
        <w:jc w:val="both"/>
        <w:rPr>
          <w:rFonts w:ascii="Times New Roman" w:hAnsi="Times New Roman" w:cs="Times New Roman"/>
          <w:sz w:val="28"/>
          <w:szCs w:val="28"/>
          <w:lang w:val="en-US"/>
        </w:rPr>
      </w:pPr>
      <w:r w:rsidRPr="00D15346">
        <w:rPr>
          <w:rFonts w:ascii="Times New Roman" w:hAnsi="Times New Roman" w:cs="Times New Roman"/>
          <w:sz w:val="28"/>
          <w:szCs w:val="28"/>
          <w:lang w:val="en-US"/>
        </w:rPr>
        <w:t>Collect feedback: Soliciting feedback from team members and stakeholders can help identify areas where the delegation mechanism is not working as intended. Regular surveys, focus groups, and other feedback mechanisms can help organizations collect this feedback and use it to improve the delegation process.</w:t>
      </w:r>
    </w:p>
    <w:p w14:paraId="7C22FF04" w14:textId="77D06AE5" w:rsidR="00D15346" w:rsidRPr="00D15346" w:rsidRDefault="00D15346" w:rsidP="00D15346">
      <w:pPr>
        <w:spacing w:line="360" w:lineRule="auto"/>
        <w:ind w:right="50" w:firstLine="284"/>
        <w:jc w:val="both"/>
        <w:rPr>
          <w:rFonts w:ascii="Times New Roman" w:hAnsi="Times New Roman" w:cs="Times New Roman"/>
          <w:sz w:val="28"/>
          <w:szCs w:val="28"/>
          <w:lang w:val="en-US"/>
        </w:rPr>
      </w:pPr>
      <w:r w:rsidRPr="00D15346">
        <w:rPr>
          <w:rFonts w:ascii="Times New Roman" w:hAnsi="Times New Roman" w:cs="Times New Roman"/>
          <w:sz w:val="28"/>
          <w:szCs w:val="28"/>
          <w:lang w:val="en-US"/>
        </w:rPr>
        <w:t>Analyze performance metrics: Analyzing performance metrics such as productivity, efficiency, and quality can help organizations identify areas where the delegation mechanism is having a positive or negative impact. This information can be used to make data-driven decisions about how to adjust the delegation process to improve overall performance.</w:t>
      </w:r>
    </w:p>
    <w:p w14:paraId="00F19D25" w14:textId="67350367" w:rsidR="00D15346" w:rsidRPr="00D15346" w:rsidRDefault="00D15346" w:rsidP="00D15346">
      <w:pPr>
        <w:spacing w:line="360" w:lineRule="auto"/>
        <w:ind w:right="50" w:firstLine="284"/>
        <w:jc w:val="both"/>
        <w:rPr>
          <w:rFonts w:ascii="Times New Roman" w:hAnsi="Times New Roman" w:cs="Times New Roman"/>
          <w:sz w:val="28"/>
          <w:szCs w:val="28"/>
          <w:lang w:val="en-US"/>
        </w:rPr>
      </w:pPr>
      <w:r w:rsidRPr="00D15346">
        <w:rPr>
          <w:rFonts w:ascii="Times New Roman" w:hAnsi="Times New Roman" w:cs="Times New Roman"/>
          <w:sz w:val="28"/>
          <w:szCs w:val="28"/>
          <w:lang w:val="en-US"/>
        </w:rPr>
        <w:t>Continuously train and develop employees: Providing ongoing training and development opportunities for employees can help ensure that they have the necessary skills and knowledge to perform delegated tasks effectively. This can help prevent misunderstandings, delays, and other issues that can arise when team members are not properly trained or equipped to handle delegated responsibilities.</w:t>
      </w:r>
    </w:p>
    <w:p w14:paraId="6A1197FA" w14:textId="3B2D29AF" w:rsidR="00D15346" w:rsidRPr="00D15346" w:rsidRDefault="00D15346" w:rsidP="00D15346">
      <w:pPr>
        <w:spacing w:line="360" w:lineRule="auto"/>
        <w:ind w:right="50" w:firstLine="284"/>
        <w:jc w:val="both"/>
        <w:rPr>
          <w:rFonts w:ascii="Times New Roman" w:hAnsi="Times New Roman" w:cs="Times New Roman"/>
          <w:sz w:val="28"/>
          <w:szCs w:val="28"/>
          <w:lang w:val="en-US"/>
        </w:rPr>
      </w:pPr>
      <w:r w:rsidRPr="00D15346">
        <w:rPr>
          <w:rFonts w:ascii="Times New Roman" w:hAnsi="Times New Roman" w:cs="Times New Roman"/>
          <w:sz w:val="28"/>
          <w:szCs w:val="28"/>
          <w:lang w:val="en-US"/>
        </w:rPr>
        <w:t>Stay flexible: The delegation mechanism should be flexible enough to accommodate changes in organizational goals, priorities, and structures. Regularly reviewing and adjusting the delegation process can help ensure that it remains aligned with organizational objectives and meets the evolving needs of the organization.</w:t>
      </w:r>
    </w:p>
    <w:p w14:paraId="447D2FEA" w14:textId="278AA6D3" w:rsidR="00097975" w:rsidRPr="00097975" w:rsidRDefault="00D15346" w:rsidP="00D15346">
      <w:pPr>
        <w:spacing w:line="360" w:lineRule="auto"/>
        <w:ind w:right="50" w:firstLine="284"/>
        <w:jc w:val="both"/>
        <w:rPr>
          <w:rFonts w:ascii="Times New Roman" w:hAnsi="Times New Roman" w:cs="Times New Roman"/>
          <w:sz w:val="28"/>
          <w:szCs w:val="28"/>
          <w:lang w:val="en-US"/>
        </w:rPr>
      </w:pPr>
      <w:r w:rsidRPr="00D15346">
        <w:rPr>
          <w:rFonts w:ascii="Times New Roman" w:hAnsi="Times New Roman" w:cs="Times New Roman"/>
          <w:sz w:val="28"/>
          <w:szCs w:val="28"/>
          <w:lang w:val="en-US"/>
        </w:rPr>
        <w:t>By following these best practices and regularly evaluating and adjusting the delegation mechanism, organizations can ensure that they are delegating authority and responsibilities effectively, making the best use of their resources, and achieving their goals.</w:t>
      </w:r>
    </w:p>
    <w:p w14:paraId="2D47FCE0" w14:textId="6C28F325" w:rsidR="001E2A22" w:rsidRPr="00235335" w:rsidRDefault="001E2A22" w:rsidP="00D15346">
      <w:pPr>
        <w:pStyle w:val="1"/>
        <w:spacing w:line="360" w:lineRule="auto"/>
        <w:ind w:right="50" w:firstLine="284"/>
        <w:jc w:val="both"/>
        <w:rPr>
          <w:rFonts w:ascii="Times New Roman" w:eastAsia="Times New Roman" w:hAnsi="Times New Roman" w:cs="Times New Roman"/>
          <w:b/>
          <w:bCs/>
          <w:color w:val="000000" w:themeColor="text1"/>
          <w:sz w:val="28"/>
          <w:szCs w:val="28"/>
          <w:lang w:val="en-US"/>
        </w:rPr>
      </w:pPr>
      <w:bookmarkStart w:id="165" w:name="_Toc134033255"/>
      <w:r w:rsidRPr="00235335">
        <w:rPr>
          <w:rFonts w:ascii="Times New Roman" w:eastAsia="Times New Roman" w:hAnsi="Times New Roman" w:cs="Times New Roman"/>
          <w:b/>
          <w:bCs/>
          <w:color w:val="000000" w:themeColor="text1"/>
          <w:sz w:val="28"/>
          <w:szCs w:val="28"/>
          <w:lang w:val="en-US"/>
        </w:rPr>
        <w:lastRenderedPageBreak/>
        <w:t>REFERENCES</w:t>
      </w:r>
      <w:bookmarkEnd w:id="165"/>
    </w:p>
    <w:p w14:paraId="3DBCECB9" w14:textId="77777777" w:rsidR="001E2A22" w:rsidRPr="00FB0B68" w:rsidRDefault="001E2A22" w:rsidP="00D15346">
      <w:pPr>
        <w:pStyle w:val="a7"/>
        <w:numPr>
          <w:ilvl w:val="0"/>
          <w:numId w:val="43"/>
        </w:numPr>
        <w:shd w:val="clear" w:color="auto" w:fill="FFFFFF"/>
        <w:spacing w:before="100" w:beforeAutospacing="1" w:after="24" w:line="360" w:lineRule="auto"/>
        <w:ind w:right="50"/>
        <w:jc w:val="both"/>
        <w:rPr>
          <w:rStyle w:val="reference-text"/>
          <w:rFonts w:ascii="Times New Roman" w:hAnsi="Times New Roman" w:cs="Times New Roman"/>
          <w:sz w:val="28"/>
          <w:szCs w:val="28"/>
        </w:rPr>
      </w:pPr>
      <w:proofErr w:type="spellStart"/>
      <w:r w:rsidRPr="00FB0B68">
        <w:rPr>
          <w:rStyle w:val="reference-text"/>
          <w:rFonts w:ascii="Times New Roman" w:hAnsi="Times New Roman" w:cs="Times New Roman"/>
          <w:sz w:val="28"/>
          <w:szCs w:val="28"/>
        </w:rPr>
        <w:t>Simon</w:t>
      </w:r>
      <w:proofErr w:type="spellEnd"/>
      <w:r w:rsidRPr="00FB0B68">
        <w:rPr>
          <w:rStyle w:val="reference-text"/>
          <w:rFonts w:ascii="Times New Roman" w:hAnsi="Times New Roman" w:cs="Times New Roman"/>
          <w:sz w:val="28"/>
          <w:szCs w:val="28"/>
        </w:rPr>
        <w:t xml:space="preserve">, A., </w:t>
      </w:r>
      <w:proofErr w:type="spellStart"/>
      <w:r w:rsidRPr="00FB0B68">
        <w:rPr>
          <w:rStyle w:val="reference-text"/>
          <w:rFonts w:ascii="Times New Roman" w:hAnsi="Times New Roman" w:cs="Times New Roman"/>
          <w:sz w:val="28"/>
          <w:szCs w:val="28"/>
        </w:rPr>
        <w:t>Woods</w:t>
      </w:r>
      <w:proofErr w:type="spellEnd"/>
      <w:r w:rsidRPr="00FB0B68">
        <w:rPr>
          <w:rStyle w:val="reference-text"/>
          <w:rFonts w:ascii="Times New Roman" w:hAnsi="Times New Roman" w:cs="Times New Roman"/>
          <w:sz w:val="28"/>
          <w:szCs w:val="28"/>
        </w:rPr>
        <w:t xml:space="preserve">, P., </w:t>
      </w:r>
      <w:proofErr w:type="spellStart"/>
      <w:r w:rsidRPr="00FB0B68">
        <w:rPr>
          <w:rStyle w:val="reference-text"/>
          <w:rFonts w:ascii="Times New Roman" w:hAnsi="Times New Roman" w:cs="Times New Roman"/>
          <w:sz w:val="28"/>
          <w:szCs w:val="28"/>
        </w:rPr>
        <w:t>Poole</w:t>
      </w:r>
      <w:proofErr w:type="spellEnd"/>
      <w:r w:rsidRPr="00FB0B68">
        <w:rPr>
          <w:rStyle w:val="reference-text"/>
          <w:rFonts w:ascii="Times New Roman" w:hAnsi="Times New Roman" w:cs="Times New Roman"/>
          <w:sz w:val="28"/>
          <w:szCs w:val="28"/>
        </w:rPr>
        <w:t xml:space="preserve">, D., </w:t>
      </w:r>
      <w:proofErr w:type="spellStart"/>
      <w:r w:rsidRPr="00FB0B68">
        <w:rPr>
          <w:rStyle w:val="reference-text"/>
          <w:rFonts w:ascii="Times New Roman" w:hAnsi="Times New Roman" w:cs="Times New Roman"/>
          <w:sz w:val="28"/>
          <w:szCs w:val="28"/>
        </w:rPr>
        <w:t>Schermerhorn</w:t>
      </w:r>
      <w:proofErr w:type="spellEnd"/>
      <w:r w:rsidRPr="00FB0B68">
        <w:rPr>
          <w:rStyle w:val="reference-text"/>
          <w:rFonts w:ascii="Times New Roman" w:hAnsi="Times New Roman" w:cs="Times New Roman"/>
          <w:sz w:val="28"/>
          <w:szCs w:val="28"/>
        </w:rPr>
        <w:t xml:space="preserve">, J., </w:t>
      </w:r>
      <w:proofErr w:type="spellStart"/>
      <w:r w:rsidRPr="00FB0B68">
        <w:rPr>
          <w:rStyle w:val="reference-text"/>
          <w:rFonts w:ascii="Times New Roman" w:hAnsi="Times New Roman" w:cs="Times New Roman"/>
          <w:sz w:val="28"/>
          <w:szCs w:val="28"/>
        </w:rPr>
        <w:t>and</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McBarron</w:t>
      </w:r>
      <w:proofErr w:type="spellEnd"/>
      <w:r w:rsidRPr="00FB0B68">
        <w:rPr>
          <w:rStyle w:val="reference-text"/>
          <w:rFonts w:ascii="Times New Roman" w:hAnsi="Times New Roman" w:cs="Times New Roman"/>
          <w:sz w:val="28"/>
          <w:szCs w:val="28"/>
        </w:rPr>
        <w:t xml:space="preserve">, E. (2017). Management (6th </w:t>
      </w:r>
      <w:proofErr w:type="spellStart"/>
      <w:r w:rsidRPr="00FB0B68">
        <w:rPr>
          <w:rStyle w:val="reference-text"/>
          <w:rFonts w:ascii="Times New Roman" w:hAnsi="Times New Roman" w:cs="Times New Roman"/>
          <w:sz w:val="28"/>
          <w:szCs w:val="28"/>
        </w:rPr>
        <w:t>ed</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pp</w:t>
      </w:r>
      <w:proofErr w:type="spellEnd"/>
      <w:r w:rsidRPr="00FB0B68">
        <w:rPr>
          <w:rStyle w:val="reference-text"/>
          <w:rFonts w:ascii="Times New Roman" w:hAnsi="Times New Roman" w:cs="Times New Roman"/>
          <w:sz w:val="28"/>
          <w:szCs w:val="28"/>
        </w:rPr>
        <w:t xml:space="preserve">. 282–286). (6th </w:t>
      </w:r>
      <w:proofErr w:type="spellStart"/>
      <w:r w:rsidRPr="00FB0B68">
        <w:rPr>
          <w:rStyle w:val="reference-text"/>
          <w:rFonts w:ascii="Times New Roman" w:hAnsi="Times New Roman" w:cs="Times New Roman"/>
          <w:sz w:val="28"/>
          <w:szCs w:val="28"/>
        </w:rPr>
        <w:t>ed</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pp</w:t>
      </w:r>
      <w:proofErr w:type="spellEnd"/>
      <w:r w:rsidRPr="00FB0B68">
        <w:rPr>
          <w:rStyle w:val="reference-text"/>
          <w:rFonts w:ascii="Times New Roman" w:hAnsi="Times New Roman" w:cs="Times New Roman"/>
          <w:sz w:val="28"/>
          <w:szCs w:val="28"/>
        </w:rPr>
        <w:t xml:space="preserve">. 282–286). John </w:t>
      </w:r>
      <w:proofErr w:type="spellStart"/>
      <w:r w:rsidRPr="00FB0B68">
        <w:rPr>
          <w:rStyle w:val="reference-text"/>
          <w:rFonts w:ascii="Times New Roman" w:hAnsi="Times New Roman" w:cs="Times New Roman"/>
          <w:sz w:val="28"/>
          <w:szCs w:val="28"/>
        </w:rPr>
        <w:t>Wiley</w:t>
      </w:r>
      <w:proofErr w:type="spellEnd"/>
      <w:r w:rsidRPr="00FB0B68">
        <w:rPr>
          <w:rStyle w:val="reference-text"/>
          <w:rFonts w:ascii="Times New Roman" w:hAnsi="Times New Roman" w:cs="Times New Roman"/>
          <w:sz w:val="28"/>
          <w:szCs w:val="28"/>
        </w:rPr>
        <w:t xml:space="preserve"> &amp; Sons </w:t>
      </w:r>
      <w:proofErr w:type="spellStart"/>
      <w:r w:rsidRPr="00FB0B68">
        <w:rPr>
          <w:rStyle w:val="reference-text"/>
          <w:rFonts w:ascii="Times New Roman" w:hAnsi="Times New Roman" w:cs="Times New Roman"/>
          <w:sz w:val="28"/>
          <w:szCs w:val="28"/>
        </w:rPr>
        <w:t>Australia</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Brisbane</w:t>
      </w:r>
      <w:proofErr w:type="spellEnd"/>
    </w:p>
    <w:p w14:paraId="13D25CC3" w14:textId="77777777" w:rsidR="001E2A22" w:rsidRPr="00FB0B68" w:rsidRDefault="001E2A22" w:rsidP="00D15346">
      <w:pPr>
        <w:pStyle w:val="a7"/>
        <w:numPr>
          <w:ilvl w:val="0"/>
          <w:numId w:val="43"/>
        </w:numPr>
        <w:shd w:val="clear" w:color="auto" w:fill="FFFFFF"/>
        <w:spacing w:before="100" w:beforeAutospacing="1" w:after="24" w:line="360" w:lineRule="auto"/>
        <w:ind w:right="50"/>
        <w:jc w:val="both"/>
        <w:rPr>
          <w:rStyle w:val="reference-text"/>
          <w:rFonts w:ascii="Times New Roman" w:hAnsi="Times New Roman" w:cs="Times New Roman"/>
          <w:sz w:val="28"/>
          <w:szCs w:val="28"/>
        </w:rPr>
      </w:pPr>
      <w:proofErr w:type="spellStart"/>
      <w:r w:rsidRPr="00FB0B68">
        <w:rPr>
          <w:rStyle w:val="reference-text"/>
          <w:rFonts w:ascii="Times New Roman" w:hAnsi="Times New Roman" w:cs="Times New Roman"/>
          <w:sz w:val="28"/>
          <w:szCs w:val="28"/>
        </w:rPr>
        <w:t>Kieron</w:t>
      </w:r>
      <w:proofErr w:type="spellEnd"/>
      <w:r w:rsidRPr="00FB0B68">
        <w:rPr>
          <w:rStyle w:val="reference-text"/>
          <w:rFonts w:ascii="Times New Roman" w:hAnsi="Times New Roman" w:cs="Times New Roman"/>
          <w:sz w:val="28"/>
          <w:szCs w:val="28"/>
        </w:rPr>
        <w:t xml:space="preserve"> J. </w:t>
      </w:r>
      <w:proofErr w:type="spellStart"/>
      <w:r w:rsidRPr="00FB0B68">
        <w:rPr>
          <w:rStyle w:val="reference-text"/>
          <w:rFonts w:ascii="Times New Roman" w:hAnsi="Times New Roman" w:cs="Times New Roman"/>
          <w:sz w:val="28"/>
          <w:szCs w:val="28"/>
        </w:rPr>
        <w:t>Meagher</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and</w:t>
      </w:r>
      <w:proofErr w:type="spellEnd"/>
      <w:r w:rsidRPr="00FB0B68">
        <w:rPr>
          <w:rStyle w:val="reference-text"/>
          <w:rFonts w:ascii="Times New Roman" w:hAnsi="Times New Roman" w:cs="Times New Roman"/>
          <w:sz w:val="28"/>
          <w:szCs w:val="28"/>
        </w:rPr>
        <w:t xml:space="preserve"> Andrew </w:t>
      </w:r>
      <w:proofErr w:type="spellStart"/>
      <w:r w:rsidRPr="00FB0B68">
        <w:rPr>
          <w:rStyle w:val="reference-text"/>
          <w:rFonts w:ascii="Times New Roman" w:hAnsi="Times New Roman" w:cs="Times New Roman"/>
          <w:sz w:val="28"/>
          <w:szCs w:val="28"/>
        </w:rPr>
        <w:t>Wait</w:t>
      </w:r>
      <w:proofErr w:type="spellEnd"/>
      <w:r w:rsidRPr="00FB0B68">
        <w:rPr>
          <w:rStyle w:val="reference-text"/>
          <w:rFonts w:ascii="Times New Roman" w:hAnsi="Times New Roman" w:cs="Times New Roman"/>
          <w:sz w:val="28"/>
          <w:szCs w:val="28"/>
        </w:rPr>
        <w:t xml:space="preserve"> (2020-06-13). In </w:t>
      </w:r>
      <w:proofErr w:type="spellStart"/>
      <w:r w:rsidRPr="00FB0B68">
        <w:rPr>
          <w:rStyle w:val="reference-text"/>
          <w:rFonts w:ascii="Times New Roman" w:hAnsi="Times New Roman" w:cs="Times New Roman"/>
          <w:sz w:val="28"/>
          <w:szCs w:val="28"/>
        </w:rPr>
        <w:t>organizations</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worker</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trust</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in</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management</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and</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delegation</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is</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studied</w:t>
      </w:r>
      <w:proofErr w:type="spellEnd"/>
      <w:r w:rsidRPr="00FB0B68">
        <w:rPr>
          <w:rStyle w:val="reference-text"/>
          <w:rFonts w:ascii="Times New Roman" w:hAnsi="Times New Roman" w:cs="Times New Roman"/>
          <w:sz w:val="28"/>
          <w:szCs w:val="28"/>
        </w:rPr>
        <w:t xml:space="preserve">. 3. The Journal </w:t>
      </w:r>
      <w:proofErr w:type="spellStart"/>
      <w:r w:rsidRPr="00FB0B68">
        <w:rPr>
          <w:rStyle w:val="reference-text"/>
          <w:rFonts w:ascii="Times New Roman" w:hAnsi="Times New Roman" w:cs="Times New Roman"/>
          <w:sz w:val="28"/>
          <w:szCs w:val="28"/>
        </w:rPr>
        <w:t>of</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Law</w:t>
      </w:r>
      <w:proofErr w:type="spellEnd"/>
      <w:r w:rsidRPr="00FB0B68">
        <w:rPr>
          <w:rStyle w:val="reference-text"/>
          <w:rFonts w:ascii="Times New Roman" w:hAnsi="Times New Roman" w:cs="Times New Roman"/>
          <w:sz w:val="28"/>
          <w:szCs w:val="28"/>
        </w:rPr>
        <w:t xml:space="preserve">, Economics, </w:t>
      </w:r>
      <w:proofErr w:type="spellStart"/>
      <w:r w:rsidRPr="00FB0B68">
        <w:rPr>
          <w:rStyle w:val="reference-text"/>
          <w:rFonts w:ascii="Times New Roman" w:hAnsi="Times New Roman" w:cs="Times New Roman"/>
          <w:sz w:val="28"/>
          <w:szCs w:val="28"/>
        </w:rPr>
        <w:t>and</w:t>
      </w:r>
      <w:proofErr w:type="spellEnd"/>
      <w:r w:rsidRPr="00FB0B68">
        <w:rPr>
          <w:rStyle w:val="reference-text"/>
          <w:rFonts w:ascii="Times New Roman" w:hAnsi="Times New Roman" w:cs="Times New Roman"/>
          <w:sz w:val="28"/>
          <w:szCs w:val="28"/>
        </w:rPr>
        <w:t xml:space="preserve"> Organization, doi:10.1093/</w:t>
      </w:r>
      <w:proofErr w:type="spellStart"/>
      <w:r w:rsidRPr="00FB0B68">
        <w:rPr>
          <w:rStyle w:val="reference-text"/>
          <w:rFonts w:ascii="Times New Roman" w:hAnsi="Times New Roman" w:cs="Times New Roman"/>
          <w:sz w:val="28"/>
          <w:szCs w:val="28"/>
        </w:rPr>
        <w:t>jleo</w:t>
      </w:r>
      <w:proofErr w:type="spellEnd"/>
      <w:r w:rsidRPr="00FB0B68">
        <w:rPr>
          <w:rStyle w:val="reference-text"/>
          <w:rFonts w:ascii="Times New Roman" w:hAnsi="Times New Roman" w:cs="Times New Roman"/>
          <w:sz w:val="28"/>
          <w:szCs w:val="28"/>
        </w:rPr>
        <w:t xml:space="preserve">/ewaa008. ISSN 8756-6222. </w:t>
      </w:r>
      <w:proofErr w:type="spellStart"/>
      <w:r w:rsidRPr="00FB0B68">
        <w:rPr>
          <w:rStyle w:val="reference-text"/>
          <w:rFonts w:ascii="Times New Roman" w:hAnsi="Times New Roman" w:cs="Times New Roman"/>
          <w:sz w:val="28"/>
          <w:szCs w:val="28"/>
        </w:rPr>
        <w:t>Portny</w:t>
      </w:r>
      <w:proofErr w:type="spellEnd"/>
      <w:r w:rsidRPr="00FB0B68">
        <w:rPr>
          <w:rStyle w:val="reference-text"/>
          <w:rFonts w:ascii="Times New Roman" w:hAnsi="Times New Roman" w:cs="Times New Roman"/>
          <w:sz w:val="28"/>
          <w:szCs w:val="28"/>
        </w:rPr>
        <w:t xml:space="preserve">, S. E. Project Management </w:t>
      </w:r>
      <w:proofErr w:type="spellStart"/>
      <w:r w:rsidRPr="00FB0B68">
        <w:rPr>
          <w:rStyle w:val="reference-text"/>
          <w:rFonts w:ascii="Times New Roman" w:hAnsi="Times New Roman" w:cs="Times New Roman"/>
          <w:sz w:val="28"/>
          <w:szCs w:val="28"/>
        </w:rPr>
        <w:t>for</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Dummies</w:t>
      </w:r>
      <w:proofErr w:type="spellEnd"/>
      <w:r w:rsidRPr="00FB0B68">
        <w:rPr>
          <w:rStyle w:val="reference-text"/>
          <w:rFonts w:ascii="Times New Roman" w:hAnsi="Times New Roman" w:cs="Times New Roman"/>
          <w:sz w:val="28"/>
          <w:szCs w:val="28"/>
        </w:rPr>
        <w:t xml:space="preserve">, John </w:t>
      </w:r>
      <w:proofErr w:type="spellStart"/>
      <w:r w:rsidRPr="00FB0B68">
        <w:rPr>
          <w:rStyle w:val="reference-text"/>
          <w:rFonts w:ascii="Times New Roman" w:hAnsi="Times New Roman" w:cs="Times New Roman"/>
          <w:sz w:val="28"/>
          <w:szCs w:val="28"/>
        </w:rPr>
        <w:t>Wiley</w:t>
      </w:r>
      <w:proofErr w:type="spellEnd"/>
      <w:r w:rsidRPr="00FB0B68">
        <w:rPr>
          <w:rStyle w:val="reference-text"/>
          <w:rFonts w:ascii="Times New Roman" w:hAnsi="Times New Roman" w:cs="Times New Roman"/>
          <w:sz w:val="28"/>
          <w:szCs w:val="28"/>
        </w:rPr>
        <w:t xml:space="preserve"> &amp; Sons, Inc., 2017. https://ebookcentral-proquest-com.ezproxy.library.uq.edu.au/lib/uql/detail.action?docID=5043191 </w:t>
      </w:r>
      <w:proofErr w:type="spellStart"/>
      <w:r w:rsidRPr="00FB0B68">
        <w:rPr>
          <w:rStyle w:val="reference-text"/>
          <w:rFonts w:ascii="Times New Roman" w:hAnsi="Times New Roman" w:cs="Times New Roman"/>
          <w:sz w:val="28"/>
          <w:szCs w:val="28"/>
        </w:rPr>
        <w:t>is</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the</w:t>
      </w:r>
      <w:proofErr w:type="spellEnd"/>
      <w:r w:rsidRPr="00FB0B68">
        <w:rPr>
          <w:rStyle w:val="reference-text"/>
          <w:rFonts w:ascii="Times New Roman" w:hAnsi="Times New Roman" w:cs="Times New Roman"/>
          <w:sz w:val="28"/>
          <w:szCs w:val="28"/>
        </w:rPr>
        <w:t xml:space="preserve"> URL </w:t>
      </w:r>
      <w:proofErr w:type="spellStart"/>
      <w:r w:rsidRPr="00FB0B68">
        <w:rPr>
          <w:rStyle w:val="reference-text"/>
          <w:rFonts w:ascii="Times New Roman" w:hAnsi="Times New Roman" w:cs="Times New Roman"/>
          <w:sz w:val="28"/>
          <w:szCs w:val="28"/>
        </w:rPr>
        <w:t>for</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ProQuest</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Ebook</w:t>
      </w:r>
      <w:proofErr w:type="spellEnd"/>
      <w:r w:rsidRPr="00FB0B68">
        <w:rPr>
          <w:rStyle w:val="reference-text"/>
          <w:rFonts w:ascii="Times New Roman" w:hAnsi="Times New Roman" w:cs="Times New Roman"/>
          <w:sz w:val="28"/>
          <w:szCs w:val="28"/>
        </w:rPr>
        <w:t xml:space="preserve"> Central.</w:t>
      </w:r>
    </w:p>
    <w:p w14:paraId="083D595E" w14:textId="77777777" w:rsidR="001E2A22" w:rsidRPr="00FB0B68" w:rsidRDefault="001E2A22" w:rsidP="00D15346">
      <w:pPr>
        <w:pStyle w:val="a7"/>
        <w:numPr>
          <w:ilvl w:val="0"/>
          <w:numId w:val="43"/>
        </w:numPr>
        <w:shd w:val="clear" w:color="auto" w:fill="FFFFFF"/>
        <w:spacing w:before="100" w:beforeAutospacing="1" w:after="24" w:line="360" w:lineRule="auto"/>
        <w:ind w:right="50"/>
        <w:jc w:val="both"/>
        <w:rPr>
          <w:rStyle w:val="reference-text"/>
          <w:rFonts w:ascii="Times New Roman" w:hAnsi="Times New Roman" w:cs="Times New Roman"/>
          <w:sz w:val="28"/>
          <w:szCs w:val="28"/>
        </w:rPr>
      </w:pPr>
      <w:proofErr w:type="spellStart"/>
      <w:r w:rsidRPr="00FB0B68">
        <w:rPr>
          <w:rStyle w:val="reference-text"/>
          <w:rFonts w:ascii="Times New Roman" w:hAnsi="Times New Roman" w:cs="Times New Roman"/>
          <w:sz w:val="28"/>
          <w:szCs w:val="28"/>
        </w:rPr>
        <w:t>Christopher</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Banford</w:t>
      </w:r>
      <w:proofErr w:type="spellEnd"/>
      <w:r w:rsidRPr="00FB0B68">
        <w:rPr>
          <w:rStyle w:val="reference-text"/>
          <w:rFonts w:ascii="Times New Roman" w:hAnsi="Times New Roman" w:cs="Times New Roman"/>
          <w:sz w:val="28"/>
          <w:szCs w:val="28"/>
        </w:rPr>
        <w:t xml:space="preserve">; M. </w:t>
      </w:r>
      <w:proofErr w:type="spellStart"/>
      <w:r w:rsidRPr="00FB0B68">
        <w:rPr>
          <w:rStyle w:val="reference-text"/>
          <w:rFonts w:ascii="Times New Roman" w:hAnsi="Times New Roman" w:cs="Times New Roman"/>
          <w:sz w:val="28"/>
          <w:szCs w:val="28"/>
        </w:rPr>
        <w:t>Ronald</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Buckley</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and</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Foster</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Roberts</w:t>
      </w:r>
      <w:proofErr w:type="spellEnd"/>
      <w:r w:rsidRPr="00FB0B68">
        <w:rPr>
          <w:rStyle w:val="reference-text"/>
          <w:rFonts w:ascii="Times New Roman" w:hAnsi="Times New Roman" w:cs="Times New Roman"/>
          <w:sz w:val="28"/>
          <w:szCs w:val="28"/>
        </w:rPr>
        <w:t xml:space="preserve"> (2014-09-30). "</w:t>
      </w:r>
      <w:proofErr w:type="spellStart"/>
      <w:r w:rsidRPr="00FB0B68">
        <w:rPr>
          <w:rStyle w:val="reference-text"/>
          <w:rFonts w:ascii="Times New Roman" w:hAnsi="Times New Roman" w:cs="Times New Roman"/>
          <w:sz w:val="28"/>
          <w:szCs w:val="28"/>
        </w:rPr>
        <w:t>Delegation</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revisited</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How</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managers</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with</w:t>
      </w:r>
      <w:proofErr w:type="spellEnd"/>
      <w:r w:rsidRPr="00FB0B68">
        <w:rPr>
          <w:rStyle w:val="reference-text"/>
          <w:rFonts w:ascii="Times New Roman" w:hAnsi="Times New Roman" w:cs="Times New Roman"/>
          <w:sz w:val="28"/>
          <w:szCs w:val="28"/>
        </w:rPr>
        <w:t xml:space="preserve"> a </w:t>
      </w:r>
      <w:proofErr w:type="spellStart"/>
      <w:r w:rsidRPr="00FB0B68">
        <w:rPr>
          <w:rStyle w:val="reference-text"/>
          <w:rFonts w:ascii="Times New Roman" w:hAnsi="Times New Roman" w:cs="Times New Roman"/>
          <w:sz w:val="28"/>
          <w:szCs w:val="28"/>
        </w:rPr>
        <w:t>global</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perspective</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might</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profit</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from</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delegation</w:t>
      </w:r>
      <w:proofErr w:type="spellEnd"/>
      <w:r w:rsidRPr="00FB0B68">
        <w:rPr>
          <w:rStyle w:val="reference-text"/>
          <w:rFonts w:ascii="Times New Roman" w:hAnsi="Times New Roman" w:cs="Times New Roman"/>
          <w:sz w:val="28"/>
          <w:szCs w:val="28"/>
        </w:rPr>
        <w:t xml:space="preserve">." 44 (8/9): 646-654 International Journal </w:t>
      </w:r>
      <w:proofErr w:type="spellStart"/>
      <w:r w:rsidRPr="00FB0B68">
        <w:rPr>
          <w:rStyle w:val="reference-text"/>
          <w:rFonts w:ascii="Times New Roman" w:hAnsi="Times New Roman" w:cs="Times New Roman"/>
          <w:sz w:val="28"/>
          <w:szCs w:val="28"/>
        </w:rPr>
        <w:t>of</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Physical</w:t>
      </w:r>
      <w:proofErr w:type="spellEnd"/>
      <w:r w:rsidRPr="00FB0B68">
        <w:rPr>
          <w:rStyle w:val="reference-text"/>
          <w:rFonts w:ascii="Times New Roman" w:hAnsi="Times New Roman" w:cs="Times New Roman"/>
          <w:sz w:val="28"/>
          <w:szCs w:val="28"/>
        </w:rPr>
        <w:t xml:space="preserve"> Distribution &amp; </w:t>
      </w:r>
      <w:proofErr w:type="spellStart"/>
      <w:r w:rsidRPr="00FB0B68">
        <w:rPr>
          <w:rStyle w:val="reference-text"/>
          <w:rFonts w:ascii="Times New Roman" w:hAnsi="Times New Roman" w:cs="Times New Roman"/>
          <w:sz w:val="28"/>
          <w:szCs w:val="28"/>
        </w:rPr>
        <w:t>Logistics</w:t>
      </w:r>
      <w:proofErr w:type="spellEnd"/>
      <w:r w:rsidRPr="00FB0B68">
        <w:rPr>
          <w:rStyle w:val="reference-text"/>
          <w:rFonts w:ascii="Times New Roman" w:hAnsi="Times New Roman" w:cs="Times New Roman"/>
          <w:sz w:val="28"/>
          <w:szCs w:val="28"/>
        </w:rPr>
        <w:t xml:space="preserve"> Management ISSN 0960-0035; doi:10.1108/ijpdlm-07-2013-0191.</w:t>
      </w:r>
    </w:p>
    <w:p w14:paraId="349A2B4A" w14:textId="0DD4D51A" w:rsidR="001E2A22" w:rsidRPr="00FB0B68" w:rsidRDefault="001E2A22" w:rsidP="00D15346">
      <w:pPr>
        <w:pStyle w:val="a7"/>
        <w:numPr>
          <w:ilvl w:val="0"/>
          <w:numId w:val="43"/>
        </w:numPr>
        <w:shd w:val="clear" w:color="auto" w:fill="FFFFFF"/>
        <w:spacing w:before="100" w:beforeAutospacing="1" w:after="24" w:line="360" w:lineRule="auto"/>
        <w:ind w:right="50"/>
        <w:jc w:val="both"/>
        <w:rPr>
          <w:rFonts w:ascii="Times New Roman" w:hAnsi="Times New Roman" w:cs="Times New Roman"/>
          <w:sz w:val="28"/>
          <w:szCs w:val="28"/>
        </w:rPr>
      </w:pPr>
      <w:proofErr w:type="spellStart"/>
      <w:r w:rsidRPr="00FB0B68">
        <w:rPr>
          <w:rStyle w:val="reference-text"/>
          <w:rFonts w:ascii="Times New Roman" w:hAnsi="Times New Roman" w:cs="Times New Roman"/>
          <w:sz w:val="28"/>
          <w:szCs w:val="28"/>
        </w:rPr>
        <w:t>Treher</w:t>
      </w:r>
      <w:proofErr w:type="spellEnd"/>
      <w:r w:rsidRPr="00FB0B68">
        <w:rPr>
          <w:rStyle w:val="reference-text"/>
          <w:rFonts w:ascii="Times New Roman" w:hAnsi="Times New Roman" w:cs="Times New Roman"/>
          <w:sz w:val="28"/>
          <w:szCs w:val="28"/>
        </w:rPr>
        <w:t xml:space="preserve">, E., </w:t>
      </w:r>
      <w:proofErr w:type="spellStart"/>
      <w:r w:rsidRPr="00FB0B68">
        <w:rPr>
          <w:rStyle w:val="reference-text"/>
          <w:rFonts w:ascii="Times New Roman" w:hAnsi="Times New Roman" w:cs="Times New Roman"/>
          <w:sz w:val="28"/>
          <w:szCs w:val="28"/>
        </w:rPr>
        <w:t>Piltz</w:t>
      </w:r>
      <w:proofErr w:type="spellEnd"/>
      <w:r w:rsidRPr="00FB0B68">
        <w:rPr>
          <w:rStyle w:val="reference-text"/>
          <w:rFonts w:ascii="Times New Roman" w:hAnsi="Times New Roman" w:cs="Times New Roman"/>
          <w:sz w:val="28"/>
          <w:szCs w:val="28"/>
        </w:rPr>
        <w:t>, D., &amp; Jacobs, S. (20</w:t>
      </w:r>
      <w:r w:rsidR="00FB0B68">
        <w:rPr>
          <w:rStyle w:val="reference-text"/>
          <w:rFonts w:ascii="Times New Roman" w:hAnsi="Times New Roman" w:cs="Times New Roman"/>
          <w:sz w:val="28"/>
          <w:szCs w:val="28"/>
          <w:lang w:val="en-US"/>
        </w:rPr>
        <w:t>2</w:t>
      </w:r>
      <w:r w:rsidRPr="00FB0B68">
        <w:rPr>
          <w:rStyle w:val="reference-text"/>
          <w:rFonts w:ascii="Times New Roman" w:hAnsi="Times New Roman" w:cs="Times New Roman"/>
          <w:sz w:val="28"/>
          <w:szCs w:val="28"/>
        </w:rPr>
        <w:t xml:space="preserve">1). </w:t>
      </w:r>
      <w:proofErr w:type="spellStart"/>
      <w:r w:rsidRPr="00FB0B68">
        <w:rPr>
          <w:rStyle w:val="reference-text"/>
          <w:rFonts w:ascii="Times New Roman" w:hAnsi="Times New Roman" w:cs="Times New Roman"/>
          <w:sz w:val="28"/>
          <w:szCs w:val="28"/>
        </w:rPr>
        <w:t>Increasing</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effectiveness</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through</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delegation</w:t>
      </w:r>
      <w:proofErr w:type="spellEnd"/>
      <w:r w:rsidRPr="00FB0B68">
        <w:rPr>
          <w:rStyle w:val="reference-text"/>
          <w:rFonts w:ascii="Times New Roman" w:hAnsi="Times New Roman" w:cs="Times New Roman"/>
          <w:sz w:val="28"/>
          <w:szCs w:val="28"/>
        </w:rPr>
        <w:t xml:space="preserve">. In A Guide </w:t>
      </w:r>
      <w:proofErr w:type="spellStart"/>
      <w:r w:rsidRPr="00FB0B68">
        <w:rPr>
          <w:rStyle w:val="reference-text"/>
          <w:rFonts w:ascii="Times New Roman" w:hAnsi="Times New Roman" w:cs="Times New Roman"/>
          <w:sz w:val="28"/>
          <w:szCs w:val="28"/>
        </w:rPr>
        <w:t>to</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Success</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for</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Technical</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Managers</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Supervising</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in</w:t>
      </w:r>
      <w:proofErr w:type="spellEnd"/>
      <w:r w:rsidRPr="00FB0B68">
        <w:rPr>
          <w:rStyle w:val="reference-text"/>
          <w:rFonts w:ascii="Times New Roman" w:hAnsi="Times New Roman" w:cs="Times New Roman"/>
          <w:sz w:val="28"/>
          <w:szCs w:val="28"/>
        </w:rPr>
        <w:t xml:space="preserve"> Research, Development, &amp; Engineering (</w:t>
      </w:r>
      <w:proofErr w:type="spellStart"/>
      <w:r w:rsidRPr="00FB0B68">
        <w:rPr>
          <w:rStyle w:val="reference-text"/>
          <w:rFonts w:ascii="Times New Roman" w:hAnsi="Times New Roman" w:cs="Times New Roman"/>
          <w:sz w:val="28"/>
          <w:szCs w:val="28"/>
        </w:rPr>
        <w:t>pp</w:t>
      </w:r>
      <w:proofErr w:type="spellEnd"/>
      <w:r w:rsidRPr="00FB0B68">
        <w:rPr>
          <w:rStyle w:val="reference-text"/>
          <w:rFonts w:ascii="Times New Roman" w:hAnsi="Times New Roman" w:cs="Times New Roman"/>
          <w:sz w:val="28"/>
          <w:szCs w:val="28"/>
        </w:rPr>
        <w:t xml:space="preserve">. 89–111). John </w:t>
      </w:r>
      <w:proofErr w:type="spellStart"/>
      <w:r w:rsidRPr="00FB0B68">
        <w:rPr>
          <w:rStyle w:val="reference-text"/>
          <w:rFonts w:ascii="Times New Roman" w:hAnsi="Times New Roman" w:cs="Times New Roman"/>
          <w:sz w:val="28"/>
          <w:szCs w:val="28"/>
        </w:rPr>
        <w:t>Wiley</w:t>
      </w:r>
      <w:proofErr w:type="spellEnd"/>
      <w:r w:rsidRPr="00FB0B68">
        <w:rPr>
          <w:rStyle w:val="reference-text"/>
          <w:rFonts w:ascii="Times New Roman" w:hAnsi="Times New Roman" w:cs="Times New Roman"/>
          <w:sz w:val="28"/>
          <w:szCs w:val="28"/>
        </w:rPr>
        <w:t xml:space="preserve"> &amp; Sons, Inc.</w:t>
      </w:r>
    </w:p>
    <w:p w14:paraId="197B7BF2" w14:textId="65B98654" w:rsidR="001E2A22" w:rsidRPr="00FB0B68" w:rsidRDefault="001E2A22" w:rsidP="00D15346">
      <w:pPr>
        <w:pStyle w:val="a7"/>
        <w:numPr>
          <w:ilvl w:val="0"/>
          <w:numId w:val="43"/>
        </w:numPr>
        <w:shd w:val="clear" w:color="auto" w:fill="FFFFFF"/>
        <w:spacing w:before="100" w:beforeAutospacing="1" w:after="24" w:line="360" w:lineRule="auto"/>
        <w:ind w:right="50"/>
        <w:jc w:val="both"/>
        <w:rPr>
          <w:rFonts w:ascii="Times New Roman" w:hAnsi="Times New Roman" w:cs="Times New Roman"/>
          <w:sz w:val="28"/>
          <w:szCs w:val="28"/>
        </w:rPr>
      </w:pPr>
      <w:r w:rsidRPr="00FB0B68">
        <w:rPr>
          <w:rStyle w:val="reference-text"/>
          <w:rFonts w:ascii="Times New Roman" w:hAnsi="Times New Roman" w:cs="Times New Roman"/>
          <w:sz w:val="28"/>
          <w:szCs w:val="28"/>
        </w:rPr>
        <w:t>Smith, C. C. (20</w:t>
      </w:r>
      <w:r w:rsidR="00FB0B68">
        <w:rPr>
          <w:rStyle w:val="reference-text"/>
          <w:rFonts w:ascii="Times New Roman" w:hAnsi="Times New Roman" w:cs="Times New Roman"/>
          <w:sz w:val="28"/>
          <w:szCs w:val="28"/>
          <w:lang w:val="en-US"/>
        </w:rPr>
        <w:t>2</w:t>
      </w:r>
      <w:r w:rsidRPr="00FB0B68">
        <w:rPr>
          <w:rStyle w:val="reference-text"/>
          <w:rFonts w:ascii="Times New Roman" w:hAnsi="Times New Roman" w:cs="Times New Roman"/>
          <w:sz w:val="28"/>
          <w:szCs w:val="28"/>
        </w:rPr>
        <w:t>2). </w:t>
      </w:r>
      <w:proofErr w:type="spellStart"/>
      <w:r w:rsidRPr="00FB0B68">
        <w:rPr>
          <w:rStyle w:val="reference-text"/>
          <w:rFonts w:ascii="Times New Roman" w:hAnsi="Times New Roman" w:cs="Times New Roman"/>
          <w:sz w:val="28"/>
          <w:szCs w:val="28"/>
        </w:rPr>
        <w:t>Recognising</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the</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need</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for</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impacts</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and</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benefits</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of</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effective</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delegation</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in</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the</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work</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place</w:t>
      </w:r>
      <w:proofErr w:type="spellEnd"/>
      <w:r w:rsidRPr="00FB0B68">
        <w:rPr>
          <w:rStyle w:val="reference-text"/>
          <w:rFonts w:ascii="Times New Roman" w:hAnsi="Times New Roman" w:cs="Times New Roman"/>
          <w:sz w:val="28"/>
          <w:szCs w:val="28"/>
        </w:rPr>
        <w:t> (</w:t>
      </w:r>
      <w:proofErr w:type="spellStart"/>
      <w:r w:rsidRPr="00FB0B68">
        <w:rPr>
          <w:rStyle w:val="reference-text"/>
          <w:rFonts w:ascii="Times New Roman" w:hAnsi="Times New Roman" w:cs="Times New Roman"/>
          <w:sz w:val="28"/>
          <w:szCs w:val="28"/>
        </w:rPr>
        <w:t>Master's</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thesis</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Retrieved</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from</w:t>
      </w:r>
      <w:proofErr w:type="spellEnd"/>
      <w:r w:rsidRPr="00FB0B68">
        <w:rPr>
          <w:rStyle w:val="reference-text"/>
          <w:rFonts w:ascii="Times New Roman" w:hAnsi="Times New Roman" w:cs="Times New Roman"/>
          <w:sz w:val="28"/>
          <w:szCs w:val="28"/>
        </w:rPr>
        <w:t xml:space="preserve"> Defence </w:t>
      </w:r>
      <w:proofErr w:type="spellStart"/>
      <w:r w:rsidRPr="00FB0B68">
        <w:rPr>
          <w:rStyle w:val="reference-text"/>
          <w:rFonts w:ascii="Times New Roman" w:hAnsi="Times New Roman" w:cs="Times New Roman"/>
          <w:sz w:val="28"/>
          <w:szCs w:val="28"/>
        </w:rPr>
        <w:t>Acquisition</w:t>
      </w:r>
      <w:proofErr w:type="spellEnd"/>
      <w:r w:rsidRPr="00FB0B68">
        <w:rPr>
          <w:rStyle w:val="reference-text"/>
          <w:rFonts w:ascii="Times New Roman" w:hAnsi="Times New Roman" w:cs="Times New Roman"/>
          <w:sz w:val="28"/>
          <w:szCs w:val="28"/>
        </w:rPr>
        <w:t xml:space="preserve"> University.</w:t>
      </w:r>
    </w:p>
    <w:p w14:paraId="314EA006" w14:textId="77777777" w:rsidR="001E2A22" w:rsidRPr="00FB0B68" w:rsidRDefault="001E2A22" w:rsidP="00D15346">
      <w:pPr>
        <w:pStyle w:val="a7"/>
        <w:numPr>
          <w:ilvl w:val="0"/>
          <w:numId w:val="43"/>
        </w:numPr>
        <w:shd w:val="clear" w:color="auto" w:fill="FFFFFF"/>
        <w:spacing w:before="100" w:beforeAutospacing="1" w:after="24" w:line="360" w:lineRule="auto"/>
        <w:ind w:right="50"/>
        <w:jc w:val="both"/>
        <w:rPr>
          <w:rFonts w:ascii="Times New Roman" w:hAnsi="Times New Roman" w:cs="Times New Roman"/>
          <w:sz w:val="28"/>
          <w:szCs w:val="28"/>
        </w:rPr>
      </w:pPr>
      <w:proofErr w:type="spellStart"/>
      <w:r w:rsidRPr="00FB0B68">
        <w:rPr>
          <w:rStyle w:val="reference-text"/>
          <w:rFonts w:ascii="Times New Roman" w:hAnsi="Times New Roman" w:cs="Times New Roman"/>
          <w:sz w:val="28"/>
          <w:szCs w:val="28"/>
        </w:rPr>
        <w:t>Rani</w:t>
      </w:r>
      <w:proofErr w:type="spellEnd"/>
      <w:r w:rsidRPr="00FB0B68">
        <w:rPr>
          <w:rStyle w:val="reference-text"/>
          <w:rFonts w:ascii="Times New Roman" w:hAnsi="Times New Roman" w:cs="Times New Roman"/>
          <w:sz w:val="28"/>
          <w:szCs w:val="28"/>
        </w:rPr>
        <w:t xml:space="preserve">, S., </w:t>
      </w:r>
      <w:proofErr w:type="spellStart"/>
      <w:r w:rsidRPr="00FB0B68">
        <w:rPr>
          <w:rStyle w:val="reference-text"/>
          <w:rFonts w:ascii="Times New Roman" w:hAnsi="Times New Roman" w:cs="Times New Roman"/>
          <w:sz w:val="28"/>
          <w:szCs w:val="28"/>
        </w:rPr>
        <w:t>Renugadevi</w:t>
      </w:r>
      <w:proofErr w:type="spellEnd"/>
      <w:r w:rsidRPr="00FB0B68">
        <w:rPr>
          <w:rStyle w:val="reference-text"/>
          <w:rFonts w:ascii="Times New Roman" w:hAnsi="Times New Roman" w:cs="Times New Roman"/>
          <w:sz w:val="28"/>
          <w:szCs w:val="28"/>
        </w:rPr>
        <w:t xml:space="preserve">, C., </w:t>
      </w:r>
      <w:proofErr w:type="spellStart"/>
      <w:r w:rsidRPr="00FB0B68">
        <w:rPr>
          <w:rStyle w:val="reference-text"/>
          <w:rFonts w:ascii="Times New Roman" w:hAnsi="Times New Roman" w:cs="Times New Roman"/>
          <w:sz w:val="28"/>
          <w:szCs w:val="28"/>
        </w:rPr>
        <w:t>Ravindran</w:t>
      </w:r>
      <w:proofErr w:type="spellEnd"/>
      <w:r w:rsidRPr="00FB0B68">
        <w:rPr>
          <w:rStyle w:val="reference-text"/>
          <w:rFonts w:ascii="Times New Roman" w:hAnsi="Times New Roman" w:cs="Times New Roman"/>
          <w:sz w:val="28"/>
          <w:szCs w:val="28"/>
        </w:rPr>
        <w:t xml:space="preserve">, N., </w:t>
      </w:r>
      <w:proofErr w:type="spellStart"/>
      <w:r w:rsidRPr="00FB0B68">
        <w:rPr>
          <w:rStyle w:val="reference-text"/>
          <w:rFonts w:ascii="Times New Roman" w:hAnsi="Times New Roman" w:cs="Times New Roman"/>
          <w:sz w:val="28"/>
          <w:szCs w:val="28"/>
        </w:rPr>
        <w:t>Kuppusamy</w:t>
      </w:r>
      <w:proofErr w:type="spellEnd"/>
      <w:r w:rsidRPr="00FB0B68">
        <w:rPr>
          <w:rStyle w:val="reference-text"/>
          <w:rFonts w:ascii="Times New Roman" w:hAnsi="Times New Roman" w:cs="Times New Roman"/>
          <w:sz w:val="28"/>
          <w:szCs w:val="28"/>
        </w:rPr>
        <w:t xml:space="preserve">. (2018). Office Management </w:t>
      </w:r>
      <w:proofErr w:type="spellStart"/>
      <w:r w:rsidRPr="00FB0B68">
        <w:rPr>
          <w:rStyle w:val="reference-text"/>
          <w:rFonts w:ascii="Times New Roman" w:hAnsi="Times New Roman" w:cs="Times New Roman"/>
          <w:sz w:val="28"/>
          <w:szCs w:val="28"/>
        </w:rPr>
        <w:t>and</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Secretaryship</w:t>
      </w:r>
      <w:proofErr w:type="spellEnd"/>
      <w:r w:rsidRPr="00FB0B68">
        <w:rPr>
          <w:rStyle w:val="reference-text"/>
          <w:rFonts w:ascii="Times New Roman" w:hAnsi="Times New Roman" w:cs="Times New Roman"/>
          <w:sz w:val="28"/>
          <w:szCs w:val="28"/>
        </w:rPr>
        <w:t xml:space="preserve"> 12th </w:t>
      </w:r>
      <w:proofErr w:type="spellStart"/>
      <w:r w:rsidRPr="00FB0B68">
        <w:rPr>
          <w:rStyle w:val="reference-text"/>
          <w:rFonts w:ascii="Times New Roman" w:hAnsi="Times New Roman" w:cs="Times New Roman"/>
          <w:sz w:val="28"/>
          <w:szCs w:val="28"/>
        </w:rPr>
        <w:t>Std</w:t>
      </w:r>
      <w:proofErr w:type="spellEnd"/>
      <w:r w:rsidRPr="00FB0B68">
        <w:rPr>
          <w:rStyle w:val="reference-text"/>
          <w:rFonts w:ascii="Times New Roman" w:hAnsi="Times New Roman" w:cs="Times New Roman"/>
          <w:sz w:val="28"/>
          <w:szCs w:val="28"/>
        </w:rPr>
        <w:t>. </w:t>
      </w:r>
      <w:proofErr w:type="spellStart"/>
      <w:r w:rsidRPr="00FB0B68">
        <w:rPr>
          <w:rStyle w:val="reference-text"/>
          <w:rFonts w:ascii="Times New Roman" w:hAnsi="Times New Roman" w:cs="Times New Roman"/>
          <w:sz w:val="28"/>
          <w:szCs w:val="28"/>
        </w:rPr>
        <w:t>Tamil</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Nadu</w:t>
      </w:r>
      <w:proofErr w:type="spellEnd"/>
      <w:r w:rsidRPr="00FB0B68">
        <w:rPr>
          <w:rStyle w:val="reference-text"/>
          <w:rFonts w:ascii="Times New Roman" w:hAnsi="Times New Roman" w:cs="Times New Roman"/>
          <w:sz w:val="28"/>
          <w:szCs w:val="28"/>
        </w:rPr>
        <w:t xml:space="preserve">: Department </w:t>
      </w:r>
      <w:proofErr w:type="spellStart"/>
      <w:r w:rsidRPr="00FB0B68">
        <w:rPr>
          <w:rStyle w:val="reference-text"/>
          <w:rFonts w:ascii="Times New Roman" w:hAnsi="Times New Roman" w:cs="Times New Roman"/>
          <w:sz w:val="28"/>
          <w:szCs w:val="28"/>
        </w:rPr>
        <w:t>of</w:t>
      </w:r>
      <w:proofErr w:type="spellEnd"/>
      <w:r w:rsidRPr="00FB0B68">
        <w:rPr>
          <w:rStyle w:val="reference-text"/>
          <w:rFonts w:ascii="Times New Roman" w:hAnsi="Times New Roman" w:cs="Times New Roman"/>
          <w:sz w:val="28"/>
          <w:szCs w:val="28"/>
        </w:rPr>
        <w:t xml:space="preserve"> School Education</w:t>
      </w:r>
    </w:p>
    <w:p w14:paraId="305DC6FE" w14:textId="77777777" w:rsidR="001E2A22" w:rsidRPr="00FB0B68" w:rsidRDefault="001E2A22" w:rsidP="00D15346">
      <w:pPr>
        <w:pStyle w:val="a7"/>
        <w:numPr>
          <w:ilvl w:val="0"/>
          <w:numId w:val="43"/>
        </w:numPr>
        <w:shd w:val="clear" w:color="auto" w:fill="FFFFFF"/>
        <w:spacing w:before="100" w:beforeAutospacing="1" w:after="24" w:line="360" w:lineRule="auto"/>
        <w:ind w:right="50"/>
        <w:jc w:val="both"/>
        <w:rPr>
          <w:rStyle w:val="reference-text"/>
          <w:rFonts w:ascii="Times New Roman" w:hAnsi="Times New Roman" w:cs="Times New Roman"/>
          <w:sz w:val="28"/>
          <w:szCs w:val="28"/>
        </w:rPr>
      </w:pPr>
      <w:proofErr w:type="spellStart"/>
      <w:r w:rsidRPr="00FB0B68">
        <w:rPr>
          <w:rStyle w:val="reference-text"/>
          <w:rFonts w:ascii="Times New Roman" w:hAnsi="Times New Roman" w:cs="Times New Roman"/>
          <w:sz w:val="28"/>
          <w:szCs w:val="28"/>
        </w:rPr>
        <w:t>Marvin</w:t>
      </w:r>
      <w:proofErr w:type="spellEnd"/>
      <w:r w:rsidRPr="00FB0B68">
        <w:rPr>
          <w:rStyle w:val="reference-text"/>
          <w:rFonts w:ascii="Times New Roman" w:hAnsi="Times New Roman" w:cs="Times New Roman"/>
          <w:sz w:val="28"/>
          <w:szCs w:val="28"/>
        </w:rPr>
        <w:t>, S. (2011). </w:t>
      </w:r>
      <w:proofErr w:type="spellStart"/>
      <w:r w:rsidRPr="00FB0B68">
        <w:rPr>
          <w:rStyle w:val="reference-text"/>
          <w:rFonts w:ascii="Times New Roman" w:hAnsi="Times New Roman" w:cs="Times New Roman"/>
          <w:sz w:val="28"/>
          <w:szCs w:val="28"/>
        </w:rPr>
        <w:t>Dictionary</w:t>
      </w:r>
      <w:proofErr w:type="spellEnd"/>
      <w:r w:rsidRPr="00FB0B68">
        <w:rPr>
          <w:rStyle w:val="reference-text"/>
          <w:rFonts w:ascii="Times New Roman" w:hAnsi="Times New Roman" w:cs="Times New Roman"/>
          <w:sz w:val="28"/>
          <w:szCs w:val="28"/>
        </w:rPr>
        <w:t xml:space="preserve"> </w:t>
      </w:r>
      <w:proofErr w:type="spellStart"/>
      <w:r w:rsidRPr="00FB0B68">
        <w:rPr>
          <w:rStyle w:val="reference-text"/>
          <w:rFonts w:ascii="Times New Roman" w:hAnsi="Times New Roman" w:cs="Times New Roman"/>
          <w:sz w:val="28"/>
          <w:szCs w:val="28"/>
        </w:rPr>
        <w:t>of</w:t>
      </w:r>
      <w:proofErr w:type="spellEnd"/>
      <w:r w:rsidRPr="00FB0B68">
        <w:rPr>
          <w:rStyle w:val="reference-text"/>
          <w:rFonts w:ascii="Times New Roman" w:hAnsi="Times New Roman" w:cs="Times New Roman"/>
          <w:sz w:val="28"/>
          <w:szCs w:val="28"/>
        </w:rPr>
        <w:t xml:space="preserve"> Scientific </w:t>
      </w:r>
      <w:proofErr w:type="spellStart"/>
      <w:r w:rsidRPr="00FB0B68">
        <w:rPr>
          <w:rStyle w:val="reference-text"/>
          <w:rFonts w:ascii="Times New Roman" w:hAnsi="Times New Roman" w:cs="Times New Roman"/>
          <w:sz w:val="28"/>
          <w:szCs w:val="28"/>
        </w:rPr>
        <w:t>Principles</w:t>
      </w:r>
      <w:proofErr w:type="spellEnd"/>
      <w:r w:rsidRPr="00FB0B68">
        <w:rPr>
          <w:rStyle w:val="reference-text"/>
          <w:rFonts w:ascii="Times New Roman" w:hAnsi="Times New Roman" w:cs="Times New Roman"/>
          <w:sz w:val="28"/>
          <w:szCs w:val="28"/>
        </w:rPr>
        <w:t xml:space="preserve">. John </w:t>
      </w:r>
      <w:proofErr w:type="spellStart"/>
      <w:r w:rsidRPr="00FB0B68">
        <w:rPr>
          <w:rStyle w:val="reference-text"/>
          <w:rFonts w:ascii="Times New Roman" w:hAnsi="Times New Roman" w:cs="Times New Roman"/>
          <w:sz w:val="28"/>
          <w:szCs w:val="28"/>
        </w:rPr>
        <w:t>Wiley</w:t>
      </w:r>
      <w:proofErr w:type="spellEnd"/>
      <w:r w:rsidRPr="00FB0B68">
        <w:rPr>
          <w:rStyle w:val="reference-text"/>
          <w:rFonts w:ascii="Times New Roman" w:hAnsi="Times New Roman" w:cs="Times New Roman"/>
          <w:sz w:val="28"/>
          <w:szCs w:val="28"/>
        </w:rPr>
        <w:t xml:space="preserve"> &amp; Sons, Inc. 10.1002/9781118582121</w:t>
      </w:r>
      <w:r w:rsidRPr="00FB0B68">
        <w:rPr>
          <w:rStyle w:val="reference-text"/>
          <w:rFonts w:ascii="Times New Roman" w:hAnsi="Times New Roman" w:cs="Times New Roman"/>
          <w:sz w:val="28"/>
          <w:szCs w:val="28"/>
          <w:lang w:val="en-US"/>
        </w:rPr>
        <w:t>.</w:t>
      </w:r>
    </w:p>
    <w:p w14:paraId="18A7DCB0" w14:textId="77777777" w:rsidR="001E2A22" w:rsidRPr="00235335" w:rsidRDefault="001E2A22" w:rsidP="00D15346">
      <w:pPr>
        <w:pStyle w:val="ae"/>
        <w:numPr>
          <w:ilvl w:val="0"/>
          <w:numId w:val="43"/>
        </w:numPr>
        <w:spacing w:line="360" w:lineRule="auto"/>
        <w:ind w:right="50"/>
        <w:jc w:val="both"/>
        <w:rPr>
          <w:sz w:val="28"/>
          <w:szCs w:val="28"/>
          <w:lang w:val="en-US"/>
        </w:rPr>
      </w:pPr>
      <w:r w:rsidRPr="00235335">
        <w:rPr>
          <w:sz w:val="28"/>
          <w:szCs w:val="28"/>
          <w:lang w:val="en-US"/>
        </w:rPr>
        <w:lastRenderedPageBreak/>
        <w:t>Baumgarten L.V. Strategic management in tourism.  2019.</w:t>
      </w:r>
    </w:p>
    <w:p w14:paraId="7AC9FA51" w14:textId="77777777" w:rsidR="001E2A22" w:rsidRPr="00235335" w:rsidRDefault="001E2A22" w:rsidP="00D15346">
      <w:pPr>
        <w:pStyle w:val="ae"/>
        <w:numPr>
          <w:ilvl w:val="0"/>
          <w:numId w:val="43"/>
        </w:numPr>
        <w:spacing w:line="360" w:lineRule="auto"/>
        <w:ind w:right="50"/>
        <w:jc w:val="both"/>
        <w:rPr>
          <w:sz w:val="28"/>
          <w:szCs w:val="28"/>
          <w:lang w:val="en-US"/>
        </w:rPr>
      </w:pPr>
      <w:proofErr w:type="spellStart"/>
      <w:r w:rsidRPr="00235335">
        <w:rPr>
          <w:sz w:val="28"/>
          <w:szCs w:val="28"/>
          <w:lang w:val="en-US"/>
        </w:rPr>
        <w:t>Chudnovsky</w:t>
      </w:r>
      <w:proofErr w:type="spellEnd"/>
      <w:r w:rsidRPr="00235335">
        <w:rPr>
          <w:sz w:val="28"/>
          <w:szCs w:val="28"/>
          <w:lang w:val="en-US"/>
        </w:rPr>
        <w:t xml:space="preserve"> A.D. edited Hospitality and Tourist Business. - M: TANDEM, ECMOS, 2019.</w:t>
      </w:r>
    </w:p>
    <w:p w14:paraId="3194DFFA" w14:textId="77777777" w:rsidR="001E2A22" w:rsidRPr="00235335" w:rsidRDefault="001E2A22" w:rsidP="00D15346">
      <w:pPr>
        <w:pStyle w:val="ae"/>
        <w:numPr>
          <w:ilvl w:val="0"/>
          <w:numId w:val="43"/>
        </w:numPr>
        <w:spacing w:line="360" w:lineRule="auto"/>
        <w:ind w:right="50"/>
        <w:jc w:val="both"/>
        <w:rPr>
          <w:sz w:val="28"/>
          <w:szCs w:val="28"/>
          <w:lang w:val="en-US"/>
        </w:rPr>
      </w:pPr>
      <w:r w:rsidRPr="00235335">
        <w:rPr>
          <w:sz w:val="28"/>
          <w:szCs w:val="28"/>
          <w:lang w:val="en-US"/>
        </w:rPr>
        <w:t xml:space="preserve">A.P. </w:t>
      </w:r>
      <w:proofErr w:type="spellStart"/>
      <w:r w:rsidRPr="00235335">
        <w:rPr>
          <w:sz w:val="28"/>
          <w:szCs w:val="28"/>
          <w:lang w:val="en-US"/>
        </w:rPr>
        <w:t>Durovich</w:t>
      </w:r>
      <w:proofErr w:type="spellEnd"/>
      <w:r w:rsidRPr="00235335">
        <w:rPr>
          <w:sz w:val="28"/>
          <w:szCs w:val="28"/>
          <w:lang w:val="en-US"/>
        </w:rPr>
        <w:t xml:space="preserve"> and A.S. </w:t>
      </w:r>
      <w:proofErr w:type="spellStart"/>
      <w:r w:rsidRPr="00235335">
        <w:rPr>
          <w:sz w:val="28"/>
          <w:szCs w:val="28"/>
          <w:lang w:val="en-US"/>
        </w:rPr>
        <w:t>Kompanev</w:t>
      </w:r>
      <w:proofErr w:type="spellEnd"/>
      <w:r w:rsidRPr="00235335">
        <w:rPr>
          <w:sz w:val="28"/>
          <w:szCs w:val="28"/>
          <w:lang w:val="en-US"/>
        </w:rPr>
        <w:t xml:space="preserve"> Tourism marketing: a training manual. Minsk: </w:t>
      </w:r>
      <w:proofErr w:type="spellStart"/>
      <w:r w:rsidRPr="00235335">
        <w:rPr>
          <w:sz w:val="28"/>
          <w:szCs w:val="28"/>
          <w:lang w:val="en-US"/>
        </w:rPr>
        <w:t>Novoye</w:t>
      </w:r>
      <w:proofErr w:type="spellEnd"/>
      <w:r w:rsidRPr="00235335">
        <w:rPr>
          <w:sz w:val="28"/>
          <w:szCs w:val="28"/>
          <w:lang w:val="en-US"/>
        </w:rPr>
        <w:t xml:space="preserve"> </w:t>
      </w:r>
      <w:proofErr w:type="spellStart"/>
      <w:r w:rsidRPr="00235335">
        <w:rPr>
          <w:sz w:val="28"/>
          <w:szCs w:val="28"/>
          <w:lang w:val="en-US"/>
        </w:rPr>
        <w:t>Znanie</w:t>
      </w:r>
      <w:proofErr w:type="spellEnd"/>
      <w:r w:rsidRPr="00235335">
        <w:rPr>
          <w:sz w:val="28"/>
          <w:szCs w:val="28"/>
          <w:lang w:val="en-US"/>
        </w:rPr>
        <w:t>, 20</w:t>
      </w:r>
      <w:r w:rsidRPr="00235335">
        <w:rPr>
          <w:sz w:val="28"/>
          <w:szCs w:val="28"/>
          <w:lang w:val="ru-RU"/>
        </w:rPr>
        <w:t>20</w:t>
      </w:r>
      <w:r w:rsidRPr="00235335">
        <w:rPr>
          <w:sz w:val="28"/>
          <w:szCs w:val="28"/>
          <w:lang w:val="en-US"/>
        </w:rPr>
        <w:t>.</w:t>
      </w:r>
    </w:p>
    <w:p w14:paraId="376138B0" w14:textId="77777777" w:rsidR="001E2A22" w:rsidRPr="00235335" w:rsidRDefault="001E2A22" w:rsidP="00D15346">
      <w:pPr>
        <w:pStyle w:val="ae"/>
        <w:numPr>
          <w:ilvl w:val="0"/>
          <w:numId w:val="43"/>
        </w:numPr>
        <w:spacing w:line="360" w:lineRule="auto"/>
        <w:ind w:right="50"/>
        <w:jc w:val="both"/>
        <w:rPr>
          <w:sz w:val="28"/>
          <w:szCs w:val="28"/>
          <w:lang w:val="en-US"/>
        </w:rPr>
      </w:pPr>
      <w:r w:rsidRPr="00235335">
        <w:rPr>
          <w:sz w:val="28"/>
          <w:szCs w:val="28"/>
          <w:lang w:val="en-US"/>
        </w:rPr>
        <w:t xml:space="preserve">A.P. </w:t>
      </w:r>
      <w:proofErr w:type="spellStart"/>
      <w:r w:rsidRPr="00235335">
        <w:rPr>
          <w:sz w:val="28"/>
          <w:szCs w:val="28"/>
          <w:lang w:val="en-US"/>
        </w:rPr>
        <w:t>Durovich</w:t>
      </w:r>
      <w:proofErr w:type="spellEnd"/>
      <w:r w:rsidRPr="00235335">
        <w:rPr>
          <w:sz w:val="28"/>
          <w:szCs w:val="28"/>
          <w:lang w:val="en-US"/>
        </w:rPr>
        <w:t>, Advertising in Tourism: Textbook, BSEU, Minsk, 2020.</w:t>
      </w:r>
    </w:p>
    <w:p w14:paraId="27C87AA0" w14:textId="77777777" w:rsidR="001E2A22" w:rsidRPr="00235335" w:rsidRDefault="001E2A22" w:rsidP="00D15346">
      <w:pPr>
        <w:pStyle w:val="ae"/>
        <w:numPr>
          <w:ilvl w:val="0"/>
          <w:numId w:val="43"/>
        </w:numPr>
        <w:spacing w:line="360" w:lineRule="auto"/>
        <w:ind w:right="50"/>
        <w:jc w:val="both"/>
        <w:rPr>
          <w:sz w:val="28"/>
          <w:szCs w:val="28"/>
          <w:lang w:val="en-US"/>
        </w:rPr>
      </w:pPr>
      <w:proofErr w:type="spellStart"/>
      <w:r w:rsidRPr="00235335">
        <w:rPr>
          <w:sz w:val="28"/>
          <w:szCs w:val="28"/>
          <w:lang w:val="en-US"/>
        </w:rPr>
        <w:t>Ilyina</w:t>
      </w:r>
      <w:proofErr w:type="spellEnd"/>
      <w:r w:rsidRPr="00235335">
        <w:rPr>
          <w:sz w:val="28"/>
          <w:szCs w:val="28"/>
          <w:lang w:val="en-US"/>
        </w:rPr>
        <w:t xml:space="preserve"> E. N. Tourist Rating: Activity Organization. - M: Finance and Statistics, 20019.</w:t>
      </w:r>
    </w:p>
    <w:p w14:paraId="511518ED" w14:textId="77777777" w:rsidR="001E2A22" w:rsidRPr="00235335" w:rsidRDefault="001E2A22" w:rsidP="00D15346">
      <w:pPr>
        <w:pStyle w:val="ae"/>
        <w:numPr>
          <w:ilvl w:val="0"/>
          <w:numId w:val="43"/>
        </w:numPr>
        <w:spacing w:line="360" w:lineRule="auto"/>
        <w:ind w:right="50"/>
        <w:jc w:val="both"/>
        <w:rPr>
          <w:sz w:val="28"/>
          <w:szCs w:val="28"/>
          <w:lang w:val="en-US"/>
        </w:rPr>
      </w:pPr>
      <w:r w:rsidRPr="00235335">
        <w:rPr>
          <w:sz w:val="28"/>
          <w:szCs w:val="28"/>
          <w:lang w:val="en-US"/>
        </w:rPr>
        <w:t xml:space="preserve">Tourism: Textbook. - M.: Finance and Statistics, 2018. </w:t>
      </w:r>
      <w:proofErr w:type="spellStart"/>
      <w:r w:rsidRPr="00235335">
        <w:rPr>
          <w:sz w:val="28"/>
          <w:szCs w:val="28"/>
          <w:lang w:val="en-US"/>
        </w:rPr>
        <w:t>Kvartalnov</w:t>
      </w:r>
      <w:proofErr w:type="spellEnd"/>
      <w:r w:rsidRPr="00235335">
        <w:rPr>
          <w:sz w:val="28"/>
          <w:szCs w:val="28"/>
          <w:lang w:val="en-US"/>
        </w:rPr>
        <w:t xml:space="preserve">, </w:t>
      </w:r>
      <w:proofErr w:type="spellStart"/>
      <w:r w:rsidRPr="00235335">
        <w:rPr>
          <w:sz w:val="28"/>
          <w:szCs w:val="28"/>
          <w:lang w:val="en-US"/>
        </w:rPr>
        <w:t>V.A.SPb</w:t>
      </w:r>
      <w:proofErr w:type="spellEnd"/>
      <w:r w:rsidRPr="00235335">
        <w:rPr>
          <w:sz w:val="28"/>
          <w:szCs w:val="28"/>
          <w:lang w:val="en-US"/>
        </w:rPr>
        <w:t xml:space="preserve">: Publishing house </w:t>
      </w:r>
      <w:proofErr w:type="spellStart"/>
      <w:r w:rsidRPr="00235335">
        <w:rPr>
          <w:sz w:val="28"/>
          <w:szCs w:val="28"/>
          <w:lang w:val="en-US"/>
        </w:rPr>
        <w:t>Morozova</w:t>
      </w:r>
      <w:proofErr w:type="spellEnd"/>
      <w:r w:rsidRPr="00235335">
        <w:rPr>
          <w:sz w:val="28"/>
          <w:szCs w:val="28"/>
          <w:lang w:val="en-US"/>
        </w:rPr>
        <w:t xml:space="preserve"> E. </w:t>
      </w:r>
      <w:proofErr w:type="spellStart"/>
      <w:r w:rsidRPr="00235335">
        <w:rPr>
          <w:sz w:val="28"/>
          <w:szCs w:val="28"/>
          <w:lang w:val="en-US"/>
        </w:rPr>
        <w:t>Ya</w:t>
      </w:r>
      <w:proofErr w:type="spellEnd"/>
      <w:r w:rsidRPr="00235335">
        <w:rPr>
          <w:sz w:val="28"/>
          <w:szCs w:val="28"/>
          <w:lang w:val="en-US"/>
        </w:rPr>
        <w:t>, Tikhonova E. D. Economics and organization of socio-cultural enterprises: Tutorial. V.A. Mikhailov, 20017. - 318 c.</w:t>
      </w:r>
    </w:p>
    <w:p w14:paraId="316A1CE8" w14:textId="0AB5DDF8" w:rsidR="001E2A22" w:rsidRPr="00FB0B68" w:rsidRDefault="001E2A22" w:rsidP="00D15346">
      <w:pPr>
        <w:pStyle w:val="a7"/>
        <w:numPr>
          <w:ilvl w:val="0"/>
          <w:numId w:val="43"/>
        </w:numPr>
        <w:shd w:val="clear" w:color="auto" w:fill="FFFFFF"/>
        <w:spacing w:before="100" w:beforeAutospacing="1" w:after="24" w:line="360" w:lineRule="auto"/>
        <w:ind w:right="50"/>
        <w:jc w:val="both"/>
        <w:rPr>
          <w:rFonts w:ascii="Times New Roman" w:hAnsi="Times New Roman" w:cs="Times New Roman"/>
          <w:sz w:val="28"/>
          <w:szCs w:val="28"/>
        </w:rPr>
      </w:pPr>
      <w:r w:rsidRPr="00FB0B68">
        <w:rPr>
          <w:rStyle w:val="HTML"/>
          <w:rFonts w:ascii="Times New Roman" w:hAnsi="Times New Roman" w:cs="Times New Roman"/>
          <w:i w:val="0"/>
          <w:iCs w:val="0"/>
          <w:sz w:val="28"/>
          <w:szCs w:val="28"/>
          <w:lang w:val="en-US"/>
        </w:rPr>
        <w:t>O'Grady, Alison, ed. (). </w:t>
      </w:r>
      <w:hyperlink r:id="rId11" w:history="1">
        <w:r w:rsidRPr="00FB0B68">
          <w:rPr>
            <w:rStyle w:val="a9"/>
            <w:rFonts w:ascii="Times New Roman" w:hAnsi="Times New Roman" w:cs="Times New Roman"/>
            <w:color w:val="auto"/>
            <w:sz w:val="28"/>
            <w:szCs w:val="28"/>
            <w:u w:val="none"/>
            <w:lang w:val="en-US"/>
          </w:rPr>
          <w:t>The Challenge of Tourism: Learning Resources for Study and Action</w:t>
        </w:r>
      </w:hyperlink>
      <w:r w:rsidRPr="00FB0B68">
        <w:rPr>
          <w:rStyle w:val="HTML"/>
          <w:rFonts w:ascii="Times New Roman" w:hAnsi="Times New Roman" w:cs="Times New Roman"/>
          <w:i w:val="0"/>
          <w:iCs w:val="0"/>
          <w:sz w:val="28"/>
          <w:szCs w:val="28"/>
          <w:lang w:val="en-US"/>
        </w:rPr>
        <w:t>. Ecumenical Coalition on Third World Tourism. p. 19. </w:t>
      </w:r>
      <w:hyperlink r:id="rId12" w:tooltip="ISBN (identifier)" w:history="1">
        <w:r w:rsidRPr="00FB0B68">
          <w:rPr>
            <w:rStyle w:val="a9"/>
            <w:rFonts w:ascii="Times New Roman" w:hAnsi="Times New Roman" w:cs="Times New Roman"/>
            <w:color w:val="auto"/>
            <w:sz w:val="28"/>
            <w:szCs w:val="28"/>
            <w:u w:val="none"/>
            <w:lang w:val="en-US"/>
          </w:rPr>
          <w:t>ISBN</w:t>
        </w:r>
      </w:hyperlink>
      <w:r w:rsidRPr="00FB0B68">
        <w:rPr>
          <w:rStyle w:val="HTML"/>
          <w:rFonts w:ascii="Times New Roman" w:hAnsi="Times New Roman" w:cs="Times New Roman"/>
          <w:i w:val="0"/>
          <w:iCs w:val="0"/>
          <w:sz w:val="28"/>
          <w:szCs w:val="28"/>
          <w:lang w:val="en-US"/>
        </w:rPr>
        <w:t> </w:t>
      </w:r>
      <w:hyperlink r:id="rId13" w:tooltip="Special:BookSources/9789748555706" w:history="1">
        <w:r w:rsidRPr="00FB0B68">
          <w:rPr>
            <w:rStyle w:val="a9"/>
            <w:rFonts w:ascii="Times New Roman" w:hAnsi="Times New Roman" w:cs="Times New Roman"/>
            <w:color w:val="auto"/>
            <w:sz w:val="28"/>
            <w:szCs w:val="28"/>
            <w:u w:val="none"/>
            <w:lang w:val="en-US"/>
          </w:rPr>
          <w:t>9789748555706</w:t>
        </w:r>
      </w:hyperlink>
      <w:r w:rsidRPr="00FB0B68">
        <w:rPr>
          <w:rStyle w:val="reference-accessdate"/>
          <w:rFonts w:ascii="Times New Roman" w:hAnsi="Times New Roman" w:cs="Times New Roman"/>
          <w:sz w:val="28"/>
          <w:szCs w:val="28"/>
          <w:lang w:val="en-US"/>
        </w:rPr>
        <w:t>. Retrieved </w:t>
      </w:r>
      <w:r w:rsidRPr="00FB0B68">
        <w:rPr>
          <w:rStyle w:val="nowrap"/>
          <w:rFonts w:ascii="Times New Roman" w:hAnsi="Times New Roman" w:cs="Times New Roman"/>
          <w:sz w:val="28"/>
          <w:szCs w:val="28"/>
          <w:lang w:val="en-US"/>
        </w:rPr>
        <w:t>20 September</w:t>
      </w:r>
      <w:r w:rsidRPr="00FB0B68">
        <w:rPr>
          <w:rStyle w:val="reference-accessdate"/>
          <w:rFonts w:ascii="Times New Roman" w:hAnsi="Times New Roman" w:cs="Times New Roman"/>
          <w:sz w:val="28"/>
          <w:szCs w:val="28"/>
          <w:lang w:val="en-US"/>
        </w:rPr>
        <w:t> 2019</w:t>
      </w:r>
      <w:r w:rsidRPr="00FB0B68">
        <w:rPr>
          <w:rStyle w:val="HTML"/>
          <w:rFonts w:ascii="Times New Roman" w:hAnsi="Times New Roman" w:cs="Times New Roman"/>
          <w:i w:val="0"/>
          <w:iCs w:val="0"/>
          <w:sz w:val="28"/>
          <w:szCs w:val="28"/>
          <w:lang w:val="en-US"/>
        </w:rPr>
        <w:t>. [...] the products to be sold to international tourists are not only natural resources such as sea, sand and sun, but also the subservience of people in receiving countries.</w:t>
      </w:r>
    </w:p>
    <w:p w14:paraId="4EE3BDD5" w14:textId="77777777" w:rsidR="001E2A22" w:rsidRPr="00FB0B68" w:rsidRDefault="001E2A22" w:rsidP="00D15346">
      <w:pPr>
        <w:pStyle w:val="a7"/>
        <w:numPr>
          <w:ilvl w:val="0"/>
          <w:numId w:val="43"/>
        </w:numPr>
        <w:shd w:val="clear" w:color="auto" w:fill="FFFFFF"/>
        <w:spacing w:before="100" w:beforeAutospacing="1" w:after="24" w:line="360" w:lineRule="auto"/>
        <w:ind w:right="50"/>
        <w:jc w:val="both"/>
        <w:rPr>
          <w:rFonts w:ascii="Times New Roman" w:hAnsi="Times New Roman" w:cs="Times New Roman"/>
          <w:sz w:val="28"/>
          <w:szCs w:val="28"/>
        </w:rPr>
      </w:pPr>
      <w:r w:rsidRPr="00FB0B68">
        <w:rPr>
          <w:rFonts w:ascii="Times New Roman" w:hAnsi="Times New Roman" w:cs="Times New Roman"/>
          <w:sz w:val="28"/>
          <w:szCs w:val="28"/>
          <w:lang w:val="en-US"/>
        </w:rPr>
        <w:t> </w:t>
      </w:r>
      <w:hyperlink r:id="rId14" w:history="1">
        <w:r w:rsidRPr="00FB0B68">
          <w:rPr>
            <w:rStyle w:val="a9"/>
            <w:rFonts w:ascii="Times New Roman" w:hAnsi="Times New Roman" w:cs="Times New Roman"/>
            <w:color w:val="auto"/>
            <w:sz w:val="28"/>
            <w:szCs w:val="28"/>
            <w:u w:val="none"/>
            <w:lang w:val="en-US"/>
          </w:rPr>
          <w:t>"Austrian Armed Forces Mission in Lebanon"</w:t>
        </w:r>
      </w:hyperlink>
      <w:r w:rsidRPr="00FB0B68">
        <w:rPr>
          <w:rStyle w:val="HTML"/>
          <w:rFonts w:ascii="Times New Roman" w:hAnsi="Times New Roman" w:cs="Times New Roman"/>
          <w:i w:val="0"/>
          <w:iCs w:val="0"/>
          <w:sz w:val="28"/>
          <w:szCs w:val="28"/>
          <w:lang w:val="en-US"/>
        </w:rPr>
        <w:t> (in German). 28 April 2019.</w:t>
      </w:r>
      <w:r w:rsidRPr="00FB0B68">
        <w:rPr>
          <w:rStyle w:val="reference-text"/>
          <w:rFonts w:ascii="Times New Roman" w:hAnsi="Times New Roman" w:cs="Times New Roman"/>
          <w:sz w:val="28"/>
          <w:szCs w:val="28"/>
          <w:lang w:val="en-US"/>
        </w:rPr>
        <w:t xml:space="preserve">; </w:t>
      </w:r>
      <w:proofErr w:type="spellStart"/>
      <w:r w:rsidRPr="00FB0B68">
        <w:rPr>
          <w:rStyle w:val="reference-text"/>
          <w:rFonts w:ascii="Times New Roman" w:hAnsi="Times New Roman" w:cs="Times New Roman"/>
          <w:sz w:val="28"/>
          <w:szCs w:val="28"/>
          <w:lang w:val="en-US"/>
        </w:rPr>
        <w:t>Jyot</w:t>
      </w:r>
      <w:proofErr w:type="spellEnd"/>
      <w:r w:rsidRPr="00FB0B68">
        <w:rPr>
          <w:rStyle w:val="reference-text"/>
          <w:rFonts w:ascii="Times New Roman" w:hAnsi="Times New Roman" w:cs="Times New Roman"/>
          <w:sz w:val="28"/>
          <w:szCs w:val="28"/>
          <w:lang w:val="en-US"/>
        </w:rPr>
        <w:t xml:space="preserve"> </w:t>
      </w:r>
      <w:proofErr w:type="spellStart"/>
      <w:r w:rsidRPr="00FB0B68">
        <w:rPr>
          <w:rStyle w:val="reference-text"/>
          <w:rFonts w:ascii="Times New Roman" w:hAnsi="Times New Roman" w:cs="Times New Roman"/>
          <w:sz w:val="28"/>
          <w:szCs w:val="28"/>
          <w:lang w:val="en-US"/>
        </w:rPr>
        <w:t>Hosagrahar</w:t>
      </w:r>
      <w:proofErr w:type="spellEnd"/>
      <w:r w:rsidRPr="00FB0B68">
        <w:rPr>
          <w:rStyle w:val="reference-text"/>
          <w:rFonts w:ascii="Times New Roman" w:hAnsi="Times New Roman" w:cs="Times New Roman"/>
          <w:sz w:val="28"/>
          <w:szCs w:val="28"/>
          <w:lang w:val="en-US"/>
        </w:rPr>
        <w:t>: Culture: at the heart of SDGs. UNESCO-</w:t>
      </w:r>
      <w:proofErr w:type="spellStart"/>
      <w:r w:rsidRPr="00FB0B68">
        <w:rPr>
          <w:rStyle w:val="reference-text"/>
          <w:rFonts w:ascii="Times New Roman" w:hAnsi="Times New Roman" w:cs="Times New Roman"/>
          <w:sz w:val="28"/>
          <w:szCs w:val="28"/>
          <w:lang w:val="en-US"/>
        </w:rPr>
        <w:t>Kurier</w:t>
      </w:r>
      <w:proofErr w:type="spellEnd"/>
      <w:r w:rsidRPr="00FB0B68">
        <w:rPr>
          <w:rStyle w:val="reference-text"/>
          <w:rFonts w:ascii="Times New Roman" w:hAnsi="Times New Roman" w:cs="Times New Roman"/>
          <w:sz w:val="28"/>
          <w:szCs w:val="28"/>
          <w:lang w:val="en-US"/>
        </w:rPr>
        <w:t>, April-</w:t>
      </w:r>
      <w:proofErr w:type="spellStart"/>
      <w:r w:rsidRPr="00FB0B68">
        <w:rPr>
          <w:rStyle w:val="reference-text"/>
          <w:rFonts w:ascii="Times New Roman" w:hAnsi="Times New Roman" w:cs="Times New Roman"/>
          <w:sz w:val="28"/>
          <w:szCs w:val="28"/>
          <w:lang w:val="en-US"/>
        </w:rPr>
        <w:t>Juni</w:t>
      </w:r>
      <w:proofErr w:type="spellEnd"/>
      <w:r w:rsidRPr="00FB0B68">
        <w:rPr>
          <w:rStyle w:val="reference-text"/>
          <w:rFonts w:ascii="Times New Roman" w:hAnsi="Times New Roman" w:cs="Times New Roman"/>
          <w:sz w:val="28"/>
          <w:szCs w:val="28"/>
          <w:lang w:val="en-US"/>
        </w:rPr>
        <w:t xml:space="preserve"> 2017.</w:t>
      </w:r>
    </w:p>
    <w:p w14:paraId="11F66E25" w14:textId="48F49BAF" w:rsidR="001E2A22" w:rsidRPr="00FB0B68" w:rsidRDefault="001E2A22" w:rsidP="00D15346">
      <w:pPr>
        <w:pStyle w:val="a7"/>
        <w:numPr>
          <w:ilvl w:val="0"/>
          <w:numId w:val="43"/>
        </w:numPr>
        <w:shd w:val="clear" w:color="auto" w:fill="FFFFFF"/>
        <w:spacing w:before="100" w:beforeAutospacing="1" w:after="24" w:line="360" w:lineRule="auto"/>
        <w:ind w:right="50"/>
        <w:jc w:val="both"/>
        <w:rPr>
          <w:rFonts w:ascii="Times New Roman" w:hAnsi="Times New Roman" w:cs="Times New Roman"/>
          <w:sz w:val="28"/>
          <w:szCs w:val="28"/>
        </w:rPr>
      </w:pPr>
      <w:proofErr w:type="spellStart"/>
      <w:r w:rsidRPr="00FB0B68">
        <w:rPr>
          <w:rStyle w:val="HTML"/>
          <w:rFonts w:ascii="Times New Roman" w:hAnsi="Times New Roman" w:cs="Times New Roman"/>
          <w:i w:val="0"/>
          <w:iCs w:val="0"/>
          <w:sz w:val="28"/>
          <w:szCs w:val="28"/>
          <w:lang w:val="en-US"/>
        </w:rPr>
        <w:t>Putova</w:t>
      </w:r>
      <w:proofErr w:type="spellEnd"/>
      <w:r w:rsidRPr="00FB0B68">
        <w:rPr>
          <w:rStyle w:val="HTML"/>
          <w:rFonts w:ascii="Times New Roman" w:hAnsi="Times New Roman" w:cs="Times New Roman"/>
          <w:i w:val="0"/>
          <w:iCs w:val="0"/>
          <w:sz w:val="28"/>
          <w:szCs w:val="28"/>
          <w:lang w:val="en-US"/>
        </w:rPr>
        <w:t xml:space="preserve">, </w:t>
      </w:r>
      <w:proofErr w:type="spellStart"/>
      <w:r w:rsidRPr="00FB0B68">
        <w:rPr>
          <w:rStyle w:val="HTML"/>
          <w:rFonts w:ascii="Times New Roman" w:hAnsi="Times New Roman" w:cs="Times New Roman"/>
          <w:i w:val="0"/>
          <w:iCs w:val="0"/>
          <w:sz w:val="28"/>
          <w:szCs w:val="28"/>
          <w:lang w:val="en-US"/>
        </w:rPr>
        <w:t>Barbora</w:t>
      </w:r>
      <w:proofErr w:type="spellEnd"/>
      <w:r w:rsidRPr="00FB0B68">
        <w:rPr>
          <w:rStyle w:val="HTML"/>
          <w:rFonts w:ascii="Times New Roman" w:hAnsi="Times New Roman" w:cs="Times New Roman"/>
          <w:i w:val="0"/>
          <w:iCs w:val="0"/>
          <w:sz w:val="28"/>
          <w:szCs w:val="28"/>
          <w:lang w:val="en-US"/>
        </w:rPr>
        <w:t xml:space="preserve"> (2018). </w:t>
      </w:r>
      <w:hyperlink r:id="rId15" w:history="1">
        <w:r w:rsidRPr="00FB0B68">
          <w:rPr>
            <w:rStyle w:val="a9"/>
            <w:rFonts w:ascii="Times New Roman" w:hAnsi="Times New Roman" w:cs="Times New Roman"/>
            <w:color w:val="auto"/>
            <w:sz w:val="28"/>
            <w:szCs w:val="28"/>
            <w:u w:val="none"/>
            <w:lang w:val="en-US"/>
          </w:rPr>
          <w:t>"Anthropology of Tourism: Researching Interactions between Hosts and Guests"</w:t>
        </w:r>
      </w:hyperlink>
      <w:r w:rsidRPr="00FB0B68">
        <w:rPr>
          <w:rStyle w:val="HTML"/>
          <w:rFonts w:ascii="Times New Roman" w:hAnsi="Times New Roman" w:cs="Times New Roman"/>
          <w:i w:val="0"/>
          <w:iCs w:val="0"/>
          <w:sz w:val="28"/>
          <w:szCs w:val="28"/>
          <w:lang w:val="en-US"/>
        </w:rPr>
        <w:t> </w:t>
      </w:r>
      <w:r w:rsidRPr="00FB0B68">
        <w:rPr>
          <w:rStyle w:val="cs1-format"/>
          <w:rFonts w:ascii="Times New Roman" w:hAnsi="Times New Roman" w:cs="Times New Roman"/>
          <w:sz w:val="28"/>
          <w:szCs w:val="28"/>
          <w:lang w:val="en-US"/>
        </w:rPr>
        <w:t>(PDF)</w:t>
      </w:r>
      <w:r w:rsidRPr="00FB0B68">
        <w:rPr>
          <w:rStyle w:val="HTML"/>
          <w:rFonts w:ascii="Times New Roman" w:hAnsi="Times New Roman" w:cs="Times New Roman"/>
          <w:i w:val="0"/>
          <w:iCs w:val="0"/>
          <w:sz w:val="28"/>
          <w:szCs w:val="28"/>
          <w:lang w:val="en-US"/>
        </w:rPr>
        <w:t>. </w:t>
      </w:r>
      <w:r w:rsidRPr="00FB0B68">
        <w:rPr>
          <w:rStyle w:val="HTML"/>
          <w:rFonts w:ascii="Times New Roman" w:hAnsi="Times New Roman" w:cs="Times New Roman"/>
          <w:i w:val="0"/>
          <w:iCs w:val="0"/>
          <w:sz w:val="28"/>
          <w:szCs w:val="28"/>
        </w:rPr>
        <w:t xml:space="preserve">Czech Journal </w:t>
      </w:r>
      <w:proofErr w:type="spellStart"/>
      <w:r w:rsidRPr="00FB0B68">
        <w:rPr>
          <w:rStyle w:val="HTML"/>
          <w:rFonts w:ascii="Times New Roman" w:hAnsi="Times New Roman" w:cs="Times New Roman"/>
          <w:i w:val="0"/>
          <w:iCs w:val="0"/>
          <w:sz w:val="28"/>
          <w:szCs w:val="28"/>
        </w:rPr>
        <w:t>of</w:t>
      </w:r>
      <w:proofErr w:type="spellEnd"/>
      <w:r w:rsidRPr="00FB0B68">
        <w:rPr>
          <w:rStyle w:val="HTML"/>
          <w:rFonts w:ascii="Times New Roman" w:hAnsi="Times New Roman" w:cs="Times New Roman"/>
          <w:i w:val="0"/>
          <w:iCs w:val="0"/>
          <w:sz w:val="28"/>
          <w:szCs w:val="28"/>
        </w:rPr>
        <w:t xml:space="preserve"> </w:t>
      </w:r>
      <w:proofErr w:type="spellStart"/>
      <w:r w:rsidRPr="00FB0B68">
        <w:rPr>
          <w:rStyle w:val="HTML"/>
          <w:rFonts w:ascii="Times New Roman" w:hAnsi="Times New Roman" w:cs="Times New Roman"/>
          <w:i w:val="0"/>
          <w:iCs w:val="0"/>
          <w:sz w:val="28"/>
          <w:szCs w:val="28"/>
        </w:rPr>
        <w:t>Tourism</w:t>
      </w:r>
      <w:proofErr w:type="spellEnd"/>
      <w:r w:rsidRPr="00FB0B68">
        <w:rPr>
          <w:rStyle w:val="HTML"/>
          <w:rFonts w:ascii="Times New Roman" w:hAnsi="Times New Roman" w:cs="Times New Roman"/>
          <w:i w:val="0"/>
          <w:iCs w:val="0"/>
          <w:sz w:val="28"/>
          <w:szCs w:val="28"/>
        </w:rPr>
        <w:t>. 7 (1): 71–92.</w:t>
      </w:r>
    </w:p>
    <w:p w14:paraId="35EC4C25" w14:textId="77777777" w:rsidR="001E2A22" w:rsidRPr="00235335" w:rsidRDefault="001E2A22" w:rsidP="00D15346">
      <w:pPr>
        <w:pStyle w:val="ae"/>
        <w:numPr>
          <w:ilvl w:val="0"/>
          <w:numId w:val="43"/>
        </w:numPr>
        <w:spacing w:line="360" w:lineRule="auto"/>
        <w:ind w:right="50"/>
        <w:jc w:val="both"/>
        <w:rPr>
          <w:sz w:val="28"/>
          <w:szCs w:val="28"/>
          <w:lang w:val="en-US"/>
        </w:rPr>
      </w:pPr>
      <w:r w:rsidRPr="00235335">
        <w:rPr>
          <w:sz w:val="28"/>
          <w:szCs w:val="28"/>
          <w:lang w:val="en-US"/>
        </w:rPr>
        <w:t>www.lesechosdelafranchise.com/developper-reseau-franchise/creer-reseau-franchise/reseaux-succursalistes -industrial-travel-agencies-franchises-and-branches-solution-from-g-mellinger-21247.php</w:t>
      </w:r>
    </w:p>
    <w:p w14:paraId="453204F4" w14:textId="77777777" w:rsidR="001E2A22" w:rsidRPr="00235335" w:rsidRDefault="001E2A22" w:rsidP="00D15346">
      <w:pPr>
        <w:pStyle w:val="ae"/>
        <w:numPr>
          <w:ilvl w:val="0"/>
          <w:numId w:val="43"/>
        </w:numPr>
        <w:spacing w:line="360" w:lineRule="auto"/>
        <w:ind w:right="50"/>
        <w:jc w:val="both"/>
        <w:rPr>
          <w:sz w:val="28"/>
          <w:szCs w:val="28"/>
          <w:lang w:val="en-US"/>
        </w:rPr>
      </w:pPr>
      <w:proofErr w:type="spellStart"/>
      <w:r w:rsidRPr="00235335">
        <w:rPr>
          <w:sz w:val="28"/>
          <w:szCs w:val="28"/>
          <w:lang w:val="en-US"/>
        </w:rPr>
        <w:t>TourMag</w:t>
      </w:r>
      <w:proofErr w:type="spellEnd"/>
      <w:r w:rsidRPr="00235335">
        <w:rPr>
          <w:sz w:val="28"/>
          <w:szCs w:val="28"/>
          <w:lang w:val="en-US"/>
        </w:rPr>
        <w:t>, 16 November 2019. Travel Agencies: Why and How to Choose Your Membership in a Voluntary Network.</w:t>
      </w:r>
    </w:p>
    <w:p w14:paraId="2AF4D27E" w14:textId="57DF8B6A" w:rsidR="001E2A22" w:rsidRPr="00235335" w:rsidRDefault="001E2A22" w:rsidP="00D15346">
      <w:pPr>
        <w:pStyle w:val="ae"/>
        <w:numPr>
          <w:ilvl w:val="0"/>
          <w:numId w:val="43"/>
        </w:numPr>
        <w:spacing w:line="360" w:lineRule="auto"/>
        <w:ind w:right="50"/>
        <w:jc w:val="both"/>
        <w:rPr>
          <w:sz w:val="28"/>
          <w:szCs w:val="28"/>
          <w:lang w:val="en-US"/>
        </w:rPr>
      </w:pPr>
      <w:proofErr w:type="spellStart"/>
      <w:r w:rsidRPr="00235335">
        <w:rPr>
          <w:sz w:val="28"/>
          <w:szCs w:val="28"/>
          <w:lang w:val="en-US"/>
        </w:rPr>
        <w:t>TourMag</w:t>
      </w:r>
      <w:proofErr w:type="spellEnd"/>
      <w:r w:rsidRPr="00235335">
        <w:rPr>
          <w:sz w:val="28"/>
          <w:szCs w:val="28"/>
          <w:lang w:val="en-US"/>
        </w:rPr>
        <w:t>, 20 September 20</w:t>
      </w:r>
      <w:r w:rsidR="00FB0B68">
        <w:rPr>
          <w:sz w:val="28"/>
          <w:szCs w:val="28"/>
          <w:lang w:val="en-US"/>
        </w:rPr>
        <w:t>2</w:t>
      </w:r>
      <w:r w:rsidRPr="00235335">
        <w:rPr>
          <w:sz w:val="28"/>
          <w:szCs w:val="28"/>
          <w:lang w:val="en-US"/>
        </w:rPr>
        <w:t xml:space="preserve">2. Networks: AS Voyages, Thomas Cook, and </w:t>
      </w:r>
      <w:proofErr w:type="spellStart"/>
      <w:r w:rsidRPr="00235335">
        <w:rPr>
          <w:sz w:val="28"/>
          <w:szCs w:val="28"/>
          <w:lang w:val="en-US"/>
        </w:rPr>
        <w:t>Tourcom</w:t>
      </w:r>
      <w:proofErr w:type="spellEnd"/>
      <w:r w:rsidRPr="00235335">
        <w:rPr>
          <w:sz w:val="28"/>
          <w:szCs w:val="28"/>
          <w:lang w:val="en-US"/>
        </w:rPr>
        <w:t xml:space="preserve"> remain leaders in 2018.</w:t>
      </w:r>
    </w:p>
    <w:p w14:paraId="0D3BFB0D" w14:textId="753F5AE1" w:rsidR="001E2A22" w:rsidRPr="00235335" w:rsidRDefault="001E2A22" w:rsidP="00D15346">
      <w:pPr>
        <w:pStyle w:val="ae"/>
        <w:numPr>
          <w:ilvl w:val="0"/>
          <w:numId w:val="43"/>
        </w:numPr>
        <w:spacing w:line="360" w:lineRule="auto"/>
        <w:ind w:right="50"/>
        <w:jc w:val="both"/>
        <w:rPr>
          <w:sz w:val="28"/>
          <w:szCs w:val="28"/>
          <w:lang w:val="en-US"/>
        </w:rPr>
      </w:pPr>
      <w:proofErr w:type="spellStart"/>
      <w:r w:rsidRPr="00235335">
        <w:rPr>
          <w:sz w:val="28"/>
          <w:szCs w:val="28"/>
          <w:lang w:val="en-US"/>
        </w:rPr>
        <w:lastRenderedPageBreak/>
        <w:t>TourMag</w:t>
      </w:r>
      <w:proofErr w:type="spellEnd"/>
      <w:r w:rsidRPr="00235335">
        <w:rPr>
          <w:sz w:val="28"/>
          <w:szCs w:val="28"/>
          <w:lang w:val="en-US"/>
        </w:rPr>
        <w:t>, 18 October 20</w:t>
      </w:r>
      <w:r w:rsidR="00FB0B68">
        <w:rPr>
          <w:sz w:val="28"/>
          <w:szCs w:val="28"/>
          <w:lang w:val="en-US"/>
        </w:rPr>
        <w:t>1</w:t>
      </w:r>
      <w:r w:rsidRPr="00235335">
        <w:rPr>
          <w:sz w:val="28"/>
          <w:szCs w:val="28"/>
          <w:lang w:val="en-US"/>
        </w:rPr>
        <w:t>9, Travel Agencies: New Regulatory Situation.</w:t>
      </w:r>
    </w:p>
    <w:p w14:paraId="511ADBF1" w14:textId="77777777" w:rsidR="001E2A22" w:rsidRPr="00FB0B68" w:rsidRDefault="001E2A22" w:rsidP="00D15346">
      <w:pPr>
        <w:pStyle w:val="a7"/>
        <w:numPr>
          <w:ilvl w:val="0"/>
          <w:numId w:val="43"/>
        </w:numPr>
        <w:shd w:val="clear" w:color="auto" w:fill="FFFFFF"/>
        <w:spacing w:before="100" w:beforeAutospacing="1" w:after="24" w:line="360" w:lineRule="auto"/>
        <w:ind w:right="50"/>
        <w:jc w:val="both"/>
        <w:rPr>
          <w:rFonts w:ascii="Times New Roman" w:hAnsi="Times New Roman" w:cs="Times New Roman"/>
          <w:sz w:val="28"/>
          <w:szCs w:val="28"/>
        </w:rPr>
      </w:pPr>
      <w:r w:rsidRPr="00FB0B68">
        <w:rPr>
          <w:rFonts w:ascii="Times New Roman" w:hAnsi="Times New Roman" w:cs="Times New Roman"/>
          <w:sz w:val="28"/>
          <w:szCs w:val="28"/>
          <w:lang w:val="en-US"/>
        </w:rPr>
        <w:t> </w:t>
      </w:r>
      <w:hyperlink r:id="rId16" w:history="1">
        <w:r w:rsidRPr="00FB0B68">
          <w:rPr>
            <w:rStyle w:val="a9"/>
            <w:rFonts w:ascii="Times New Roman" w:hAnsi="Times New Roman" w:cs="Times New Roman"/>
            <w:color w:val="auto"/>
            <w:sz w:val="28"/>
            <w:szCs w:val="28"/>
            <w:u w:val="none"/>
            <w:lang w:val="en-US"/>
          </w:rPr>
          <w:t>"Sustainable development | UNWTO"</w:t>
        </w:r>
      </w:hyperlink>
      <w:r w:rsidRPr="00FB0B68">
        <w:rPr>
          <w:rStyle w:val="HTML"/>
          <w:rFonts w:ascii="Times New Roman" w:hAnsi="Times New Roman" w:cs="Times New Roman"/>
          <w:i w:val="0"/>
          <w:iCs w:val="0"/>
          <w:sz w:val="28"/>
          <w:szCs w:val="28"/>
          <w:lang w:val="en-US"/>
        </w:rPr>
        <w:t>. www.unwto.org</w:t>
      </w:r>
      <w:r w:rsidRPr="00FB0B68">
        <w:rPr>
          <w:rStyle w:val="reference-accessdate"/>
          <w:rFonts w:ascii="Times New Roman" w:hAnsi="Times New Roman" w:cs="Times New Roman"/>
          <w:sz w:val="28"/>
          <w:szCs w:val="28"/>
          <w:lang w:val="en-US"/>
        </w:rPr>
        <w:t>. Retrieved </w:t>
      </w:r>
      <w:r w:rsidRPr="00FB0B68">
        <w:rPr>
          <w:rStyle w:val="nowrap"/>
          <w:rFonts w:ascii="Times New Roman" w:hAnsi="Times New Roman" w:cs="Times New Roman"/>
          <w:sz w:val="28"/>
          <w:szCs w:val="28"/>
          <w:lang w:val="en-US"/>
        </w:rPr>
        <w:t>25 September</w:t>
      </w:r>
      <w:r w:rsidRPr="00FB0B68">
        <w:rPr>
          <w:rStyle w:val="reference-accessdate"/>
          <w:rFonts w:ascii="Times New Roman" w:hAnsi="Times New Roman" w:cs="Times New Roman"/>
          <w:sz w:val="28"/>
          <w:szCs w:val="28"/>
          <w:lang w:val="en-US"/>
        </w:rPr>
        <w:t> 2020</w:t>
      </w:r>
      <w:r w:rsidRPr="00FB0B68">
        <w:rPr>
          <w:rStyle w:val="HTML"/>
          <w:rFonts w:ascii="Times New Roman" w:hAnsi="Times New Roman" w:cs="Times New Roman"/>
          <w:i w:val="0"/>
          <w:iCs w:val="0"/>
          <w:sz w:val="28"/>
          <w:szCs w:val="28"/>
          <w:lang w:val="en-US"/>
        </w:rPr>
        <w:t>.</w:t>
      </w:r>
    </w:p>
    <w:p w14:paraId="0E748B90" w14:textId="326A530E" w:rsidR="001E2A22" w:rsidRPr="00FB0B68" w:rsidRDefault="001E2A22" w:rsidP="00D15346">
      <w:pPr>
        <w:pStyle w:val="a7"/>
        <w:numPr>
          <w:ilvl w:val="0"/>
          <w:numId w:val="43"/>
        </w:numPr>
        <w:shd w:val="clear" w:color="auto" w:fill="FFFFFF"/>
        <w:spacing w:before="100" w:beforeAutospacing="1" w:after="24" w:line="360" w:lineRule="auto"/>
        <w:ind w:right="50"/>
        <w:jc w:val="both"/>
        <w:rPr>
          <w:rStyle w:val="HTML"/>
          <w:rFonts w:ascii="Times New Roman" w:hAnsi="Times New Roman" w:cs="Times New Roman"/>
          <w:i w:val="0"/>
          <w:iCs w:val="0"/>
          <w:sz w:val="28"/>
          <w:szCs w:val="28"/>
        </w:rPr>
      </w:pPr>
      <w:r w:rsidRPr="00FB0B68">
        <w:rPr>
          <w:rStyle w:val="HTML"/>
          <w:rFonts w:ascii="Times New Roman" w:hAnsi="Times New Roman" w:cs="Times New Roman"/>
          <w:i w:val="0"/>
          <w:iCs w:val="0"/>
          <w:sz w:val="28"/>
          <w:szCs w:val="28"/>
          <w:lang w:val="en-US"/>
        </w:rPr>
        <w:t>Shulman, Robyn D. </w:t>
      </w:r>
      <w:hyperlink r:id="rId17" w:history="1">
        <w:r w:rsidRPr="00FB0B68">
          <w:rPr>
            <w:rStyle w:val="a9"/>
            <w:rFonts w:ascii="Times New Roman" w:hAnsi="Times New Roman" w:cs="Times New Roman"/>
            <w:color w:val="auto"/>
            <w:sz w:val="28"/>
            <w:szCs w:val="28"/>
            <w:u w:val="none"/>
            <w:lang w:val="en-US"/>
          </w:rPr>
          <w:t>"5 Ways Student Exchange Programs Affect The American Economy"</w:t>
        </w:r>
      </w:hyperlink>
      <w:r w:rsidRPr="00FB0B68">
        <w:rPr>
          <w:rStyle w:val="HTML"/>
          <w:rFonts w:ascii="Times New Roman" w:hAnsi="Times New Roman" w:cs="Times New Roman"/>
          <w:i w:val="0"/>
          <w:iCs w:val="0"/>
          <w:sz w:val="28"/>
          <w:szCs w:val="28"/>
          <w:lang w:val="en-US"/>
        </w:rPr>
        <w:t>. Forbes</w:t>
      </w:r>
      <w:r w:rsidRPr="00FB0B68">
        <w:rPr>
          <w:rStyle w:val="reference-accessdate"/>
          <w:rFonts w:ascii="Times New Roman" w:hAnsi="Times New Roman" w:cs="Times New Roman"/>
          <w:sz w:val="28"/>
          <w:szCs w:val="28"/>
          <w:lang w:val="en-US"/>
        </w:rPr>
        <w:t>. Retrieved </w:t>
      </w:r>
      <w:r w:rsidRPr="00FB0B68">
        <w:rPr>
          <w:rStyle w:val="nowrap"/>
          <w:rFonts w:ascii="Times New Roman" w:hAnsi="Times New Roman" w:cs="Times New Roman"/>
          <w:sz w:val="28"/>
          <w:szCs w:val="28"/>
          <w:lang w:val="en-US"/>
        </w:rPr>
        <w:t>17 February</w:t>
      </w:r>
      <w:r w:rsidRPr="00FB0B68">
        <w:rPr>
          <w:rStyle w:val="reference-accessdate"/>
          <w:rFonts w:ascii="Times New Roman" w:hAnsi="Times New Roman" w:cs="Times New Roman"/>
          <w:sz w:val="28"/>
          <w:szCs w:val="28"/>
          <w:lang w:val="en-US"/>
        </w:rPr>
        <w:t> 2022</w:t>
      </w:r>
      <w:r w:rsidRPr="00FB0B68">
        <w:rPr>
          <w:rStyle w:val="HTML"/>
          <w:rFonts w:ascii="Times New Roman" w:hAnsi="Times New Roman" w:cs="Times New Roman"/>
          <w:i w:val="0"/>
          <w:iCs w:val="0"/>
          <w:sz w:val="28"/>
          <w:szCs w:val="28"/>
          <w:lang w:val="en-US"/>
        </w:rPr>
        <w:t>.</w:t>
      </w:r>
    </w:p>
    <w:p w14:paraId="49AD4D74" w14:textId="77777777" w:rsidR="00FB0B68" w:rsidRPr="00FB0B68" w:rsidRDefault="00FB0B68" w:rsidP="00D15346">
      <w:pPr>
        <w:pStyle w:val="a7"/>
        <w:numPr>
          <w:ilvl w:val="0"/>
          <w:numId w:val="43"/>
        </w:numPr>
        <w:shd w:val="clear" w:color="auto" w:fill="FFFFFF"/>
        <w:spacing w:before="100" w:beforeAutospacing="1" w:after="24" w:line="360" w:lineRule="auto"/>
        <w:ind w:right="50"/>
        <w:jc w:val="both"/>
        <w:rPr>
          <w:rFonts w:ascii="Times New Roman" w:hAnsi="Times New Roman" w:cs="Times New Roman"/>
          <w:sz w:val="28"/>
          <w:szCs w:val="28"/>
        </w:rPr>
      </w:pPr>
      <w:r w:rsidRPr="00FB0B68">
        <w:rPr>
          <w:rFonts w:ascii="Times New Roman" w:hAnsi="Times New Roman" w:cs="Times New Roman"/>
          <w:sz w:val="28"/>
          <w:szCs w:val="28"/>
        </w:rPr>
        <w:t xml:space="preserve">"Economic Recovery Plan: The </w:t>
      </w:r>
      <w:proofErr w:type="spellStart"/>
      <w:r w:rsidRPr="00FB0B68">
        <w:rPr>
          <w:rFonts w:ascii="Times New Roman" w:hAnsi="Times New Roman" w:cs="Times New Roman"/>
          <w:sz w:val="28"/>
          <w:szCs w:val="28"/>
        </w:rPr>
        <w:t>Biden</w:t>
      </w:r>
      <w:proofErr w:type="spellEnd"/>
      <w:r w:rsidRPr="00FB0B68">
        <w:rPr>
          <w:rFonts w:ascii="Times New Roman" w:hAnsi="Times New Roman" w:cs="Times New Roman"/>
          <w:sz w:val="28"/>
          <w:szCs w:val="28"/>
        </w:rPr>
        <w:t xml:space="preserve">-Harris </w:t>
      </w:r>
      <w:proofErr w:type="spellStart"/>
      <w:r w:rsidRPr="00FB0B68">
        <w:rPr>
          <w:rFonts w:ascii="Times New Roman" w:hAnsi="Times New Roman" w:cs="Times New Roman"/>
          <w:sz w:val="28"/>
          <w:szCs w:val="28"/>
        </w:rPr>
        <w:t>Administration's</w:t>
      </w:r>
      <w:proofErr w:type="spellEnd"/>
      <w:r w:rsidRPr="00FB0B68">
        <w:rPr>
          <w:rFonts w:ascii="Times New Roman" w:hAnsi="Times New Roman" w:cs="Times New Roman"/>
          <w:sz w:val="28"/>
          <w:szCs w:val="28"/>
        </w:rPr>
        <w:t xml:space="preserve"> Strategy </w:t>
      </w:r>
      <w:proofErr w:type="spellStart"/>
      <w:r w:rsidRPr="00FB0B68">
        <w:rPr>
          <w:rFonts w:ascii="Times New Roman" w:hAnsi="Times New Roman" w:cs="Times New Roman"/>
          <w:sz w:val="28"/>
          <w:szCs w:val="28"/>
        </w:rPr>
        <w:t>to</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Build</w:t>
      </w:r>
      <w:proofErr w:type="spellEnd"/>
      <w:r w:rsidRPr="00FB0B68">
        <w:rPr>
          <w:rFonts w:ascii="Times New Roman" w:hAnsi="Times New Roman" w:cs="Times New Roman"/>
          <w:sz w:val="28"/>
          <w:szCs w:val="28"/>
        </w:rPr>
        <w:t xml:space="preserve"> Back </w:t>
      </w:r>
      <w:proofErr w:type="spellStart"/>
      <w:r w:rsidRPr="00FB0B68">
        <w:rPr>
          <w:rFonts w:ascii="Times New Roman" w:hAnsi="Times New Roman" w:cs="Times New Roman"/>
          <w:sz w:val="28"/>
          <w:szCs w:val="28"/>
        </w:rPr>
        <w:t>Better</w:t>
      </w:r>
      <w:proofErr w:type="spellEnd"/>
      <w:r w:rsidRPr="00FB0B68">
        <w:rPr>
          <w:rFonts w:ascii="Times New Roman" w:hAnsi="Times New Roman" w:cs="Times New Roman"/>
          <w:sz w:val="28"/>
          <w:szCs w:val="28"/>
        </w:rPr>
        <w:t xml:space="preserve">." The White House. </w:t>
      </w:r>
      <w:proofErr w:type="spellStart"/>
      <w:r w:rsidRPr="00FB0B68">
        <w:rPr>
          <w:rFonts w:ascii="Times New Roman" w:hAnsi="Times New Roman" w:cs="Times New Roman"/>
          <w:sz w:val="28"/>
          <w:szCs w:val="28"/>
        </w:rPr>
        <w:t>Retrieved</w:t>
      </w:r>
      <w:proofErr w:type="spellEnd"/>
      <w:r w:rsidRPr="00FB0B68">
        <w:rPr>
          <w:rFonts w:ascii="Times New Roman" w:hAnsi="Times New Roman" w:cs="Times New Roman"/>
          <w:sz w:val="28"/>
          <w:szCs w:val="28"/>
        </w:rPr>
        <w:t xml:space="preserve"> 17 </w:t>
      </w:r>
      <w:proofErr w:type="spellStart"/>
      <w:r w:rsidRPr="00FB0B68">
        <w:rPr>
          <w:rFonts w:ascii="Times New Roman" w:hAnsi="Times New Roman" w:cs="Times New Roman"/>
          <w:sz w:val="28"/>
          <w:szCs w:val="28"/>
        </w:rPr>
        <w:t>February</w:t>
      </w:r>
      <w:proofErr w:type="spellEnd"/>
      <w:r w:rsidRPr="00FB0B68">
        <w:rPr>
          <w:rFonts w:ascii="Times New Roman" w:hAnsi="Times New Roman" w:cs="Times New Roman"/>
          <w:sz w:val="28"/>
          <w:szCs w:val="28"/>
        </w:rPr>
        <w:t xml:space="preserve"> 2022.</w:t>
      </w:r>
    </w:p>
    <w:p w14:paraId="1881380E" w14:textId="77777777" w:rsidR="00FB0B68" w:rsidRPr="00FB0B68" w:rsidRDefault="00FB0B68" w:rsidP="00D15346">
      <w:pPr>
        <w:pStyle w:val="a7"/>
        <w:numPr>
          <w:ilvl w:val="0"/>
          <w:numId w:val="43"/>
        </w:numPr>
        <w:shd w:val="clear" w:color="auto" w:fill="FFFFFF"/>
        <w:spacing w:before="100" w:beforeAutospacing="1" w:after="24" w:line="360" w:lineRule="auto"/>
        <w:ind w:right="50"/>
        <w:jc w:val="both"/>
        <w:rPr>
          <w:rFonts w:ascii="Times New Roman" w:hAnsi="Times New Roman" w:cs="Times New Roman"/>
          <w:sz w:val="28"/>
          <w:szCs w:val="28"/>
        </w:rPr>
      </w:pPr>
      <w:r w:rsidRPr="00FB0B68">
        <w:rPr>
          <w:rFonts w:ascii="Times New Roman" w:hAnsi="Times New Roman" w:cs="Times New Roman"/>
          <w:sz w:val="28"/>
          <w:szCs w:val="28"/>
        </w:rPr>
        <w:t xml:space="preserve">"The Impact </w:t>
      </w:r>
      <w:proofErr w:type="spellStart"/>
      <w:r w:rsidRPr="00FB0B68">
        <w:rPr>
          <w:rFonts w:ascii="Times New Roman" w:hAnsi="Times New Roman" w:cs="Times New Roman"/>
          <w:sz w:val="28"/>
          <w:szCs w:val="28"/>
        </w:rPr>
        <w:t>of</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Climate</w:t>
      </w:r>
      <w:proofErr w:type="spellEnd"/>
      <w:r w:rsidRPr="00FB0B68">
        <w:rPr>
          <w:rFonts w:ascii="Times New Roman" w:hAnsi="Times New Roman" w:cs="Times New Roman"/>
          <w:sz w:val="28"/>
          <w:szCs w:val="28"/>
        </w:rPr>
        <w:t xml:space="preserve"> Change </w:t>
      </w:r>
      <w:proofErr w:type="spellStart"/>
      <w:r w:rsidRPr="00FB0B68">
        <w:rPr>
          <w:rFonts w:ascii="Times New Roman" w:hAnsi="Times New Roman" w:cs="Times New Roman"/>
          <w:sz w:val="28"/>
          <w:szCs w:val="28"/>
        </w:rPr>
        <w:t>on</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the</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Economy</w:t>
      </w:r>
      <w:proofErr w:type="spellEnd"/>
      <w:r w:rsidRPr="00FB0B68">
        <w:rPr>
          <w:rFonts w:ascii="Times New Roman" w:hAnsi="Times New Roman" w:cs="Times New Roman"/>
          <w:sz w:val="28"/>
          <w:szCs w:val="28"/>
        </w:rPr>
        <w:t xml:space="preserve">." World Bank. </w:t>
      </w:r>
      <w:proofErr w:type="spellStart"/>
      <w:r w:rsidRPr="00FB0B68">
        <w:rPr>
          <w:rFonts w:ascii="Times New Roman" w:hAnsi="Times New Roman" w:cs="Times New Roman"/>
          <w:sz w:val="28"/>
          <w:szCs w:val="28"/>
        </w:rPr>
        <w:t>Retrieved</w:t>
      </w:r>
      <w:proofErr w:type="spellEnd"/>
      <w:r w:rsidRPr="00FB0B68">
        <w:rPr>
          <w:rFonts w:ascii="Times New Roman" w:hAnsi="Times New Roman" w:cs="Times New Roman"/>
          <w:sz w:val="28"/>
          <w:szCs w:val="28"/>
        </w:rPr>
        <w:t xml:space="preserve"> 17 </w:t>
      </w:r>
      <w:proofErr w:type="spellStart"/>
      <w:r w:rsidRPr="00FB0B68">
        <w:rPr>
          <w:rFonts w:ascii="Times New Roman" w:hAnsi="Times New Roman" w:cs="Times New Roman"/>
          <w:sz w:val="28"/>
          <w:szCs w:val="28"/>
        </w:rPr>
        <w:t>February</w:t>
      </w:r>
      <w:proofErr w:type="spellEnd"/>
      <w:r w:rsidRPr="00FB0B68">
        <w:rPr>
          <w:rFonts w:ascii="Times New Roman" w:hAnsi="Times New Roman" w:cs="Times New Roman"/>
          <w:sz w:val="28"/>
          <w:szCs w:val="28"/>
        </w:rPr>
        <w:t xml:space="preserve"> 2022.</w:t>
      </w:r>
    </w:p>
    <w:p w14:paraId="30502D8E" w14:textId="77777777" w:rsidR="00FB0B68" w:rsidRPr="00FB0B68" w:rsidRDefault="00FB0B68" w:rsidP="00D15346">
      <w:pPr>
        <w:pStyle w:val="a7"/>
        <w:numPr>
          <w:ilvl w:val="0"/>
          <w:numId w:val="43"/>
        </w:numPr>
        <w:shd w:val="clear" w:color="auto" w:fill="FFFFFF"/>
        <w:spacing w:before="100" w:beforeAutospacing="1" w:after="24" w:line="360" w:lineRule="auto"/>
        <w:ind w:right="50"/>
        <w:jc w:val="both"/>
        <w:rPr>
          <w:rFonts w:ascii="Times New Roman" w:hAnsi="Times New Roman" w:cs="Times New Roman"/>
          <w:sz w:val="28"/>
          <w:szCs w:val="28"/>
        </w:rPr>
      </w:pPr>
      <w:r w:rsidRPr="00FB0B68">
        <w:rPr>
          <w:rFonts w:ascii="Times New Roman" w:hAnsi="Times New Roman" w:cs="Times New Roman"/>
          <w:sz w:val="28"/>
          <w:szCs w:val="28"/>
        </w:rPr>
        <w:t xml:space="preserve">"The Economic </w:t>
      </w:r>
      <w:proofErr w:type="spellStart"/>
      <w:r w:rsidRPr="00FB0B68">
        <w:rPr>
          <w:rFonts w:ascii="Times New Roman" w:hAnsi="Times New Roman" w:cs="Times New Roman"/>
          <w:sz w:val="28"/>
          <w:szCs w:val="28"/>
        </w:rPr>
        <w:t>Costs</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of</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the</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Opioid</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Epidemic</w:t>
      </w:r>
      <w:proofErr w:type="spellEnd"/>
      <w:r w:rsidRPr="00FB0B68">
        <w:rPr>
          <w:rFonts w:ascii="Times New Roman" w:hAnsi="Times New Roman" w:cs="Times New Roman"/>
          <w:sz w:val="28"/>
          <w:szCs w:val="28"/>
        </w:rPr>
        <w:t xml:space="preserve">." Council </w:t>
      </w:r>
      <w:proofErr w:type="spellStart"/>
      <w:r w:rsidRPr="00FB0B68">
        <w:rPr>
          <w:rFonts w:ascii="Times New Roman" w:hAnsi="Times New Roman" w:cs="Times New Roman"/>
          <w:sz w:val="28"/>
          <w:szCs w:val="28"/>
        </w:rPr>
        <w:t>of</w:t>
      </w:r>
      <w:proofErr w:type="spellEnd"/>
      <w:r w:rsidRPr="00FB0B68">
        <w:rPr>
          <w:rFonts w:ascii="Times New Roman" w:hAnsi="Times New Roman" w:cs="Times New Roman"/>
          <w:sz w:val="28"/>
          <w:szCs w:val="28"/>
        </w:rPr>
        <w:t xml:space="preserve"> Economic </w:t>
      </w:r>
      <w:proofErr w:type="spellStart"/>
      <w:r w:rsidRPr="00FB0B68">
        <w:rPr>
          <w:rFonts w:ascii="Times New Roman" w:hAnsi="Times New Roman" w:cs="Times New Roman"/>
          <w:sz w:val="28"/>
          <w:szCs w:val="28"/>
        </w:rPr>
        <w:t>Advisers</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Retrieved</w:t>
      </w:r>
      <w:proofErr w:type="spellEnd"/>
      <w:r w:rsidRPr="00FB0B68">
        <w:rPr>
          <w:rFonts w:ascii="Times New Roman" w:hAnsi="Times New Roman" w:cs="Times New Roman"/>
          <w:sz w:val="28"/>
          <w:szCs w:val="28"/>
        </w:rPr>
        <w:t xml:space="preserve"> 17 </w:t>
      </w:r>
      <w:proofErr w:type="spellStart"/>
      <w:r w:rsidRPr="00FB0B68">
        <w:rPr>
          <w:rFonts w:ascii="Times New Roman" w:hAnsi="Times New Roman" w:cs="Times New Roman"/>
          <w:sz w:val="28"/>
          <w:szCs w:val="28"/>
        </w:rPr>
        <w:t>February</w:t>
      </w:r>
      <w:proofErr w:type="spellEnd"/>
      <w:r w:rsidRPr="00FB0B68">
        <w:rPr>
          <w:rFonts w:ascii="Times New Roman" w:hAnsi="Times New Roman" w:cs="Times New Roman"/>
          <w:sz w:val="28"/>
          <w:szCs w:val="28"/>
        </w:rPr>
        <w:t xml:space="preserve"> 2022.</w:t>
      </w:r>
    </w:p>
    <w:p w14:paraId="0EF06A78" w14:textId="77777777" w:rsidR="00FB0B68" w:rsidRPr="00FB0B68" w:rsidRDefault="00FB0B68" w:rsidP="00D15346">
      <w:pPr>
        <w:pStyle w:val="a7"/>
        <w:numPr>
          <w:ilvl w:val="0"/>
          <w:numId w:val="43"/>
        </w:numPr>
        <w:shd w:val="clear" w:color="auto" w:fill="FFFFFF"/>
        <w:spacing w:before="100" w:beforeAutospacing="1" w:after="24" w:line="360" w:lineRule="auto"/>
        <w:ind w:right="50"/>
        <w:jc w:val="both"/>
        <w:rPr>
          <w:rFonts w:ascii="Times New Roman" w:hAnsi="Times New Roman" w:cs="Times New Roman"/>
          <w:sz w:val="28"/>
          <w:szCs w:val="28"/>
        </w:rPr>
      </w:pPr>
      <w:r w:rsidRPr="00FB0B68">
        <w:rPr>
          <w:rFonts w:ascii="Times New Roman" w:hAnsi="Times New Roman" w:cs="Times New Roman"/>
          <w:sz w:val="28"/>
          <w:szCs w:val="28"/>
        </w:rPr>
        <w:t xml:space="preserve">"The Economic </w:t>
      </w:r>
      <w:proofErr w:type="spellStart"/>
      <w:r w:rsidRPr="00FB0B68">
        <w:rPr>
          <w:rFonts w:ascii="Times New Roman" w:hAnsi="Times New Roman" w:cs="Times New Roman"/>
          <w:sz w:val="28"/>
          <w:szCs w:val="28"/>
        </w:rPr>
        <w:t>and</w:t>
      </w:r>
      <w:proofErr w:type="spellEnd"/>
      <w:r w:rsidRPr="00FB0B68">
        <w:rPr>
          <w:rFonts w:ascii="Times New Roman" w:hAnsi="Times New Roman" w:cs="Times New Roman"/>
          <w:sz w:val="28"/>
          <w:szCs w:val="28"/>
        </w:rPr>
        <w:t xml:space="preserve"> Social </w:t>
      </w:r>
      <w:proofErr w:type="spellStart"/>
      <w:r w:rsidRPr="00FB0B68">
        <w:rPr>
          <w:rFonts w:ascii="Times New Roman" w:hAnsi="Times New Roman" w:cs="Times New Roman"/>
          <w:sz w:val="28"/>
          <w:szCs w:val="28"/>
        </w:rPr>
        <w:t>Benefits</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of</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Early</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Childhood</w:t>
      </w:r>
      <w:proofErr w:type="spellEnd"/>
      <w:r w:rsidRPr="00FB0B68">
        <w:rPr>
          <w:rFonts w:ascii="Times New Roman" w:hAnsi="Times New Roman" w:cs="Times New Roman"/>
          <w:sz w:val="28"/>
          <w:szCs w:val="28"/>
        </w:rPr>
        <w:t xml:space="preserve"> Education." Economic Policy Institute. </w:t>
      </w:r>
      <w:proofErr w:type="spellStart"/>
      <w:r w:rsidRPr="00FB0B68">
        <w:rPr>
          <w:rFonts w:ascii="Times New Roman" w:hAnsi="Times New Roman" w:cs="Times New Roman"/>
          <w:sz w:val="28"/>
          <w:szCs w:val="28"/>
        </w:rPr>
        <w:t>Retrieved</w:t>
      </w:r>
      <w:proofErr w:type="spellEnd"/>
      <w:r w:rsidRPr="00FB0B68">
        <w:rPr>
          <w:rFonts w:ascii="Times New Roman" w:hAnsi="Times New Roman" w:cs="Times New Roman"/>
          <w:sz w:val="28"/>
          <w:szCs w:val="28"/>
        </w:rPr>
        <w:t xml:space="preserve"> 17 </w:t>
      </w:r>
      <w:proofErr w:type="spellStart"/>
      <w:r w:rsidRPr="00FB0B68">
        <w:rPr>
          <w:rFonts w:ascii="Times New Roman" w:hAnsi="Times New Roman" w:cs="Times New Roman"/>
          <w:sz w:val="28"/>
          <w:szCs w:val="28"/>
        </w:rPr>
        <w:t>February</w:t>
      </w:r>
      <w:proofErr w:type="spellEnd"/>
      <w:r w:rsidRPr="00FB0B68">
        <w:rPr>
          <w:rFonts w:ascii="Times New Roman" w:hAnsi="Times New Roman" w:cs="Times New Roman"/>
          <w:sz w:val="28"/>
          <w:szCs w:val="28"/>
        </w:rPr>
        <w:t xml:space="preserve"> 2022.</w:t>
      </w:r>
    </w:p>
    <w:p w14:paraId="383134D1" w14:textId="77777777" w:rsidR="00FB0B68" w:rsidRPr="00FB0B68" w:rsidRDefault="00FB0B68" w:rsidP="00D15346">
      <w:pPr>
        <w:pStyle w:val="a7"/>
        <w:numPr>
          <w:ilvl w:val="0"/>
          <w:numId w:val="43"/>
        </w:numPr>
        <w:shd w:val="clear" w:color="auto" w:fill="FFFFFF"/>
        <w:spacing w:before="100" w:beforeAutospacing="1" w:after="24" w:line="360" w:lineRule="auto"/>
        <w:ind w:right="50"/>
        <w:jc w:val="both"/>
        <w:rPr>
          <w:rFonts w:ascii="Times New Roman" w:hAnsi="Times New Roman" w:cs="Times New Roman"/>
          <w:sz w:val="28"/>
          <w:szCs w:val="28"/>
        </w:rPr>
      </w:pPr>
      <w:r w:rsidRPr="00FB0B68">
        <w:rPr>
          <w:rFonts w:ascii="Times New Roman" w:hAnsi="Times New Roman" w:cs="Times New Roman"/>
          <w:sz w:val="28"/>
          <w:szCs w:val="28"/>
        </w:rPr>
        <w:t xml:space="preserve">"The </w:t>
      </w:r>
      <w:proofErr w:type="spellStart"/>
      <w:r w:rsidRPr="00FB0B68">
        <w:rPr>
          <w:rFonts w:ascii="Times New Roman" w:hAnsi="Times New Roman" w:cs="Times New Roman"/>
          <w:sz w:val="28"/>
          <w:szCs w:val="28"/>
        </w:rPr>
        <w:t>Effects</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of</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Income</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Inequality</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on</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the</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Economy</w:t>
      </w:r>
      <w:proofErr w:type="spellEnd"/>
      <w:r w:rsidRPr="00FB0B68">
        <w:rPr>
          <w:rFonts w:ascii="Times New Roman" w:hAnsi="Times New Roman" w:cs="Times New Roman"/>
          <w:sz w:val="28"/>
          <w:szCs w:val="28"/>
        </w:rPr>
        <w:t xml:space="preserve">." International </w:t>
      </w:r>
      <w:proofErr w:type="spellStart"/>
      <w:r w:rsidRPr="00FB0B68">
        <w:rPr>
          <w:rFonts w:ascii="Times New Roman" w:hAnsi="Times New Roman" w:cs="Times New Roman"/>
          <w:sz w:val="28"/>
          <w:szCs w:val="28"/>
        </w:rPr>
        <w:t>Monetary</w:t>
      </w:r>
      <w:proofErr w:type="spellEnd"/>
      <w:r w:rsidRPr="00FB0B68">
        <w:rPr>
          <w:rFonts w:ascii="Times New Roman" w:hAnsi="Times New Roman" w:cs="Times New Roman"/>
          <w:sz w:val="28"/>
          <w:szCs w:val="28"/>
        </w:rPr>
        <w:t xml:space="preserve"> Fund. </w:t>
      </w:r>
      <w:proofErr w:type="spellStart"/>
      <w:r w:rsidRPr="00FB0B68">
        <w:rPr>
          <w:rFonts w:ascii="Times New Roman" w:hAnsi="Times New Roman" w:cs="Times New Roman"/>
          <w:sz w:val="28"/>
          <w:szCs w:val="28"/>
        </w:rPr>
        <w:t>Retrieved</w:t>
      </w:r>
      <w:proofErr w:type="spellEnd"/>
      <w:r w:rsidRPr="00FB0B68">
        <w:rPr>
          <w:rFonts w:ascii="Times New Roman" w:hAnsi="Times New Roman" w:cs="Times New Roman"/>
          <w:sz w:val="28"/>
          <w:szCs w:val="28"/>
        </w:rPr>
        <w:t xml:space="preserve"> 17 </w:t>
      </w:r>
      <w:proofErr w:type="spellStart"/>
      <w:r w:rsidRPr="00FB0B68">
        <w:rPr>
          <w:rFonts w:ascii="Times New Roman" w:hAnsi="Times New Roman" w:cs="Times New Roman"/>
          <w:sz w:val="28"/>
          <w:szCs w:val="28"/>
        </w:rPr>
        <w:t>February</w:t>
      </w:r>
      <w:proofErr w:type="spellEnd"/>
      <w:r w:rsidRPr="00FB0B68">
        <w:rPr>
          <w:rFonts w:ascii="Times New Roman" w:hAnsi="Times New Roman" w:cs="Times New Roman"/>
          <w:sz w:val="28"/>
          <w:szCs w:val="28"/>
        </w:rPr>
        <w:t xml:space="preserve"> 2022.</w:t>
      </w:r>
    </w:p>
    <w:p w14:paraId="52C40ABE" w14:textId="77777777" w:rsidR="00FB0B68" w:rsidRPr="00FB0B68" w:rsidRDefault="00FB0B68" w:rsidP="00D15346">
      <w:pPr>
        <w:pStyle w:val="a7"/>
        <w:numPr>
          <w:ilvl w:val="0"/>
          <w:numId w:val="43"/>
        </w:numPr>
        <w:shd w:val="clear" w:color="auto" w:fill="FFFFFF"/>
        <w:spacing w:before="100" w:beforeAutospacing="1" w:after="24" w:line="360" w:lineRule="auto"/>
        <w:ind w:right="50"/>
        <w:jc w:val="both"/>
        <w:rPr>
          <w:rFonts w:ascii="Times New Roman" w:hAnsi="Times New Roman" w:cs="Times New Roman"/>
          <w:sz w:val="28"/>
          <w:szCs w:val="28"/>
        </w:rPr>
      </w:pPr>
      <w:r w:rsidRPr="00FB0B68">
        <w:rPr>
          <w:rFonts w:ascii="Times New Roman" w:hAnsi="Times New Roman" w:cs="Times New Roman"/>
          <w:sz w:val="28"/>
          <w:szCs w:val="28"/>
        </w:rPr>
        <w:t xml:space="preserve">"The Impact </w:t>
      </w:r>
      <w:proofErr w:type="spellStart"/>
      <w:r w:rsidRPr="00FB0B68">
        <w:rPr>
          <w:rFonts w:ascii="Times New Roman" w:hAnsi="Times New Roman" w:cs="Times New Roman"/>
          <w:sz w:val="28"/>
          <w:szCs w:val="28"/>
        </w:rPr>
        <w:t>of</w:t>
      </w:r>
      <w:proofErr w:type="spellEnd"/>
      <w:r w:rsidRPr="00FB0B68">
        <w:rPr>
          <w:rFonts w:ascii="Times New Roman" w:hAnsi="Times New Roman" w:cs="Times New Roman"/>
          <w:sz w:val="28"/>
          <w:szCs w:val="28"/>
        </w:rPr>
        <w:t xml:space="preserve"> COVID-19 </w:t>
      </w:r>
      <w:proofErr w:type="spellStart"/>
      <w:r w:rsidRPr="00FB0B68">
        <w:rPr>
          <w:rFonts w:ascii="Times New Roman" w:hAnsi="Times New Roman" w:cs="Times New Roman"/>
          <w:sz w:val="28"/>
          <w:szCs w:val="28"/>
        </w:rPr>
        <w:t>on</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the</w:t>
      </w:r>
      <w:proofErr w:type="spellEnd"/>
      <w:r w:rsidRPr="00FB0B68">
        <w:rPr>
          <w:rFonts w:ascii="Times New Roman" w:hAnsi="Times New Roman" w:cs="Times New Roman"/>
          <w:sz w:val="28"/>
          <w:szCs w:val="28"/>
        </w:rPr>
        <w:t xml:space="preserve"> Global </w:t>
      </w:r>
      <w:proofErr w:type="spellStart"/>
      <w:r w:rsidRPr="00FB0B68">
        <w:rPr>
          <w:rFonts w:ascii="Times New Roman" w:hAnsi="Times New Roman" w:cs="Times New Roman"/>
          <w:sz w:val="28"/>
          <w:szCs w:val="28"/>
        </w:rPr>
        <w:t>Economy</w:t>
      </w:r>
      <w:proofErr w:type="spellEnd"/>
      <w:r w:rsidRPr="00FB0B68">
        <w:rPr>
          <w:rFonts w:ascii="Times New Roman" w:hAnsi="Times New Roman" w:cs="Times New Roman"/>
          <w:sz w:val="28"/>
          <w:szCs w:val="28"/>
        </w:rPr>
        <w:t xml:space="preserve">." International </w:t>
      </w:r>
      <w:proofErr w:type="spellStart"/>
      <w:r w:rsidRPr="00FB0B68">
        <w:rPr>
          <w:rFonts w:ascii="Times New Roman" w:hAnsi="Times New Roman" w:cs="Times New Roman"/>
          <w:sz w:val="28"/>
          <w:szCs w:val="28"/>
        </w:rPr>
        <w:t>Monetary</w:t>
      </w:r>
      <w:proofErr w:type="spellEnd"/>
      <w:r w:rsidRPr="00FB0B68">
        <w:rPr>
          <w:rFonts w:ascii="Times New Roman" w:hAnsi="Times New Roman" w:cs="Times New Roman"/>
          <w:sz w:val="28"/>
          <w:szCs w:val="28"/>
        </w:rPr>
        <w:t xml:space="preserve"> Fund. </w:t>
      </w:r>
      <w:proofErr w:type="spellStart"/>
      <w:r w:rsidRPr="00FB0B68">
        <w:rPr>
          <w:rFonts w:ascii="Times New Roman" w:hAnsi="Times New Roman" w:cs="Times New Roman"/>
          <w:sz w:val="28"/>
          <w:szCs w:val="28"/>
        </w:rPr>
        <w:t>Retrieved</w:t>
      </w:r>
      <w:proofErr w:type="spellEnd"/>
      <w:r w:rsidRPr="00FB0B68">
        <w:rPr>
          <w:rFonts w:ascii="Times New Roman" w:hAnsi="Times New Roman" w:cs="Times New Roman"/>
          <w:sz w:val="28"/>
          <w:szCs w:val="28"/>
        </w:rPr>
        <w:t xml:space="preserve"> 17 </w:t>
      </w:r>
      <w:proofErr w:type="spellStart"/>
      <w:r w:rsidRPr="00FB0B68">
        <w:rPr>
          <w:rFonts w:ascii="Times New Roman" w:hAnsi="Times New Roman" w:cs="Times New Roman"/>
          <w:sz w:val="28"/>
          <w:szCs w:val="28"/>
        </w:rPr>
        <w:t>February</w:t>
      </w:r>
      <w:proofErr w:type="spellEnd"/>
      <w:r w:rsidRPr="00FB0B68">
        <w:rPr>
          <w:rFonts w:ascii="Times New Roman" w:hAnsi="Times New Roman" w:cs="Times New Roman"/>
          <w:sz w:val="28"/>
          <w:szCs w:val="28"/>
        </w:rPr>
        <w:t xml:space="preserve"> 2022.</w:t>
      </w:r>
    </w:p>
    <w:p w14:paraId="45DD0C8A" w14:textId="77777777" w:rsidR="00FB0B68" w:rsidRPr="00FB0B68" w:rsidRDefault="00FB0B68" w:rsidP="00D15346">
      <w:pPr>
        <w:pStyle w:val="a7"/>
        <w:numPr>
          <w:ilvl w:val="0"/>
          <w:numId w:val="43"/>
        </w:numPr>
        <w:shd w:val="clear" w:color="auto" w:fill="FFFFFF"/>
        <w:spacing w:before="100" w:beforeAutospacing="1" w:after="24" w:line="360" w:lineRule="auto"/>
        <w:ind w:right="50"/>
        <w:jc w:val="both"/>
        <w:rPr>
          <w:rFonts w:ascii="Times New Roman" w:hAnsi="Times New Roman" w:cs="Times New Roman"/>
          <w:sz w:val="28"/>
          <w:szCs w:val="28"/>
        </w:rPr>
      </w:pPr>
      <w:r w:rsidRPr="00FB0B68">
        <w:rPr>
          <w:rFonts w:ascii="Times New Roman" w:hAnsi="Times New Roman" w:cs="Times New Roman"/>
          <w:sz w:val="28"/>
          <w:szCs w:val="28"/>
        </w:rPr>
        <w:t xml:space="preserve">"The </w:t>
      </w:r>
      <w:proofErr w:type="spellStart"/>
      <w:r w:rsidRPr="00FB0B68">
        <w:rPr>
          <w:rFonts w:ascii="Times New Roman" w:hAnsi="Times New Roman" w:cs="Times New Roman"/>
          <w:sz w:val="28"/>
          <w:szCs w:val="28"/>
        </w:rPr>
        <w:t>Role</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of</w:t>
      </w:r>
      <w:proofErr w:type="spellEnd"/>
      <w:r w:rsidRPr="00FB0B68">
        <w:rPr>
          <w:rFonts w:ascii="Times New Roman" w:hAnsi="Times New Roman" w:cs="Times New Roman"/>
          <w:sz w:val="28"/>
          <w:szCs w:val="28"/>
        </w:rPr>
        <w:t xml:space="preserve"> Technology </w:t>
      </w:r>
      <w:proofErr w:type="spellStart"/>
      <w:r w:rsidRPr="00FB0B68">
        <w:rPr>
          <w:rFonts w:ascii="Times New Roman" w:hAnsi="Times New Roman" w:cs="Times New Roman"/>
          <w:sz w:val="28"/>
          <w:szCs w:val="28"/>
        </w:rPr>
        <w:t>in</w:t>
      </w:r>
      <w:proofErr w:type="spellEnd"/>
      <w:r w:rsidRPr="00FB0B68">
        <w:rPr>
          <w:rFonts w:ascii="Times New Roman" w:hAnsi="Times New Roman" w:cs="Times New Roman"/>
          <w:sz w:val="28"/>
          <w:szCs w:val="28"/>
        </w:rPr>
        <w:t xml:space="preserve"> Economic Growth." </w:t>
      </w:r>
      <w:proofErr w:type="spellStart"/>
      <w:r w:rsidRPr="00FB0B68">
        <w:rPr>
          <w:rFonts w:ascii="Times New Roman" w:hAnsi="Times New Roman" w:cs="Times New Roman"/>
          <w:sz w:val="28"/>
          <w:szCs w:val="28"/>
        </w:rPr>
        <w:t>Organisation</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for</w:t>
      </w:r>
      <w:proofErr w:type="spellEnd"/>
      <w:r w:rsidRPr="00FB0B68">
        <w:rPr>
          <w:rFonts w:ascii="Times New Roman" w:hAnsi="Times New Roman" w:cs="Times New Roman"/>
          <w:sz w:val="28"/>
          <w:szCs w:val="28"/>
        </w:rPr>
        <w:t xml:space="preserve"> Economic Co-</w:t>
      </w:r>
      <w:proofErr w:type="spellStart"/>
      <w:r w:rsidRPr="00FB0B68">
        <w:rPr>
          <w:rFonts w:ascii="Times New Roman" w:hAnsi="Times New Roman" w:cs="Times New Roman"/>
          <w:sz w:val="28"/>
          <w:szCs w:val="28"/>
        </w:rPr>
        <w:t>operation</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and</w:t>
      </w:r>
      <w:proofErr w:type="spellEnd"/>
      <w:r w:rsidRPr="00FB0B68">
        <w:rPr>
          <w:rFonts w:ascii="Times New Roman" w:hAnsi="Times New Roman" w:cs="Times New Roman"/>
          <w:sz w:val="28"/>
          <w:szCs w:val="28"/>
        </w:rPr>
        <w:t xml:space="preserve"> Development. </w:t>
      </w:r>
      <w:proofErr w:type="spellStart"/>
      <w:r w:rsidRPr="00FB0B68">
        <w:rPr>
          <w:rFonts w:ascii="Times New Roman" w:hAnsi="Times New Roman" w:cs="Times New Roman"/>
          <w:sz w:val="28"/>
          <w:szCs w:val="28"/>
        </w:rPr>
        <w:t>Retrieved</w:t>
      </w:r>
      <w:proofErr w:type="spellEnd"/>
      <w:r w:rsidRPr="00FB0B68">
        <w:rPr>
          <w:rFonts w:ascii="Times New Roman" w:hAnsi="Times New Roman" w:cs="Times New Roman"/>
          <w:sz w:val="28"/>
          <w:szCs w:val="28"/>
        </w:rPr>
        <w:t xml:space="preserve"> 17 </w:t>
      </w:r>
      <w:proofErr w:type="spellStart"/>
      <w:r w:rsidRPr="00FB0B68">
        <w:rPr>
          <w:rFonts w:ascii="Times New Roman" w:hAnsi="Times New Roman" w:cs="Times New Roman"/>
          <w:sz w:val="28"/>
          <w:szCs w:val="28"/>
        </w:rPr>
        <w:t>February</w:t>
      </w:r>
      <w:proofErr w:type="spellEnd"/>
      <w:r w:rsidRPr="00FB0B68">
        <w:rPr>
          <w:rFonts w:ascii="Times New Roman" w:hAnsi="Times New Roman" w:cs="Times New Roman"/>
          <w:sz w:val="28"/>
          <w:szCs w:val="28"/>
        </w:rPr>
        <w:t xml:space="preserve"> 2022.</w:t>
      </w:r>
    </w:p>
    <w:p w14:paraId="72A5C98C" w14:textId="1FD6EEF7" w:rsidR="00FB0B68" w:rsidRDefault="00FB0B68" w:rsidP="00D15346">
      <w:pPr>
        <w:pStyle w:val="a7"/>
        <w:numPr>
          <w:ilvl w:val="0"/>
          <w:numId w:val="43"/>
        </w:numPr>
        <w:shd w:val="clear" w:color="auto" w:fill="FFFFFF"/>
        <w:spacing w:before="100" w:beforeAutospacing="1" w:after="24" w:line="360" w:lineRule="auto"/>
        <w:ind w:right="50"/>
        <w:jc w:val="both"/>
        <w:rPr>
          <w:rFonts w:ascii="Times New Roman" w:hAnsi="Times New Roman" w:cs="Times New Roman"/>
          <w:sz w:val="28"/>
          <w:szCs w:val="28"/>
        </w:rPr>
      </w:pPr>
      <w:r w:rsidRPr="00FB0B68">
        <w:rPr>
          <w:rFonts w:ascii="Times New Roman" w:hAnsi="Times New Roman" w:cs="Times New Roman"/>
          <w:sz w:val="28"/>
          <w:szCs w:val="28"/>
        </w:rPr>
        <w:t xml:space="preserve">"The Economic </w:t>
      </w:r>
      <w:proofErr w:type="spellStart"/>
      <w:r w:rsidRPr="00FB0B68">
        <w:rPr>
          <w:rFonts w:ascii="Times New Roman" w:hAnsi="Times New Roman" w:cs="Times New Roman"/>
          <w:sz w:val="28"/>
          <w:szCs w:val="28"/>
        </w:rPr>
        <w:t>Impacts</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of</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Immigration</w:t>
      </w:r>
      <w:proofErr w:type="spellEnd"/>
      <w:r w:rsidRPr="00FB0B68">
        <w:rPr>
          <w:rFonts w:ascii="Times New Roman" w:hAnsi="Times New Roman" w:cs="Times New Roman"/>
          <w:sz w:val="28"/>
          <w:szCs w:val="28"/>
        </w:rPr>
        <w:t xml:space="preserve">." National </w:t>
      </w:r>
      <w:proofErr w:type="spellStart"/>
      <w:r w:rsidRPr="00FB0B68">
        <w:rPr>
          <w:rFonts w:ascii="Times New Roman" w:hAnsi="Times New Roman" w:cs="Times New Roman"/>
          <w:sz w:val="28"/>
          <w:szCs w:val="28"/>
        </w:rPr>
        <w:t>Academies</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of</w:t>
      </w:r>
      <w:proofErr w:type="spellEnd"/>
      <w:r w:rsidRPr="00FB0B68">
        <w:rPr>
          <w:rFonts w:ascii="Times New Roman" w:hAnsi="Times New Roman" w:cs="Times New Roman"/>
          <w:sz w:val="28"/>
          <w:szCs w:val="28"/>
        </w:rPr>
        <w:t xml:space="preserve"> Sciences, Engineering, </w:t>
      </w:r>
      <w:proofErr w:type="spellStart"/>
      <w:r w:rsidRPr="00FB0B68">
        <w:rPr>
          <w:rFonts w:ascii="Times New Roman" w:hAnsi="Times New Roman" w:cs="Times New Roman"/>
          <w:sz w:val="28"/>
          <w:szCs w:val="28"/>
        </w:rPr>
        <w:t>and</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Medicine</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Retrieved</w:t>
      </w:r>
      <w:proofErr w:type="spellEnd"/>
      <w:r w:rsidRPr="00FB0B68">
        <w:rPr>
          <w:rFonts w:ascii="Times New Roman" w:hAnsi="Times New Roman" w:cs="Times New Roman"/>
          <w:sz w:val="28"/>
          <w:szCs w:val="28"/>
        </w:rPr>
        <w:t xml:space="preserve"> 17 </w:t>
      </w:r>
      <w:proofErr w:type="spellStart"/>
      <w:r w:rsidRPr="00FB0B68">
        <w:rPr>
          <w:rFonts w:ascii="Times New Roman" w:hAnsi="Times New Roman" w:cs="Times New Roman"/>
          <w:sz w:val="28"/>
          <w:szCs w:val="28"/>
        </w:rPr>
        <w:t>February</w:t>
      </w:r>
      <w:proofErr w:type="spellEnd"/>
      <w:r w:rsidRPr="00FB0B68">
        <w:rPr>
          <w:rFonts w:ascii="Times New Roman" w:hAnsi="Times New Roman" w:cs="Times New Roman"/>
          <w:sz w:val="28"/>
          <w:szCs w:val="28"/>
        </w:rPr>
        <w:t xml:space="preserve"> 2022.</w:t>
      </w:r>
    </w:p>
    <w:p w14:paraId="53455908" w14:textId="77777777" w:rsidR="00FB0B68" w:rsidRPr="00FB0B68" w:rsidRDefault="00FB0B68" w:rsidP="00D15346">
      <w:pPr>
        <w:pStyle w:val="a7"/>
        <w:numPr>
          <w:ilvl w:val="0"/>
          <w:numId w:val="43"/>
        </w:numPr>
        <w:shd w:val="clear" w:color="auto" w:fill="FFFFFF"/>
        <w:spacing w:before="100" w:beforeAutospacing="1" w:after="24" w:line="360" w:lineRule="auto"/>
        <w:ind w:right="50"/>
        <w:jc w:val="both"/>
        <w:rPr>
          <w:rFonts w:ascii="Times New Roman" w:hAnsi="Times New Roman" w:cs="Times New Roman"/>
          <w:sz w:val="28"/>
          <w:szCs w:val="28"/>
        </w:rPr>
      </w:pPr>
      <w:proofErr w:type="spellStart"/>
      <w:r w:rsidRPr="00FB0B68">
        <w:rPr>
          <w:rFonts w:ascii="Times New Roman" w:hAnsi="Times New Roman" w:cs="Times New Roman"/>
          <w:sz w:val="28"/>
          <w:szCs w:val="28"/>
        </w:rPr>
        <w:t>Goldblatt</w:t>
      </w:r>
      <w:proofErr w:type="spellEnd"/>
      <w:r w:rsidRPr="00FB0B68">
        <w:rPr>
          <w:rFonts w:ascii="Times New Roman" w:hAnsi="Times New Roman" w:cs="Times New Roman"/>
          <w:sz w:val="28"/>
          <w:szCs w:val="28"/>
        </w:rPr>
        <w:t xml:space="preserve">, J.J. (2018). Special Event Production: The Process. </w:t>
      </w:r>
      <w:proofErr w:type="spellStart"/>
      <w:r w:rsidRPr="00FB0B68">
        <w:rPr>
          <w:rFonts w:ascii="Times New Roman" w:hAnsi="Times New Roman" w:cs="Times New Roman"/>
          <w:sz w:val="28"/>
          <w:szCs w:val="28"/>
        </w:rPr>
        <w:t>Routledge</w:t>
      </w:r>
      <w:proofErr w:type="spellEnd"/>
      <w:r w:rsidRPr="00FB0B68">
        <w:rPr>
          <w:rFonts w:ascii="Times New Roman" w:hAnsi="Times New Roman" w:cs="Times New Roman"/>
          <w:sz w:val="28"/>
          <w:szCs w:val="28"/>
        </w:rPr>
        <w:t>. ISBN 9781351380674.</w:t>
      </w:r>
    </w:p>
    <w:p w14:paraId="267566D8" w14:textId="77777777" w:rsidR="00FB0B68" w:rsidRPr="00FB0B68" w:rsidRDefault="00FB0B68" w:rsidP="00D15346">
      <w:pPr>
        <w:pStyle w:val="a7"/>
        <w:numPr>
          <w:ilvl w:val="0"/>
          <w:numId w:val="43"/>
        </w:numPr>
        <w:shd w:val="clear" w:color="auto" w:fill="FFFFFF"/>
        <w:spacing w:before="100" w:beforeAutospacing="1" w:after="24" w:line="360" w:lineRule="auto"/>
        <w:ind w:right="50"/>
        <w:jc w:val="both"/>
        <w:rPr>
          <w:rFonts w:ascii="Times New Roman" w:hAnsi="Times New Roman" w:cs="Times New Roman"/>
          <w:sz w:val="28"/>
          <w:szCs w:val="28"/>
        </w:rPr>
      </w:pPr>
      <w:proofErr w:type="spellStart"/>
      <w:r w:rsidRPr="00FB0B68">
        <w:rPr>
          <w:rFonts w:ascii="Times New Roman" w:hAnsi="Times New Roman" w:cs="Times New Roman"/>
          <w:sz w:val="28"/>
          <w:szCs w:val="28"/>
        </w:rPr>
        <w:t>Edgell</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Sr</w:t>
      </w:r>
      <w:proofErr w:type="spellEnd"/>
      <w:r w:rsidRPr="00FB0B68">
        <w:rPr>
          <w:rFonts w:ascii="Times New Roman" w:hAnsi="Times New Roman" w:cs="Times New Roman"/>
          <w:sz w:val="28"/>
          <w:szCs w:val="28"/>
        </w:rPr>
        <w:t xml:space="preserve">., David L. (2018). </w:t>
      </w:r>
      <w:proofErr w:type="spellStart"/>
      <w:r w:rsidRPr="00FB0B68">
        <w:rPr>
          <w:rFonts w:ascii="Times New Roman" w:hAnsi="Times New Roman" w:cs="Times New Roman"/>
          <w:sz w:val="28"/>
          <w:szCs w:val="28"/>
        </w:rPr>
        <w:t>Ethics</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and</w:t>
      </w:r>
      <w:proofErr w:type="spellEnd"/>
      <w:r w:rsidRPr="00FB0B68">
        <w:rPr>
          <w:rFonts w:ascii="Times New Roman" w:hAnsi="Times New Roman" w:cs="Times New Roman"/>
          <w:sz w:val="28"/>
          <w:szCs w:val="28"/>
        </w:rPr>
        <w:t xml:space="preserve"> Entertainment: </w:t>
      </w:r>
      <w:proofErr w:type="spellStart"/>
      <w:r w:rsidRPr="00FB0B68">
        <w:rPr>
          <w:rFonts w:ascii="Times New Roman" w:hAnsi="Times New Roman" w:cs="Times New Roman"/>
          <w:sz w:val="28"/>
          <w:szCs w:val="28"/>
        </w:rPr>
        <w:t>Essays</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on</w:t>
      </w:r>
      <w:proofErr w:type="spellEnd"/>
      <w:r w:rsidRPr="00FB0B68">
        <w:rPr>
          <w:rFonts w:ascii="Times New Roman" w:hAnsi="Times New Roman" w:cs="Times New Roman"/>
          <w:sz w:val="28"/>
          <w:szCs w:val="28"/>
        </w:rPr>
        <w:t xml:space="preserve"> Media </w:t>
      </w:r>
      <w:proofErr w:type="spellStart"/>
      <w:r w:rsidRPr="00FB0B68">
        <w:rPr>
          <w:rFonts w:ascii="Times New Roman" w:hAnsi="Times New Roman" w:cs="Times New Roman"/>
          <w:sz w:val="28"/>
          <w:szCs w:val="28"/>
        </w:rPr>
        <w:t>Culture</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and</w:t>
      </w:r>
      <w:proofErr w:type="spellEnd"/>
      <w:r w:rsidRPr="00FB0B68">
        <w:rPr>
          <w:rFonts w:ascii="Times New Roman" w:hAnsi="Times New Roman" w:cs="Times New Roman"/>
          <w:sz w:val="28"/>
          <w:szCs w:val="28"/>
        </w:rPr>
        <w:t xml:space="preserve"> Media </w:t>
      </w:r>
      <w:proofErr w:type="spellStart"/>
      <w:r w:rsidRPr="00FB0B68">
        <w:rPr>
          <w:rFonts w:ascii="Times New Roman" w:hAnsi="Times New Roman" w:cs="Times New Roman"/>
          <w:sz w:val="28"/>
          <w:szCs w:val="28"/>
        </w:rPr>
        <w:t>Morality</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McFarland</w:t>
      </w:r>
      <w:proofErr w:type="spellEnd"/>
      <w:r w:rsidRPr="00FB0B68">
        <w:rPr>
          <w:rFonts w:ascii="Times New Roman" w:hAnsi="Times New Roman" w:cs="Times New Roman"/>
          <w:sz w:val="28"/>
          <w:szCs w:val="28"/>
        </w:rPr>
        <w:t>. ISBN 9781476634481.</w:t>
      </w:r>
    </w:p>
    <w:p w14:paraId="00F72545" w14:textId="77777777" w:rsidR="00FB0B68" w:rsidRPr="00FB0B68" w:rsidRDefault="00FB0B68" w:rsidP="00D15346">
      <w:pPr>
        <w:pStyle w:val="a7"/>
        <w:numPr>
          <w:ilvl w:val="0"/>
          <w:numId w:val="43"/>
        </w:numPr>
        <w:shd w:val="clear" w:color="auto" w:fill="FFFFFF"/>
        <w:spacing w:before="100" w:beforeAutospacing="1" w:after="24" w:line="360" w:lineRule="auto"/>
        <w:ind w:right="50"/>
        <w:jc w:val="both"/>
        <w:rPr>
          <w:rFonts w:ascii="Times New Roman" w:hAnsi="Times New Roman" w:cs="Times New Roman"/>
          <w:sz w:val="28"/>
          <w:szCs w:val="28"/>
        </w:rPr>
      </w:pPr>
      <w:proofErr w:type="spellStart"/>
      <w:r w:rsidRPr="00FB0B68">
        <w:rPr>
          <w:rFonts w:ascii="Times New Roman" w:hAnsi="Times New Roman" w:cs="Times New Roman"/>
          <w:sz w:val="28"/>
          <w:szCs w:val="28"/>
        </w:rPr>
        <w:t>Croft</w:t>
      </w:r>
      <w:proofErr w:type="spellEnd"/>
      <w:r w:rsidRPr="00FB0B68">
        <w:rPr>
          <w:rFonts w:ascii="Times New Roman" w:hAnsi="Times New Roman" w:cs="Times New Roman"/>
          <w:sz w:val="28"/>
          <w:szCs w:val="28"/>
        </w:rPr>
        <w:t xml:space="preserve">, William J. (2017). Creative Light </w:t>
      </w:r>
      <w:proofErr w:type="spellStart"/>
      <w:r w:rsidRPr="00FB0B68">
        <w:rPr>
          <w:rFonts w:ascii="Times New Roman" w:hAnsi="Times New Roman" w:cs="Times New Roman"/>
          <w:sz w:val="28"/>
          <w:szCs w:val="28"/>
        </w:rPr>
        <w:t>and</w:t>
      </w:r>
      <w:proofErr w:type="spellEnd"/>
      <w:r w:rsidRPr="00FB0B68">
        <w:rPr>
          <w:rFonts w:ascii="Times New Roman" w:hAnsi="Times New Roman" w:cs="Times New Roman"/>
          <w:sz w:val="28"/>
          <w:szCs w:val="28"/>
        </w:rPr>
        <w:t xml:space="preserve"> Color: </w:t>
      </w:r>
      <w:proofErr w:type="spellStart"/>
      <w:r w:rsidRPr="00FB0B68">
        <w:rPr>
          <w:rFonts w:ascii="Times New Roman" w:hAnsi="Times New Roman" w:cs="Times New Roman"/>
          <w:sz w:val="28"/>
          <w:szCs w:val="28"/>
        </w:rPr>
        <w:t>Artistry</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in</w:t>
      </w:r>
      <w:proofErr w:type="spellEnd"/>
      <w:r w:rsidRPr="00FB0B68">
        <w:rPr>
          <w:rFonts w:ascii="Times New Roman" w:hAnsi="Times New Roman" w:cs="Times New Roman"/>
          <w:sz w:val="28"/>
          <w:szCs w:val="28"/>
        </w:rPr>
        <w:t xml:space="preserve"> Light </w:t>
      </w:r>
      <w:proofErr w:type="spellStart"/>
      <w:r w:rsidRPr="00FB0B68">
        <w:rPr>
          <w:rFonts w:ascii="Times New Roman" w:hAnsi="Times New Roman" w:cs="Times New Roman"/>
          <w:sz w:val="28"/>
          <w:szCs w:val="28"/>
        </w:rPr>
        <w:t>and</w:t>
      </w:r>
      <w:proofErr w:type="spellEnd"/>
      <w:r w:rsidRPr="00FB0B68">
        <w:rPr>
          <w:rFonts w:ascii="Times New Roman" w:hAnsi="Times New Roman" w:cs="Times New Roman"/>
          <w:sz w:val="28"/>
          <w:szCs w:val="28"/>
        </w:rPr>
        <w:t xml:space="preserve"> Color </w:t>
      </w:r>
      <w:proofErr w:type="spellStart"/>
      <w:r w:rsidRPr="00FB0B68">
        <w:rPr>
          <w:rFonts w:ascii="Times New Roman" w:hAnsi="Times New Roman" w:cs="Times New Roman"/>
          <w:sz w:val="28"/>
          <w:szCs w:val="28"/>
        </w:rPr>
        <w:t>for</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the</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Photographer</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Taylor</w:t>
      </w:r>
      <w:proofErr w:type="spellEnd"/>
      <w:r w:rsidRPr="00FB0B68">
        <w:rPr>
          <w:rFonts w:ascii="Times New Roman" w:hAnsi="Times New Roman" w:cs="Times New Roman"/>
          <w:sz w:val="28"/>
          <w:szCs w:val="28"/>
        </w:rPr>
        <w:t xml:space="preserve"> &amp; </w:t>
      </w:r>
      <w:proofErr w:type="spellStart"/>
      <w:r w:rsidRPr="00FB0B68">
        <w:rPr>
          <w:rFonts w:ascii="Times New Roman" w:hAnsi="Times New Roman" w:cs="Times New Roman"/>
          <w:sz w:val="28"/>
          <w:szCs w:val="28"/>
        </w:rPr>
        <w:t>Francis</w:t>
      </w:r>
      <w:proofErr w:type="spellEnd"/>
      <w:r w:rsidRPr="00FB0B68">
        <w:rPr>
          <w:rFonts w:ascii="Times New Roman" w:hAnsi="Times New Roman" w:cs="Times New Roman"/>
          <w:sz w:val="28"/>
          <w:szCs w:val="28"/>
        </w:rPr>
        <w:t>. ISBN 9781138044071.</w:t>
      </w:r>
    </w:p>
    <w:p w14:paraId="245D6F68" w14:textId="77777777" w:rsidR="00FB0B68" w:rsidRPr="00FB0B68" w:rsidRDefault="00FB0B68" w:rsidP="00D15346">
      <w:pPr>
        <w:pStyle w:val="a7"/>
        <w:numPr>
          <w:ilvl w:val="0"/>
          <w:numId w:val="43"/>
        </w:numPr>
        <w:shd w:val="clear" w:color="auto" w:fill="FFFFFF"/>
        <w:spacing w:before="100" w:beforeAutospacing="1" w:after="24" w:line="360" w:lineRule="auto"/>
        <w:ind w:right="50"/>
        <w:jc w:val="both"/>
        <w:rPr>
          <w:rFonts w:ascii="Times New Roman" w:hAnsi="Times New Roman" w:cs="Times New Roman"/>
          <w:sz w:val="28"/>
          <w:szCs w:val="28"/>
        </w:rPr>
      </w:pPr>
      <w:proofErr w:type="spellStart"/>
      <w:r w:rsidRPr="00FB0B68">
        <w:rPr>
          <w:rFonts w:ascii="Times New Roman" w:hAnsi="Times New Roman" w:cs="Times New Roman"/>
          <w:sz w:val="28"/>
          <w:szCs w:val="28"/>
        </w:rPr>
        <w:lastRenderedPageBreak/>
        <w:t>Telfer</w:t>
      </w:r>
      <w:proofErr w:type="spellEnd"/>
      <w:r w:rsidRPr="00FB0B68">
        <w:rPr>
          <w:rFonts w:ascii="Times New Roman" w:hAnsi="Times New Roman" w:cs="Times New Roman"/>
          <w:sz w:val="28"/>
          <w:szCs w:val="28"/>
        </w:rPr>
        <w:t>, David J. (2017). "</w:t>
      </w:r>
      <w:proofErr w:type="spellStart"/>
      <w:r w:rsidRPr="00FB0B68">
        <w:rPr>
          <w:rFonts w:ascii="Times New Roman" w:hAnsi="Times New Roman" w:cs="Times New Roman"/>
          <w:sz w:val="28"/>
          <w:szCs w:val="28"/>
        </w:rPr>
        <w:t>Tourism</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Oxford</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Bibliographies</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Oxford</w:t>
      </w:r>
      <w:proofErr w:type="spellEnd"/>
      <w:r w:rsidRPr="00FB0B68">
        <w:rPr>
          <w:rFonts w:ascii="Times New Roman" w:hAnsi="Times New Roman" w:cs="Times New Roman"/>
          <w:sz w:val="28"/>
          <w:szCs w:val="28"/>
        </w:rPr>
        <w:t xml:space="preserve"> University Press. doi:10.1093/</w:t>
      </w:r>
      <w:proofErr w:type="spellStart"/>
      <w:r w:rsidRPr="00FB0B68">
        <w:rPr>
          <w:rFonts w:ascii="Times New Roman" w:hAnsi="Times New Roman" w:cs="Times New Roman"/>
          <w:sz w:val="28"/>
          <w:szCs w:val="28"/>
        </w:rPr>
        <w:t>obo</w:t>
      </w:r>
      <w:proofErr w:type="spellEnd"/>
      <w:r w:rsidRPr="00FB0B68">
        <w:rPr>
          <w:rFonts w:ascii="Times New Roman" w:hAnsi="Times New Roman" w:cs="Times New Roman"/>
          <w:sz w:val="28"/>
          <w:szCs w:val="28"/>
        </w:rPr>
        <w:t>/9780195399318-0145.</w:t>
      </w:r>
    </w:p>
    <w:p w14:paraId="2F87AA1F" w14:textId="77777777" w:rsidR="00FB0B68" w:rsidRPr="00FB0B68" w:rsidRDefault="00FB0B68" w:rsidP="00D15346">
      <w:pPr>
        <w:pStyle w:val="a7"/>
        <w:numPr>
          <w:ilvl w:val="0"/>
          <w:numId w:val="43"/>
        </w:numPr>
        <w:shd w:val="clear" w:color="auto" w:fill="FFFFFF"/>
        <w:spacing w:before="100" w:beforeAutospacing="1" w:after="24" w:line="360" w:lineRule="auto"/>
        <w:ind w:right="50"/>
        <w:jc w:val="both"/>
        <w:rPr>
          <w:rFonts w:ascii="Times New Roman" w:hAnsi="Times New Roman" w:cs="Times New Roman"/>
          <w:sz w:val="28"/>
          <w:szCs w:val="28"/>
        </w:rPr>
      </w:pPr>
      <w:proofErr w:type="spellStart"/>
      <w:r w:rsidRPr="00FB0B68">
        <w:rPr>
          <w:rFonts w:ascii="Times New Roman" w:hAnsi="Times New Roman" w:cs="Times New Roman"/>
          <w:sz w:val="28"/>
          <w:szCs w:val="28"/>
        </w:rPr>
        <w:t>Kozak</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Metin</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Kozak</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Nazmi</w:t>
      </w:r>
      <w:proofErr w:type="spellEnd"/>
      <w:r w:rsidRPr="00FB0B68">
        <w:rPr>
          <w:rFonts w:ascii="Times New Roman" w:hAnsi="Times New Roman" w:cs="Times New Roman"/>
          <w:sz w:val="28"/>
          <w:szCs w:val="28"/>
        </w:rPr>
        <w:t xml:space="preserve"> (2015). </w:t>
      </w:r>
      <w:proofErr w:type="spellStart"/>
      <w:r w:rsidRPr="00FB0B68">
        <w:rPr>
          <w:rFonts w:ascii="Times New Roman" w:hAnsi="Times New Roman" w:cs="Times New Roman"/>
          <w:sz w:val="28"/>
          <w:szCs w:val="28"/>
        </w:rPr>
        <w:t>Handbook</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of</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Tourist</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Behavior</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Theory</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and</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Practice</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Routledge</w:t>
      </w:r>
      <w:proofErr w:type="spellEnd"/>
      <w:r w:rsidRPr="00FB0B68">
        <w:rPr>
          <w:rFonts w:ascii="Times New Roman" w:hAnsi="Times New Roman" w:cs="Times New Roman"/>
          <w:sz w:val="28"/>
          <w:szCs w:val="28"/>
        </w:rPr>
        <w:t>. ISBN 9781317699014.</w:t>
      </w:r>
    </w:p>
    <w:p w14:paraId="0296353B" w14:textId="227999F6" w:rsidR="00FB0B68" w:rsidRPr="00FB0B68" w:rsidRDefault="00FB0B68" w:rsidP="00D15346">
      <w:pPr>
        <w:pStyle w:val="a7"/>
        <w:numPr>
          <w:ilvl w:val="0"/>
          <w:numId w:val="43"/>
        </w:numPr>
        <w:shd w:val="clear" w:color="auto" w:fill="FFFFFF"/>
        <w:spacing w:before="100" w:beforeAutospacing="1" w:after="24" w:line="360" w:lineRule="auto"/>
        <w:ind w:right="50"/>
        <w:jc w:val="both"/>
        <w:rPr>
          <w:rFonts w:ascii="Times New Roman" w:hAnsi="Times New Roman" w:cs="Times New Roman"/>
          <w:sz w:val="28"/>
          <w:szCs w:val="28"/>
        </w:rPr>
      </w:pPr>
      <w:r w:rsidRPr="00FB0B68">
        <w:rPr>
          <w:rFonts w:ascii="Times New Roman" w:hAnsi="Times New Roman" w:cs="Times New Roman"/>
          <w:sz w:val="28"/>
          <w:szCs w:val="28"/>
        </w:rPr>
        <w:t xml:space="preserve">Morgan, </w:t>
      </w:r>
      <w:proofErr w:type="spellStart"/>
      <w:r w:rsidRPr="00FB0B68">
        <w:rPr>
          <w:rFonts w:ascii="Times New Roman" w:hAnsi="Times New Roman" w:cs="Times New Roman"/>
          <w:sz w:val="28"/>
          <w:szCs w:val="28"/>
        </w:rPr>
        <w:t>Nigel</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Lugosi</w:t>
      </w:r>
      <w:proofErr w:type="spellEnd"/>
      <w:r w:rsidRPr="00FB0B68">
        <w:rPr>
          <w:rFonts w:ascii="Times New Roman" w:hAnsi="Times New Roman" w:cs="Times New Roman"/>
          <w:sz w:val="28"/>
          <w:szCs w:val="28"/>
        </w:rPr>
        <w:t xml:space="preserve">, Peter; </w:t>
      </w:r>
      <w:proofErr w:type="spellStart"/>
      <w:r w:rsidRPr="00FB0B68">
        <w:rPr>
          <w:rFonts w:ascii="Times New Roman" w:hAnsi="Times New Roman" w:cs="Times New Roman"/>
          <w:sz w:val="28"/>
          <w:szCs w:val="28"/>
        </w:rPr>
        <w:t>Ritchie</w:t>
      </w:r>
      <w:proofErr w:type="spellEnd"/>
      <w:r w:rsidRPr="00FB0B68">
        <w:rPr>
          <w:rFonts w:ascii="Times New Roman" w:hAnsi="Times New Roman" w:cs="Times New Roman"/>
          <w:sz w:val="28"/>
          <w:szCs w:val="28"/>
        </w:rPr>
        <w:t>, Brent J.R. (20</w:t>
      </w:r>
      <w:r>
        <w:rPr>
          <w:rFonts w:ascii="Times New Roman" w:hAnsi="Times New Roman" w:cs="Times New Roman"/>
          <w:sz w:val="28"/>
          <w:szCs w:val="28"/>
          <w:lang w:val="en-US"/>
        </w:rPr>
        <w:t>2</w:t>
      </w:r>
      <w:r w:rsidRPr="00FB0B68">
        <w:rPr>
          <w:rFonts w:ascii="Times New Roman" w:hAnsi="Times New Roman" w:cs="Times New Roman"/>
          <w:sz w:val="28"/>
          <w:szCs w:val="28"/>
        </w:rPr>
        <w:t xml:space="preserve">0). The </w:t>
      </w:r>
      <w:proofErr w:type="spellStart"/>
      <w:r w:rsidRPr="00FB0B68">
        <w:rPr>
          <w:rFonts w:ascii="Times New Roman" w:hAnsi="Times New Roman" w:cs="Times New Roman"/>
          <w:sz w:val="28"/>
          <w:szCs w:val="28"/>
        </w:rPr>
        <w:t>Tourism</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and</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Leisure</w:t>
      </w:r>
      <w:proofErr w:type="spellEnd"/>
      <w:r w:rsidRPr="00FB0B68">
        <w:rPr>
          <w:rFonts w:ascii="Times New Roman" w:hAnsi="Times New Roman" w:cs="Times New Roman"/>
          <w:sz w:val="28"/>
          <w:szCs w:val="28"/>
        </w:rPr>
        <w:t xml:space="preserve"> Experience: Consumer </w:t>
      </w:r>
      <w:proofErr w:type="spellStart"/>
      <w:r w:rsidRPr="00FB0B68">
        <w:rPr>
          <w:rFonts w:ascii="Times New Roman" w:hAnsi="Times New Roman" w:cs="Times New Roman"/>
          <w:sz w:val="28"/>
          <w:szCs w:val="28"/>
        </w:rPr>
        <w:t>and</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Managerial</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Perspectives</w:t>
      </w:r>
      <w:proofErr w:type="spellEnd"/>
      <w:r w:rsidRPr="00FB0B68">
        <w:rPr>
          <w:rFonts w:ascii="Times New Roman" w:hAnsi="Times New Roman" w:cs="Times New Roman"/>
          <w:sz w:val="28"/>
          <w:szCs w:val="28"/>
        </w:rPr>
        <w:t xml:space="preserve">. Channel View </w:t>
      </w:r>
      <w:proofErr w:type="spellStart"/>
      <w:r w:rsidRPr="00FB0B68">
        <w:rPr>
          <w:rFonts w:ascii="Times New Roman" w:hAnsi="Times New Roman" w:cs="Times New Roman"/>
          <w:sz w:val="28"/>
          <w:szCs w:val="28"/>
        </w:rPr>
        <w:t>Publications</w:t>
      </w:r>
      <w:proofErr w:type="spellEnd"/>
      <w:r w:rsidRPr="00FB0B68">
        <w:rPr>
          <w:rFonts w:ascii="Times New Roman" w:hAnsi="Times New Roman" w:cs="Times New Roman"/>
          <w:sz w:val="28"/>
          <w:szCs w:val="28"/>
        </w:rPr>
        <w:t>. ISBN 9781845411744.</w:t>
      </w:r>
    </w:p>
    <w:p w14:paraId="5784B89D" w14:textId="366C79A5" w:rsidR="00FB0B68" w:rsidRPr="00FB0B68" w:rsidRDefault="00FB0B68" w:rsidP="00D15346">
      <w:pPr>
        <w:pStyle w:val="a7"/>
        <w:numPr>
          <w:ilvl w:val="0"/>
          <w:numId w:val="43"/>
        </w:numPr>
        <w:shd w:val="clear" w:color="auto" w:fill="FFFFFF"/>
        <w:spacing w:before="100" w:beforeAutospacing="1" w:after="24" w:line="360" w:lineRule="auto"/>
        <w:ind w:right="50"/>
        <w:jc w:val="both"/>
        <w:rPr>
          <w:rFonts w:ascii="Times New Roman" w:hAnsi="Times New Roman" w:cs="Times New Roman"/>
          <w:sz w:val="28"/>
          <w:szCs w:val="28"/>
        </w:rPr>
      </w:pPr>
      <w:proofErr w:type="spellStart"/>
      <w:r w:rsidRPr="00FB0B68">
        <w:rPr>
          <w:rFonts w:ascii="Times New Roman" w:hAnsi="Times New Roman" w:cs="Times New Roman"/>
          <w:sz w:val="28"/>
          <w:szCs w:val="28"/>
        </w:rPr>
        <w:t>McKercher</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Bob</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du</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Cros</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Hilary</w:t>
      </w:r>
      <w:proofErr w:type="spellEnd"/>
      <w:r w:rsidRPr="00FB0B68">
        <w:rPr>
          <w:rFonts w:ascii="Times New Roman" w:hAnsi="Times New Roman" w:cs="Times New Roman"/>
          <w:sz w:val="28"/>
          <w:szCs w:val="28"/>
        </w:rPr>
        <w:t xml:space="preserve"> (20</w:t>
      </w:r>
      <w:r>
        <w:rPr>
          <w:rFonts w:ascii="Times New Roman" w:hAnsi="Times New Roman" w:cs="Times New Roman"/>
          <w:sz w:val="28"/>
          <w:szCs w:val="28"/>
          <w:lang w:val="en-US"/>
        </w:rPr>
        <w:t>2</w:t>
      </w:r>
      <w:r w:rsidRPr="00FB0B68">
        <w:rPr>
          <w:rFonts w:ascii="Times New Roman" w:hAnsi="Times New Roman" w:cs="Times New Roman"/>
          <w:sz w:val="28"/>
          <w:szCs w:val="28"/>
        </w:rPr>
        <w:t xml:space="preserve">2). </w:t>
      </w:r>
      <w:proofErr w:type="spellStart"/>
      <w:r w:rsidRPr="00FB0B68">
        <w:rPr>
          <w:rFonts w:ascii="Times New Roman" w:hAnsi="Times New Roman" w:cs="Times New Roman"/>
          <w:sz w:val="28"/>
          <w:szCs w:val="28"/>
        </w:rPr>
        <w:t>Cultural</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Tourism</w:t>
      </w:r>
      <w:proofErr w:type="spellEnd"/>
      <w:r w:rsidRPr="00FB0B68">
        <w:rPr>
          <w:rFonts w:ascii="Times New Roman" w:hAnsi="Times New Roman" w:cs="Times New Roman"/>
          <w:sz w:val="28"/>
          <w:szCs w:val="28"/>
        </w:rPr>
        <w:t xml:space="preserve">: The Partnership </w:t>
      </w:r>
      <w:proofErr w:type="spellStart"/>
      <w:r w:rsidRPr="00FB0B68">
        <w:rPr>
          <w:rFonts w:ascii="Times New Roman" w:hAnsi="Times New Roman" w:cs="Times New Roman"/>
          <w:sz w:val="28"/>
          <w:szCs w:val="28"/>
        </w:rPr>
        <w:t>Between</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Tourism</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and</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Cultural</w:t>
      </w:r>
      <w:proofErr w:type="spellEnd"/>
      <w:r w:rsidRPr="00FB0B68">
        <w:rPr>
          <w:rFonts w:ascii="Times New Roman" w:hAnsi="Times New Roman" w:cs="Times New Roman"/>
          <w:sz w:val="28"/>
          <w:szCs w:val="28"/>
        </w:rPr>
        <w:t xml:space="preserve"> Heritage Management. </w:t>
      </w:r>
      <w:proofErr w:type="spellStart"/>
      <w:r w:rsidRPr="00FB0B68">
        <w:rPr>
          <w:rFonts w:ascii="Times New Roman" w:hAnsi="Times New Roman" w:cs="Times New Roman"/>
          <w:sz w:val="28"/>
          <w:szCs w:val="28"/>
        </w:rPr>
        <w:t>Haworth</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Hospitality</w:t>
      </w:r>
      <w:proofErr w:type="spellEnd"/>
      <w:r w:rsidRPr="00FB0B68">
        <w:rPr>
          <w:rFonts w:ascii="Times New Roman" w:hAnsi="Times New Roman" w:cs="Times New Roman"/>
          <w:sz w:val="28"/>
          <w:szCs w:val="28"/>
        </w:rPr>
        <w:t xml:space="preserve"> Press. ISBN 9780789016374.</w:t>
      </w:r>
    </w:p>
    <w:p w14:paraId="53399D67" w14:textId="7A4CE8AE" w:rsidR="001E2A22" w:rsidRPr="00947030" w:rsidRDefault="00FB0B68" w:rsidP="00D15346">
      <w:pPr>
        <w:pStyle w:val="a7"/>
        <w:numPr>
          <w:ilvl w:val="0"/>
          <w:numId w:val="43"/>
        </w:numPr>
        <w:shd w:val="clear" w:color="auto" w:fill="FFFFFF"/>
        <w:spacing w:before="100" w:beforeAutospacing="1" w:after="24" w:line="360" w:lineRule="auto"/>
        <w:ind w:right="50"/>
        <w:jc w:val="both"/>
        <w:rPr>
          <w:rFonts w:ascii="Times New Roman" w:hAnsi="Times New Roman" w:cs="Times New Roman"/>
          <w:sz w:val="28"/>
          <w:szCs w:val="28"/>
        </w:rPr>
        <w:sectPr w:rsidR="001E2A22" w:rsidRPr="00947030" w:rsidSect="00B708A0">
          <w:footerReference w:type="default" r:id="rId18"/>
          <w:type w:val="continuous"/>
          <w:pgSz w:w="12240" w:h="15840"/>
          <w:pgMar w:top="1134" w:right="850" w:bottom="1134" w:left="1701" w:header="708" w:footer="708" w:gutter="0"/>
          <w:cols w:space="708"/>
          <w:docGrid w:linePitch="360"/>
        </w:sectPr>
      </w:pPr>
      <w:r w:rsidRPr="00FB0B68">
        <w:rPr>
          <w:rFonts w:ascii="Times New Roman" w:hAnsi="Times New Roman" w:cs="Times New Roman"/>
          <w:sz w:val="28"/>
          <w:szCs w:val="28"/>
        </w:rPr>
        <w:t xml:space="preserve">Page, </w:t>
      </w:r>
      <w:proofErr w:type="spellStart"/>
      <w:r w:rsidRPr="00FB0B68">
        <w:rPr>
          <w:rFonts w:ascii="Times New Roman" w:hAnsi="Times New Roman" w:cs="Times New Roman"/>
          <w:sz w:val="28"/>
          <w:szCs w:val="28"/>
        </w:rPr>
        <w:t>Stephen</w:t>
      </w:r>
      <w:proofErr w:type="spellEnd"/>
      <w:r w:rsidRPr="00FB0B68">
        <w:rPr>
          <w:rFonts w:ascii="Times New Roman" w:hAnsi="Times New Roman" w:cs="Times New Roman"/>
          <w:sz w:val="28"/>
          <w:szCs w:val="28"/>
        </w:rPr>
        <w:t xml:space="preserve"> J. (</w:t>
      </w:r>
      <w:r>
        <w:rPr>
          <w:rFonts w:ascii="Times New Roman" w:hAnsi="Times New Roman" w:cs="Times New Roman"/>
          <w:sz w:val="28"/>
          <w:szCs w:val="28"/>
          <w:lang w:val="en-US"/>
        </w:rPr>
        <w:t>201</w:t>
      </w:r>
      <w:r w:rsidRPr="00FB0B68">
        <w:rPr>
          <w:rFonts w:ascii="Times New Roman" w:hAnsi="Times New Roman" w:cs="Times New Roman"/>
          <w:sz w:val="28"/>
          <w:szCs w:val="28"/>
        </w:rPr>
        <w:t xml:space="preserve">9). </w:t>
      </w:r>
      <w:proofErr w:type="spellStart"/>
      <w:r w:rsidRPr="00FB0B68">
        <w:rPr>
          <w:rFonts w:ascii="Times New Roman" w:hAnsi="Times New Roman" w:cs="Times New Roman"/>
          <w:sz w:val="28"/>
          <w:szCs w:val="28"/>
        </w:rPr>
        <w:t>Tourism</w:t>
      </w:r>
      <w:proofErr w:type="spellEnd"/>
      <w:r w:rsidRPr="00FB0B68">
        <w:rPr>
          <w:rFonts w:ascii="Times New Roman" w:hAnsi="Times New Roman" w:cs="Times New Roman"/>
          <w:sz w:val="28"/>
          <w:szCs w:val="28"/>
        </w:rPr>
        <w:t xml:space="preserve"> Management: </w:t>
      </w:r>
      <w:proofErr w:type="spellStart"/>
      <w:r w:rsidRPr="00FB0B68">
        <w:rPr>
          <w:rFonts w:ascii="Times New Roman" w:hAnsi="Times New Roman" w:cs="Times New Roman"/>
          <w:sz w:val="28"/>
          <w:szCs w:val="28"/>
        </w:rPr>
        <w:t>Managing</w:t>
      </w:r>
      <w:proofErr w:type="spellEnd"/>
      <w:r w:rsidRPr="00FB0B68">
        <w:rPr>
          <w:rFonts w:ascii="Times New Roman" w:hAnsi="Times New Roman" w:cs="Times New Roman"/>
          <w:sz w:val="28"/>
          <w:szCs w:val="28"/>
        </w:rPr>
        <w:t xml:space="preserve"> </w:t>
      </w:r>
      <w:proofErr w:type="spellStart"/>
      <w:r w:rsidRPr="00FB0B68">
        <w:rPr>
          <w:rFonts w:ascii="Times New Roman" w:hAnsi="Times New Roman" w:cs="Times New Roman"/>
          <w:sz w:val="28"/>
          <w:szCs w:val="28"/>
        </w:rPr>
        <w:t>for</w:t>
      </w:r>
      <w:proofErr w:type="spellEnd"/>
      <w:r w:rsidRPr="00FB0B68">
        <w:rPr>
          <w:rFonts w:ascii="Times New Roman" w:hAnsi="Times New Roman" w:cs="Times New Roman"/>
          <w:sz w:val="28"/>
          <w:szCs w:val="28"/>
        </w:rPr>
        <w:t xml:space="preserve"> Change. </w:t>
      </w:r>
      <w:proofErr w:type="spellStart"/>
      <w:r w:rsidRPr="00FB0B68">
        <w:rPr>
          <w:rFonts w:ascii="Times New Roman" w:hAnsi="Times New Roman" w:cs="Times New Roman"/>
          <w:sz w:val="28"/>
          <w:szCs w:val="28"/>
        </w:rPr>
        <w:t>Butterworth-Heinemann</w:t>
      </w:r>
      <w:proofErr w:type="spellEnd"/>
      <w:r w:rsidRPr="00FB0B68">
        <w:rPr>
          <w:rFonts w:ascii="Times New Roman" w:hAnsi="Times New Roman" w:cs="Times New Roman"/>
          <w:sz w:val="28"/>
          <w:szCs w:val="28"/>
        </w:rPr>
        <w:t>. ISBN 97807506409</w:t>
      </w:r>
    </w:p>
    <w:p w14:paraId="76EB02DF" w14:textId="02E62C2E" w:rsidR="003C17BA" w:rsidRPr="00235335" w:rsidRDefault="003C17BA" w:rsidP="00D15346">
      <w:pPr>
        <w:spacing w:line="360" w:lineRule="auto"/>
        <w:jc w:val="both"/>
        <w:rPr>
          <w:rFonts w:ascii="Times New Roman" w:eastAsia="Calibri" w:hAnsi="Times New Roman" w:cs="Times New Roman"/>
          <w:sz w:val="28"/>
          <w:szCs w:val="28"/>
          <w:lang w:val="en-US"/>
        </w:rPr>
        <w:sectPr w:rsidR="003C17BA" w:rsidRPr="00235335" w:rsidSect="00123A06">
          <w:pgSz w:w="12240" w:h="15840"/>
          <w:pgMar w:top="1134" w:right="851" w:bottom="1134" w:left="1701" w:header="709" w:footer="709" w:gutter="0"/>
          <w:cols w:space="708"/>
          <w:docGrid w:linePitch="360"/>
        </w:sectPr>
      </w:pPr>
    </w:p>
    <w:p w14:paraId="76D0C3B2" w14:textId="77777777" w:rsidR="00635BF4" w:rsidRPr="001E2A22" w:rsidRDefault="00635BF4" w:rsidP="00D15346">
      <w:pPr>
        <w:spacing w:after="0" w:line="360" w:lineRule="auto"/>
        <w:jc w:val="both"/>
        <w:rPr>
          <w:rFonts w:ascii="Times New Roman" w:eastAsia="Times New Roman" w:hAnsi="Times New Roman" w:cs="Times New Roman"/>
          <w:b/>
          <w:bCs/>
          <w:sz w:val="28"/>
          <w:szCs w:val="28"/>
          <w:lang w:val="en-US"/>
        </w:rPr>
      </w:pPr>
    </w:p>
    <w:sectPr w:rsidR="00635BF4" w:rsidRPr="001E2A22" w:rsidSect="00123A06">
      <w:footerReference w:type="default" r:id="rId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54BCF" w14:textId="77777777" w:rsidR="0088091E" w:rsidRDefault="0088091E" w:rsidP="003C3587">
      <w:pPr>
        <w:spacing w:after="0" w:line="240" w:lineRule="auto"/>
      </w:pPr>
      <w:r>
        <w:separator/>
      </w:r>
    </w:p>
  </w:endnote>
  <w:endnote w:type="continuationSeparator" w:id="0">
    <w:p w14:paraId="75E91623" w14:textId="77777777" w:rsidR="0088091E" w:rsidRDefault="0088091E" w:rsidP="003C3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895741"/>
      <w:docPartObj>
        <w:docPartGallery w:val="Page Numbers (Bottom of Page)"/>
        <w:docPartUnique/>
      </w:docPartObj>
    </w:sdtPr>
    <w:sdtEndPr/>
    <w:sdtContent>
      <w:p w14:paraId="7200CD2F" w14:textId="7449B429" w:rsidR="001E2A22" w:rsidRDefault="001E2A22">
        <w:pPr>
          <w:pStyle w:val="a5"/>
          <w:jc w:val="right"/>
        </w:pPr>
        <w:r>
          <w:fldChar w:fldCharType="begin"/>
        </w:r>
        <w:r>
          <w:instrText>PAGE   \* MERGEFORMAT</w:instrText>
        </w:r>
        <w:r>
          <w:fldChar w:fldCharType="separate"/>
        </w:r>
        <w:r>
          <w:rPr>
            <w:lang w:val="ru-RU"/>
          </w:rPr>
          <w:t>2</w:t>
        </w:r>
        <w:r>
          <w:fldChar w:fldCharType="end"/>
        </w:r>
      </w:p>
    </w:sdtContent>
  </w:sdt>
  <w:p w14:paraId="5EC427CD" w14:textId="77777777" w:rsidR="001E2A22" w:rsidRDefault="001E2A2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804977"/>
      <w:docPartObj>
        <w:docPartGallery w:val="Page Numbers (Bottom of Page)"/>
        <w:docPartUnique/>
      </w:docPartObj>
    </w:sdtPr>
    <w:sdtEndPr/>
    <w:sdtContent>
      <w:p w14:paraId="7FE20CE6" w14:textId="46106F28" w:rsidR="003C3587" w:rsidRDefault="003C3587">
        <w:pPr>
          <w:jc w:val="right"/>
        </w:pPr>
        <w:r>
          <w:fldChar w:fldCharType="begin"/>
        </w:r>
        <w:r>
          <w:instrText>PAGE   \* MERGEFORMAT</w:instrText>
        </w:r>
        <w:r>
          <w:fldChar w:fldCharType="separate"/>
        </w:r>
        <w:r>
          <w:rPr>
            <w:lang w:val="ru-RU"/>
          </w:rPr>
          <w:t>2</w:t>
        </w:r>
        <w:r>
          <w:fldChar w:fldCharType="end"/>
        </w:r>
      </w:p>
    </w:sdtContent>
  </w:sdt>
  <w:p w14:paraId="615A1E5D" w14:textId="77777777" w:rsidR="003C3587" w:rsidRDefault="003C35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D0476" w14:textId="77777777" w:rsidR="0088091E" w:rsidRDefault="0088091E" w:rsidP="003C3587">
      <w:pPr>
        <w:spacing w:after="0" w:line="240" w:lineRule="auto"/>
      </w:pPr>
      <w:r>
        <w:separator/>
      </w:r>
    </w:p>
  </w:footnote>
  <w:footnote w:type="continuationSeparator" w:id="0">
    <w:p w14:paraId="4E4B32B5" w14:textId="77777777" w:rsidR="0088091E" w:rsidRDefault="0088091E" w:rsidP="003C3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0FAC"/>
    <w:multiLevelType w:val="hybridMultilevel"/>
    <w:tmpl w:val="E1CCF850"/>
    <w:lvl w:ilvl="0" w:tplc="2000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15:restartNumberingAfterBreak="0">
    <w:nsid w:val="09150C02"/>
    <w:multiLevelType w:val="multilevel"/>
    <w:tmpl w:val="A9AE2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E3488"/>
    <w:multiLevelType w:val="hybridMultilevel"/>
    <w:tmpl w:val="E708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57532"/>
    <w:multiLevelType w:val="hybridMultilevel"/>
    <w:tmpl w:val="A5E00216"/>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4" w15:restartNumberingAfterBreak="0">
    <w:nsid w:val="102A4081"/>
    <w:multiLevelType w:val="multilevel"/>
    <w:tmpl w:val="B9544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525734"/>
    <w:multiLevelType w:val="hybridMultilevel"/>
    <w:tmpl w:val="66D6B9F8"/>
    <w:lvl w:ilvl="0" w:tplc="20000001">
      <w:start w:val="1"/>
      <w:numFmt w:val="bullet"/>
      <w:lvlText w:val=""/>
      <w:lvlJc w:val="left"/>
      <w:pPr>
        <w:ind w:left="1004" w:hanging="360"/>
      </w:pPr>
      <w:rPr>
        <w:rFonts w:ascii="Symbol" w:hAnsi="Symbol" w:hint="default"/>
      </w:rPr>
    </w:lvl>
    <w:lvl w:ilvl="1" w:tplc="02F4A068">
      <w:start w:val="2"/>
      <w:numFmt w:val="bullet"/>
      <w:lvlText w:val="-"/>
      <w:lvlJc w:val="left"/>
      <w:pPr>
        <w:ind w:left="1724" w:hanging="360"/>
      </w:pPr>
      <w:rPr>
        <w:rFonts w:ascii="Times New Roman" w:eastAsiaTheme="minorHAnsi" w:hAnsi="Times New Roman" w:cs="Times New Roman"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6" w15:restartNumberingAfterBreak="0">
    <w:nsid w:val="13CB08EA"/>
    <w:multiLevelType w:val="hybridMultilevel"/>
    <w:tmpl w:val="5330ADF2"/>
    <w:lvl w:ilvl="0" w:tplc="2000000F">
      <w:start w:val="1"/>
      <w:numFmt w:val="decimal"/>
      <w:lvlText w:val="%1."/>
      <w:lvlJc w:val="left"/>
      <w:pPr>
        <w:ind w:left="1080" w:hanging="360"/>
      </w:p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17C75FED"/>
    <w:multiLevelType w:val="hybridMultilevel"/>
    <w:tmpl w:val="FB8A99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616D09"/>
    <w:multiLevelType w:val="multilevel"/>
    <w:tmpl w:val="71E61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9509B"/>
    <w:multiLevelType w:val="hybridMultilevel"/>
    <w:tmpl w:val="33DABF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9AD4862"/>
    <w:multiLevelType w:val="hybridMultilevel"/>
    <w:tmpl w:val="444ED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F251214"/>
    <w:multiLevelType w:val="multilevel"/>
    <w:tmpl w:val="9B16342E"/>
    <w:lvl w:ilvl="0">
      <w:start w:val="1"/>
      <w:numFmt w:val="decimal"/>
      <w:lvlText w:val="%1."/>
      <w:lvlJc w:val="left"/>
      <w:pPr>
        <w:ind w:left="432" w:hanging="432"/>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2" w15:restartNumberingAfterBreak="0">
    <w:nsid w:val="20D30318"/>
    <w:multiLevelType w:val="hybridMultilevel"/>
    <w:tmpl w:val="CFD000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A623C2"/>
    <w:multiLevelType w:val="hybridMultilevel"/>
    <w:tmpl w:val="F896592C"/>
    <w:lvl w:ilvl="0" w:tplc="2000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21BF4FF9"/>
    <w:multiLevelType w:val="multilevel"/>
    <w:tmpl w:val="B0D0BD8C"/>
    <w:lvl w:ilvl="0">
      <w:start w:val="2"/>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5" w15:restartNumberingAfterBreak="0">
    <w:nsid w:val="2C1C5817"/>
    <w:multiLevelType w:val="hybridMultilevel"/>
    <w:tmpl w:val="760C287E"/>
    <w:lvl w:ilvl="0" w:tplc="7C64995A">
      <w:start w:val="1"/>
      <w:numFmt w:val="upperLetter"/>
      <w:lvlText w:val="%1."/>
      <w:lvlJc w:val="left"/>
      <w:pPr>
        <w:ind w:left="734" w:hanging="45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2C3C286F"/>
    <w:multiLevelType w:val="hybridMultilevel"/>
    <w:tmpl w:val="BC385152"/>
    <w:lvl w:ilvl="0" w:tplc="041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DBC4A87"/>
    <w:multiLevelType w:val="hybridMultilevel"/>
    <w:tmpl w:val="E1AC2464"/>
    <w:lvl w:ilvl="0" w:tplc="64A22578">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F51788B"/>
    <w:multiLevelType w:val="hybridMultilevel"/>
    <w:tmpl w:val="8CB2FBA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23E36AC"/>
    <w:multiLevelType w:val="hybridMultilevel"/>
    <w:tmpl w:val="6BA4D382"/>
    <w:lvl w:ilvl="0" w:tplc="2000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A33A08"/>
    <w:multiLevelType w:val="hybridMultilevel"/>
    <w:tmpl w:val="8B40C2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45A21E7"/>
    <w:multiLevelType w:val="hybridMultilevel"/>
    <w:tmpl w:val="BEC2BFEA"/>
    <w:lvl w:ilvl="0" w:tplc="2000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3B5B5869"/>
    <w:multiLevelType w:val="multilevel"/>
    <w:tmpl w:val="0798ABD8"/>
    <w:lvl w:ilvl="0">
      <w:start w:val="1"/>
      <w:numFmt w:val="decimal"/>
      <w:lvlText w:val="%1."/>
      <w:lvlJc w:val="left"/>
      <w:pPr>
        <w:ind w:left="456" w:hanging="456"/>
      </w:pPr>
      <w:rPr>
        <w:rFonts w:hint="default"/>
      </w:rPr>
    </w:lvl>
    <w:lvl w:ilvl="1">
      <w:start w:val="1"/>
      <w:numFmt w:val="decimal"/>
      <w:lvlText w:val="%1.%2."/>
      <w:lvlJc w:val="left"/>
      <w:pPr>
        <w:ind w:left="598"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BE510D"/>
    <w:multiLevelType w:val="multilevel"/>
    <w:tmpl w:val="5A0C0518"/>
    <w:lvl w:ilvl="0">
      <w:start w:val="1"/>
      <w:numFmt w:val="decimal"/>
      <w:lvlText w:val="%1."/>
      <w:lvlJc w:val="left"/>
      <w:pPr>
        <w:ind w:left="420" w:hanging="420"/>
      </w:pPr>
      <w:rPr>
        <w:rFonts w:hint="default"/>
        <w:lang w:val="ru-UA"/>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09C6AF7"/>
    <w:multiLevelType w:val="hybridMultilevel"/>
    <w:tmpl w:val="B37AF790"/>
    <w:lvl w:ilvl="0" w:tplc="2000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41EF41F6"/>
    <w:multiLevelType w:val="hybridMultilevel"/>
    <w:tmpl w:val="88BABB7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4C873F7"/>
    <w:multiLevelType w:val="hybridMultilevel"/>
    <w:tmpl w:val="2E34F97E"/>
    <w:lvl w:ilvl="0" w:tplc="2000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459D5173"/>
    <w:multiLevelType w:val="hybridMultilevel"/>
    <w:tmpl w:val="27BEF1C8"/>
    <w:lvl w:ilvl="0" w:tplc="40567B38">
      <w:start w:val="1"/>
      <w:numFmt w:val="decimal"/>
      <w:lvlText w:val="%1)"/>
      <w:lvlJc w:val="left"/>
      <w:pPr>
        <w:ind w:left="1364" w:hanging="360"/>
      </w:pPr>
      <w:rPr>
        <w:rFonts w:ascii="Times New Roman" w:hAnsi="Times New Roman" w:cs="Times New Roman" w:hint="default"/>
        <w:color w:val="333333"/>
        <w:sz w:val="28"/>
        <w:szCs w:val="28"/>
      </w:rPr>
    </w:lvl>
    <w:lvl w:ilvl="1" w:tplc="20000019" w:tentative="1">
      <w:start w:val="1"/>
      <w:numFmt w:val="lowerLetter"/>
      <w:lvlText w:val="%2."/>
      <w:lvlJc w:val="left"/>
      <w:pPr>
        <w:ind w:left="2084" w:hanging="360"/>
      </w:pPr>
    </w:lvl>
    <w:lvl w:ilvl="2" w:tplc="2000001B" w:tentative="1">
      <w:start w:val="1"/>
      <w:numFmt w:val="lowerRoman"/>
      <w:lvlText w:val="%3."/>
      <w:lvlJc w:val="right"/>
      <w:pPr>
        <w:ind w:left="2804" w:hanging="180"/>
      </w:pPr>
    </w:lvl>
    <w:lvl w:ilvl="3" w:tplc="2000000F" w:tentative="1">
      <w:start w:val="1"/>
      <w:numFmt w:val="decimal"/>
      <w:lvlText w:val="%4."/>
      <w:lvlJc w:val="left"/>
      <w:pPr>
        <w:ind w:left="3524" w:hanging="360"/>
      </w:pPr>
    </w:lvl>
    <w:lvl w:ilvl="4" w:tplc="20000019" w:tentative="1">
      <w:start w:val="1"/>
      <w:numFmt w:val="lowerLetter"/>
      <w:lvlText w:val="%5."/>
      <w:lvlJc w:val="left"/>
      <w:pPr>
        <w:ind w:left="4244" w:hanging="360"/>
      </w:pPr>
    </w:lvl>
    <w:lvl w:ilvl="5" w:tplc="2000001B" w:tentative="1">
      <w:start w:val="1"/>
      <w:numFmt w:val="lowerRoman"/>
      <w:lvlText w:val="%6."/>
      <w:lvlJc w:val="right"/>
      <w:pPr>
        <w:ind w:left="4964" w:hanging="180"/>
      </w:pPr>
    </w:lvl>
    <w:lvl w:ilvl="6" w:tplc="2000000F" w:tentative="1">
      <w:start w:val="1"/>
      <w:numFmt w:val="decimal"/>
      <w:lvlText w:val="%7."/>
      <w:lvlJc w:val="left"/>
      <w:pPr>
        <w:ind w:left="5684" w:hanging="360"/>
      </w:pPr>
    </w:lvl>
    <w:lvl w:ilvl="7" w:tplc="20000019" w:tentative="1">
      <w:start w:val="1"/>
      <w:numFmt w:val="lowerLetter"/>
      <w:lvlText w:val="%8."/>
      <w:lvlJc w:val="left"/>
      <w:pPr>
        <w:ind w:left="6404" w:hanging="360"/>
      </w:pPr>
    </w:lvl>
    <w:lvl w:ilvl="8" w:tplc="2000001B" w:tentative="1">
      <w:start w:val="1"/>
      <w:numFmt w:val="lowerRoman"/>
      <w:lvlText w:val="%9."/>
      <w:lvlJc w:val="right"/>
      <w:pPr>
        <w:ind w:left="7124" w:hanging="180"/>
      </w:pPr>
    </w:lvl>
  </w:abstractNum>
  <w:abstractNum w:abstractNumId="28" w15:restartNumberingAfterBreak="0">
    <w:nsid w:val="4BD32553"/>
    <w:multiLevelType w:val="hybridMultilevel"/>
    <w:tmpl w:val="145C653C"/>
    <w:lvl w:ilvl="0" w:tplc="2000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4DD93581"/>
    <w:multiLevelType w:val="hybridMultilevel"/>
    <w:tmpl w:val="ADA2A5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1C00658"/>
    <w:multiLevelType w:val="hybridMultilevel"/>
    <w:tmpl w:val="2D00AC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26D62F0"/>
    <w:multiLevelType w:val="hybridMultilevel"/>
    <w:tmpl w:val="5E4038CE"/>
    <w:lvl w:ilvl="0" w:tplc="D25464FA">
      <w:start w:val="1"/>
      <w:numFmt w:val="decimal"/>
      <w:lvlText w:val="%1."/>
      <w:lvlJc w:val="left"/>
      <w:pPr>
        <w:ind w:left="780" w:hanging="360"/>
      </w:pPr>
      <w:rPr>
        <w:rFonts w:hint="default"/>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32" w15:restartNumberingAfterBreak="0">
    <w:nsid w:val="52A12CEE"/>
    <w:multiLevelType w:val="hybridMultilevel"/>
    <w:tmpl w:val="B2D889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31C167B"/>
    <w:multiLevelType w:val="hybridMultilevel"/>
    <w:tmpl w:val="51D6F93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15:restartNumberingAfterBreak="0">
    <w:nsid w:val="534F4764"/>
    <w:multiLevelType w:val="multilevel"/>
    <w:tmpl w:val="F3DA8B96"/>
    <w:lvl w:ilvl="0">
      <w:start w:val="1"/>
      <w:numFmt w:val="decimal"/>
      <w:lvlText w:val="%1."/>
      <w:lvlJc w:val="left"/>
      <w:pPr>
        <w:ind w:left="492" w:hanging="492"/>
      </w:pPr>
      <w:rPr>
        <w:rFonts w:ascii="Times New Roman" w:eastAsia="Times New Roman" w:hAnsi="Times New Roman" w:cs="Times New Roman" w:hint="default"/>
        <w:color w:val="000000"/>
      </w:rPr>
    </w:lvl>
    <w:lvl w:ilvl="1">
      <w:start w:val="1"/>
      <w:numFmt w:val="decimal"/>
      <w:lvlText w:val="%1.%2."/>
      <w:lvlJc w:val="left"/>
      <w:pPr>
        <w:ind w:left="1004" w:hanging="720"/>
      </w:pPr>
      <w:rPr>
        <w:rFonts w:ascii="Times New Roman" w:eastAsia="Times New Roman" w:hAnsi="Times New Roman" w:cs="Times New Roman" w:hint="default"/>
        <w:color w:val="000000"/>
      </w:rPr>
    </w:lvl>
    <w:lvl w:ilvl="2">
      <w:start w:val="1"/>
      <w:numFmt w:val="decimal"/>
      <w:lvlText w:val="%1.%2.%3."/>
      <w:lvlJc w:val="left"/>
      <w:pPr>
        <w:ind w:left="1648" w:hanging="1080"/>
      </w:pPr>
      <w:rPr>
        <w:rFonts w:ascii="Times New Roman" w:eastAsia="Times New Roman" w:hAnsi="Times New Roman" w:cs="Times New Roman" w:hint="default"/>
        <w:color w:val="000000"/>
      </w:rPr>
    </w:lvl>
    <w:lvl w:ilvl="3">
      <w:start w:val="1"/>
      <w:numFmt w:val="decimal"/>
      <w:lvlText w:val="%1.%2.%3.%4."/>
      <w:lvlJc w:val="left"/>
      <w:pPr>
        <w:ind w:left="1932" w:hanging="1080"/>
      </w:pPr>
      <w:rPr>
        <w:rFonts w:ascii="Times New Roman" w:eastAsia="Times New Roman" w:hAnsi="Times New Roman" w:cs="Times New Roman" w:hint="default"/>
        <w:color w:val="000000"/>
      </w:rPr>
    </w:lvl>
    <w:lvl w:ilvl="4">
      <w:start w:val="1"/>
      <w:numFmt w:val="decimal"/>
      <w:lvlText w:val="%1.%2.%3.%4.%5."/>
      <w:lvlJc w:val="left"/>
      <w:pPr>
        <w:ind w:left="2576" w:hanging="1440"/>
      </w:pPr>
      <w:rPr>
        <w:rFonts w:ascii="Times New Roman" w:eastAsia="Times New Roman" w:hAnsi="Times New Roman" w:cs="Times New Roman" w:hint="default"/>
        <w:color w:val="000000"/>
      </w:rPr>
    </w:lvl>
    <w:lvl w:ilvl="5">
      <w:start w:val="1"/>
      <w:numFmt w:val="decimal"/>
      <w:lvlText w:val="%1.%2.%3.%4.%5.%6."/>
      <w:lvlJc w:val="left"/>
      <w:pPr>
        <w:ind w:left="3220" w:hanging="1800"/>
      </w:pPr>
      <w:rPr>
        <w:rFonts w:ascii="Times New Roman" w:eastAsia="Times New Roman" w:hAnsi="Times New Roman" w:cs="Times New Roman" w:hint="default"/>
        <w:color w:val="000000"/>
      </w:rPr>
    </w:lvl>
    <w:lvl w:ilvl="6">
      <w:start w:val="1"/>
      <w:numFmt w:val="decimal"/>
      <w:lvlText w:val="%1.%2.%3.%4.%5.%6.%7."/>
      <w:lvlJc w:val="left"/>
      <w:pPr>
        <w:ind w:left="3504" w:hanging="1800"/>
      </w:pPr>
      <w:rPr>
        <w:rFonts w:ascii="Times New Roman" w:eastAsia="Times New Roman" w:hAnsi="Times New Roman" w:cs="Times New Roman" w:hint="default"/>
        <w:color w:val="000000"/>
      </w:rPr>
    </w:lvl>
    <w:lvl w:ilvl="7">
      <w:start w:val="1"/>
      <w:numFmt w:val="decimal"/>
      <w:lvlText w:val="%1.%2.%3.%4.%5.%6.%7.%8."/>
      <w:lvlJc w:val="left"/>
      <w:pPr>
        <w:ind w:left="4148" w:hanging="2160"/>
      </w:pPr>
      <w:rPr>
        <w:rFonts w:ascii="Times New Roman" w:eastAsia="Times New Roman" w:hAnsi="Times New Roman" w:cs="Times New Roman" w:hint="default"/>
        <w:color w:val="000000"/>
      </w:rPr>
    </w:lvl>
    <w:lvl w:ilvl="8">
      <w:start w:val="1"/>
      <w:numFmt w:val="decimal"/>
      <w:lvlText w:val="%1.%2.%3.%4.%5.%6.%7.%8.%9."/>
      <w:lvlJc w:val="left"/>
      <w:pPr>
        <w:ind w:left="4792" w:hanging="2520"/>
      </w:pPr>
      <w:rPr>
        <w:rFonts w:ascii="Times New Roman" w:eastAsia="Times New Roman" w:hAnsi="Times New Roman" w:cs="Times New Roman" w:hint="default"/>
        <w:color w:val="000000"/>
      </w:rPr>
    </w:lvl>
  </w:abstractNum>
  <w:abstractNum w:abstractNumId="35" w15:restartNumberingAfterBreak="0">
    <w:nsid w:val="545A3E2F"/>
    <w:multiLevelType w:val="hybridMultilevel"/>
    <w:tmpl w:val="3CF4B7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D6834B8"/>
    <w:multiLevelType w:val="multilevel"/>
    <w:tmpl w:val="794486CE"/>
    <w:lvl w:ilvl="0">
      <w:start w:val="2"/>
      <w:numFmt w:val="decimal"/>
      <w:lvlText w:val="%1."/>
      <w:lvlJc w:val="left"/>
      <w:pPr>
        <w:ind w:left="432" w:hanging="432"/>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1F12329"/>
    <w:multiLevelType w:val="hybridMultilevel"/>
    <w:tmpl w:val="482E9A4A"/>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38" w15:restartNumberingAfterBreak="0">
    <w:nsid w:val="669C35F3"/>
    <w:multiLevelType w:val="hybridMultilevel"/>
    <w:tmpl w:val="D46268B0"/>
    <w:lvl w:ilvl="0" w:tplc="E738E4F6">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7B43EB8"/>
    <w:multiLevelType w:val="hybridMultilevel"/>
    <w:tmpl w:val="AB86CEBA"/>
    <w:lvl w:ilvl="0" w:tplc="2000000F">
      <w:start w:val="1"/>
      <w:numFmt w:val="decimal"/>
      <w:lvlText w:val="%1."/>
      <w:lvlJc w:val="left"/>
      <w:pPr>
        <w:ind w:left="644" w:hanging="360"/>
      </w:p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0" w15:restartNumberingAfterBreak="0">
    <w:nsid w:val="6C8B5319"/>
    <w:multiLevelType w:val="hybridMultilevel"/>
    <w:tmpl w:val="3488B764"/>
    <w:lvl w:ilvl="0" w:tplc="E738E4F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18E26DA"/>
    <w:multiLevelType w:val="hybridMultilevel"/>
    <w:tmpl w:val="80AA9E02"/>
    <w:lvl w:ilvl="0" w:tplc="E738E4F6">
      <w:numFmt w:val="bullet"/>
      <w:lvlText w:val="-"/>
      <w:lvlJc w:val="left"/>
      <w:pPr>
        <w:ind w:left="1004" w:hanging="360"/>
      </w:pPr>
      <w:rPr>
        <w:rFonts w:ascii="Times New Roman" w:eastAsia="Times New Roman" w:hAnsi="Times New Roman" w:cs="Times New Roman"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42" w15:restartNumberingAfterBreak="0">
    <w:nsid w:val="742041AE"/>
    <w:multiLevelType w:val="multilevel"/>
    <w:tmpl w:val="EF228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8B65F6"/>
    <w:multiLevelType w:val="hybridMultilevel"/>
    <w:tmpl w:val="C8482B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808112F"/>
    <w:multiLevelType w:val="hybridMultilevel"/>
    <w:tmpl w:val="E59A06C0"/>
    <w:lvl w:ilvl="0" w:tplc="20000001">
      <w:start w:val="1"/>
      <w:numFmt w:val="bullet"/>
      <w:lvlText w:val=""/>
      <w:lvlJc w:val="left"/>
      <w:pPr>
        <w:ind w:left="864" w:hanging="360"/>
      </w:pPr>
      <w:rPr>
        <w:rFonts w:ascii="Symbol" w:hAnsi="Symbol" w:hint="default"/>
      </w:rPr>
    </w:lvl>
    <w:lvl w:ilvl="1" w:tplc="20000003" w:tentative="1">
      <w:start w:val="1"/>
      <w:numFmt w:val="bullet"/>
      <w:lvlText w:val="o"/>
      <w:lvlJc w:val="left"/>
      <w:pPr>
        <w:ind w:left="1584" w:hanging="360"/>
      </w:pPr>
      <w:rPr>
        <w:rFonts w:ascii="Courier New" w:hAnsi="Courier New" w:cs="Courier New" w:hint="default"/>
      </w:rPr>
    </w:lvl>
    <w:lvl w:ilvl="2" w:tplc="20000005" w:tentative="1">
      <w:start w:val="1"/>
      <w:numFmt w:val="bullet"/>
      <w:lvlText w:val=""/>
      <w:lvlJc w:val="left"/>
      <w:pPr>
        <w:ind w:left="2304" w:hanging="360"/>
      </w:pPr>
      <w:rPr>
        <w:rFonts w:ascii="Wingdings" w:hAnsi="Wingdings" w:hint="default"/>
      </w:rPr>
    </w:lvl>
    <w:lvl w:ilvl="3" w:tplc="20000001" w:tentative="1">
      <w:start w:val="1"/>
      <w:numFmt w:val="bullet"/>
      <w:lvlText w:val=""/>
      <w:lvlJc w:val="left"/>
      <w:pPr>
        <w:ind w:left="3024" w:hanging="360"/>
      </w:pPr>
      <w:rPr>
        <w:rFonts w:ascii="Symbol" w:hAnsi="Symbol" w:hint="default"/>
      </w:rPr>
    </w:lvl>
    <w:lvl w:ilvl="4" w:tplc="20000003" w:tentative="1">
      <w:start w:val="1"/>
      <w:numFmt w:val="bullet"/>
      <w:lvlText w:val="o"/>
      <w:lvlJc w:val="left"/>
      <w:pPr>
        <w:ind w:left="3744" w:hanging="360"/>
      </w:pPr>
      <w:rPr>
        <w:rFonts w:ascii="Courier New" w:hAnsi="Courier New" w:cs="Courier New" w:hint="default"/>
      </w:rPr>
    </w:lvl>
    <w:lvl w:ilvl="5" w:tplc="20000005" w:tentative="1">
      <w:start w:val="1"/>
      <w:numFmt w:val="bullet"/>
      <w:lvlText w:val=""/>
      <w:lvlJc w:val="left"/>
      <w:pPr>
        <w:ind w:left="4464" w:hanging="360"/>
      </w:pPr>
      <w:rPr>
        <w:rFonts w:ascii="Wingdings" w:hAnsi="Wingdings" w:hint="default"/>
      </w:rPr>
    </w:lvl>
    <w:lvl w:ilvl="6" w:tplc="20000001" w:tentative="1">
      <w:start w:val="1"/>
      <w:numFmt w:val="bullet"/>
      <w:lvlText w:val=""/>
      <w:lvlJc w:val="left"/>
      <w:pPr>
        <w:ind w:left="5184" w:hanging="360"/>
      </w:pPr>
      <w:rPr>
        <w:rFonts w:ascii="Symbol" w:hAnsi="Symbol" w:hint="default"/>
      </w:rPr>
    </w:lvl>
    <w:lvl w:ilvl="7" w:tplc="20000003" w:tentative="1">
      <w:start w:val="1"/>
      <w:numFmt w:val="bullet"/>
      <w:lvlText w:val="o"/>
      <w:lvlJc w:val="left"/>
      <w:pPr>
        <w:ind w:left="5904" w:hanging="360"/>
      </w:pPr>
      <w:rPr>
        <w:rFonts w:ascii="Courier New" w:hAnsi="Courier New" w:cs="Courier New" w:hint="default"/>
      </w:rPr>
    </w:lvl>
    <w:lvl w:ilvl="8" w:tplc="20000005" w:tentative="1">
      <w:start w:val="1"/>
      <w:numFmt w:val="bullet"/>
      <w:lvlText w:val=""/>
      <w:lvlJc w:val="left"/>
      <w:pPr>
        <w:ind w:left="6624" w:hanging="360"/>
      </w:pPr>
      <w:rPr>
        <w:rFonts w:ascii="Wingdings" w:hAnsi="Wingdings" w:hint="default"/>
      </w:rPr>
    </w:lvl>
  </w:abstractNum>
  <w:num w:numId="1">
    <w:abstractNumId w:val="15"/>
  </w:num>
  <w:num w:numId="2">
    <w:abstractNumId w:val="18"/>
  </w:num>
  <w:num w:numId="3">
    <w:abstractNumId w:val="11"/>
  </w:num>
  <w:num w:numId="4">
    <w:abstractNumId w:val="23"/>
  </w:num>
  <w:num w:numId="5">
    <w:abstractNumId w:val="44"/>
  </w:num>
  <w:num w:numId="6">
    <w:abstractNumId w:val="12"/>
  </w:num>
  <w:num w:numId="7">
    <w:abstractNumId w:val="29"/>
  </w:num>
  <w:num w:numId="8">
    <w:abstractNumId w:val="31"/>
  </w:num>
  <w:num w:numId="9">
    <w:abstractNumId w:val="4"/>
  </w:num>
  <w:num w:numId="10">
    <w:abstractNumId w:val="1"/>
  </w:num>
  <w:num w:numId="11">
    <w:abstractNumId w:val="34"/>
  </w:num>
  <w:num w:numId="12">
    <w:abstractNumId w:val="37"/>
  </w:num>
  <w:num w:numId="13">
    <w:abstractNumId w:val="8"/>
  </w:num>
  <w:num w:numId="14">
    <w:abstractNumId w:val="3"/>
  </w:num>
  <w:num w:numId="15">
    <w:abstractNumId w:val="27"/>
  </w:num>
  <w:num w:numId="16">
    <w:abstractNumId w:val="32"/>
  </w:num>
  <w:num w:numId="17">
    <w:abstractNumId w:val="40"/>
  </w:num>
  <w:num w:numId="18">
    <w:abstractNumId w:val="22"/>
  </w:num>
  <w:num w:numId="19">
    <w:abstractNumId w:val="20"/>
  </w:num>
  <w:num w:numId="20">
    <w:abstractNumId w:val="41"/>
  </w:num>
  <w:num w:numId="21">
    <w:abstractNumId w:val="5"/>
  </w:num>
  <w:num w:numId="22">
    <w:abstractNumId w:val="25"/>
  </w:num>
  <w:num w:numId="23">
    <w:abstractNumId w:val="42"/>
  </w:num>
  <w:num w:numId="24">
    <w:abstractNumId w:val="6"/>
  </w:num>
  <w:num w:numId="25">
    <w:abstractNumId w:val="30"/>
  </w:num>
  <w:num w:numId="26">
    <w:abstractNumId w:val="35"/>
  </w:num>
  <w:num w:numId="27">
    <w:abstractNumId w:val="17"/>
  </w:num>
  <w:num w:numId="28">
    <w:abstractNumId w:val="28"/>
  </w:num>
  <w:num w:numId="29">
    <w:abstractNumId w:val="13"/>
  </w:num>
  <w:num w:numId="30">
    <w:abstractNumId w:val="26"/>
  </w:num>
  <w:num w:numId="31">
    <w:abstractNumId w:val="21"/>
  </w:num>
  <w:num w:numId="32">
    <w:abstractNumId w:val="24"/>
  </w:num>
  <w:num w:numId="33">
    <w:abstractNumId w:val="19"/>
  </w:num>
  <w:num w:numId="34">
    <w:abstractNumId w:val="0"/>
  </w:num>
  <w:num w:numId="35">
    <w:abstractNumId w:val="38"/>
  </w:num>
  <w:num w:numId="36">
    <w:abstractNumId w:val="2"/>
  </w:num>
  <w:num w:numId="37">
    <w:abstractNumId w:val="39"/>
  </w:num>
  <w:num w:numId="38">
    <w:abstractNumId w:val="43"/>
  </w:num>
  <w:num w:numId="39">
    <w:abstractNumId w:val="9"/>
  </w:num>
  <w:num w:numId="40">
    <w:abstractNumId w:val="10"/>
  </w:num>
  <w:num w:numId="41">
    <w:abstractNumId w:val="14"/>
  </w:num>
  <w:num w:numId="42">
    <w:abstractNumId w:val="36"/>
  </w:num>
  <w:num w:numId="43">
    <w:abstractNumId w:val="7"/>
  </w:num>
  <w:num w:numId="44">
    <w:abstractNumId w:val="33"/>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1B"/>
    <w:rsid w:val="00012914"/>
    <w:rsid w:val="000212D0"/>
    <w:rsid w:val="00043953"/>
    <w:rsid w:val="00051EE7"/>
    <w:rsid w:val="00053167"/>
    <w:rsid w:val="00060CB1"/>
    <w:rsid w:val="0006768A"/>
    <w:rsid w:val="00073911"/>
    <w:rsid w:val="00091113"/>
    <w:rsid w:val="00097975"/>
    <w:rsid w:val="000A1C62"/>
    <w:rsid w:val="000B0E66"/>
    <w:rsid w:val="000D4C97"/>
    <w:rsid w:val="000F1076"/>
    <w:rsid w:val="00123A06"/>
    <w:rsid w:val="001350CE"/>
    <w:rsid w:val="0013516D"/>
    <w:rsid w:val="00135537"/>
    <w:rsid w:val="0015564C"/>
    <w:rsid w:val="001A2342"/>
    <w:rsid w:val="001E2A22"/>
    <w:rsid w:val="00200BCE"/>
    <w:rsid w:val="0021679E"/>
    <w:rsid w:val="00233DB3"/>
    <w:rsid w:val="00235335"/>
    <w:rsid w:val="00245D6F"/>
    <w:rsid w:val="00291080"/>
    <w:rsid w:val="002A2507"/>
    <w:rsid w:val="002A5A99"/>
    <w:rsid w:val="002B6085"/>
    <w:rsid w:val="002D50A4"/>
    <w:rsid w:val="00366B93"/>
    <w:rsid w:val="00387A4A"/>
    <w:rsid w:val="003B4E09"/>
    <w:rsid w:val="003C17BA"/>
    <w:rsid w:val="003C3587"/>
    <w:rsid w:val="003E20FE"/>
    <w:rsid w:val="003F34FA"/>
    <w:rsid w:val="00403916"/>
    <w:rsid w:val="00405FE7"/>
    <w:rsid w:val="00432D0D"/>
    <w:rsid w:val="0044491A"/>
    <w:rsid w:val="00447631"/>
    <w:rsid w:val="00474700"/>
    <w:rsid w:val="0049326E"/>
    <w:rsid w:val="004A042F"/>
    <w:rsid w:val="004A16E5"/>
    <w:rsid w:val="004E29AC"/>
    <w:rsid w:val="004E7102"/>
    <w:rsid w:val="004F0B4F"/>
    <w:rsid w:val="00573EA0"/>
    <w:rsid w:val="0059018C"/>
    <w:rsid w:val="005A1BEB"/>
    <w:rsid w:val="005E669C"/>
    <w:rsid w:val="005F280B"/>
    <w:rsid w:val="00611BE2"/>
    <w:rsid w:val="00616AD2"/>
    <w:rsid w:val="00620DD5"/>
    <w:rsid w:val="00635BF4"/>
    <w:rsid w:val="00636B3F"/>
    <w:rsid w:val="00653E6D"/>
    <w:rsid w:val="006728D1"/>
    <w:rsid w:val="00673131"/>
    <w:rsid w:val="00680832"/>
    <w:rsid w:val="006C54BB"/>
    <w:rsid w:val="006C7AA1"/>
    <w:rsid w:val="006D26A2"/>
    <w:rsid w:val="006E3290"/>
    <w:rsid w:val="00701064"/>
    <w:rsid w:val="00783612"/>
    <w:rsid w:val="007C2967"/>
    <w:rsid w:val="007C5897"/>
    <w:rsid w:val="007D1587"/>
    <w:rsid w:val="007D3710"/>
    <w:rsid w:val="007F3F2B"/>
    <w:rsid w:val="008346B4"/>
    <w:rsid w:val="0085059F"/>
    <w:rsid w:val="00866E1A"/>
    <w:rsid w:val="008761C9"/>
    <w:rsid w:val="0088091E"/>
    <w:rsid w:val="008A0187"/>
    <w:rsid w:val="008B07AD"/>
    <w:rsid w:val="008E4659"/>
    <w:rsid w:val="0091615E"/>
    <w:rsid w:val="009200B1"/>
    <w:rsid w:val="0092481B"/>
    <w:rsid w:val="009469B8"/>
    <w:rsid w:val="00947030"/>
    <w:rsid w:val="00972CC0"/>
    <w:rsid w:val="00984365"/>
    <w:rsid w:val="009920E3"/>
    <w:rsid w:val="009A6988"/>
    <w:rsid w:val="009B4338"/>
    <w:rsid w:val="009C53E9"/>
    <w:rsid w:val="009F038C"/>
    <w:rsid w:val="00A039DA"/>
    <w:rsid w:val="00A41D01"/>
    <w:rsid w:val="00A5727B"/>
    <w:rsid w:val="00A922C2"/>
    <w:rsid w:val="00AD4936"/>
    <w:rsid w:val="00AF1A55"/>
    <w:rsid w:val="00AF5796"/>
    <w:rsid w:val="00B2739F"/>
    <w:rsid w:val="00B3327E"/>
    <w:rsid w:val="00B428D6"/>
    <w:rsid w:val="00B4310A"/>
    <w:rsid w:val="00B579AA"/>
    <w:rsid w:val="00B82E2B"/>
    <w:rsid w:val="00B8519F"/>
    <w:rsid w:val="00BA38B6"/>
    <w:rsid w:val="00BD3850"/>
    <w:rsid w:val="00BD49C9"/>
    <w:rsid w:val="00BF6B58"/>
    <w:rsid w:val="00C02AD9"/>
    <w:rsid w:val="00C1344E"/>
    <w:rsid w:val="00C82DFD"/>
    <w:rsid w:val="00C9167F"/>
    <w:rsid w:val="00CE0C5F"/>
    <w:rsid w:val="00CE72B6"/>
    <w:rsid w:val="00D15346"/>
    <w:rsid w:val="00D35B0E"/>
    <w:rsid w:val="00D36D6B"/>
    <w:rsid w:val="00D44B59"/>
    <w:rsid w:val="00D47855"/>
    <w:rsid w:val="00D52663"/>
    <w:rsid w:val="00D82B1B"/>
    <w:rsid w:val="00D84268"/>
    <w:rsid w:val="00D85AB5"/>
    <w:rsid w:val="00D92FC6"/>
    <w:rsid w:val="00DB348F"/>
    <w:rsid w:val="00DB5EFE"/>
    <w:rsid w:val="00DC3489"/>
    <w:rsid w:val="00E27A4E"/>
    <w:rsid w:val="00E3221F"/>
    <w:rsid w:val="00E53796"/>
    <w:rsid w:val="00E8613B"/>
    <w:rsid w:val="00E86D3D"/>
    <w:rsid w:val="00ED1180"/>
    <w:rsid w:val="00EE5264"/>
    <w:rsid w:val="00EF700C"/>
    <w:rsid w:val="00F17DEA"/>
    <w:rsid w:val="00F54923"/>
    <w:rsid w:val="00F56D6E"/>
    <w:rsid w:val="00F723E8"/>
    <w:rsid w:val="00FA161D"/>
    <w:rsid w:val="00FB0B68"/>
    <w:rsid w:val="00FD61BA"/>
    <w:rsid w:val="00FE7D7D"/>
    <w:rsid w:val="00FF5D87"/>
    <w:rsid w:val="00FF76D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CA9EF"/>
  <w15:chartTrackingRefBased/>
  <w15:docId w15:val="{6393B96E-0FB2-435D-BD50-46238F0A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350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3E20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A039D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0CE"/>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3E20FE"/>
    <w:rPr>
      <w:rFonts w:asciiTheme="majorHAnsi" w:eastAsiaTheme="majorEastAsia" w:hAnsiTheme="majorHAnsi" w:cstheme="majorBidi"/>
      <w:color w:val="2F5496" w:themeColor="accent1" w:themeShade="BF"/>
      <w:sz w:val="26"/>
      <w:szCs w:val="26"/>
    </w:rPr>
  </w:style>
  <w:style w:type="character" w:customStyle="1" w:styleId="40">
    <w:name w:val="Заголовок 4 Знак"/>
    <w:basedOn w:val="a0"/>
    <w:link w:val="4"/>
    <w:uiPriority w:val="9"/>
    <w:semiHidden/>
    <w:rsid w:val="00A039DA"/>
    <w:rPr>
      <w:rFonts w:asciiTheme="majorHAnsi" w:eastAsiaTheme="majorEastAsia" w:hAnsiTheme="majorHAnsi" w:cstheme="majorBidi"/>
      <w:i/>
      <w:iCs/>
      <w:color w:val="2F5496" w:themeColor="accent1" w:themeShade="BF"/>
    </w:rPr>
  </w:style>
  <w:style w:type="paragraph" w:styleId="a3">
    <w:name w:val="header"/>
    <w:basedOn w:val="a"/>
    <w:link w:val="a4"/>
    <w:uiPriority w:val="99"/>
    <w:unhideWhenUsed/>
    <w:rsid w:val="003C358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3587"/>
  </w:style>
  <w:style w:type="paragraph" w:styleId="a5">
    <w:name w:val="footer"/>
    <w:basedOn w:val="a"/>
    <w:link w:val="a6"/>
    <w:uiPriority w:val="99"/>
    <w:unhideWhenUsed/>
    <w:rsid w:val="003C358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3587"/>
  </w:style>
  <w:style w:type="paragraph" w:styleId="a7">
    <w:name w:val="List Paragraph"/>
    <w:basedOn w:val="a"/>
    <w:uiPriority w:val="34"/>
    <w:qFormat/>
    <w:rsid w:val="001350CE"/>
    <w:pPr>
      <w:ind w:left="720"/>
      <w:contextualSpacing/>
    </w:pPr>
  </w:style>
  <w:style w:type="paragraph" w:styleId="a8">
    <w:name w:val="TOC Heading"/>
    <w:basedOn w:val="1"/>
    <w:next w:val="a"/>
    <w:uiPriority w:val="39"/>
    <w:unhideWhenUsed/>
    <w:qFormat/>
    <w:rsid w:val="001350CE"/>
    <w:pPr>
      <w:outlineLvl w:val="9"/>
    </w:pPr>
    <w:rPr>
      <w:lang w:eastAsia="ru-UA"/>
    </w:rPr>
  </w:style>
  <w:style w:type="paragraph" w:styleId="11">
    <w:name w:val="toc 1"/>
    <w:basedOn w:val="a"/>
    <w:next w:val="a"/>
    <w:autoRedefine/>
    <w:uiPriority w:val="39"/>
    <w:unhideWhenUsed/>
    <w:rsid w:val="001350CE"/>
    <w:pPr>
      <w:spacing w:after="100"/>
    </w:pPr>
  </w:style>
  <w:style w:type="character" w:styleId="a9">
    <w:name w:val="Hyperlink"/>
    <w:basedOn w:val="a0"/>
    <w:uiPriority w:val="99"/>
    <w:unhideWhenUsed/>
    <w:rsid w:val="001350CE"/>
    <w:rPr>
      <w:color w:val="0563C1" w:themeColor="hyperlink"/>
      <w:u w:val="single"/>
    </w:rPr>
  </w:style>
  <w:style w:type="character" w:customStyle="1" w:styleId="a-size-extra-large">
    <w:name w:val="a-size-extra-large"/>
    <w:basedOn w:val="a0"/>
    <w:rsid w:val="005F280B"/>
  </w:style>
  <w:style w:type="character" w:customStyle="1" w:styleId="a-size-large">
    <w:name w:val="a-size-large"/>
    <w:basedOn w:val="a0"/>
    <w:rsid w:val="005F280B"/>
  </w:style>
  <w:style w:type="character" w:styleId="aa">
    <w:name w:val="Unresolved Mention"/>
    <w:basedOn w:val="a0"/>
    <w:uiPriority w:val="99"/>
    <w:semiHidden/>
    <w:unhideWhenUsed/>
    <w:rsid w:val="007C5897"/>
    <w:rPr>
      <w:color w:val="605E5C"/>
      <w:shd w:val="clear" w:color="auto" w:fill="E1DFDD"/>
    </w:rPr>
  </w:style>
  <w:style w:type="character" w:styleId="HTML">
    <w:name w:val="HTML Cite"/>
    <w:basedOn w:val="a0"/>
    <w:uiPriority w:val="99"/>
    <w:semiHidden/>
    <w:unhideWhenUsed/>
    <w:rsid w:val="001A2342"/>
    <w:rPr>
      <w:i/>
      <w:iCs/>
    </w:rPr>
  </w:style>
  <w:style w:type="character" w:customStyle="1" w:styleId="cs1-format">
    <w:name w:val="cs1-format"/>
    <w:basedOn w:val="a0"/>
    <w:rsid w:val="001A2342"/>
  </w:style>
  <w:style w:type="paragraph" w:styleId="21">
    <w:name w:val="toc 2"/>
    <w:basedOn w:val="a"/>
    <w:next w:val="a"/>
    <w:autoRedefine/>
    <w:uiPriority w:val="39"/>
    <w:unhideWhenUsed/>
    <w:rsid w:val="00FF5D87"/>
    <w:pPr>
      <w:spacing w:after="100"/>
      <w:ind w:left="220"/>
    </w:pPr>
  </w:style>
  <w:style w:type="character" w:styleId="ab">
    <w:name w:val="Emphasis"/>
    <w:uiPriority w:val="20"/>
    <w:qFormat/>
    <w:rsid w:val="00701064"/>
    <w:rPr>
      <w:i/>
      <w:iCs/>
    </w:rPr>
  </w:style>
  <w:style w:type="paragraph" w:styleId="ac">
    <w:name w:val="Body Text Indent"/>
    <w:basedOn w:val="a"/>
    <w:link w:val="ad"/>
    <w:unhideWhenUsed/>
    <w:rsid w:val="00701064"/>
    <w:pPr>
      <w:widowControl w:val="0"/>
      <w:autoSpaceDE w:val="0"/>
      <w:autoSpaceDN w:val="0"/>
      <w:adjustRightInd w:val="0"/>
      <w:spacing w:after="120" w:line="240" w:lineRule="auto"/>
      <w:ind w:left="283"/>
    </w:pPr>
    <w:rPr>
      <w:rFonts w:ascii="Palatino Linotype" w:eastAsia="MS Mincho" w:hAnsi="Palatino Linotype" w:cs="Times New Roman"/>
      <w:sz w:val="24"/>
      <w:szCs w:val="24"/>
      <w:lang w:val="ru-RU" w:eastAsia="ru-RU"/>
    </w:rPr>
  </w:style>
  <w:style w:type="character" w:customStyle="1" w:styleId="ad">
    <w:name w:val="Основной текст с отступом Знак"/>
    <w:basedOn w:val="a0"/>
    <w:link w:val="ac"/>
    <w:rsid w:val="00701064"/>
    <w:rPr>
      <w:rFonts w:ascii="Palatino Linotype" w:eastAsia="MS Mincho" w:hAnsi="Palatino Linotype" w:cs="Times New Roman"/>
      <w:sz w:val="24"/>
      <w:szCs w:val="24"/>
      <w:lang w:val="ru-RU" w:eastAsia="ru-RU"/>
    </w:rPr>
  </w:style>
  <w:style w:type="paragraph" w:customStyle="1" w:styleId="paragraph">
    <w:name w:val="paragraph"/>
    <w:basedOn w:val="a"/>
    <w:rsid w:val="0070106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pellingerror">
    <w:name w:val="spellingerror"/>
    <w:rsid w:val="00701064"/>
  </w:style>
  <w:style w:type="character" w:customStyle="1" w:styleId="normaltextrun">
    <w:name w:val="normaltextrun"/>
    <w:rsid w:val="00701064"/>
  </w:style>
  <w:style w:type="paragraph" w:styleId="ae">
    <w:name w:val="Normal (Web)"/>
    <w:basedOn w:val="a"/>
    <w:uiPriority w:val="99"/>
    <w:unhideWhenUsed/>
    <w:rsid w:val="0044491A"/>
    <w:pPr>
      <w:spacing w:before="100" w:beforeAutospacing="1" w:after="100" w:afterAutospacing="1" w:line="240" w:lineRule="auto"/>
    </w:pPr>
    <w:rPr>
      <w:rFonts w:ascii="Times New Roman" w:eastAsia="Times New Roman" w:hAnsi="Times New Roman" w:cs="Times New Roman"/>
      <w:sz w:val="24"/>
      <w:szCs w:val="24"/>
      <w:lang w:eastAsia="ru-UA"/>
    </w:rPr>
  </w:style>
  <w:style w:type="table" w:styleId="af">
    <w:name w:val="Table Grid"/>
    <w:basedOn w:val="a1"/>
    <w:uiPriority w:val="39"/>
    <w:rsid w:val="002B6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basedOn w:val="a0"/>
    <w:rsid w:val="00635BF4"/>
  </w:style>
  <w:style w:type="character" w:customStyle="1" w:styleId="mw-cite-backlink">
    <w:name w:val="mw-cite-backlink"/>
    <w:basedOn w:val="a0"/>
    <w:rsid w:val="00635BF4"/>
  </w:style>
  <w:style w:type="character" w:customStyle="1" w:styleId="cite-accessibility-label">
    <w:name w:val="cite-accessibility-label"/>
    <w:basedOn w:val="a0"/>
    <w:rsid w:val="00635BF4"/>
  </w:style>
  <w:style w:type="paragraph" w:customStyle="1" w:styleId="110">
    <w:name w:val="Заголовок 11"/>
    <w:basedOn w:val="a"/>
    <w:next w:val="a"/>
    <w:uiPriority w:val="9"/>
    <w:qFormat/>
    <w:rsid w:val="00366B93"/>
    <w:pPr>
      <w:keepNext/>
      <w:keepLines/>
      <w:spacing w:before="240" w:after="0"/>
      <w:outlineLvl w:val="0"/>
    </w:pPr>
    <w:rPr>
      <w:rFonts w:ascii="Calibri Light" w:eastAsia="Times New Roman" w:hAnsi="Calibri Light" w:cs="Times New Roman"/>
      <w:color w:val="2E74B5"/>
      <w:sz w:val="32"/>
      <w:szCs w:val="32"/>
    </w:rPr>
  </w:style>
  <w:style w:type="character" w:customStyle="1" w:styleId="12">
    <w:name w:val="Гиперссылка1"/>
    <w:basedOn w:val="a0"/>
    <w:uiPriority w:val="99"/>
    <w:unhideWhenUsed/>
    <w:rsid w:val="00366B93"/>
    <w:rPr>
      <w:color w:val="0563C1"/>
      <w:u w:val="single"/>
    </w:rPr>
  </w:style>
  <w:style w:type="paragraph" w:customStyle="1" w:styleId="msonormal0">
    <w:name w:val="msonormal"/>
    <w:basedOn w:val="a"/>
    <w:rsid w:val="00366B9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a"/>
    <w:rsid w:val="00366B9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11">
    <w:name w:val="Заголовок 1 Знак1"/>
    <w:basedOn w:val="a0"/>
    <w:uiPriority w:val="9"/>
    <w:rsid w:val="00366B93"/>
    <w:rPr>
      <w:rFonts w:asciiTheme="majorHAnsi" w:eastAsiaTheme="majorEastAsia" w:hAnsiTheme="majorHAnsi" w:cstheme="majorBidi"/>
      <w:color w:val="2F5496" w:themeColor="accent1" w:themeShade="BF"/>
      <w:sz w:val="32"/>
      <w:szCs w:val="32"/>
    </w:rPr>
  </w:style>
  <w:style w:type="paragraph" w:styleId="af0">
    <w:name w:val="Body Text"/>
    <w:basedOn w:val="a"/>
    <w:link w:val="af1"/>
    <w:uiPriority w:val="99"/>
    <w:rsid w:val="00366B93"/>
    <w:pPr>
      <w:widowControl w:val="0"/>
      <w:autoSpaceDE w:val="0"/>
      <w:autoSpaceDN w:val="0"/>
      <w:spacing w:after="0" w:line="240" w:lineRule="auto"/>
    </w:pPr>
    <w:rPr>
      <w:rFonts w:ascii="Trebuchet MS" w:eastAsia="Calibri" w:hAnsi="Trebuchet MS" w:cs="Trebuchet MS"/>
      <w:lang w:val="en-US"/>
    </w:rPr>
  </w:style>
  <w:style w:type="character" w:customStyle="1" w:styleId="af1">
    <w:name w:val="Основной текст Знак"/>
    <w:basedOn w:val="a0"/>
    <w:link w:val="af0"/>
    <w:uiPriority w:val="99"/>
    <w:rsid w:val="00366B93"/>
    <w:rPr>
      <w:rFonts w:ascii="Trebuchet MS" w:eastAsia="Calibri" w:hAnsi="Trebuchet MS" w:cs="Trebuchet MS"/>
      <w:lang w:val="en-US"/>
    </w:rPr>
  </w:style>
  <w:style w:type="paragraph" w:customStyle="1" w:styleId="TableParagraph">
    <w:name w:val="Table Paragraph"/>
    <w:basedOn w:val="a"/>
    <w:uiPriority w:val="99"/>
    <w:rsid w:val="00366B93"/>
    <w:pPr>
      <w:widowControl w:val="0"/>
      <w:autoSpaceDE w:val="0"/>
      <w:autoSpaceDN w:val="0"/>
      <w:spacing w:after="0" w:line="240" w:lineRule="auto"/>
      <w:ind w:left="109"/>
      <w:jc w:val="both"/>
    </w:pPr>
    <w:rPr>
      <w:rFonts w:ascii="Arial" w:eastAsia="Calibri" w:hAnsi="Arial" w:cs="Arial"/>
      <w:lang w:val="en-US"/>
    </w:rPr>
  </w:style>
  <w:style w:type="character" w:customStyle="1" w:styleId="reference-accessdate">
    <w:name w:val="reference-accessdate"/>
    <w:basedOn w:val="a0"/>
    <w:rsid w:val="00B4310A"/>
  </w:style>
  <w:style w:type="character" w:customStyle="1" w:styleId="nowrap">
    <w:name w:val="nowrap"/>
    <w:basedOn w:val="a0"/>
    <w:rsid w:val="00B4310A"/>
  </w:style>
  <w:style w:type="paragraph" w:customStyle="1" w:styleId="psection">
    <w:name w:val="psection"/>
    <w:basedOn w:val="a"/>
    <w:rsid w:val="00235335"/>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4176">
      <w:bodyDiv w:val="1"/>
      <w:marLeft w:val="0"/>
      <w:marRight w:val="0"/>
      <w:marTop w:val="0"/>
      <w:marBottom w:val="0"/>
      <w:divBdr>
        <w:top w:val="none" w:sz="0" w:space="0" w:color="auto"/>
        <w:left w:val="none" w:sz="0" w:space="0" w:color="auto"/>
        <w:bottom w:val="none" w:sz="0" w:space="0" w:color="auto"/>
        <w:right w:val="none" w:sz="0" w:space="0" w:color="auto"/>
      </w:divBdr>
    </w:div>
    <w:div w:id="228545071">
      <w:bodyDiv w:val="1"/>
      <w:marLeft w:val="0"/>
      <w:marRight w:val="0"/>
      <w:marTop w:val="0"/>
      <w:marBottom w:val="0"/>
      <w:divBdr>
        <w:top w:val="none" w:sz="0" w:space="0" w:color="auto"/>
        <w:left w:val="none" w:sz="0" w:space="0" w:color="auto"/>
        <w:bottom w:val="none" w:sz="0" w:space="0" w:color="auto"/>
        <w:right w:val="none" w:sz="0" w:space="0" w:color="auto"/>
      </w:divBdr>
    </w:div>
    <w:div w:id="537552874">
      <w:bodyDiv w:val="1"/>
      <w:marLeft w:val="0"/>
      <w:marRight w:val="0"/>
      <w:marTop w:val="0"/>
      <w:marBottom w:val="0"/>
      <w:divBdr>
        <w:top w:val="none" w:sz="0" w:space="0" w:color="auto"/>
        <w:left w:val="none" w:sz="0" w:space="0" w:color="auto"/>
        <w:bottom w:val="none" w:sz="0" w:space="0" w:color="auto"/>
        <w:right w:val="none" w:sz="0" w:space="0" w:color="auto"/>
      </w:divBdr>
    </w:div>
    <w:div w:id="595404028">
      <w:bodyDiv w:val="1"/>
      <w:marLeft w:val="0"/>
      <w:marRight w:val="0"/>
      <w:marTop w:val="0"/>
      <w:marBottom w:val="0"/>
      <w:divBdr>
        <w:top w:val="none" w:sz="0" w:space="0" w:color="auto"/>
        <w:left w:val="none" w:sz="0" w:space="0" w:color="auto"/>
        <w:bottom w:val="none" w:sz="0" w:space="0" w:color="auto"/>
        <w:right w:val="none" w:sz="0" w:space="0" w:color="auto"/>
      </w:divBdr>
    </w:div>
    <w:div w:id="683676763">
      <w:bodyDiv w:val="1"/>
      <w:marLeft w:val="0"/>
      <w:marRight w:val="0"/>
      <w:marTop w:val="0"/>
      <w:marBottom w:val="0"/>
      <w:divBdr>
        <w:top w:val="none" w:sz="0" w:space="0" w:color="auto"/>
        <w:left w:val="none" w:sz="0" w:space="0" w:color="auto"/>
        <w:bottom w:val="none" w:sz="0" w:space="0" w:color="auto"/>
        <w:right w:val="none" w:sz="0" w:space="0" w:color="auto"/>
      </w:divBdr>
    </w:div>
    <w:div w:id="981665022">
      <w:bodyDiv w:val="1"/>
      <w:marLeft w:val="0"/>
      <w:marRight w:val="0"/>
      <w:marTop w:val="0"/>
      <w:marBottom w:val="0"/>
      <w:divBdr>
        <w:top w:val="none" w:sz="0" w:space="0" w:color="auto"/>
        <w:left w:val="none" w:sz="0" w:space="0" w:color="auto"/>
        <w:bottom w:val="none" w:sz="0" w:space="0" w:color="auto"/>
        <w:right w:val="none" w:sz="0" w:space="0" w:color="auto"/>
      </w:divBdr>
    </w:div>
    <w:div w:id="1015572375">
      <w:bodyDiv w:val="1"/>
      <w:marLeft w:val="0"/>
      <w:marRight w:val="0"/>
      <w:marTop w:val="0"/>
      <w:marBottom w:val="0"/>
      <w:divBdr>
        <w:top w:val="none" w:sz="0" w:space="0" w:color="auto"/>
        <w:left w:val="none" w:sz="0" w:space="0" w:color="auto"/>
        <w:bottom w:val="none" w:sz="0" w:space="0" w:color="auto"/>
        <w:right w:val="none" w:sz="0" w:space="0" w:color="auto"/>
      </w:divBdr>
    </w:div>
    <w:div w:id="1048380953">
      <w:bodyDiv w:val="1"/>
      <w:marLeft w:val="0"/>
      <w:marRight w:val="0"/>
      <w:marTop w:val="0"/>
      <w:marBottom w:val="0"/>
      <w:divBdr>
        <w:top w:val="none" w:sz="0" w:space="0" w:color="auto"/>
        <w:left w:val="none" w:sz="0" w:space="0" w:color="auto"/>
        <w:bottom w:val="none" w:sz="0" w:space="0" w:color="auto"/>
        <w:right w:val="none" w:sz="0" w:space="0" w:color="auto"/>
      </w:divBdr>
    </w:div>
    <w:div w:id="1055858969">
      <w:bodyDiv w:val="1"/>
      <w:marLeft w:val="0"/>
      <w:marRight w:val="0"/>
      <w:marTop w:val="0"/>
      <w:marBottom w:val="0"/>
      <w:divBdr>
        <w:top w:val="none" w:sz="0" w:space="0" w:color="auto"/>
        <w:left w:val="none" w:sz="0" w:space="0" w:color="auto"/>
        <w:bottom w:val="none" w:sz="0" w:space="0" w:color="auto"/>
        <w:right w:val="none" w:sz="0" w:space="0" w:color="auto"/>
      </w:divBdr>
    </w:div>
    <w:div w:id="1064983029">
      <w:bodyDiv w:val="1"/>
      <w:marLeft w:val="0"/>
      <w:marRight w:val="0"/>
      <w:marTop w:val="0"/>
      <w:marBottom w:val="0"/>
      <w:divBdr>
        <w:top w:val="none" w:sz="0" w:space="0" w:color="auto"/>
        <w:left w:val="none" w:sz="0" w:space="0" w:color="auto"/>
        <w:bottom w:val="none" w:sz="0" w:space="0" w:color="auto"/>
        <w:right w:val="none" w:sz="0" w:space="0" w:color="auto"/>
      </w:divBdr>
    </w:div>
    <w:div w:id="1078289932">
      <w:bodyDiv w:val="1"/>
      <w:marLeft w:val="0"/>
      <w:marRight w:val="0"/>
      <w:marTop w:val="0"/>
      <w:marBottom w:val="0"/>
      <w:divBdr>
        <w:top w:val="none" w:sz="0" w:space="0" w:color="auto"/>
        <w:left w:val="none" w:sz="0" w:space="0" w:color="auto"/>
        <w:bottom w:val="none" w:sz="0" w:space="0" w:color="auto"/>
        <w:right w:val="none" w:sz="0" w:space="0" w:color="auto"/>
      </w:divBdr>
    </w:div>
    <w:div w:id="1087655003">
      <w:bodyDiv w:val="1"/>
      <w:marLeft w:val="0"/>
      <w:marRight w:val="0"/>
      <w:marTop w:val="0"/>
      <w:marBottom w:val="0"/>
      <w:divBdr>
        <w:top w:val="none" w:sz="0" w:space="0" w:color="auto"/>
        <w:left w:val="none" w:sz="0" w:space="0" w:color="auto"/>
        <w:bottom w:val="none" w:sz="0" w:space="0" w:color="auto"/>
        <w:right w:val="none" w:sz="0" w:space="0" w:color="auto"/>
      </w:divBdr>
    </w:div>
    <w:div w:id="1279529655">
      <w:bodyDiv w:val="1"/>
      <w:marLeft w:val="0"/>
      <w:marRight w:val="0"/>
      <w:marTop w:val="0"/>
      <w:marBottom w:val="0"/>
      <w:divBdr>
        <w:top w:val="none" w:sz="0" w:space="0" w:color="auto"/>
        <w:left w:val="none" w:sz="0" w:space="0" w:color="auto"/>
        <w:bottom w:val="none" w:sz="0" w:space="0" w:color="auto"/>
        <w:right w:val="none" w:sz="0" w:space="0" w:color="auto"/>
      </w:divBdr>
    </w:div>
    <w:div w:id="1396784847">
      <w:bodyDiv w:val="1"/>
      <w:marLeft w:val="0"/>
      <w:marRight w:val="0"/>
      <w:marTop w:val="0"/>
      <w:marBottom w:val="0"/>
      <w:divBdr>
        <w:top w:val="none" w:sz="0" w:space="0" w:color="auto"/>
        <w:left w:val="none" w:sz="0" w:space="0" w:color="auto"/>
        <w:bottom w:val="none" w:sz="0" w:space="0" w:color="auto"/>
        <w:right w:val="none" w:sz="0" w:space="0" w:color="auto"/>
      </w:divBdr>
    </w:div>
    <w:div w:id="1421364458">
      <w:bodyDiv w:val="1"/>
      <w:marLeft w:val="0"/>
      <w:marRight w:val="0"/>
      <w:marTop w:val="0"/>
      <w:marBottom w:val="0"/>
      <w:divBdr>
        <w:top w:val="none" w:sz="0" w:space="0" w:color="auto"/>
        <w:left w:val="none" w:sz="0" w:space="0" w:color="auto"/>
        <w:bottom w:val="none" w:sz="0" w:space="0" w:color="auto"/>
        <w:right w:val="none" w:sz="0" w:space="0" w:color="auto"/>
      </w:divBdr>
    </w:div>
    <w:div w:id="1511797471">
      <w:bodyDiv w:val="1"/>
      <w:marLeft w:val="0"/>
      <w:marRight w:val="0"/>
      <w:marTop w:val="0"/>
      <w:marBottom w:val="0"/>
      <w:divBdr>
        <w:top w:val="none" w:sz="0" w:space="0" w:color="auto"/>
        <w:left w:val="none" w:sz="0" w:space="0" w:color="auto"/>
        <w:bottom w:val="none" w:sz="0" w:space="0" w:color="auto"/>
        <w:right w:val="none" w:sz="0" w:space="0" w:color="auto"/>
      </w:divBdr>
    </w:div>
    <w:div w:id="162603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en.wikipedia.org/wiki/Special:BookSources/978974855570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ISBN_(identifier)" TargetMode="External"/><Relationship Id="rId17" Type="http://schemas.openxmlformats.org/officeDocument/2006/relationships/hyperlink" Target="https://www.forbes.com/sites/robynshulman/2019/10/14/5-ways-student-exchange-programs-affect-the-american-economy/" TargetMode="External"/><Relationship Id="rId2" Type="http://schemas.openxmlformats.org/officeDocument/2006/relationships/numbering" Target="numbering.xml"/><Relationship Id="rId16" Type="http://schemas.openxmlformats.org/officeDocument/2006/relationships/hyperlink" Target="https://www.unwto.org/sustainable-develop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com/books?id=Pvp_AAAAMAAJ" TargetMode="External"/><Relationship Id="rId5" Type="http://schemas.openxmlformats.org/officeDocument/2006/relationships/webSettings" Target="webSettings.xml"/><Relationship Id="rId15" Type="http://schemas.openxmlformats.org/officeDocument/2006/relationships/hyperlink" Target="https://sciendo.com/downloadpdf/journals/cjot/7/1/article-p71.pdf" TargetMode="Externa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krone.at/1911689"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Лист1!$A$3</c:f>
              <c:strCache>
                <c:ptCount val="1"/>
                <c:pt idx="0">
                  <c:v>Import</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multiLvlStrRef>
              <c:f>Лист1!$B$1:$I$2</c:f>
              <c:multiLvlStrCache>
                <c:ptCount val="8"/>
                <c:lvl>
                  <c:pt idx="5">
                    <c:v>(Approx.)</c:v>
                  </c:pt>
                  <c:pt idx="6">
                    <c:v>Plan</c:v>
                  </c:pt>
                  <c:pt idx="7">
                    <c:v>Plan</c:v>
                  </c:pt>
                </c:lvl>
                <c:lvl>
                  <c:pt idx="0">
                    <c:v>2015</c:v>
                  </c:pt>
                  <c:pt idx="1">
                    <c:v>2016</c:v>
                  </c:pt>
                  <c:pt idx="2">
                    <c:v>2017</c:v>
                  </c:pt>
                  <c:pt idx="3">
                    <c:v>2018</c:v>
                  </c:pt>
                  <c:pt idx="4">
                    <c:v>2019</c:v>
                  </c:pt>
                  <c:pt idx="5">
                    <c:v>2020</c:v>
                  </c:pt>
                  <c:pt idx="6">
                    <c:v>2021</c:v>
                  </c:pt>
                  <c:pt idx="7">
                    <c:v>2022</c:v>
                  </c:pt>
                </c:lvl>
              </c:multiLvlStrCache>
            </c:multiLvlStrRef>
          </c:cat>
          <c:val>
            <c:numRef>
              <c:f>Лист1!$B$3:$I$3</c:f>
              <c:numCache>
                <c:formatCode>#,##0</c:formatCode>
                <c:ptCount val="8"/>
                <c:pt idx="0">
                  <c:v>5012</c:v>
                </c:pt>
                <c:pt idx="1">
                  <c:v>8320</c:v>
                </c:pt>
                <c:pt idx="2">
                  <c:v>4236</c:v>
                </c:pt>
                <c:pt idx="3">
                  <c:v>1089</c:v>
                </c:pt>
                <c:pt idx="4">
                  <c:v>1560</c:v>
                </c:pt>
                <c:pt idx="5">
                  <c:v>1890</c:v>
                </c:pt>
                <c:pt idx="6">
                  <c:v>2150</c:v>
                </c:pt>
                <c:pt idx="7">
                  <c:v>2347</c:v>
                </c:pt>
              </c:numCache>
            </c:numRef>
          </c:val>
          <c:smooth val="0"/>
          <c:extLst>
            <c:ext xmlns:c16="http://schemas.microsoft.com/office/drawing/2014/chart" uri="{C3380CC4-5D6E-409C-BE32-E72D297353CC}">
              <c16:uniqueId val="{00000000-74B2-4649-A8E8-8E25E60C7224}"/>
            </c:ext>
          </c:extLst>
        </c:ser>
        <c:ser>
          <c:idx val="1"/>
          <c:order val="1"/>
          <c:tx>
            <c:strRef>
              <c:f>Лист1!$A$4</c:f>
              <c:strCache>
                <c:ptCount val="1"/>
                <c:pt idx="0">
                  <c:v>Export</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multiLvlStrRef>
              <c:f>Лист1!$B$1:$I$2</c:f>
              <c:multiLvlStrCache>
                <c:ptCount val="8"/>
                <c:lvl>
                  <c:pt idx="5">
                    <c:v>(Approx.)</c:v>
                  </c:pt>
                  <c:pt idx="6">
                    <c:v>Plan</c:v>
                  </c:pt>
                  <c:pt idx="7">
                    <c:v>Plan</c:v>
                  </c:pt>
                </c:lvl>
                <c:lvl>
                  <c:pt idx="0">
                    <c:v>2015</c:v>
                  </c:pt>
                  <c:pt idx="1">
                    <c:v>2016</c:v>
                  </c:pt>
                  <c:pt idx="2">
                    <c:v>2017</c:v>
                  </c:pt>
                  <c:pt idx="3">
                    <c:v>2018</c:v>
                  </c:pt>
                  <c:pt idx="4">
                    <c:v>2019</c:v>
                  </c:pt>
                  <c:pt idx="5">
                    <c:v>2020</c:v>
                  </c:pt>
                  <c:pt idx="6">
                    <c:v>2021</c:v>
                  </c:pt>
                  <c:pt idx="7">
                    <c:v>2022</c:v>
                  </c:pt>
                </c:lvl>
              </c:multiLvlStrCache>
            </c:multiLvlStrRef>
          </c:cat>
          <c:val>
            <c:numRef>
              <c:f>Лист1!$B$4:$I$4</c:f>
              <c:numCache>
                <c:formatCode>#,##0</c:formatCode>
                <c:ptCount val="8"/>
                <c:pt idx="0">
                  <c:v>175180</c:v>
                </c:pt>
                <c:pt idx="1">
                  <c:v>229360</c:v>
                </c:pt>
                <c:pt idx="2">
                  <c:v>136045</c:v>
                </c:pt>
                <c:pt idx="3">
                  <c:v>105326</c:v>
                </c:pt>
                <c:pt idx="4">
                  <c:v>90523</c:v>
                </c:pt>
                <c:pt idx="5">
                  <c:v>85323</c:v>
                </c:pt>
                <c:pt idx="6">
                  <c:v>98121</c:v>
                </c:pt>
                <c:pt idx="7">
                  <c:v>112839</c:v>
                </c:pt>
              </c:numCache>
            </c:numRef>
          </c:val>
          <c:smooth val="0"/>
          <c:extLst>
            <c:ext xmlns:c16="http://schemas.microsoft.com/office/drawing/2014/chart" uri="{C3380CC4-5D6E-409C-BE32-E72D297353CC}">
              <c16:uniqueId val="{00000001-74B2-4649-A8E8-8E25E60C7224}"/>
            </c:ext>
          </c:extLst>
        </c:ser>
        <c:dLbls>
          <c:dLblPos val="t"/>
          <c:showLegendKey val="0"/>
          <c:showVal val="1"/>
          <c:showCatName val="0"/>
          <c:showSerName val="0"/>
          <c:showPercent val="0"/>
          <c:showBubbleSize val="0"/>
        </c:dLbls>
        <c:smooth val="0"/>
        <c:axId val="334317224"/>
        <c:axId val="334317880"/>
      </c:lineChart>
      <c:catAx>
        <c:axId val="334317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endParaRPr lang="uk-UA"/>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4317880"/>
        <c:crosses val="autoZero"/>
        <c:auto val="1"/>
        <c:lblAlgn val="ctr"/>
        <c:lblOffset val="100"/>
        <c:noMultiLvlLbl val="0"/>
      </c:catAx>
      <c:valAx>
        <c:axId val="334317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Volume</a:t>
                </a:r>
                <a:endParaRPr lang="uk-UA"/>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43172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1"/>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numRef>
              <c:f>Лист5!$G$16:$K$16</c:f>
              <c:numCache>
                <c:formatCode>General</c:formatCode>
                <c:ptCount val="5"/>
                <c:pt idx="0">
                  <c:v>2015</c:v>
                </c:pt>
                <c:pt idx="1">
                  <c:v>2016</c:v>
                </c:pt>
                <c:pt idx="2">
                  <c:v>2017</c:v>
                </c:pt>
                <c:pt idx="3">
                  <c:v>2018</c:v>
                </c:pt>
                <c:pt idx="4">
                  <c:v>2019</c:v>
                </c:pt>
              </c:numCache>
            </c:numRef>
          </c:cat>
          <c:val>
            <c:numRef>
              <c:f>Лист5!$G$17:$K$17</c:f>
              <c:numCache>
                <c:formatCode>0.00%</c:formatCode>
                <c:ptCount val="5"/>
                <c:pt idx="0">
                  <c:v>2.8121488425851608</c:v>
                </c:pt>
                <c:pt idx="1">
                  <c:v>2.6028846444105049</c:v>
                </c:pt>
                <c:pt idx="2">
                  <c:v>2.0936119788861358</c:v>
                </c:pt>
                <c:pt idx="3">
                  <c:v>2.0977096195976896</c:v>
                </c:pt>
                <c:pt idx="4">
                  <c:v>1.9932401189034461</c:v>
                </c:pt>
              </c:numCache>
            </c:numRef>
          </c:val>
          <c:smooth val="0"/>
          <c:extLst>
            <c:ext xmlns:c16="http://schemas.microsoft.com/office/drawing/2014/chart" uri="{C3380CC4-5D6E-409C-BE32-E72D297353CC}">
              <c16:uniqueId val="{00000000-0981-4E2D-BC5C-7358BA6BC9AB}"/>
            </c:ext>
          </c:extLst>
        </c:ser>
        <c:dLbls>
          <c:dLblPos val="t"/>
          <c:showLegendKey val="0"/>
          <c:showVal val="1"/>
          <c:showCatName val="0"/>
          <c:showSerName val="0"/>
          <c:showPercent val="0"/>
          <c:showBubbleSize val="0"/>
        </c:dLbls>
        <c:smooth val="0"/>
        <c:axId val="399374448"/>
        <c:axId val="399367888"/>
        <c:extLst>
          <c:ext xmlns:c15="http://schemas.microsoft.com/office/drawing/2012/chart" uri="{02D57815-91ED-43cb-92C2-25804820EDAC}">
            <c15:filteredLineSeries>
              <c15: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Лист5!$G$16:$K$16</c15:sqref>
                        </c15:formulaRef>
                      </c:ext>
                    </c:extLst>
                    <c:numCache>
                      <c:formatCode>General</c:formatCode>
                      <c:ptCount val="5"/>
                      <c:pt idx="0">
                        <c:v>2015</c:v>
                      </c:pt>
                      <c:pt idx="1">
                        <c:v>2016</c:v>
                      </c:pt>
                      <c:pt idx="2">
                        <c:v>2017</c:v>
                      </c:pt>
                      <c:pt idx="3">
                        <c:v>2018</c:v>
                      </c:pt>
                      <c:pt idx="4">
                        <c:v>2019</c:v>
                      </c:pt>
                    </c:numCache>
                  </c:numRef>
                </c:cat>
                <c:val>
                  <c:numRef>
                    <c:extLst>
                      <c:ext uri="{02D57815-91ED-43cb-92C2-25804820EDAC}">
                        <c15:formulaRef>
                          <c15:sqref>Лист5!$G$16:$K$16</c15:sqref>
                        </c15:formulaRef>
                      </c:ext>
                    </c:extLst>
                    <c:numCache>
                      <c:formatCode>General</c:formatCode>
                      <c:ptCount val="5"/>
                      <c:pt idx="0">
                        <c:v>2015</c:v>
                      </c:pt>
                      <c:pt idx="1">
                        <c:v>2016</c:v>
                      </c:pt>
                      <c:pt idx="2">
                        <c:v>2017</c:v>
                      </c:pt>
                      <c:pt idx="3">
                        <c:v>2018</c:v>
                      </c:pt>
                      <c:pt idx="4">
                        <c:v>2019</c:v>
                      </c:pt>
                    </c:numCache>
                  </c:numRef>
                </c:val>
                <c:smooth val="0"/>
                <c:extLst>
                  <c:ext xmlns:c16="http://schemas.microsoft.com/office/drawing/2014/chart" uri="{C3380CC4-5D6E-409C-BE32-E72D297353CC}">
                    <c16:uniqueId val="{00000001-0981-4E2D-BC5C-7358BA6BC9AB}"/>
                  </c:ext>
                </c:extLst>
              </c15:ser>
            </c15:filteredLineSeries>
          </c:ext>
        </c:extLst>
      </c:lineChart>
      <c:catAx>
        <c:axId val="399374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endParaRPr lang="uk-UA"/>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9367888"/>
        <c:crosses val="autoZero"/>
        <c:auto val="1"/>
        <c:lblAlgn val="ctr"/>
        <c:lblOffset val="100"/>
        <c:noMultiLvlLbl val="0"/>
      </c:catAx>
      <c:valAx>
        <c:axId val="399367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endParaRPr lang="uk-UA"/>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9374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2ED14-86F7-46A8-B99A-9F1EC7816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93</Pages>
  <Words>19128</Words>
  <Characters>109035</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achinyan egor</dc:creator>
  <cp:keywords/>
  <dc:description/>
  <cp:lastModifiedBy>goga</cp:lastModifiedBy>
  <cp:revision>25</cp:revision>
  <dcterms:created xsi:type="dcterms:W3CDTF">2023-02-13T03:36:00Z</dcterms:created>
  <dcterms:modified xsi:type="dcterms:W3CDTF">2023-06-01T19:13:00Z</dcterms:modified>
</cp:coreProperties>
</file>