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B303F" w:rsidRDefault="00EE5BC6">
      <w:pPr>
        <w:spacing w:before="240" w:after="24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 людей есть много способов выразить благодарность. Мы обнимаем друг друга. Мы улыбаемся. Мы говорим: «Спасибо, дружище». Мы отправляем открытки. Но что насчёт домашних животных? Как проявляют благодарность собаки?</w:t>
      </w:r>
    </w:p>
    <w:p w14:paraId="00000002" w14:textId="77777777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Могут ли собаки чувствовать благодарность?</w:t>
      </w:r>
    </w:p>
    <w:p w14:paraId="00000003" w14:textId="7A834AFC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Когда собака отправляется на </w:t>
      </w:r>
      <w:proofErr w:type="spellStart"/>
      <w:r>
        <w:rPr>
          <w:sz w:val="24"/>
          <w:szCs w:val="24"/>
        </w:rPr>
        <w:t>прогулк</w:t>
      </w:r>
      <w:proofErr w:type="spellEnd"/>
      <w:r>
        <w:rPr>
          <w:sz w:val="24"/>
          <w:szCs w:val="24"/>
          <w:lang w:val="ru-RU"/>
        </w:rPr>
        <w:t>у</w:t>
      </w:r>
      <w:r>
        <w:rPr>
          <w:sz w:val="24"/>
          <w:szCs w:val="24"/>
        </w:rPr>
        <w:t xml:space="preserve"> в парк или может полакомиться чем-то вкусным, она ощущает прилив радости. </w:t>
      </w:r>
      <w:r>
        <w:rPr>
          <w:sz w:val="24"/>
          <w:szCs w:val="24"/>
          <w:lang w:val="ru-RU"/>
        </w:rPr>
        <w:t>Весьма вероятно</w:t>
      </w:r>
      <w:r>
        <w:rPr>
          <w:sz w:val="24"/>
          <w:szCs w:val="24"/>
        </w:rPr>
        <w:t>, что положительные эмоции направлены на хозяина. Ключом к пониманию благодарности явля</w:t>
      </w:r>
      <w:r>
        <w:rPr>
          <w:sz w:val="24"/>
          <w:szCs w:val="24"/>
        </w:rPr>
        <w:t>ется сочувствие. Человек не может чувствовать благодарность за что-то, если не в состоянии поставить себя на место того, кто делает подарок или доброе дело. Без этого положительные эмоции, связанные с получением хороших вещей, являются просто счастьем, а н</w:t>
      </w:r>
      <w:r>
        <w:rPr>
          <w:sz w:val="24"/>
          <w:szCs w:val="24"/>
        </w:rPr>
        <w:t>е благодарностью.</w:t>
      </w:r>
    </w:p>
    <w:p w14:paraId="00000004" w14:textId="50311CBC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Исследование, проведенное учеными из Венского университета, показало, что собаки способны понимать человеческие эмоции и реагировать на них. В ходе исследования собаки были помещены в комнату со своими владельцами, а последние надевали на</w:t>
      </w:r>
      <w:r>
        <w:rPr>
          <w:sz w:val="24"/>
          <w:szCs w:val="24"/>
        </w:rPr>
        <w:t xml:space="preserve">ушники и читали книги, игнорируя животных. </w:t>
      </w:r>
      <w:r>
        <w:rPr>
          <w:sz w:val="24"/>
          <w:szCs w:val="24"/>
          <w:lang w:val="ru-RU"/>
        </w:rPr>
        <w:t>Пол периметру</w:t>
      </w:r>
      <w:r>
        <w:rPr>
          <w:sz w:val="24"/>
          <w:szCs w:val="24"/>
        </w:rPr>
        <w:t xml:space="preserve"> комнаты были установлены громкоговорители, </w:t>
      </w:r>
      <w:r>
        <w:rPr>
          <w:sz w:val="24"/>
          <w:szCs w:val="24"/>
          <w:lang w:val="ru-RU"/>
        </w:rPr>
        <w:t>из</w:t>
      </w:r>
      <w:r>
        <w:rPr>
          <w:sz w:val="24"/>
          <w:szCs w:val="24"/>
        </w:rPr>
        <w:t xml:space="preserve"> которых </w:t>
      </w:r>
      <w:r>
        <w:rPr>
          <w:sz w:val="24"/>
          <w:szCs w:val="24"/>
          <w:lang w:val="ru-RU"/>
        </w:rPr>
        <w:t>доносились</w:t>
      </w:r>
      <w:r>
        <w:rPr>
          <w:sz w:val="24"/>
          <w:szCs w:val="24"/>
        </w:rPr>
        <w:t xml:space="preserve"> звуки счастливых или грустных собак (игриво </w:t>
      </w:r>
      <w:proofErr w:type="spellStart"/>
      <w:r>
        <w:rPr>
          <w:sz w:val="24"/>
          <w:szCs w:val="24"/>
        </w:rPr>
        <w:t>лающи</w:t>
      </w:r>
      <w:proofErr w:type="spellEnd"/>
      <w:r>
        <w:rPr>
          <w:sz w:val="24"/>
          <w:szCs w:val="24"/>
          <w:lang w:val="ru-RU"/>
        </w:rPr>
        <w:t>х</w:t>
      </w:r>
      <w:r>
        <w:rPr>
          <w:sz w:val="24"/>
          <w:szCs w:val="24"/>
        </w:rPr>
        <w:t xml:space="preserve"> или </w:t>
      </w:r>
      <w:proofErr w:type="spellStart"/>
      <w:r>
        <w:rPr>
          <w:sz w:val="24"/>
          <w:szCs w:val="24"/>
        </w:rPr>
        <w:t>скулящи</w:t>
      </w:r>
      <w:proofErr w:type="spellEnd"/>
      <w:r>
        <w:rPr>
          <w:sz w:val="24"/>
          <w:szCs w:val="24"/>
          <w:lang w:val="ru-RU"/>
        </w:rPr>
        <w:t>х</w:t>
      </w:r>
      <w:r>
        <w:rPr>
          <w:sz w:val="24"/>
          <w:szCs w:val="24"/>
        </w:rPr>
        <w:t>), счастливых или грустных людей (</w:t>
      </w:r>
      <w:proofErr w:type="spellStart"/>
      <w:r>
        <w:rPr>
          <w:sz w:val="24"/>
          <w:szCs w:val="24"/>
        </w:rPr>
        <w:t>сме</w:t>
      </w:r>
      <w:r>
        <w:rPr>
          <w:sz w:val="24"/>
          <w:szCs w:val="24"/>
          <w:lang w:val="ru-RU"/>
        </w:rPr>
        <w:t>ющихся</w:t>
      </w:r>
      <w:proofErr w:type="spellEnd"/>
      <w:r>
        <w:rPr>
          <w:sz w:val="24"/>
          <w:szCs w:val="24"/>
        </w:rPr>
        <w:t xml:space="preserve"> или плач</w:t>
      </w:r>
      <w:proofErr w:type="spellStart"/>
      <w:r>
        <w:rPr>
          <w:sz w:val="24"/>
          <w:szCs w:val="24"/>
          <w:lang w:val="ru-RU"/>
        </w:rPr>
        <w:t>ущих</w:t>
      </w:r>
      <w:proofErr w:type="spellEnd"/>
      <w:r>
        <w:rPr>
          <w:sz w:val="24"/>
          <w:szCs w:val="24"/>
        </w:rPr>
        <w:t>), а также нейтральные звуки (напри</w:t>
      </w:r>
      <w:r>
        <w:rPr>
          <w:sz w:val="24"/>
          <w:szCs w:val="24"/>
        </w:rPr>
        <w:t>мер, дождь или спокойно разговаривающие люди).</w:t>
      </w:r>
    </w:p>
    <w:p w14:paraId="00000005" w14:textId="77777777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Собаки уделяли больше внимания </w:t>
      </w:r>
      <w:proofErr w:type="gramStart"/>
      <w:r>
        <w:rPr>
          <w:sz w:val="24"/>
          <w:szCs w:val="24"/>
        </w:rPr>
        <w:t>положительному</w:t>
      </w:r>
      <w:proofErr w:type="gramEnd"/>
      <w:r>
        <w:rPr>
          <w:sz w:val="24"/>
          <w:szCs w:val="24"/>
        </w:rPr>
        <w:t xml:space="preserve"> контенту. Они демонстрировали беспокойство, когда слышали отрицательные эмоциональные звуки. Это показывает, что собаки способны понимать разницу между радостью и </w:t>
      </w:r>
      <w:r>
        <w:rPr>
          <w:sz w:val="24"/>
          <w:szCs w:val="24"/>
        </w:rPr>
        <w:t>страданием. Поэтому исследователи полагают, что и благодарность они чувствуют.</w:t>
      </w:r>
    </w:p>
    <w:p w14:paraId="00000006" w14:textId="77777777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Как собаки выражают благодарность?</w:t>
      </w:r>
    </w:p>
    <w:p w14:paraId="00000007" w14:textId="77777777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Основные методы выражения собачьего «спасибо»:</w:t>
      </w:r>
    </w:p>
    <w:p w14:paraId="00000008" w14:textId="77777777" w:rsidR="004B303F" w:rsidRDefault="00EE5BC6">
      <w:pPr>
        <w:spacing w:before="240" w:after="240"/>
        <w:ind w:left="360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sz w:val="24"/>
          <w:szCs w:val="24"/>
        </w:rPr>
        <w:t>Облизывание и виляние хвостом.</w:t>
      </w:r>
    </w:p>
    <w:p w14:paraId="00000009" w14:textId="77777777" w:rsidR="004B303F" w:rsidRDefault="00EE5BC6">
      <w:pPr>
        <w:spacing w:before="240" w:after="240"/>
        <w:ind w:left="360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sz w:val="24"/>
          <w:szCs w:val="24"/>
        </w:rPr>
        <w:t>Возбужденное поведение. Собака может старать</w:t>
      </w:r>
      <w:r>
        <w:rPr>
          <w:sz w:val="24"/>
          <w:szCs w:val="24"/>
        </w:rPr>
        <w:t>ся взобраться хозяину на руки, прыгать, громко лаять и повизгивать, бегать по дому, кувыркаться на траве.</w:t>
      </w:r>
    </w:p>
    <w:p w14:paraId="0000000A" w14:textId="77777777" w:rsidR="004B303F" w:rsidRDefault="00EE5BC6">
      <w:pPr>
        <w:spacing w:before="240" w:after="240"/>
        <w:ind w:left="360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sz w:val="24"/>
          <w:szCs w:val="24"/>
        </w:rPr>
        <w:t>Объятия. Домашний питомец прижимается к хозяину, кладет передние лапы ему на плечи. Все это очень напоминает человеческие объятия. Прямой ко</w:t>
      </w:r>
      <w:r>
        <w:rPr>
          <w:sz w:val="24"/>
          <w:szCs w:val="24"/>
        </w:rPr>
        <w:t>нтакт является очень важным средством коммуникации в природе.</w:t>
      </w:r>
    </w:p>
    <w:p w14:paraId="0000000B" w14:textId="77777777" w:rsidR="004B303F" w:rsidRDefault="00EE5BC6">
      <w:pPr>
        <w:spacing w:before="240" w:after="240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sz w:val="24"/>
          <w:szCs w:val="24"/>
        </w:rPr>
        <w:t>Доверие. В человеческом мире доверие не дается просто так. Его нужно заслужить. То же самое относится и к собакам, особенно если они попали в дом с улицы или от плохого хозяина. Животн</w:t>
      </w:r>
      <w:r>
        <w:rPr>
          <w:sz w:val="24"/>
          <w:szCs w:val="24"/>
        </w:rPr>
        <w:t>ое поначалу ведет себя настороженно, и лишь постепенно начинает верить человеку. Если собака демонстрирует доверие к хозяину, то тем самым она благодарит его за хорошее обращение.</w:t>
      </w:r>
    </w:p>
    <w:p w14:paraId="0000000C" w14:textId="77777777" w:rsidR="004B303F" w:rsidRDefault="00EE5BC6">
      <w:pPr>
        <w:spacing w:before="240" w:after="240"/>
        <w:ind w:left="360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sz w:val="24"/>
          <w:szCs w:val="24"/>
        </w:rPr>
        <w:t>Подарки. Собака постоянно приносит странные вещи? Не нужно торопит</w:t>
      </w:r>
      <w:r>
        <w:rPr>
          <w:sz w:val="24"/>
          <w:szCs w:val="24"/>
        </w:rPr>
        <w:t>ься ругать ее. Иногда этот акт является подтверждением роли хозяина как лидера группы, либо же выражением любви. Подношение подарка – это благодарность за все, что человек делает для собаки. Является ли подарок мертвой лягушкой, любимой игрушкой или каким-</w:t>
      </w:r>
      <w:r>
        <w:rPr>
          <w:sz w:val="24"/>
          <w:szCs w:val="24"/>
        </w:rPr>
        <w:t>то выкопанным во дворе предметом, собака будет нести его с гордостью.</w:t>
      </w:r>
    </w:p>
    <w:p w14:paraId="0000000D" w14:textId="77777777" w:rsidR="004B303F" w:rsidRDefault="00EE5BC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Всемирно известный дрессировщик собак Цезарь Милан отмечает, что собаки проявляют благодарность всякий раз, когда смотрят нам в глаза и утешаются спокойным руководством. Они не говорят э</w:t>
      </w:r>
      <w:r>
        <w:rPr>
          <w:sz w:val="24"/>
          <w:szCs w:val="24"/>
        </w:rPr>
        <w:t>то словами, но старательно демонстрируют эмоции другими доступными им способами.</w:t>
      </w:r>
    </w:p>
    <w:p w14:paraId="0000000E" w14:textId="77777777" w:rsidR="004B303F" w:rsidRDefault="00EE5BC6">
      <w:pPr>
        <w:spacing w:before="240" w:after="240"/>
      </w:pPr>
      <w:r>
        <w:rPr>
          <w:sz w:val="24"/>
          <w:szCs w:val="24"/>
        </w:rPr>
        <w:t xml:space="preserve">Собака может быть верным и благодарным другом. Но плохое отношение к себе она очень хорошо чувствует. Стоит заслужить расположение </w:t>
      </w:r>
      <w:proofErr w:type="spellStart"/>
      <w:r>
        <w:rPr>
          <w:sz w:val="24"/>
          <w:szCs w:val="24"/>
        </w:rPr>
        <w:t>четырёхлапого</w:t>
      </w:r>
      <w:proofErr w:type="spellEnd"/>
      <w:r>
        <w:rPr>
          <w:sz w:val="24"/>
          <w:szCs w:val="24"/>
        </w:rPr>
        <w:t xml:space="preserve"> любимца, чтобы обрести надежно</w:t>
      </w:r>
      <w:r>
        <w:rPr>
          <w:sz w:val="24"/>
          <w:szCs w:val="24"/>
        </w:rPr>
        <w:t xml:space="preserve">го товарища. </w:t>
      </w:r>
      <w:bookmarkEnd w:id="0"/>
    </w:p>
    <w:sectPr w:rsidR="004B303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B303F"/>
    <w:rsid w:val="004B303F"/>
    <w:rsid w:val="00C60FC0"/>
    <w:rsid w:val="00EE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2115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Гадич</dc:creator>
  <cp:lastModifiedBy>Александр Гадич</cp:lastModifiedBy>
  <cp:revision>2</cp:revision>
  <dcterms:created xsi:type="dcterms:W3CDTF">2021-11-30T07:57:00Z</dcterms:created>
  <dcterms:modified xsi:type="dcterms:W3CDTF">2021-11-30T07:57:00Z</dcterms:modified>
</cp:coreProperties>
</file>