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BF1" w:rsidRDefault="005042F8" w:rsidP="005042F8">
      <w:pPr>
        <w:pStyle w:val="1"/>
        <w:jc w:val="center"/>
        <w:rPr>
          <w:rFonts w:ascii="Times New Roman" w:hAnsi="Times New Roman" w:cs="Times New Roman"/>
          <w:b/>
          <w:color w:val="auto"/>
          <w:sz w:val="48"/>
        </w:rPr>
      </w:pPr>
      <w:bookmarkStart w:id="0" w:name="_GoBack"/>
      <w:bookmarkEnd w:id="0"/>
      <w:r w:rsidRPr="005042F8">
        <w:rPr>
          <w:rFonts w:ascii="Times New Roman" w:hAnsi="Times New Roman" w:cs="Times New Roman"/>
          <w:b/>
          <w:color w:val="auto"/>
          <w:sz w:val="48"/>
        </w:rPr>
        <w:t xml:space="preserve">Регистрация в БК </w:t>
      </w:r>
      <w:proofErr w:type="spellStart"/>
      <w:r w:rsidRPr="005042F8">
        <w:rPr>
          <w:rFonts w:ascii="Times New Roman" w:hAnsi="Times New Roman" w:cs="Times New Roman"/>
          <w:b/>
          <w:color w:val="auto"/>
          <w:sz w:val="48"/>
          <w:lang w:val="en-US"/>
        </w:rPr>
        <w:t>Melbet</w:t>
      </w:r>
      <w:proofErr w:type="spellEnd"/>
      <w:r w:rsidRPr="005042F8">
        <w:rPr>
          <w:rFonts w:ascii="Times New Roman" w:hAnsi="Times New Roman" w:cs="Times New Roman"/>
          <w:b/>
          <w:color w:val="auto"/>
          <w:sz w:val="48"/>
        </w:rPr>
        <w:t xml:space="preserve"> – подробная инструкция</w:t>
      </w:r>
    </w:p>
    <w:p w:rsidR="0054030B" w:rsidRDefault="0054030B" w:rsidP="0054030B"/>
    <w:p w:rsidR="0054030B" w:rsidRPr="0054030B" w:rsidRDefault="0054030B" w:rsidP="0054030B">
      <w:r>
        <w:rPr>
          <w:noProof/>
          <w:lang w:eastAsia="ru-RU"/>
        </w:rPr>
        <w:drawing>
          <wp:inline distT="0" distB="0" distL="0" distR="0">
            <wp:extent cx="5940425" cy="3294864"/>
            <wp:effectExtent l="0" t="0" r="3175" b="1270"/>
            <wp:docPr id="9" name="Рисунок 9" descr="Результат пошуку зображень за запитом мелбет.ком htubcnhfwb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зультат пошуку зображень за запитом мелбет.ком htubcnhfwbz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94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2F8" w:rsidRDefault="005A2D79" w:rsidP="005042F8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Для доступа к ставкам, и большей части функций портала БК </w:t>
      </w:r>
      <w:proofErr w:type="spellStart"/>
      <w:r>
        <w:rPr>
          <w:rFonts w:ascii="Times New Roman" w:hAnsi="Times New Roman" w:cs="Times New Roman"/>
          <w:sz w:val="28"/>
        </w:rPr>
        <w:t>Мелбет</w:t>
      </w:r>
      <w:proofErr w:type="spellEnd"/>
      <w:r>
        <w:rPr>
          <w:rFonts w:ascii="Times New Roman" w:hAnsi="Times New Roman" w:cs="Times New Roman"/>
          <w:sz w:val="28"/>
        </w:rPr>
        <w:t xml:space="preserve">, необходимо пройти регистрацию на сайте и идентификацию личности. Этот процесс не занимает много времени и разобраться в нем смогут даже самые неопытные участники букмекерских контор. Рассмотрим более подробно процедуру регистрации личного кабинета в БК </w:t>
      </w:r>
      <w:proofErr w:type="spellStart"/>
      <w:r>
        <w:rPr>
          <w:rFonts w:ascii="Times New Roman" w:hAnsi="Times New Roman" w:cs="Times New Roman"/>
          <w:sz w:val="28"/>
        </w:rPr>
        <w:t>Мелбет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5A2D79" w:rsidRDefault="005A2D79" w:rsidP="005042F8">
      <w:pPr>
        <w:ind w:firstLine="567"/>
        <w:jc w:val="both"/>
        <w:rPr>
          <w:rFonts w:ascii="Times New Roman" w:hAnsi="Times New Roman" w:cs="Times New Roman"/>
          <w:sz w:val="28"/>
        </w:rPr>
      </w:pPr>
    </w:p>
    <w:p w:rsidR="005A2D79" w:rsidRPr="005A2D79" w:rsidRDefault="005A2D79" w:rsidP="005A2D79">
      <w:pPr>
        <w:pStyle w:val="2"/>
        <w:jc w:val="center"/>
        <w:rPr>
          <w:rFonts w:ascii="Times New Roman" w:hAnsi="Times New Roman" w:cs="Times New Roman"/>
          <w:b/>
          <w:color w:val="auto"/>
          <w:sz w:val="36"/>
        </w:rPr>
      </w:pPr>
      <w:r w:rsidRPr="005A2D79">
        <w:rPr>
          <w:rFonts w:ascii="Times New Roman" w:hAnsi="Times New Roman" w:cs="Times New Roman"/>
          <w:b/>
          <w:color w:val="auto"/>
          <w:sz w:val="36"/>
        </w:rPr>
        <w:t xml:space="preserve">Как зарегистрироваться в БК </w:t>
      </w:r>
      <w:proofErr w:type="spellStart"/>
      <w:r w:rsidRPr="005A2D79">
        <w:rPr>
          <w:rFonts w:ascii="Times New Roman" w:hAnsi="Times New Roman" w:cs="Times New Roman"/>
          <w:b/>
          <w:color w:val="auto"/>
          <w:sz w:val="36"/>
        </w:rPr>
        <w:t>Мелбет</w:t>
      </w:r>
      <w:proofErr w:type="spellEnd"/>
    </w:p>
    <w:p w:rsidR="005A2D79" w:rsidRDefault="005A2D79" w:rsidP="005A2D79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Чтобы зарегистрироваться в </w:t>
      </w:r>
      <w:proofErr w:type="spellStart"/>
      <w:r>
        <w:rPr>
          <w:rFonts w:ascii="Times New Roman" w:hAnsi="Times New Roman" w:cs="Times New Roman"/>
          <w:sz w:val="28"/>
        </w:rPr>
        <w:t>Мелбет</w:t>
      </w:r>
      <w:proofErr w:type="spellEnd"/>
      <w:r>
        <w:rPr>
          <w:rFonts w:ascii="Times New Roman" w:hAnsi="Times New Roman" w:cs="Times New Roman"/>
          <w:sz w:val="28"/>
        </w:rPr>
        <w:t>, нужно войти на сайт букмекера и кликнуть по кнопке</w:t>
      </w:r>
      <w:r w:rsidR="00062D48">
        <w:rPr>
          <w:rFonts w:ascii="Times New Roman" w:hAnsi="Times New Roman" w:cs="Times New Roman"/>
          <w:sz w:val="28"/>
        </w:rPr>
        <w:t xml:space="preserve"> «Регистрация»</w:t>
      </w:r>
      <w:r>
        <w:rPr>
          <w:rFonts w:ascii="Times New Roman" w:hAnsi="Times New Roman" w:cs="Times New Roman"/>
          <w:sz w:val="28"/>
        </w:rPr>
        <w:t xml:space="preserve"> в верхней части страницы.</w:t>
      </w:r>
    </w:p>
    <w:p w:rsidR="00062D48" w:rsidRDefault="00062D48" w:rsidP="00062D48">
      <w:pPr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1A9A1AD4" wp14:editId="0D03144E">
            <wp:extent cx="5940425" cy="15506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5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2D79" w:rsidRDefault="005A2D79" w:rsidP="005A2D79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Администрация букмекерской конторы стремиться сделать процедуру регистрации на сайте максимально простой и удобной. Для достижения этой </w:t>
      </w:r>
      <w:r>
        <w:rPr>
          <w:rFonts w:ascii="Times New Roman" w:hAnsi="Times New Roman" w:cs="Times New Roman"/>
          <w:sz w:val="28"/>
        </w:rPr>
        <w:lastRenderedPageBreak/>
        <w:t>цели, предоставлено возможность завести личный кабинет сразу 4 разными способами:</w:t>
      </w:r>
    </w:p>
    <w:p w:rsidR="005A2D79" w:rsidRPr="005A2D79" w:rsidRDefault="005A2D79" w:rsidP="005A2D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5A2D79">
        <w:rPr>
          <w:rFonts w:ascii="Times New Roman" w:hAnsi="Times New Roman" w:cs="Times New Roman"/>
          <w:sz w:val="28"/>
        </w:rPr>
        <w:t>В 1 клик;</w:t>
      </w:r>
    </w:p>
    <w:p w:rsidR="005A2D79" w:rsidRPr="005A2D79" w:rsidRDefault="005A2D79" w:rsidP="005A2D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5A2D79">
        <w:rPr>
          <w:rFonts w:ascii="Times New Roman" w:hAnsi="Times New Roman" w:cs="Times New Roman"/>
          <w:sz w:val="28"/>
        </w:rPr>
        <w:t xml:space="preserve">По </w:t>
      </w:r>
      <w:r w:rsidRPr="005A2D79">
        <w:rPr>
          <w:rFonts w:ascii="Times New Roman" w:hAnsi="Times New Roman" w:cs="Times New Roman"/>
          <w:sz w:val="28"/>
          <w:lang w:val="en-US"/>
        </w:rPr>
        <w:t>e</w:t>
      </w:r>
      <w:r w:rsidRPr="005A2D79">
        <w:rPr>
          <w:rFonts w:ascii="Times New Roman" w:hAnsi="Times New Roman" w:cs="Times New Roman"/>
          <w:sz w:val="28"/>
        </w:rPr>
        <w:t>-</w:t>
      </w:r>
      <w:r w:rsidRPr="005A2D79">
        <w:rPr>
          <w:rFonts w:ascii="Times New Roman" w:hAnsi="Times New Roman" w:cs="Times New Roman"/>
          <w:sz w:val="28"/>
          <w:lang w:val="en-US"/>
        </w:rPr>
        <w:t>mail</w:t>
      </w:r>
      <w:r w:rsidRPr="005A2D79">
        <w:rPr>
          <w:rFonts w:ascii="Times New Roman" w:hAnsi="Times New Roman" w:cs="Times New Roman"/>
          <w:sz w:val="28"/>
        </w:rPr>
        <w:t>;</w:t>
      </w:r>
    </w:p>
    <w:p w:rsidR="005A2D79" w:rsidRPr="005A2D79" w:rsidRDefault="005A2D79" w:rsidP="005A2D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5A2D79">
        <w:rPr>
          <w:rFonts w:ascii="Times New Roman" w:hAnsi="Times New Roman" w:cs="Times New Roman"/>
          <w:sz w:val="28"/>
        </w:rPr>
        <w:t>Через номер телефона;</w:t>
      </w:r>
    </w:p>
    <w:p w:rsidR="005A2D79" w:rsidRPr="005A2D79" w:rsidRDefault="005A2D79" w:rsidP="005A2D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5A2D79">
        <w:rPr>
          <w:rFonts w:ascii="Times New Roman" w:hAnsi="Times New Roman" w:cs="Times New Roman"/>
          <w:sz w:val="28"/>
        </w:rPr>
        <w:t xml:space="preserve">С помощью </w:t>
      </w:r>
      <w:proofErr w:type="spellStart"/>
      <w:r w:rsidRPr="005A2D79">
        <w:rPr>
          <w:rFonts w:ascii="Times New Roman" w:hAnsi="Times New Roman" w:cs="Times New Roman"/>
          <w:sz w:val="28"/>
        </w:rPr>
        <w:t>соцсетей</w:t>
      </w:r>
      <w:proofErr w:type="spellEnd"/>
      <w:r w:rsidRPr="005A2D79">
        <w:rPr>
          <w:rFonts w:ascii="Times New Roman" w:hAnsi="Times New Roman" w:cs="Times New Roman"/>
          <w:sz w:val="28"/>
        </w:rPr>
        <w:t>.</w:t>
      </w:r>
    </w:p>
    <w:p w:rsidR="006B7FDE" w:rsidRDefault="006B7FDE" w:rsidP="005A2D79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 регистрации, независимо от выбранного метода, обязательно нужно указать тип приветственного поощрения или отказаться от участия в бонусной программе. Поле для ввода </w:t>
      </w:r>
      <w:proofErr w:type="spellStart"/>
      <w:r>
        <w:rPr>
          <w:rFonts w:ascii="Times New Roman" w:hAnsi="Times New Roman" w:cs="Times New Roman"/>
          <w:sz w:val="28"/>
        </w:rPr>
        <w:t>промокода</w:t>
      </w:r>
      <w:proofErr w:type="spellEnd"/>
      <w:r>
        <w:rPr>
          <w:rFonts w:ascii="Times New Roman" w:hAnsi="Times New Roman" w:cs="Times New Roman"/>
          <w:sz w:val="28"/>
        </w:rPr>
        <w:t xml:space="preserve"> не является обязательным, поэтому не забудьте его указать, иначе повторно воспользоваться им будет нельзя.</w:t>
      </w:r>
    </w:p>
    <w:p w:rsidR="005042F8" w:rsidRPr="00062D48" w:rsidRDefault="00062D48" w:rsidP="00062D48">
      <w:pPr>
        <w:pStyle w:val="3"/>
        <w:jc w:val="center"/>
        <w:rPr>
          <w:rFonts w:ascii="Times New Roman" w:hAnsi="Times New Roman" w:cs="Times New Roman"/>
          <w:b/>
          <w:color w:val="auto"/>
          <w:sz w:val="32"/>
        </w:rPr>
      </w:pPr>
      <w:r w:rsidRPr="00062D48">
        <w:rPr>
          <w:rFonts w:ascii="Times New Roman" w:hAnsi="Times New Roman" w:cs="Times New Roman"/>
          <w:b/>
          <w:color w:val="auto"/>
          <w:sz w:val="32"/>
        </w:rPr>
        <w:t xml:space="preserve">Регистрация по </w:t>
      </w:r>
      <w:r w:rsidRPr="00062D48">
        <w:rPr>
          <w:rFonts w:ascii="Times New Roman" w:hAnsi="Times New Roman" w:cs="Times New Roman"/>
          <w:b/>
          <w:color w:val="auto"/>
          <w:sz w:val="32"/>
          <w:lang w:val="en-US"/>
        </w:rPr>
        <w:t>e</w:t>
      </w:r>
      <w:r w:rsidRPr="00062D48">
        <w:rPr>
          <w:rFonts w:ascii="Times New Roman" w:hAnsi="Times New Roman" w:cs="Times New Roman"/>
          <w:b/>
          <w:color w:val="auto"/>
          <w:sz w:val="32"/>
        </w:rPr>
        <w:t>-</w:t>
      </w:r>
      <w:r w:rsidRPr="00062D48">
        <w:rPr>
          <w:rFonts w:ascii="Times New Roman" w:hAnsi="Times New Roman" w:cs="Times New Roman"/>
          <w:b/>
          <w:color w:val="auto"/>
          <w:sz w:val="32"/>
          <w:lang w:val="en-US"/>
        </w:rPr>
        <w:t>mail</w:t>
      </w:r>
    </w:p>
    <w:p w:rsidR="00F35291" w:rsidRDefault="00F35291" w:rsidP="00F35291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Данный тип регистрации предусматривает заполнение самого большого количества персональных данных. Но в этом есть и плюс – при верификации не понадобится повторно указывать эту информацию.</w:t>
      </w:r>
    </w:p>
    <w:p w:rsidR="00F35291" w:rsidRDefault="00F35291" w:rsidP="00F35291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После перехода в меню регистрации, этот способ создания личного кабинета открывается по умолчанию, так как находится первым в списке среди доступных вариантов.</w:t>
      </w:r>
    </w:p>
    <w:p w:rsidR="00A75CF2" w:rsidRDefault="00A75CF2" w:rsidP="00A75CF2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Чтобы создать аккаунт с помощью электронной почты, нужно заполнить 4 короткие регистрационные формы, каждая из которых доступна после заполнения предыдущей.</w:t>
      </w:r>
    </w:p>
    <w:p w:rsidR="005042F8" w:rsidRDefault="00F35291" w:rsidP="00F35291">
      <w:pPr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20D51C88" wp14:editId="7022ED3A">
            <wp:extent cx="5940425" cy="34493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4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42F8" w:rsidRDefault="00A75CF2" w:rsidP="005042F8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На первом этапе, для жителей Азербайджана, нужно указать только страну проживания. Несмотря на наличие еще 2 полей, клиенту сразу откроется 2 этап.</w:t>
      </w:r>
    </w:p>
    <w:p w:rsidR="005042F8" w:rsidRDefault="00A75CF2" w:rsidP="00A75CF2">
      <w:pPr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489BE583" wp14:editId="1BD1FE78">
            <wp:extent cx="5940425" cy="325310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5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42F8" w:rsidRDefault="00A75CF2" w:rsidP="005042F8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втором этапе нужно указать имя и фамилию, а также выбрать валюту счета. Когда все данные введены, нужно нажать на кнопку «Далее».</w:t>
      </w:r>
    </w:p>
    <w:p w:rsidR="005042F8" w:rsidRDefault="001B69FB" w:rsidP="001B69FB">
      <w:pPr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3A098212" wp14:editId="790BF065">
            <wp:extent cx="5940425" cy="3039110"/>
            <wp:effectExtent l="0" t="0" r="3175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3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42F8" w:rsidRDefault="001B69FB" w:rsidP="005042F8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Третий этап предусматривает ввод электронной почты и придуманного</w:t>
      </w:r>
      <w:r w:rsidR="00110AA9">
        <w:rPr>
          <w:rFonts w:ascii="Times New Roman" w:hAnsi="Times New Roman" w:cs="Times New Roman"/>
          <w:sz w:val="28"/>
        </w:rPr>
        <w:t xml:space="preserve"> игроком</w:t>
      </w:r>
      <w:r>
        <w:rPr>
          <w:rFonts w:ascii="Times New Roman" w:hAnsi="Times New Roman" w:cs="Times New Roman"/>
          <w:sz w:val="28"/>
        </w:rPr>
        <w:t xml:space="preserve"> пароля. Здесь же можно воспользоваться </w:t>
      </w:r>
      <w:proofErr w:type="spellStart"/>
      <w:r>
        <w:rPr>
          <w:rFonts w:ascii="Times New Roman" w:hAnsi="Times New Roman" w:cs="Times New Roman"/>
          <w:sz w:val="28"/>
        </w:rPr>
        <w:t>промокодом</w:t>
      </w:r>
      <w:proofErr w:type="spellEnd"/>
      <w:r>
        <w:rPr>
          <w:rFonts w:ascii="Times New Roman" w:hAnsi="Times New Roman" w:cs="Times New Roman"/>
          <w:sz w:val="28"/>
        </w:rPr>
        <w:t>, прописав его в специальное окно. Обязательно нужно указать желаемый тип приветственного поощрения или вовсе отказаться от него. Чтобы подтвердить регистрацию, клиенту понадобится поставить отметку о том, что он принимает правила букмекерской конторы.</w:t>
      </w:r>
    </w:p>
    <w:p w:rsidR="005042F8" w:rsidRDefault="00110AA9" w:rsidP="00110AA9">
      <w:pPr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88A599B" wp14:editId="0C37B31D">
            <wp:extent cx="5940425" cy="143700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37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42F8" w:rsidRDefault="00110AA9" w:rsidP="005042F8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После ввода всех данных, игроку на почту будет отправлено письмо, содержащее ссылку для активации личного кабинета.</w:t>
      </w:r>
    </w:p>
    <w:p w:rsidR="005042F8" w:rsidRDefault="00DE3EF6" w:rsidP="00DE3EF6">
      <w:pPr>
        <w:pStyle w:val="3"/>
        <w:jc w:val="center"/>
        <w:rPr>
          <w:rFonts w:ascii="Times New Roman" w:hAnsi="Times New Roman" w:cs="Times New Roman"/>
          <w:b/>
          <w:color w:val="auto"/>
          <w:sz w:val="32"/>
        </w:rPr>
      </w:pPr>
      <w:r w:rsidRPr="00DE3EF6">
        <w:rPr>
          <w:rFonts w:ascii="Times New Roman" w:hAnsi="Times New Roman" w:cs="Times New Roman"/>
          <w:b/>
          <w:color w:val="auto"/>
          <w:sz w:val="32"/>
        </w:rPr>
        <w:t>Регистрация по номеру телефона</w:t>
      </w:r>
    </w:p>
    <w:p w:rsidR="00520BDC" w:rsidRPr="00520BDC" w:rsidRDefault="00520BDC" w:rsidP="00520BDC">
      <w:r>
        <w:rPr>
          <w:noProof/>
          <w:lang w:eastAsia="ru-RU"/>
        </w:rPr>
        <w:drawing>
          <wp:inline distT="0" distB="0" distL="0" distR="0" wp14:anchorId="1BD087C4" wp14:editId="29F52E51">
            <wp:extent cx="5940425" cy="232410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42F8" w:rsidRDefault="006B7FDE" w:rsidP="005042F8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сайте букмекера можно пройти быструю регистрацию с помощью номера мобильного телефона. Здесь в регистрационной анкете нужно ввести всего лишь номер телефона и валюту счета. Вся остальная информация указывается при верификации.</w:t>
      </w:r>
    </w:p>
    <w:p w:rsidR="006B7FDE" w:rsidRPr="00F83C92" w:rsidRDefault="00F83C92" w:rsidP="00F83C92">
      <w:pPr>
        <w:pStyle w:val="3"/>
        <w:jc w:val="center"/>
        <w:rPr>
          <w:rFonts w:ascii="Times New Roman" w:hAnsi="Times New Roman" w:cs="Times New Roman"/>
          <w:b/>
          <w:color w:val="auto"/>
          <w:sz w:val="32"/>
        </w:rPr>
      </w:pPr>
      <w:r w:rsidRPr="00F83C92">
        <w:rPr>
          <w:rFonts w:ascii="Times New Roman" w:hAnsi="Times New Roman" w:cs="Times New Roman"/>
          <w:b/>
          <w:color w:val="auto"/>
          <w:sz w:val="32"/>
        </w:rPr>
        <w:t>В 1 клик</w:t>
      </w:r>
    </w:p>
    <w:p w:rsidR="00F83C92" w:rsidRDefault="00F83C92" w:rsidP="006B7FDE">
      <w:pPr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5D4BC9D6" wp14:editId="44155357">
            <wp:extent cx="5940425" cy="297307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7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FDE" w:rsidRDefault="00F83C92" w:rsidP="005042F8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Самый простой способ регистрации на портале </w:t>
      </w:r>
      <w:proofErr w:type="spellStart"/>
      <w:r>
        <w:rPr>
          <w:rFonts w:ascii="Times New Roman" w:hAnsi="Times New Roman" w:cs="Times New Roman"/>
          <w:sz w:val="28"/>
        </w:rPr>
        <w:t>Мелбет</w:t>
      </w:r>
      <w:proofErr w:type="spellEnd"/>
      <w:r>
        <w:rPr>
          <w:rFonts w:ascii="Times New Roman" w:hAnsi="Times New Roman" w:cs="Times New Roman"/>
          <w:sz w:val="28"/>
        </w:rPr>
        <w:t xml:space="preserve"> – в 1 клик. В анкете нужно указать страну и валюту счета и подтвердить регистрацию.</w:t>
      </w:r>
    </w:p>
    <w:p w:rsidR="00F83C92" w:rsidRPr="00F83C92" w:rsidRDefault="00F83C92" w:rsidP="00F83C92">
      <w:pPr>
        <w:pStyle w:val="3"/>
        <w:jc w:val="center"/>
        <w:rPr>
          <w:rFonts w:ascii="Times New Roman" w:hAnsi="Times New Roman" w:cs="Times New Roman"/>
          <w:b/>
          <w:color w:val="auto"/>
          <w:sz w:val="32"/>
        </w:rPr>
      </w:pPr>
      <w:r w:rsidRPr="00F83C92">
        <w:rPr>
          <w:rFonts w:ascii="Times New Roman" w:hAnsi="Times New Roman" w:cs="Times New Roman"/>
          <w:b/>
          <w:color w:val="auto"/>
          <w:sz w:val="32"/>
        </w:rPr>
        <w:t>Через социальную сеть</w:t>
      </w:r>
    </w:p>
    <w:p w:rsidR="00F83C92" w:rsidRDefault="00D7285D" w:rsidP="00D7285D">
      <w:pPr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4C040943" wp14:editId="04E10DB9">
            <wp:extent cx="5940425" cy="2929890"/>
            <wp:effectExtent l="0" t="0" r="3175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2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285D" w:rsidRDefault="00D7285D" w:rsidP="00D7285D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 данном способе регистрации нужно только выбрать валюту кошелька и указать с помощью какой из предложенных </w:t>
      </w:r>
      <w:proofErr w:type="spellStart"/>
      <w:r>
        <w:rPr>
          <w:rFonts w:ascii="Times New Roman" w:hAnsi="Times New Roman" w:cs="Times New Roman"/>
          <w:sz w:val="28"/>
        </w:rPr>
        <w:t>соцсетей</w:t>
      </w:r>
      <w:proofErr w:type="spellEnd"/>
      <w:r>
        <w:rPr>
          <w:rFonts w:ascii="Times New Roman" w:hAnsi="Times New Roman" w:cs="Times New Roman"/>
          <w:sz w:val="28"/>
        </w:rPr>
        <w:t xml:space="preserve"> создать личный кабинет. Чтобы регистрация прошла успешно, игрок должен находится онлайн в указанной социальной сети. Дальнейший вход будет осуществляться по тому же принципу.</w:t>
      </w:r>
    </w:p>
    <w:p w:rsidR="00D7285D" w:rsidRDefault="00D7285D" w:rsidP="00D7285D">
      <w:pPr>
        <w:ind w:firstLine="567"/>
        <w:jc w:val="both"/>
        <w:rPr>
          <w:rFonts w:ascii="Times New Roman" w:hAnsi="Times New Roman" w:cs="Times New Roman"/>
          <w:sz w:val="28"/>
        </w:rPr>
      </w:pPr>
    </w:p>
    <w:p w:rsidR="00D7285D" w:rsidRPr="008D57D2" w:rsidRDefault="008D57D2" w:rsidP="008D57D2">
      <w:pPr>
        <w:pStyle w:val="3"/>
        <w:jc w:val="center"/>
        <w:rPr>
          <w:rFonts w:ascii="Times New Roman" w:hAnsi="Times New Roman" w:cs="Times New Roman"/>
          <w:b/>
          <w:color w:val="auto"/>
          <w:sz w:val="32"/>
        </w:rPr>
      </w:pPr>
      <w:r w:rsidRPr="008D57D2">
        <w:rPr>
          <w:rFonts w:ascii="Times New Roman" w:hAnsi="Times New Roman" w:cs="Times New Roman"/>
          <w:b/>
          <w:color w:val="auto"/>
          <w:sz w:val="32"/>
        </w:rPr>
        <w:t>Верификация личности</w:t>
      </w:r>
    </w:p>
    <w:p w:rsidR="008D57D2" w:rsidRDefault="008D57D2" w:rsidP="008D57D2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Независимо от того каким способом был создан аккаунт, для возможности вывода средств необходимо пройти верификацию. Данный процесс подразумевает заполнение всей недостающей в личном кабинете информации о пользователе, ввод персональных данных, а также предоставление фотокопий документов, запрошенных службой безопасности букмекера. Проверка данных может занять от нескольких часов до нескольких дней. При возникновении спорных моментов, служба безопасности сможет запросить связь через </w:t>
      </w:r>
      <w:proofErr w:type="spellStart"/>
      <w:r>
        <w:rPr>
          <w:rFonts w:ascii="Times New Roman" w:hAnsi="Times New Roman" w:cs="Times New Roman"/>
          <w:sz w:val="28"/>
        </w:rPr>
        <w:t>видеозвонок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8D57D2" w:rsidRDefault="008D57D2" w:rsidP="008D57D2">
      <w:pPr>
        <w:ind w:firstLine="567"/>
        <w:jc w:val="both"/>
        <w:rPr>
          <w:rFonts w:ascii="Times New Roman" w:hAnsi="Times New Roman" w:cs="Times New Roman"/>
          <w:sz w:val="28"/>
        </w:rPr>
      </w:pPr>
    </w:p>
    <w:p w:rsidR="008D57D2" w:rsidRPr="008D57D2" w:rsidRDefault="008D57D2" w:rsidP="008D57D2">
      <w:pPr>
        <w:pStyle w:val="2"/>
        <w:jc w:val="center"/>
        <w:rPr>
          <w:rFonts w:ascii="Times New Roman" w:hAnsi="Times New Roman" w:cs="Times New Roman"/>
          <w:b/>
          <w:color w:val="auto"/>
          <w:sz w:val="36"/>
        </w:rPr>
      </w:pPr>
      <w:r w:rsidRPr="008D57D2">
        <w:rPr>
          <w:rFonts w:ascii="Times New Roman" w:hAnsi="Times New Roman" w:cs="Times New Roman"/>
          <w:b/>
          <w:color w:val="auto"/>
          <w:sz w:val="36"/>
        </w:rPr>
        <w:t>Часто задаваемые вопросы</w:t>
      </w:r>
    </w:p>
    <w:p w:rsidR="008D57D2" w:rsidRDefault="008D57D2" w:rsidP="008D57D2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8D57D2" w:rsidRPr="00A63BEC" w:rsidRDefault="008D57D2" w:rsidP="00A63BEC">
      <w:pPr>
        <w:pStyle w:val="3"/>
        <w:ind w:firstLine="567"/>
        <w:jc w:val="both"/>
        <w:rPr>
          <w:rFonts w:ascii="Times New Roman" w:hAnsi="Times New Roman" w:cs="Times New Roman"/>
          <w:b/>
          <w:color w:val="auto"/>
          <w:sz w:val="32"/>
        </w:rPr>
      </w:pPr>
      <w:r w:rsidRPr="00A63BEC">
        <w:rPr>
          <w:rFonts w:ascii="Times New Roman" w:hAnsi="Times New Roman" w:cs="Times New Roman"/>
          <w:b/>
          <w:color w:val="auto"/>
          <w:sz w:val="32"/>
        </w:rPr>
        <w:lastRenderedPageBreak/>
        <w:t xml:space="preserve">Что делать, если при регистрации </w:t>
      </w:r>
      <w:r w:rsidR="00A63BEC" w:rsidRPr="00A63BEC">
        <w:rPr>
          <w:rFonts w:ascii="Times New Roman" w:hAnsi="Times New Roman" w:cs="Times New Roman"/>
          <w:b/>
          <w:color w:val="auto"/>
          <w:sz w:val="32"/>
        </w:rPr>
        <w:t>в личных данных оказалась ошибка?</w:t>
      </w:r>
    </w:p>
    <w:p w:rsidR="00A63BEC" w:rsidRDefault="00A63BEC" w:rsidP="008D57D2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Персональные данные всегда можно сменить в личном кабинете. Если при регистрации была указана ошибочная информация, лучше ее исправить до момента верификации, чтобы не возникло проблем с идентификацией личности.</w:t>
      </w:r>
    </w:p>
    <w:p w:rsidR="00D7285D" w:rsidRDefault="00D7285D" w:rsidP="00D7285D">
      <w:pPr>
        <w:ind w:firstLine="567"/>
        <w:jc w:val="both"/>
        <w:rPr>
          <w:rFonts w:ascii="Times New Roman" w:hAnsi="Times New Roman" w:cs="Times New Roman"/>
          <w:sz w:val="28"/>
        </w:rPr>
      </w:pPr>
    </w:p>
    <w:p w:rsidR="00D7285D" w:rsidRPr="00004CB5" w:rsidRDefault="00004CB5" w:rsidP="00004CB5">
      <w:pPr>
        <w:pStyle w:val="3"/>
        <w:ind w:firstLine="567"/>
        <w:jc w:val="both"/>
        <w:rPr>
          <w:rFonts w:ascii="Times New Roman" w:hAnsi="Times New Roman" w:cs="Times New Roman"/>
          <w:b/>
          <w:color w:val="auto"/>
          <w:sz w:val="32"/>
        </w:rPr>
      </w:pPr>
      <w:r w:rsidRPr="00004CB5">
        <w:rPr>
          <w:rFonts w:ascii="Times New Roman" w:hAnsi="Times New Roman" w:cs="Times New Roman"/>
          <w:b/>
          <w:color w:val="auto"/>
          <w:sz w:val="32"/>
        </w:rPr>
        <w:t>При каких способах регистрации доступен приветственный бонус?</w:t>
      </w:r>
    </w:p>
    <w:p w:rsidR="00004CB5" w:rsidRDefault="00004CB5" w:rsidP="00D7285D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Бонус доступен при всех способах регистрации</w:t>
      </w:r>
      <w:r w:rsidR="005F6A43">
        <w:rPr>
          <w:rFonts w:ascii="Times New Roman" w:hAnsi="Times New Roman" w:cs="Times New Roman"/>
          <w:sz w:val="28"/>
        </w:rPr>
        <w:t xml:space="preserve">. Клиенту необходимо подтвердить участие в бонусной программе и ввести </w:t>
      </w:r>
      <w:proofErr w:type="spellStart"/>
      <w:r w:rsidR="005F6A43">
        <w:rPr>
          <w:rFonts w:ascii="Times New Roman" w:hAnsi="Times New Roman" w:cs="Times New Roman"/>
          <w:sz w:val="28"/>
        </w:rPr>
        <w:t>промокод</w:t>
      </w:r>
      <w:proofErr w:type="spellEnd"/>
      <w:r w:rsidR="005F6A43">
        <w:rPr>
          <w:rFonts w:ascii="Times New Roman" w:hAnsi="Times New Roman" w:cs="Times New Roman"/>
          <w:sz w:val="28"/>
        </w:rPr>
        <w:t xml:space="preserve"> (если он есть).</w:t>
      </w:r>
    </w:p>
    <w:p w:rsidR="005F6A43" w:rsidRDefault="005F6A43" w:rsidP="00D7285D">
      <w:pPr>
        <w:ind w:firstLine="567"/>
        <w:jc w:val="both"/>
        <w:rPr>
          <w:rFonts w:ascii="Times New Roman" w:hAnsi="Times New Roman" w:cs="Times New Roman"/>
          <w:sz w:val="28"/>
        </w:rPr>
      </w:pPr>
    </w:p>
    <w:p w:rsidR="005F6A43" w:rsidRPr="006B2306" w:rsidRDefault="006B2306" w:rsidP="006B2306">
      <w:pPr>
        <w:pStyle w:val="3"/>
        <w:ind w:firstLine="567"/>
        <w:rPr>
          <w:rFonts w:ascii="Times New Roman" w:hAnsi="Times New Roman" w:cs="Times New Roman"/>
          <w:b/>
          <w:color w:val="auto"/>
          <w:sz w:val="32"/>
        </w:rPr>
      </w:pPr>
      <w:r w:rsidRPr="006B2306">
        <w:rPr>
          <w:rFonts w:ascii="Times New Roman" w:hAnsi="Times New Roman" w:cs="Times New Roman"/>
          <w:b/>
          <w:color w:val="auto"/>
          <w:sz w:val="32"/>
        </w:rPr>
        <w:t xml:space="preserve">Почему я не могу вывести деньги с </w:t>
      </w:r>
      <w:proofErr w:type="spellStart"/>
      <w:r w:rsidRPr="006B2306">
        <w:rPr>
          <w:rFonts w:ascii="Times New Roman" w:hAnsi="Times New Roman" w:cs="Times New Roman"/>
          <w:b/>
          <w:color w:val="auto"/>
          <w:sz w:val="32"/>
        </w:rPr>
        <w:t>Мелбет</w:t>
      </w:r>
      <w:proofErr w:type="spellEnd"/>
      <w:r w:rsidRPr="006B2306">
        <w:rPr>
          <w:rFonts w:ascii="Times New Roman" w:hAnsi="Times New Roman" w:cs="Times New Roman"/>
          <w:b/>
          <w:color w:val="auto"/>
          <w:sz w:val="32"/>
        </w:rPr>
        <w:t>?</w:t>
      </w:r>
    </w:p>
    <w:p w:rsidR="006B2306" w:rsidRDefault="006B2306" w:rsidP="00D7285D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вывода средств нужно пройти обязательно идентификацию. Если аккаунт уже верифицирован, убедитесь, что запрошенная для вывода сумма находится в пределах установленных лимитов.</w:t>
      </w:r>
    </w:p>
    <w:p w:rsidR="00D7285D" w:rsidRDefault="00D7285D" w:rsidP="00D7285D">
      <w:pPr>
        <w:ind w:firstLine="567"/>
        <w:jc w:val="both"/>
        <w:rPr>
          <w:rFonts w:ascii="Times New Roman" w:hAnsi="Times New Roman" w:cs="Times New Roman"/>
          <w:sz w:val="28"/>
        </w:rPr>
      </w:pPr>
    </w:p>
    <w:p w:rsidR="00D7285D" w:rsidRPr="00977D96" w:rsidRDefault="00977D96" w:rsidP="00977D96">
      <w:pPr>
        <w:pStyle w:val="3"/>
        <w:ind w:firstLine="567"/>
        <w:rPr>
          <w:rFonts w:ascii="Times New Roman" w:hAnsi="Times New Roman" w:cs="Times New Roman"/>
          <w:b/>
          <w:color w:val="auto"/>
          <w:sz w:val="32"/>
        </w:rPr>
      </w:pPr>
      <w:r w:rsidRPr="00977D96">
        <w:rPr>
          <w:rFonts w:ascii="Times New Roman" w:hAnsi="Times New Roman" w:cs="Times New Roman"/>
          <w:b/>
          <w:color w:val="auto"/>
          <w:sz w:val="32"/>
        </w:rPr>
        <w:t>Сколько времени нужно на верификацию?</w:t>
      </w:r>
    </w:p>
    <w:p w:rsidR="00977D96" w:rsidRDefault="00977D96" w:rsidP="00D7285D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Заполнение данных и загрузка документов не занимает много времени. Но на проверку данных может понадобиться от нескольких часов до нескольких дней.</w:t>
      </w:r>
    </w:p>
    <w:p w:rsidR="00977D96" w:rsidRPr="00977D96" w:rsidRDefault="00977D96" w:rsidP="00977D96">
      <w:pPr>
        <w:pStyle w:val="3"/>
        <w:ind w:firstLine="567"/>
        <w:rPr>
          <w:rFonts w:ascii="Times New Roman" w:hAnsi="Times New Roman" w:cs="Times New Roman"/>
          <w:b/>
          <w:color w:val="auto"/>
          <w:sz w:val="32"/>
        </w:rPr>
      </w:pPr>
    </w:p>
    <w:p w:rsidR="00977D96" w:rsidRPr="00977D96" w:rsidRDefault="00977D96" w:rsidP="00977D96">
      <w:pPr>
        <w:pStyle w:val="3"/>
        <w:ind w:firstLine="567"/>
        <w:rPr>
          <w:rFonts w:ascii="Times New Roman" w:hAnsi="Times New Roman" w:cs="Times New Roman"/>
          <w:b/>
          <w:color w:val="auto"/>
          <w:sz w:val="32"/>
        </w:rPr>
      </w:pPr>
      <w:r w:rsidRPr="00977D96">
        <w:rPr>
          <w:rFonts w:ascii="Times New Roman" w:hAnsi="Times New Roman" w:cs="Times New Roman"/>
          <w:b/>
          <w:color w:val="auto"/>
          <w:sz w:val="32"/>
        </w:rPr>
        <w:t>Какой способ регистрации лучше выбрать?</w:t>
      </w:r>
    </w:p>
    <w:p w:rsidR="00D7285D" w:rsidRPr="005042F8" w:rsidRDefault="00977D96" w:rsidP="00D7285D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 4 способы равноценны и предоставляют одинаковые возможности для клиента.</w:t>
      </w:r>
    </w:p>
    <w:sectPr w:rsidR="00D7285D" w:rsidRPr="00504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E3177"/>
    <w:multiLevelType w:val="hybridMultilevel"/>
    <w:tmpl w:val="DE423544"/>
    <w:lvl w:ilvl="0" w:tplc="CB68F65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818"/>
    <w:rsid w:val="00004CB5"/>
    <w:rsid w:val="00024D68"/>
    <w:rsid w:val="00062D48"/>
    <w:rsid w:val="00110AA9"/>
    <w:rsid w:val="001B69FB"/>
    <w:rsid w:val="003B05C6"/>
    <w:rsid w:val="003D0D52"/>
    <w:rsid w:val="005042F8"/>
    <w:rsid w:val="00520BDC"/>
    <w:rsid w:val="0054030B"/>
    <w:rsid w:val="005A2D79"/>
    <w:rsid w:val="005B43F8"/>
    <w:rsid w:val="005F6A43"/>
    <w:rsid w:val="006B2306"/>
    <w:rsid w:val="006B7FDE"/>
    <w:rsid w:val="00716BF1"/>
    <w:rsid w:val="008D57D2"/>
    <w:rsid w:val="00977D96"/>
    <w:rsid w:val="00A63BEC"/>
    <w:rsid w:val="00A75CF2"/>
    <w:rsid w:val="00AB6987"/>
    <w:rsid w:val="00D7285D"/>
    <w:rsid w:val="00D94818"/>
    <w:rsid w:val="00DB49B6"/>
    <w:rsid w:val="00DE3EF6"/>
    <w:rsid w:val="00F35291"/>
    <w:rsid w:val="00F83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D48FE9-E385-41AB-8900-FA4221BF3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042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A2D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62D4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42F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A2D7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5A2D79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062D4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6</Pages>
  <Words>631</Words>
  <Characters>4048</Characters>
  <Application>Microsoft Office Word</Application>
  <DocSecurity>0</DocSecurity>
  <Lines>108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15</cp:revision>
  <dcterms:created xsi:type="dcterms:W3CDTF">2021-02-07T17:34:00Z</dcterms:created>
  <dcterms:modified xsi:type="dcterms:W3CDTF">2021-02-08T00:33:00Z</dcterms:modified>
</cp:coreProperties>
</file>