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08" w:rsidRPr="007E4708" w:rsidRDefault="007E470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E4708">
        <w:rPr>
          <w:rStyle w:val="tlid-translation"/>
          <w:rFonts w:ascii="Times New Roman" w:hAnsi="Times New Roman" w:cs="Times New Roman"/>
          <w:b/>
          <w:sz w:val="24"/>
          <w:szCs w:val="24"/>
          <w:lang w:val="uk-UA"/>
        </w:rPr>
        <w:t>Бездротові навушники - свобода і комфорт</w:t>
      </w:r>
      <w:r w:rsidRPr="007E4708"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Зручність, мобільність і повна свобода рухів - саме за ці якості бездротові навушники користуються такою популярністю. З ними комфортно в офісі, на пробіжці або в спортзалі. А рутинні домашні справи стають більш захоплюючими завдяки музиці або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аудіокнигам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</w:t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Існує кілька типів бездротового підключення навушників до пристроїв:</w:t>
      </w:r>
    </w:p>
    <w:p w:rsidR="007E4708" w:rsidRPr="007E4708" w:rsidRDefault="007E4708" w:rsidP="007E4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Bluetooth-канал - використовується для з'єднання з пристроями, що мають Bluetooth-модуль. Навушники такого типу потрібно регулярно заряджати. Радіус дії - до 10 метрів, при цьому сигнал вловлюється через стіни. Це найбільш популярний спосіб підключення, він використовується в більшості пристроїв. Тому нижче мова піде саме про bluetooth-навушники.</w:t>
      </w:r>
    </w:p>
    <w:p w:rsidR="007E4708" w:rsidRPr="007E4708" w:rsidRDefault="007E4708" w:rsidP="007E4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Інфрачервоний порт - такий спосіб передачі даних усуває перешкоди при передачі звуку, але сигнал не проходить через перешкоди.</w:t>
      </w:r>
    </w:p>
    <w:p w:rsidR="007E4708" w:rsidRPr="007E4708" w:rsidRDefault="007E4708" w:rsidP="007E47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Радіоканал - якість звуку і радіус дії таких навушників перевершують Bluetooth-моделі. Однак вартість їх висока.</w:t>
      </w:r>
    </w:p>
    <w:p w:rsidR="007E4708" w:rsidRPr="007E4708" w:rsidRDefault="007E4708" w:rsidP="007E470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інтернет-магазині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"Цитрус" представлені навушники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блютуз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різних моделей від перевірених виробників: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Apple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Jabra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Air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Music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1More;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JBL;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Meizu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Xiaomi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Huawei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Sony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Panasonic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Plantronics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Monster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;</w:t>
      </w:r>
    </w:p>
    <w:p w:rsidR="007E4708" w:rsidRPr="007E4708" w:rsidRDefault="007E4708" w:rsidP="007E47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Uiisii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та ін.</w:t>
      </w:r>
    </w:p>
    <w:p w:rsidR="007E4708" w:rsidRPr="007E4708" w:rsidRDefault="007E4708" w:rsidP="007E470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Як вибрати бездротові навушники?</w:t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Блютуз-навушники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випускаються в різних формах: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вкладиші;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 вакуумні;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спортивні;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накладні (відкритого і закритого типів);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навушники-монітори;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гарнітури;</w:t>
      </w:r>
    </w:p>
    <w:p w:rsidR="007E4708" w:rsidRPr="007E4708" w:rsidRDefault="007E4708" w:rsidP="007E47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вбудовані в шапку моделі.</w:t>
      </w:r>
    </w:p>
    <w:p w:rsidR="007E4708" w:rsidRPr="007E4708" w:rsidRDefault="007E4708" w:rsidP="007E4708">
      <w:pPr>
        <w:rPr>
          <w:rStyle w:val="tlid-translation"/>
          <w:rFonts w:ascii="Times New Roman" w:hAnsi="Times New Roman" w:cs="Times New Roman"/>
          <w:sz w:val="24"/>
          <w:szCs w:val="24"/>
          <w:lang w:val="uk-UA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Під час вибору моделі обов'язково зверніть увагу на її сумісність з вашими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девайсами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. А також - на дизайн, адже зовнішній вигляд пристрою також повинен радувати користувача.</w:t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BD5A38" w:rsidRPr="007E4708" w:rsidRDefault="007E4708" w:rsidP="007E4708">
      <w:pPr>
        <w:rPr>
          <w:rFonts w:ascii="Times New Roman" w:hAnsi="Times New Roman" w:cs="Times New Roman"/>
          <w:sz w:val="24"/>
          <w:szCs w:val="24"/>
        </w:rPr>
      </w:pP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Чому вигідно купити бездротові навушники в «Цитрусі»?</w:t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інтернет-магазині</w:t>
      </w:r>
      <w:proofErr w:type="spellEnd"/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 xml:space="preserve"> «Цитрус» представлено великий асортимент навушників-bluetooth. Наші фахівці проконсультують вас при покупці і допоможуть зробити правильний вибір. На всі пристрої надається гарантія.</w:t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7E4708">
        <w:rPr>
          <w:rStyle w:val="tlid-translation"/>
          <w:rFonts w:ascii="Times New Roman" w:hAnsi="Times New Roman" w:cs="Times New Roman"/>
          <w:sz w:val="24"/>
          <w:szCs w:val="24"/>
          <w:lang w:val="uk-UA"/>
        </w:rPr>
        <w:t>Також передбачена можливість оформити розстрочку з фіксованою щомісячною оплатою і регулярні знижки. Для клієнтів забезпечується безкоштовна доставка кур'єром по Києву і по Україні: Одеса, Миколаїв, Херсон, Харків, Полтава, Чернівці.</w:t>
      </w:r>
    </w:p>
    <w:sectPr w:rsidR="00BD5A38" w:rsidRPr="007E4708" w:rsidSect="00BD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68F1"/>
    <w:multiLevelType w:val="hybridMultilevel"/>
    <w:tmpl w:val="7DC8C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6528D"/>
    <w:multiLevelType w:val="hybridMultilevel"/>
    <w:tmpl w:val="7BA0215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3F6D7244"/>
    <w:multiLevelType w:val="hybridMultilevel"/>
    <w:tmpl w:val="DCC0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4708"/>
    <w:rsid w:val="000C2F6B"/>
    <w:rsid w:val="007E4708"/>
    <w:rsid w:val="00BD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E4708"/>
  </w:style>
  <w:style w:type="paragraph" w:styleId="a3">
    <w:name w:val="List Paragraph"/>
    <w:basedOn w:val="a"/>
    <w:uiPriority w:val="34"/>
    <w:qFormat/>
    <w:rsid w:val="007E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1803</Characters>
  <Application>Microsoft Office Word</Application>
  <DocSecurity>0</DocSecurity>
  <Lines>51</Lines>
  <Paragraphs>27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liakras17@gmail.com</dc:creator>
  <cp:lastModifiedBy>liakras17@gmail.com</cp:lastModifiedBy>
  <cp:revision>2</cp:revision>
  <dcterms:created xsi:type="dcterms:W3CDTF">2019-04-10T12:03:00Z</dcterms:created>
  <dcterms:modified xsi:type="dcterms:W3CDTF">2019-04-10T12:09:00Z</dcterms:modified>
</cp:coreProperties>
</file>