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25" w:rsidRDefault="00561617" w:rsidP="0056161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61617">
        <w:rPr>
          <w:rFonts w:ascii="Times New Roman" w:hAnsi="Times New Roman" w:cs="Times New Roman"/>
          <w:b/>
          <w:sz w:val="36"/>
          <w:szCs w:val="36"/>
          <w:lang w:val="ru-RU"/>
        </w:rPr>
        <w:t>Складные фасады – двери книжки по выгодным ценам</w:t>
      </w:r>
    </w:p>
    <w:p w:rsidR="00561617" w:rsidRDefault="00561617" w:rsidP="00561617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Один из лучших вариантов решения при оформлении помещений с ограниченной площадью – это оригинальная </w:t>
      </w:r>
      <w:r w:rsidRPr="00561617">
        <w:rPr>
          <w:rFonts w:ascii="Times New Roman" w:hAnsi="Times New Roman" w:cs="Times New Roman"/>
          <w:b/>
          <w:sz w:val="28"/>
          <w:szCs w:val="28"/>
          <w:lang w:val="ru-RU"/>
        </w:rPr>
        <w:t>дверь книжка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обустройства в шкафах и в межкомнатной зоне. По сравнению со стандартными конструкциями такой способ намного компактнее и обеспечивает больше свободного пространства.</w:t>
      </w:r>
    </w:p>
    <w:p w:rsidR="00561617" w:rsidRDefault="00561617" w:rsidP="00561617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61617">
        <w:rPr>
          <w:rFonts w:ascii="Times New Roman" w:hAnsi="Times New Roman" w:cs="Times New Roman"/>
          <w:b/>
          <w:sz w:val="32"/>
          <w:szCs w:val="32"/>
          <w:lang w:val="ru-RU"/>
        </w:rPr>
        <w:t>Складные двери – принцип работы и разновидности конструкции</w:t>
      </w:r>
    </w:p>
    <w:p w:rsidR="00561617" w:rsidRDefault="00561617" w:rsidP="00561617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для одностворчатого, и состоящего из двух створок устройства характерным признаком всегда остается деление каждой створки на несколько секций. </w:t>
      </w:r>
      <w:r w:rsidR="00EA2F8E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этих элементов зависит от их параметров ширины. При открытии или закрытии происходит передвижение отдельных частей в сторону за счет хода по направляющим роликам. Установленная </w:t>
      </w:r>
      <w:r w:rsidR="00EA2F8E" w:rsidRPr="00EA2F8E">
        <w:rPr>
          <w:rFonts w:ascii="Times New Roman" w:hAnsi="Times New Roman" w:cs="Times New Roman"/>
          <w:b/>
          <w:sz w:val="28"/>
          <w:szCs w:val="28"/>
          <w:lang w:val="ru-RU"/>
        </w:rPr>
        <w:t>дверь книжка</w:t>
      </w:r>
      <w:r w:rsidR="00EA2F8E">
        <w:rPr>
          <w:rFonts w:ascii="Times New Roman" w:hAnsi="Times New Roman" w:cs="Times New Roman"/>
          <w:sz w:val="28"/>
          <w:szCs w:val="28"/>
          <w:lang w:val="ru-RU"/>
        </w:rPr>
        <w:t xml:space="preserve"> надежно располагается в нужном положении при помощи специальных фиксаторов.</w:t>
      </w:r>
    </w:p>
    <w:p w:rsidR="00EA2F8E" w:rsidRDefault="00EA2F8E" w:rsidP="00561617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способа монтажа всей конструкции зависит разделение на два типа крепления:</w:t>
      </w:r>
    </w:p>
    <w:p w:rsidR="00EA2F8E" w:rsidRDefault="00EA2F8E" w:rsidP="00EA2F8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Применение дверных стандартных петель обеспечивает максимальную плотность соприкосновения с коробкой без каких-либо зазоров.</w:t>
      </w:r>
    </w:p>
    <w:p w:rsidR="00EA2F8E" w:rsidRDefault="00EA2F8E" w:rsidP="00EA2F8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A2F8E">
        <w:rPr>
          <w:rFonts w:ascii="Times New Roman" w:hAnsi="Times New Roman" w:cs="Times New Roman"/>
          <w:b/>
          <w:sz w:val="28"/>
          <w:szCs w:val="28"/>
          <w:lang w:val="ru-RU"/>
        </w:rPr>
        <w:t>Складные двери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могут монтироваться на предназначенных для таких работ опорах, которые крепятся к расположенному вверху брусу и полу.</w:t>
      </w:r>
    </w:p>
    <w:p w:rsidR="00EA2F8E" w:rsidRDefault="00EA2F8E" w:rsidP="00EA2F8E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секции соединяются в одну створку с использованием петель, что значительно облегчает процесс монтажа.</w:t>
      </w:r>
    </w:p>
    <w:p w:rsidR="00B7088B" w:rsidRDefault="00B7088B" w:rsidP="00EA2F8E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Еще один вид классификации – это </w:t>
      </w:r>
      <w:r w:rsidRPr="00B708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складная дверь гармошка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или книжный формат. Во втором случае следует отметить более презентабельное визуальное восприятие и большую прочность такой модификации. </w:t>
      </w:r>
    </w:p>
    <w:p w:rsidR="00EA2F8E" w:rsidRDefault="00B7088B" w:rsidP="00EA2F8E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материалам изготовления </w:t>
      </w:r>
      <w:r w:rsidRPr="00B7088B">
        <w:rPr>
          <w:rFonts w:ascii="Times New Roman" w:hAnsi="Times New Roman" w:cs="Times New Roman"/>
          <w:b/>
          <w:sz w:val="28"/>
          <w:szCs w:val="28"/>
          <w:lang w:val="ru-RU"/>
        </w:rPr>
        <w:t>дверь книжка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может быть комбинированной, когда сочетаются в одной конструкции пластиковые, стеклянные и металлические компоненты, а также монотипной с использованием одного вида материала.</w:t>
      </w:r>
    </w:p>
    <w:p w:rsidR="00B7088B" w:rsidRDefault="00B7088B" w:rsidP="00EA2F8E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варианту покрытия существует несколько самых популярных способов:</w:t>
      </w:r>
    </w:p>
    <w:p w:rsidR="00B7088B" w:rsidRPr="00B7088B" w:rsidRDefault="00B7088B" w:rsidP="00B7088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708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складные двери </w:t>
      </w:r>
      <w:r>
        <w:rPr>
          <w:rFonts w:ascii="Times New Roman" w:hAnsi="Times New Roman" w:cs="Times New Roman"/>
          <w:sz w:val="28"/>
          <w:szCs w:val="28"/>
          <w:lang w:val="ru-RU"/>
        </w:rPr>
        <w:t>с нанесением красителя на поверхность;</w:t>
      </w:r>
    </w:p>
    <w:p w:rsidR="00B7088B" w:rsidRDefault="00B7088B" w:rsidP="00B7088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088B">
        <w:rPr>
          <w:rFonts w:ascii="Times New Roman" w:hAnsi="Times New Roman" w:cs="Times New Roman"/>
          <w:sz w:val="28"/>
          <w:szCs w:val="28"/>
          <w:lang w:val="ru-RU"/>
        </w:rPr>
        <w:t>модели с наличием тонировки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в этом случае применяется специальный лак, подбираемый по характеристикам прозрачности и плотности;</w:t>
      </w:r>
    </w:p>
    <w:p w:rsidR="00B7088B" w:rsidRDefault="00B7088B" w:rsidP="00B7088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ламинированное покрытие – для данного способа используется пленка;</w:t>
      </w:r>
    </w:p>
    <w:p w:rsidR="00B7088B" w:rsidRDefault="00B7088B" w:rsidP="00B7088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шпонированные конструкции.</w:t>
      </w:r>
    </w:p>
    <w:p w:rsidR="00B7088B" w:rsidRDefault="00621DAE" w:rsidP="00B7088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21DA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Дверь книжка </w:t>
      </w:r>
      <w:r>
        <w:rPr>
          <w:rFonts w:ascii="Times New Roman" w:hAnsi="Times New Roman" w:cs="Times New Roman"/>
          <w:sz w:val="28"/>
          <w:szCs w:val="28"/>
          <w:lang w:val="ru-RU"/>
        </w:rPr>
        <w:t>покупается в соответствии со вкусом будущего владельца и стилем дизайна интерьера внутреннего пространства дома или квартиры.</w:t>
      </w:r>
    </w:p>
    <w:p w:rsidR="00621DAE" w:rsidRDefault="00621DAE" w:rsidP="00B7088B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621DAE">
        <w:rPr>
          <w:rFonts w:ascii="Times New Roman" w:hAnsi="Times New Roman" w:cs="Times New Roman"/>
          <w:b/>
          <w:sz w:val="32"/>
          <w:szCs w:val="32"/>
          <w:lang w:val="ru-RU"/>
        </w:rPr>
        <w:t>Главные преимущества</w:t>
      </w:r>
    </w:p>
    <w:p w:rsidR="00621DAE" w:rsidRDefault="00621DAE" w:rsidP="00B7088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Несколько пл</w:t>
      </w:r>
      <w:r w:rsidR="0036157A">
        <w:rPr>
          <w:rFonts w:ascii="Times New Roman" w:hAnsi="Times New Roman" w:cs="Times New Roman"/>
          <w:sz w:val="28"/>
          <w:szCs w:val="28"/>
          <w:lang w:val="ru-RU"/>
        </w:rPr>
        <w:t xml:space="preserve">юсов делают </w:t>
      </w:r>
      <w:r w:rsidR="0036157A" w:rsidRPr="0036157A">
        <w:rPr>
          <w:rFonts w:ascii="Times New Roman" w:hAnsi="Times New Roman" w:cs="Times New Roman"/>
          <w:b/>
          <w:sz w:val="28"/>
          <w:szCs w:val="28"/>
          <w:lang w:val="ru-RU"/>
        </w:rPr>
        <w:t>складные двери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очень выгодным и оправданным приобретением.</w:t>
      </w:r>
    </w:p>
    <w:p w:rsidR="00621DAE" w:rsidRPr="00621DAE" w:rsidRDefault="00621DAE" w:rsidP="00B7088B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21DAE">
        <w:rPr>
          <w:rFonts w:ascii="Times New Roman" w:hAnsi="Times New Roman" w:cs="Times New Roman"/>
          <w:b/>
          <w:sz w:val="28"/>
          <w:szCs w:val="28"/>
          <w:lang w:val="ru-RU"/>
        </w:rPr>
        <w:t>Экономия полезной площади</w:t>
      </w:r>
    </w:p>
    <w:p w:rsidR="00B7088B" w:rsidRDefault="00621DAE" w:rsidP="00B7088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Распашные стандартные образцы раскрываются на всю свою ширину. Установленные </w:t>
      </w:r>
      <w:r w:rsidRPr="00621DAE">
        <w:rPr>
          <w:rFonts w:ascii="Times New Roman" w:hAnsi="Times New Roman" w:cs="Times New Roman"/>
          <w:b/>
          <w:sz w:val="28"/>
          <w:szCs w:val="28"/>
          <w:lang w:val="ru-RU"/>
        </w:rPr>
        <w:t>складные двери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занимают по ширине площадь одной секции. Для каждого отдельного случая можно подобрать модификацию даже с очень узкими секциями. В малогабаритных помещениях это играет особенно важную роль.</w:t>
      </w:r>
    </w:p>
    <w:p w:rsidR="0036157A" w:rsidRDefault="0036157A" w:rsidP="00B7088B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6157A">
        <w:rPr>
          <w:rFonts w:ascii="Times New Roman" w:hAnsi="Times New Roman" w:cs="Times New Roman"/>
          <w:b/>
          <w:sz w:val="28"/>
          <w:szCs w:val="28"/>
          <w:lang w:val="ru-RU"/>
        </w:rPr>
        <w:t>Безопасность эксплуатации и отсутствие шума</w:t>
      </w:r>
    </w:p>
    <w:p w:rsidR="0036157A" w:rsidRDefault="0036157A" w:rsidP="00B7088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</w:t>
      </w:r>
      <w:r w:rsidRPr="0036157A">
        <w:rPr>
          <w:rFonts w:ascii="Times New Roman" w:hAnsi="Times New Roman" w:cs="Times New Roman"/>
          <w:b/>
          <w:sz w:val="28"/>
          <w:szCs w:val="28"/>
          <w:lang w:val="ru-RU"/>
        </w:rPr>
        <w:t>дверь книжка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установлена с соблюдением всех требований и правил монтажа, открывание происходит без малейших звуков. Важный нюанс – любая </w:t>
      </w:r>
      <w:r w:rsidRPr="0036157A">
        <w:rPr>
          <w:rFonts w:ascii="Times New Roman" w:hAnsi="Times New Roman" w:cs="Times New Roman"/>
          <w:b/>
          <w:sz w:val="28"/>
          <w:szCs w:val="28"/>
          <w:lang w:val="ru-RU"/>
        </w:rPr>
        <w:t>складная дверь гармошка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другие модификации не нуждаются в обустройстве порогов, что исключает вероятность нанесения вреда полу или риск зацепиться за порог.</w:t>
      </w:r>
    </w:p>
    <w:p w:rsidR="0036157A" w:rsidRDefault="0036157A" w:rsidP="00B7088B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6157A">
        <w:rPr>
          <w:rFonts w:ascii="Times New Roman" w:hAnsi="Times New Roman" w:cs="Times New Roman"/>
          <w:b/>
          <w:sz w:val="28"/>
          <w:szCs w:val="28"/>
          <w:lang w:val="ru-RU"/>
        </w:rPr>
        <w:t>Большой выбор</w:t>
      </w:r>
    </w:p>
    <w:p w:rsidR="0036157A" w:rsidRDefault="0036157A" w:rsidP="00B7088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Известные производители представляют на рынке продаж качественные образцы в обширном диапазоне моделей по стоимости и дизайну. Тщательно выбранная </w:t>
      </w:r>
      <w:r w:rsidRPr="0036157A">
        <w:rPr>
          <w:rFonts w:ascii="Times New Roman" w:hAnsi="Times New Roman" w:cs="Times New Roman"/>
          <w:b/>
          <w:sz w:val="28"/>
          <w:szCs w:val="28"/>
          <w:lang w:val="ru-RU"/>
        </w:rPr>
        <w:t>дверь книжка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будет </w:t>
      </w:r>
      <w:r w:rsidR="00A05C4E">
        <w:rPr>
          <w:rFonts w:ascii="Times New Roman" w:hAnsi="Times New Roman" w:cs="Times New Roman"/>
          <w:sz w:val="28"/>
          <w:szCs w:val="28"/>
          <w:lang w:val="ru-RU"/>
        </w:rPr>
        <w:t xml:space="preserve">органичным добавлением в интерьер любой стилистики, а также обеспечит комфортность пользования жилым пространством. </w:t>
      </w:r>
    </w:p>
    <w:p w:rsidR="00A05C4E" w:rsidRPr="0036157A" w:rsidRDefault="00A05C4E" w:rsidP="00B7088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получения информации по всем возникшим вопросам и консультаций квалифицированных специалистов, прозвоните по номеру контактного телефона интернет-магазина «ДЕКС» или оставьте свои данные в форме обратной связи на сайте. Мы поможем купить складные двери требующегося вам формата с услугой доставки во все регионы Украины!</w:t>
      </w:r>
    </w:p>
    <w:p w:rsidR="0036157A" w:rsidRPr="0036157A" w:rsidRDefault="00A05C4E" w:rsidP="00B7088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A9D376A" wp14:editId="75A2BC01">
            <wp:extent cx="5940425" cy="38322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1DAE" w:rsidRPr="00621DAE" w:rsidRDefault="00621DAE" w:rsidP="00B7088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088B" w:rsidRPr="00EA2F8E" w:rsidRDefault="00B7088B" w:rsidP="00EA2F8E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088B" w:rsidRPr="00EA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5086F"/>
    <w:multiLevelType w:val="hybridMultilevel"/>
    <w:tmpl w:val="5B961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32C56"/>
    <w:multiLevelType w:val="hybridMultilevel"/>
    <w:tmpl w:val="3C7A9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0ED"/>
    <w:rsid w:val="0036157A"/>
    <w:rsid w:val="00561617"/>
    <w:rsid w:val="00621DAE"/>
    <w:rsid w:val="00722925"/>
    <w:rsid w:val="00A05C4E"/>
    <w:rsid w:val="00A400ED"/>
    <w:rsid w:val="00B7088B"/>
    <w:rsid w:val="00EA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414E"/>
  <w15:chartTrackingRefBased/>
  <w15:docId w15:val="{FB305E47-71F9-463E-A54B-B1CE5FA7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448</Words>
  <Characters>3090</Characters>
  <Application>Microsoft Office Word</Application>
  <DocSecurity>0</DocSecurity>
  <Lines>70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2022-12-04T07:37:00Z</dcterms:created>
  <dcterms:modified xsi:type="dcterms:W3CDTF">2022-12-04T09:12:00Z</dcterms:modified>
</cp:coreProperties>
</file>