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7C33" w:rsidRDefault="00227C33" w:rsidP="00E10CA3">
      <w:pPr>
        <w:pStyle w:val="Title"/>
        <w:jc w:val="both"/>
      </w:pPr>
      <w:r>
        <w:t>Мартвильские каньоны</w:t>
      </w:r>
    </w:p>
    <w:p w:rsidR="00227C33" w:rsidRDefault="00227C33" w:rsidP="00E10CA3">
      <w:pPr>
        <w:jc w:val="both"/>
        <w:rPr>
          <w:sz w:val="28"/>
        </w:rPr>
      </w:pPr>
      <w:r w:rsidRPr="00905B25">
        <w:rPr>
          <w:sz w:val="28"/>
        </w:rPr>
        <w:t xml:space="preserve">Мартвильский каньон </w:t>
      </w:r>
      <w:r>
        <w:rPr>
          <w:sz w:val="28"/>
        </w:rPr>
        <w:t>в последнее время пользуется у туристов особой популярностью. В этой местности помимо километрового каньона с водопадом также имеются множественные потрясающие находки палеонтологов. Если верить тому, что говорят, то на каньоне были найдены признаки того, что там обитал первобытный человек и доисторическая живность 73-х миллионно летней давности. Имеются в виду, части скелетов и следы динозавров.</w:t>
      </w:r>
    </w:p>
    <w:p w:rsidR="00227C33" w:rsidRDefault="00227C33" w:rsidP="00E10CA3">
      <w:pPr>
        <w:jc w:val="both"/>
        <w:rPr>
          <w:sz w:val="28"/>
        </w:rPr>
      </w:pPr>
      <w:r>
        <w:rPr>
          <w:sz w:val="28"/>
        </w:rPr>
        <w:t>Ежегодно туристов становится все больше, каждый человек хочет полюбоваться этим потрясающим видом.</w:t>
      </w:r>
    </w:p>
    <w:p w:rsidR="00227C33" w:rsidRDefault="00227C33" w:rsidP="00E10CA3">
      <w:pPr>
        <w:jc w:val="both"/>
        <w:rPr>
          <w:sz w:val="28"/>
        </w:rPr>
      </w:pPr>
      <w:r>
        <w:rPr>
          <w:sz w:val="28"/>
        </w:rPr>
        <w:t xml:space="preserve">Каньон был сформирован в окружении масштабных скал и гор, сам по себе он достаточно узкий, в глубину достигает 70-ти метров, в длину – 2, </w:t>
      </w:r>
      <w:smartTag w:uri="urn:schemas-microsoft-com:office:smarttags" w:element="metricconverter">
        <w:smartTagPr>
          <w:attr w:name="ProductID" w:val="5 километра"/>
        </w:smartTagPr>
        <w:r>
          <w:rPr>
            <w:sz w:val="28"/>
          </w:rPr>
          <w:t>5 километра</w:t>
        </w:r>
      </w:smartTag>
      <w:r>
        <w:rPr>
          <w:sz w:val="28"/>
        </w:rPr>
        <w:t>.</w:t>
      </w:r>
    </w:p>
    <w:p w:rsidR="00227C33" w:rsidRDefault="00227C33" w:rsidP="00E10CA3">
      <w:pPr>
        <w:jc w:val="both"/>
        <w:rPr>
          <w:sz w:val="28"/>
        </w:rPr>
      </w:pPr>
      <w:r>
        <w:rPr>
          <w:sz w:val="28"/>
        </w:rPr>
        <w:t>Исторические подробности, безусловно, завораживают, тем не менее, больше всего на данный момент Мартвильский каньон привлекает людей своей живописностью и чистотой воздуха. Все желающие могут организовать себе туристическую лодочную прогулку.</w:t>
      </w:r>
    </w:p>
    <w:p w:rsidR="00227C33" w:rsidRPr="00905B25" w:rsidRDefault="00227C33" w:rsidP="00E10CA3">
      <w:pPr>
        <w:pStyle w:val="Heading1"/>
        <w:jc w:val="both"/>
      </w:pPr>
      <w:r>
        <w:t>Сказочный обзор каньона на лодке</w:t>
      </w:r>
    </w:p>
    <w:p w:rsidR="00227C33" w:rsidRDefault="00227C33" w:rsidP="00E10CA3">
      <w:pPr>
        <w:jc w:val="both"/>
        <w:rPr>
          <w:sz w:val="28"/>
        </w:rPr>
      </w:pPr>
      <w:r>
        <w:rPr>
          <w:sz w:val="28"/>
        </w:rPr>
        <w:t>Эта достопримечательность состоит из нижней и верхней частей. В верхней части туристов, конечно, больше, поскольку как раз там можно устроить прогулку по воде. В то время, когда люди стоят на берегу, у них возникает ощущение, что ее запросто можно переплыть без каких-либо трудностей, но температура речной воды, на самом деле настолько низкая, что просто не позволяет сделать это самостоятельно, да и длина реки довольно приличная.</w:t>
      </w:r>
    </w:p>
    <w:p w:rsidR="00227C33" w:rsidRDefault="00227C33" w:rsidP="00E10CA3">
      <w:pPr>
        <w:jc w:val="both"/>
        <w:rPr>
          <w:sz w:val="28"/>
        </w:rPr>
      </w:pPr>
      <w:r>
        <w:rPr>
          <w:sz w:val="28"/>
        </w:rPr>
        <w:t>Так что не стоит рисковать и впадать в крайности, дабы ваши впечатления от  каньона не были испорчены.</w:t>
      </w:r>
    </w:p>
    <w:p w:rsidR="00227C33" w:rsidRDefault="00227C33" w:rsidP="00E10CA3">
      <w:pPr>
        <w:jc w:val="both"/>
        <w:rPr>
          <w:sz w:val="28"/>
        </w:rPr>
      </w:pPr>
      <w:r>
        <w:rPr>
          <w:sz w:val="28"/>
        </w:rPr>
        <w:t>Идеальным вариантом станет арендовать надувную лодку, в которой вас будет сопровождать местный гид. Невзирая на то, что резиновых средств передвижения там более чем достаточно, когда на каньон приезжает большой поток людей, в очереди на экскурсию нужно будет отстоять немалое количество времени.</w:t>
      </w:r>
    </w:p>
    <w:p w:rsidR="00227C33" w:rsidRDefault="00227C33" w:rsidP="00E10CA3">
      <w:pPr>
        <w:jc w:val="both"/>
        <w:rPr>
          <w:sz w:val="28"/>
        </w:rPr>
      </w:pPr>
      <w:r>
        <w:rPr>
          <w:sz w:val="28"/>
        </w:rPr>
        <w:t>Эта изумительная поездка на лодке займет порядка 20-ти минут вашего времени, и обойдется вам в 10 лари на одного человека.</w:t>
      </w:r>
    </w:p>
    <w:p w:rsidR="00227C33" w:rsidRDefault="00227C33" w:rsidP="00E10CA3">
      <w:pPr>
        <w:jc w:val="both"/>
        <w:rPr>
          <w:sz w:val="28"/>
        </w:rPr>
      </w:pPr>
      <w:r>
        <w:rPr>
          <w:sz w:val="28"/>
        </w:rPr>
        <w:t>Проплывая, как в одну, так и в другую сторону, можно по достоинству оценить живописность Мартвильского каньона и вдоволь насладиться этими ни с чем несравнимыми пейзажами. В этом, бесспорно, есть свое преимущество, которое заключается в том, что если у вас не хватит времени сделать памятное фото, проплывая в одну сторону, не стоит переживать – вы наверняка сделаете его на обратном пути.</w:t>
      </w:r>
    </w:p>
    <w:p w:rsidR="00227C33" w:rsidRDefault="00227C33" w:rsidP="00E10CA3">
      <w:pPr>
        <w:jc w:val="both"/>
        <w:rPr>
          <w:sz w:val="28"/>
        </w:rPr>
      </w:pPr>
      <w:r>
        <w:rPr>
          <w:sz w:val="28"/>
        </w:rPr>
        <w:t>Как только вы достанетесь берега, лучше всего будет прогуляться по нижней части легендарного каньона. Она не менее увлекательна, ничем не хуже верхней. Гуляя там внизу, вы сможете увидеть пару небольших завораживающих водопадов. Помимо этого, туристы приходят в бурный восторг от грандиозных свисающих скал местности.</w:t>
      </w:r>
    </w:p>
    <w:p w:rsidR="00227C33" w:rsidRDefault="00227C33" w:rsidP="00E10CA3">
      <w:pPr>
        <w:jc w:val="both"/>
        <w:rPr>
          <w:sz w:val="28"/>
        </w:rPr>
      </w:pPr>
      <w:r>
        <w:rPr>
          <w:sz w:val="28"/>
        </w:rPr>
        <w:t xml:space="preserve">Поговаривают, что в былые времена каньон намерено, посещали князья Дадиани, все хотели искупнуться в речке с таким потрясающим видом. К сожалению, на сегодняшний день этого сделать уже не удастся никому. </w:t>
      </w:r>
    </w:p>
    <w:p w:rsidR="00227C33" w:rsidRDefault="00227C33" w:rsidP="00E10CA3">
      <w:pPr>
        <w:jc w:val="both"/>
        <w:rPr>
          <w:sz w:val="28"/>
        </w:rPr>
      </w:pPr>
      <w:r>
        <w:rPr>
          <w:sz w:val="28"/>
        </w:rPr>
        <w:t>Одним словом, в летнее теплое время приезжает огромное количество людей, чтобы полюбоваться достопримечательностью. Разумеется, как только холодает, наплыв туристов уменьшается, и кафе, находящиеся на территории каньона работают уже не столь регулярно и слажено, так как это время не считается сезонным.</w:t>
      </w:r>
    </w:p>
    <w:p w:rsidR="00227C33" w:rsidRPr="00905B25" w:rsidRDefault="00227C33" w:rsidP="00E10CA3">
      <w:pPr>
        <w:jc w:val="both"/>
        <w:rPr>
          <w:sz w:val="28"/>
        </w:rPr>
      </w:pPr>
      <w:r>
        <w:rPr>
          <w:sz w:val="28"/>
        </w:rPr>
        <w:t>Но, в тех окрестностях Мартвильский каньон не является одиночной достопримечательностью природы. Неподалеку от этой экскурсионной местности можно лицезреть водопад Кинчха, длина которого составляет не менее ста метров, а также каньон под названием Окаце, для которого характерен железный мост над пропастью.</w:t>
      </w:r>
    </w:p>
    <w:p w:rsidR="00227C33" w:rsidRDefault="00227C33" w:rsidP="00E10CA3">
      <w:pPr>
        <w:jc w:val="both"/>
        <w:rPr>
          <w:sz w:val="28"/>
        </w:rPr>
      </w:pPr>
      <w:hyperlink r:id="rId4" w:history="1">
        <w:r w:rsidRPr="00FF1DDC">
          <w:rPr>
            <w:rStyle w:val="Hyperlink"/>
            <w:sz w:val="28"/>
          </w:rPr>
          <w:t>https://text.ru/antiplagiat/5a66ebf636466</w:t>
        </w:r>
      </w:hyperlink>
    </w:p>
    <w:p w:rsidR="00227C33" w:rsidRDefault="00227C33" w:rsidP="00E10CA3">
      <w:pPr>
        <w:jc w:val="both"/>
        <w:rPr>
          <w:sz w:val="28"/>
        </w:rPr>
      </w:pPr>
      <w:bookmarkStart w:id="0" w:name="_GoBack"/>
      <w:bookmarkEnd w:id="0"/>
      <w:r>
        <w:rPr>
          <w:sz w:val="28"/>
        </w:rPr>
        <w:t>Объём 2958 сбп</w:t>
      </w:r>
    </w:p>
    <w:p w:rsidR="00227C33" w:rsidRPr="00905B25" w:rsidRDefault="00227C33" w:rsidP="00E10CA3">
      <w:pPr>
        <w:jc w:val="both"/>
        <w:rPr>
          <w:sz w:val="28"/>
        </w:rPr>
      </w:pPr>
    </w:p>
    <w:sectPr w:rsidR="00227C33" w:rsidRPr="00905B25" w:rsidSect="00656A4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05B25"/>
    <w:rsid w:val="001C28BE"/>
    <w:rsid w:val="00227C33"/>
    <w:rsid w:val="0036527A"/>
    <w:rsid w:val="004A2F09"/>
    <w:rsid w:val="004D751B"/>
    <w:rsid w:val="00541DEF"/>
    <w:rsid w:val="00656A48"/>
    <w:rsid w:val="00905B25"/>
    <w:rsid w:val="00B2709D"/>
    <w:rsid w:val="00B428DE"/>
    <w:rsid w:val="00D104AE"/>
    <w:rsid w:val="00E10CA3"/>
    <w:rsid w:val="00E4120C"/>
    <w:rsid w:val="00F826A2"/>
    <w:rsid w:val="00FF1DD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6A48"/>
    <w:pPr>
      <w:spacing w:after="200" w:line="276" w:lineRule="auto"/>
    </w:pPr>
    <w:rPr>
      <w:lang w:eastAsia="en-US"/>
    </w:rPr>
  </w:style>
  <w:style w:type="paragraph" w:styleId="Heading1">
    <w:name w:val="heading 1"/>
    <w:basedOn w:val="Normal"/>
    <w:next w:val="Normal"/>
    <w:link w:val="Heading1Char"/>
    <w:uiPriority w:val="99"/>
    <w:qFormat/>
    <w:rsid w:val="004D751B"/>
    <w:pPr>
      <w:keepNext/>
      <w:keepLines/>
      <w:spacing w:before="480" w:after="0"/>
      <w:outlineLvl w:val="0"/>
    </w:pPr>
    <w:rPr>
      <w:rFonts w:ascii="Cambria" w:eastAsia="Times New Roman" w:hAnsi="Cambria"/>
      <w:b/>
      <w:bCs/>
      <w:color w:val="365F91"/>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D751B"/>
    <w:rPr>
      <w:rFonts w:ascii="Cambria" w:hAnsi="Cambria" w:cs="Times New Roman"/>
      <w:b/>
      <w:bCs/>
      <w:color w:val="365F91"/>
      <w:sz w:val="28"/>
      <w:szCs w:val="28"/>
      <w:lang w:val="ru-RU"/>
    </w:rPr>
  </w:style>
  <w:style w:type="paragraph" w:styleId="Title">
    <w:name w:val="Title"/>
    <w:basedOn w:val="Normal"/>
    <w:next w:val="Normal"/>
    <w:link w:val="TitleChar"/>
    <w:uiPriority w:val="99"/>
    <w:qFormat/>
    <w:rsid w:val="00905B25"/>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TitleChar">
    <w:name w:val="Title Char"/>
    <w:basedOn w:val="DefaultParagraphFont"/>
    <w:link w:val="Title"/>
    <w:uiPriority w:val="99"/>
    <w:locked/>
    <w:rsid w:val="00905B25"/>
    <w:rPr>
      <w:rFonts w:ascii="Cambria" w:hAnsi="Cambria" w:cs="Times New Roman"/>
      <w:color w:val="17365D"/>
      <w:spacing w:val="5"/>
      <w:kern w:val="28"/>
      <w:sz w:val="52"/>
      <w:szCs w:val="52"/>
      <w:lang w:val="ru-RU"/>
    </w:rPr>
  </w:style>
  <w:style w:type="character" w:styleId="Hyperlink">
    <w:name w:val="Hyperlink"/>
    <w:basedOn w:val="DefaultParagraphFont"/>
    <w:uiPriority w:val="99"/>
    <w:rsid w:val="0036527A"/>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text.ru/antiplagiat/5a66ebf63646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125</TotalTime>
  <Pages>3</Pages>
  <Words>531</Words>
  <Characters>3031</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Mama_Leo</dc:creator>
  <cp:keywords/>
  <dc:description/>
  <cp:lastModifiedBy>Пономарь</cp:lastModifiedBy>
  <cp:revision>3</cp:revision>
  <dcterms:created xsi:type="dcterms:W3CDTF">2018-01-23T05:23:00Z</dcterms:created>
  <dcterms:modified xsi:type="dcterms:W3CDTF">2018-01-29T12:56:00Z</dcterms:modified>
</cp:coreProperties>
</file>