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C8C9" w14:textId="4D431452" w:rsidR="00C078E4" w:rsidRDefault="006E743E" w:rsidP="00EE3C9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EE3C91">
        <w:rPr>
          <w:rFonts w:ascii="Times New Roman" w:hAnsi="Times New Roman" w:cs="Times New Roman"/>
          <w:b/>
          <w:bCs/>
          <w:sz w:val="32"/>
          <w:szCs w:val="32"/>
          <w:lang w:val="uk-UA"/>
        </w:rPr>
        <w:t>КНИГА ПЕРШ</w:t>
      </w:r>
      <w:r w:rsidR="00EE3C91" w:rsidRPr="00EE3C91">
        <w:rPr>
          <w:rFonts w:ascii="Times New Roman" w:hAnsi="Times New Roman" w:cs="Times New Roman"/>
          <w:b/>
          <w:bCs/>
          <w:sz w:val="32"/>
          <w:szCs w:val="32"/>
          <w:lang w:val="uk-UA"/>
        </w:rPr>
        <w:t>А</w:t>
      </w:r>
    </w:p>
    <w:p w14:paraId="216F6F46" w14:textId="4B0C8FF8" w:rsidR="00EE3C91" w:rsidRDefault="00EE3C91" w:rsidP="00EE3C9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3BFBF822" w14:textId="4C6AFE6D" w:rsidR="00EE3C91" w:rsidRDefault="00EE3C91" w:rsidP="00EE3C9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3FAF7FC7" w14:textId="4AC5C983" w:rsidR="00EE3C91" w:rsidRDefault="00EE3C91" w:rsidP="00EE3C9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3D29187C" w14:textId="77777777" w:rsidR="003936BE" w:rsidRDefault="003936BE" w:rsidP="0020389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80B414D" w14:textId="78ED281F" w:rsidR="00EE3C91" w:rsidRDefault="00EE3C91" w:rsidP="00EE3C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E3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Розділ 1</w:t>
      </w:r>
    </w:p>
    <w:p w14:paraId="2CADF62E" w14:textId="4B27FC6A" w:rsidR="00EE3C91" w:rsidRPr="00EE3C91" w:rsidRDefault="00EE3C91" w:rsidP="00C17F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Стамбул</w:t>
      </w:r>
    </w:p>
    <w:p w14:paraId="10A455DF" w14:textId="63C14F55" w:rsidR="003936BE" w:rsidRDefault="00EE3C91" w:rsidP="00C17F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E3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Субота, 5 вересня – 22.00</w:t>
      </w:r>
    </w:p>
    <w:p w14:paraId="0A0D68E4" w14:textId="77777777" w:rsidR="00C17FCE" w:rsidRPr="00C17FCE" w:rsidRDefault="00C17FCE" w:rsidP="00C17F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FAB693B" w14:textId="77777777" w:rsidR="003936BE" w:rsidRPr="00F94B71" w:rsidRDefault="003936BE" w:rsidP="00C17FCE">
      <w:pPr>
        <w:keepNext/>
        <w:framePr w:dropCap="drop" w:lines="3" w:w="494" w:h="575" w:hRule="exact" w:wrap="around" w:vAnchor="text" w:hAnchor="page" w:x="1601" w:y="86"/>
        <w:spacing w:after="0" w:line="561" w:lineRule="exact"/>
        <w:ind w:right="567"/>
        <w:jc w:val="both"/>
        <w:textAlignment w:val="baseline"/>
        <w:rPr>
          <w:rFonts w:ascii="Times New Roman" w:hAnsi="Times New Roman" w:cs="Times New Roman"/>
          <w:position w:val="-6"/>
          <w:sz w:val="27"/>
          <w:szCs w:val="27"/>
          <w:lang w:val="uk-UA"/>
        </w:rPr>
      </w:pPr>
      <w:r w:rsidRPr="00C17FCE">
        <w:rPr>
          <w:rFonts w:ascii="Times New Roman" w:hAnsi="Times New Roman" w:cs="Times New Roman"/>
          <w:position w:val="-6"/>
          <w:sz w:val="71"/>
          <w:szCs w:val="24"/>
          <w:lang w:val="uk-UA"/>
        </w:rPr>
        <w:t>В</w:t>
      </w:r>
    </w:p>
    <w:p w14:paraId="3AFA4096" w14:textId="77777777" w:rsidR="00203894" w:rsidRPr="00F94B71" w:rsidRDefault="003936BE" w:rsidP="00C17FCE">
      <w:pPr>
        <w:keepNext/>
        <w:spacing w:line="240" w:lineRule="auto"/>
        <w:ind w:right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ін сидів один у темряві за робочим столом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Хаджиба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Кафіра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, дивлячись невидимим поглядом у вкрите пилом вікно на нетлінні мінарети Стамбула. </w:t>
      </w:r>
    </w:p>
    <w:p w14:paraId="69FE8024" w14:textId="30D61D64" w:rsidR="003936BE" w:rsidRPr="00F94B71" w:rsidRDefault="003936BE" w:rsidP="00C17FCE">
      <w:pPr>
        <w:keepNext/>
        <w:spacing w:line="240" w:lineRule="auto"/>
        <w:ind w:right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94B71">
        <w:rPr>
          <w:rFonts w:ascii="Times New Roman" w:hAnsi="Times New Roman" w:cs="Times New Roman"/>
          <w:sz w:val="27"/>
          <w:szCs w:val="27"/>
          <w:lang w:val="uk-UA"/>
        </w:rPr>
        <w:t>У будь-якій столиці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>світу він був як удома, але Стамбул любив більше за інших. Стамбул не центральної вулиці Бей-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Огли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та бару «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Лейлзаб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>» готелю «Хілтон», що киш</w:t>
      </w:r>
      <w:r w:rsidR="006012A6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ли туристами, а Стамбул затишних куточків, відомих тільки мусульманам: крихітних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чайханів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і базарів, цвинтарі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Теллі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>-Баба, які й цвинтарем не назвеш, бо поховано одну людину, і люди приходять туди, щоб помолитися йому.</w:t>
      </w:r>
    </w:p>
    <w:p w14:paraId="4056BA4A" w14:textId="0CAC0389" w:rsidR="00EE3C91" w:rsidRPr="00F94B71" w:rsidRDefault="003936BE" w:rsidP="00C17FCE">
      <w:pPr>
        <w:keepNext/>
        <w:spacing w:line="240" w:lineRule="auto"/>
        <w:ind w:right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>Як мисливець, був він терплячий у своєму вимушеному очікуванні, мовчазно спокійний і впевнений у собі. Родом з Уельсу, він успадкував від своїх предків їхню похмуру буйну красу. Чорне волосся і вольові риси обличчя підкреслювали бездонн</w:t>
      </w:r>
      <w:r w:rsidR="006012A6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94B71">
        <w:rPr>
          <w:rFonts w:ascii="Times New Roman" w:hAnsi="Times New Roman" w:cs="Times New Roman"/>
          <w:sz w:val="27"/>
          <w:szCs w:val="27"/>
          <w:lang w:val="uk-UA"/>
        </w:rPr>
        <w:t xml:space="preserve">голубінь 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розумних очей. Високого зросту, худорлявий, м'язистий, він справляв враження людини, яка багато часу приділяє своєму фізичному здоров'ю. Офіс був наповнений ароматами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Хаджиба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Кафіра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: його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дурманливо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>-солодким тютюном, його їдкою турецькою кавою, його маслянисто-жирним запахом тіла. Але Р</w:t>
      </w:r>
      <w:r w:rsidR="006012A6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с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Вільямз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не відчував їх. Він повністю пішов у роздуми про телефонограму, яку отримав годину тому з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Шамоні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38ADEC70" w14:textId="562C59B7" w:rsidR="003936BE" w:rsidRPr="00F94B71" w:rsidRDefault="003936BE" w:rsidP="00C17FCE">
      <w:pPr>
        <w:keepNext/>
        <w:spacing w:line="240" w:lineRule="auto"/>
        <w:ind w:right="567"/>
        <w:jc w:val="both"/>
        <w:rPr>
          <w:rFonts w:ascii="Times New Roman" w:hAnsi="Times New Roman" w:cs="Times New Roman"/>
          <w:sz w:val="27"/>
          <w:szCs w:val="27"/>
        </w:rPr>
      </w:pP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«...Жахливо!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Повірте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мені, пане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Вільямз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, ми всі шоковані. Це сталося так несподівано, що ніхто не встиг навіть з місця зрушити, щоб допомогти йому. Пан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Рофф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загинув миттєво...» Сем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Рофф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>, президент «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Рофф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і сини», другого у світі за величиною фармацевтичного концерну, що контролюється династією, яка пустила коріння по всій земній кулі і обертала мільярдами. Неможливо уявити, що Сема </w:t>
      </w:r>
      <w:proofErr w:type="spellStart"/>
      <w:r w:rsidRPr="00F94B71">
        <w:rPr>
          <w:rFonts w:ascii="Times New Roman" w:hAnsi="Times New Roman" w:cs="Times New Roman"/>
          <w:sz w:val="27"/>
          <w:szCs w:val="27"/>
          <w:lang w:val="uk-UA"/>
        </w:rPr>
        <w:t>Роффа</w:t>
      </w:r>
      <w:proofErr w:type="spellEnd"/>
      <w:r w:rsidRPr="00F94B71">
        <w:rPr>
          <w:rFonts w:ascii="Times New Roman" w:hAnsi="Times New Roman" w:cs="Times New Roman"/>
          <w:sz w:val="27"/>
          <w:szCs w:val="27"/>
          <w:lang w:val="uk-UA"/>
        </w:rPr>
        <w:t xml:space="preserve"> немає в живих. </w:t>
      </w:r>
    </w:p>
    <w:p w14:paraId="546458DC" w14:textId="6154FB77" w:rsidR="00C17FCE" w:rsidRPr="00C17FCE" w:rsidRDefault="00C17FCE" w:rsidP="00F94B71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387</w:t>
      </w:r>
    </w:p>
    <w:sectPr w:rsidR="00C17FCE" w:rsidRPr="00C17F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3E"/>
    <w:rsid w:val="00041276"/>
    <w:rsid w:val="00203894"/>
    <w:rsid w:val="003936BE"/>
    <w:rsid w:val="004D3174"/>
    <w:rsid w:val="006012A6"/>
    <w:rsid w:val="006E743E"/>
    <w:rsid w:val="00822864"/>
    <w:rsid w:val="00C078E4"/>
    <w:rsid w:val="00C17FCE"/>
    <w:rsid w:val="00CB4FAB"/>
    <w:rsid w:val="00EE3C91"/>
    <w:rsid w:val="00F32164"/>
    <w:rsid w:val="00F9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43D4"/>
  <w15:chartTrackingRefBased/>
  <w15:docId w15:val="{0DDFEF80-4FF9-4AE6-A911-5C4F00B6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E3C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E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Самойлова</dc:creator>
  <cp:keywords/>
  <dc:description/>
  <cp:lastModifiedBy>Юля Самойлова</cp:lastModifiedBy>
  <cp:revision>2</cp:revision>
  <dcterms:created xsi:type="dcterms:W3CDTF">2024-11-22T16:25:00Z</dcterms:created>
  <dcterms:modified xsi:type="dcterms:W3CDTF">2024-11-22T16:25:00Z</dcterms:modified>
</cp:coreProperties>
</file>