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C03A1" w14:textId="77777777" w:rsidR="00296B3B" w:rsidRPr="00296B3B" w:rsidRDefault="00296B3B" w:rsidP="00296B3B">
      <w:pPr>
        <w:rPr>
          <w:sz w:val="28"/>
          <w:szCs w:val="28"/>
        </w:rPr>
      </w:pPr>
      <w:bookmarkStart w:id="0" w:name="_GoBack"/>
      <w:r w:rsidRPr="00296B3B">
        <w:rPr>
          <w:sz w:val="28"/>
          <w:szCs w:val="28"/>
        </w:rPr>
        <w:t>Введение</w:t>
      </w:r>
    </w:p>
    <w:p w14:paraId="50F42DCD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 xml:space="preserve">"Наука о том, почему мы не верим науке" - это статья, написанная Крисом Муни и опубликованная в журнале </w:t>
      </w:r>
      <w:r w:rsidRPr="00296B3B">
        <w:rPr>
          <w:sz w:val="28"/>
          <w:szCs w:val="28"/>
          <w:lang w:val="en-US"/>
        </w:rPr>
        <w:t>Mother</w:t>
      </w:r>
      <w:r w:rsidRPr="00296B3B">
        <w:rPr>
          <w:sz w:val="28"/>
          <w:szCs w:val="28"/>
        </w:rPr>
        <w:t xml:space="preserve"> </w:t>
      </w:r>
      <w:r w:rsidRPr="00296B3B">
        <w:rPr>
          <w:sz w:val="28"/>
          <w:szCs w:val="28"/>
          <w:lang w:val="en-US"/>
        </w:rPr>
        <w:t>Jones</w:t>
      </w:r>
      <w:r w:rsidRPr="00296B3B">
        <w:rPr>
          <w:sz w:val="28"/>
          <w:szCs w:val="28"/>
        </w:rPr>
        <w:t xml:space="preserve"> в 2011 году. В статье рассматриваются психологические и когнитивные факторы, которые способствуют неприятию научных доказательств и сохранению псевдонаучных убеждений.</w:t>
      </w:r>
    </w:p>
    <w:p w14:paraId="428DE41E" w14:textId="77777777" w:rsidR="00296B3B" w:rsidRPr="00296B3B" w:rsidRDefault="00296B3B" w:rsidP="00296B3B">
      <w:pPr>
        <w:rPr>
          <w:sz w:val="28"/>
          <w:szCs w:val="28"/>
        </w:rPr>
      </w:pPr>
    </w:p>
    <w:p w14:paraId="58753A26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>Предвзятость подтверждения</w:t>
      </w:r>
    </w:p>
    <w:p w14:paraId="2444A92F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>Одним из ключевых факторов, на которые обращает внимание Муни, является предубеждение подтверждения. Это тенденция людей искать информацию, которая подтверждает их существующие убеждения, и игнорировать или отвергать доказательства, противоречащие этим убеждениям. Муни отмечает, что это может привести к ситуации, когда люди не желают принимать во внимание научные данные, которые бросают вызов их мировоззрению.</w:t>
      </w:r>
    </w:p>
    <w:p w14:paraId="791B40B2" w14:textId="77777777" w:rsidR="00296B3B" w:rsidRPr="00296B3B" w:rsidRDefault="00296B3B" w:rsidP="00296B3B">
      <w:pPr>
        <w:rPr>
          <w:sz w:val="28"/>
          <w:szCs w:val="28"/>
        </w:rPr>
      </w:pPr>
    </w:p>
    <w:p w14:paraId="258DD797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>Когнитивный диссонанс</w:t>
      </w:r>
    </w:p>
    <w:p w14:paraId="4D947720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>Еще одним фактором, который исследует Муни, является когнитивный диссонанс. Это дискомфорт, возникающий, когда убеждения и действия человека находятся в противоречии. Муни отмечает, что когда люди сталкиваются с научными данными, противоречащими их убеждениям, они могут испытать когнитивный диссонанс и отвергнуть эти данные, чтобы сохранить свои убеждения.</w:t>
      </w:r>
    </w:p>
    <w:p w14:paraId="53AAD41A" w14:textId="77777777" w:rsidR="00296B3B" w:rsidRPr="00296B3B" w:rsidRDefault="00296B3B" w:rsidP="00296B3B">
      <w:pPr>
        <w:rPr>
          <w:sz w:val="28"/>
          <w:szCs w:val="28"/>
        </w:rPr>
      </w:pPr>
    </w:p>
    <w:p w14:paraId="5B97BC3D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>Мотивированное рассуждение</w:t>
      </w:r>
    </w:p>
    <w:p w14:paraId="671D6559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>Муни также обсуждает концепцию мотивированных рассуждений. Это идея о том, что люди с большей вероятностью примут доказательства, подтверждающие желаемый результат, чем доказательства, противоречащие ему. Муни предполагает, что это может привести к ситуации, когда люди с большей вероятностью примут псевдонаучные утверждения, поддерживающие их мировоззрение, даже если они не подкреплены научными данными.</w:t>
      </w:r>
    </w:p>
    <w:p w14:paraId="6DC5E477" w14:textId="77777777" w:rsidR="00296B3B" w:rsidRPr="00296B3B" w:rsidRDefault="00296B3B" w:rsidP="00296B3B">
      <w:pPr>
        <w:rPr>
          <w:sz w:val="28"/>
          <w:szCs w:val="28"/>
        </w:rPr>
      </w:pPr>
    </w:p>
    <w:p w14:paraId="5BDAA0F7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>Доверие к авторитетам</w:t>
      </w:r>
    </w:p>
    <w:p w14:paraId="6D5E07C2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lastRenderedPageBreak/>
        <w:t>Наконец, Муни отмечает, что доверие людей к авторитетам может играть определенную роль в принятии ими научных данных. Он предполагает, что люди с большей вероятностью примут научные доказательства, если они представлены авторитетным лицом, которому они доверяют, например, врачом или ученым. Однако, если доказательства противоречат их существующим убеждениям, люди могут с большей вероятностью отвергнуть их, даже если они представлены авторитетной фигурой.</w:t>
      </w:r>
    </w:p>
    <w:p w14:paraId="4B5C8A1F" w14:textId="77777777" w:rsidR="00296B3B" w:rsidRPr="00296B3B" w:rsidRDefault="00296B3B" w:rsidP="00296B3B">
      <w:pPr>
        <w:rPr>
          <w:sz w:val="28"/>
          <w:szCs w:val="28"/>
        </w:rPr>
      </w:pPr>
    </w:p>
    <w:p w14:paraId="382BAFCA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>Заключение</w:t>
      </w:r>
    </w:p>
    <w:p w14:paraId="7F039AC4" w14:textId="77777777" w:rsidR="00296B3B" w:rsidRPr="00296B3B" w:rsidRDefault="00296B3B" w:rsidP="00296B3B">
      <w:pPr>
        <w:rPr>
          <w:sz w:val="28"/>
          <w:szCs w:val="28"/>
        </w:rPr>
      </w:pPr>
      <w:r w:rsidRPr="00296B3B">
        <w:rPr>
          <w:sz w:val="28"/>
          <w:szCs w:val="28"/>
        </w:rPr>
        <w:t>Книга "Наука о том, почему мы не верим науке" предлагает важное понимание когнитивных и психологических факторов, которые способствуют отвержению научных доказательств и сохранению псевдонаучных убеждений. Понимая эти факторы, мы можем приступить к решению проблемы донесения научных данных до общественности и содействия принятию решений на основе фактических данных.</w:t>
      </w:r>
    </w:p>
    <w:bookmarkEnd w:id="0"/>
    <w:p w14:paraId="322260BE" w14:textId="77777777" w:rsidR="00E579F6" w:rsidRPr="00296B3B" w:rsidRDefault="00E579F6" w:rsidP="00296B3B"/>
    <w:sectPr w:rsidR="00E579F6" w:rsidRPr="0029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F6"/>
    <w:rsid w:val="00296B3B"/>
    <w:rsid w:val="00E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D5A0"/>
  <w15:chartTrackingRefBased/>
  <w15:docId w15:val="{1B9915D7-EF3B-498A-9FBD-3B0CD397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2023-04-20T14:08:00Z</dcterms:created>
  <dcterms:modified xsi:type="dcterms:W3CDTF">2023-04-20T14:08:00Z</dcterms:modified>
</cp:coreProperties>
</file>