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0B8" w:rsidRDefault="00DB59C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B59C1">
        <w:rPr>
          <w:rFonts w:ascii="Times New Roman" w:hAnsi="Times New Roman" w:cs="Times New Roman"/>
          <w:b/>
          <w:sz w:val="24"/>
          <w:szCs w:val="24"/>
          <w:lang w:val="uk-UA"/>
        </w:rPr>
        <w:t>Аналіз підручника «Мистецтво. 1 клас»</w:t>
      </w:r>
      <w:r w:rsidRPr="00DB59C1">
        <w:rPr>
          <w:rFonts w:ascii="Times New Roman" w:hAnsi="Times New Roman" w:cs="Times New Roman"/>
          <w:sz w:val="24"/>
          <w:szCs w:val="24"/>
          <w:lang w:val="uk-UA"/>
        </w:rPr>
        <w:t xml:space="preserve"> (автори Л.М. Масол, О.В. Гайдамака, О.М. Колотило)</w:t>
      </w:r>
    </w:p>
    <w:p w:rsidR="000E1198" w:rsidRPr="00DB59C1" w:rsidRDefault="000E119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E119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08120" cy="5257800"/>
            <wp:effectExtent l="0" t="0" r="0" b="0"/>
            <wp:docPr id="1" name="Рисунок 1" descr="C:\Users\LENOVO\OneDrive\Pictures\Screenshots\Снимок экрана 2025-11-25 1758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OneDrive\Pictures\Screenshots\Снимок экрана 2025-11-25 17581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59C1" w:rsidRPr="00DB59C1" w:rsidRDefault="00DB59C1" w:rsidP="00DB59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DB59C1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1. Особистісно-зорієнтований підхід</w:t>
      </w:r>
    </w:p>
    <w:p w:rsidR="00DB59C1" w:rsidRPr="00DB59C1" w:rsidRDefault="00DB59C1" w:rsidP="00DB5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B59C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Підручник спрямований на врахування індивідуальності першокласника, його емоційної чутливості та природної допитливості. Використовуються яскраві ілюстрації, ігрові ситуації, персонажі, які супроводжують дитину в навчанні. </w:t>
      </w:r>
      <w:proofErr w:type="spellStart"/>
      <w:r w:rsidRPr="00DB59C1">
        <w:rPr>
          <w:rFonts w:ascii="Times New Roman" w:eastAsia="Times New Roman" w:hAnsi="Times New Roman" w:cs="Times New Roman"/>
          <w:sz w:val="24"/>
          <w:szCs w:val="24"/>
          <w:lang w:val="ru-RU"/>
        </w:rPr>
        <w:t>Завдання</w:t>
      </w:r>
      <w:proofErr w:type="spellEnd"/>
      <w:r w:rsidRPr="00DB59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59C1">
        <w:rPr>
          <w:rFonts w:ascii="Times New Roman" w:eastAsia="Times New Roman" w:hAnsi="Times New Roman" w:cs="Times New Roman"/>
          <w:sz w:val="24"/>
          <w:szCs w:val="24"/>
          <w:lang w:val="ru-RU"/>
        </w:rPr>
        <w:t>побудовані</w:t>
      </w:r>
      <w:proofErr w:type="spellEnd"/>
      <w:r w:rsidRPr="00DB59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так, </w:t>
      </w:r>
      <w:proofErr w:type="spellStart"/>
      <w:r w:rsidRPr="00DB59C1">
        <w:rPr>
          <w:rFonts w:ascii="Times New Roman" w:eastAsia="Times New Roman" w:hAnsi="Times New Roman" w:cs="Times New Roman"/>
          <w:sz w:val="24"/>
          <w:szCs w:val="24"/>
          <w:lang w:val="ru-RU"/>
        </w:rPr>
        <w:t>щоб</w:t>
      </w:r>
      <w:proofErr w:type="spellEnd"/>
      <w:r w:rsidRPr="00DB59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59C1">
        <w:rPr>
          <w:rFonts w:ascii="Times New Roman" w:eastAsia="Times New Roman" w:hAnsi="Times New Roman" w:cs="Times New Roman"/>
          <w:sz w:val="24"/>
          <w:szCs w:val="24"/>
          <w:lang w:val="ru-RU"/>
        </w:rPr>
        <w:t>учень</w:t>
      </w:r>
      <w:proofErr w:type="spellEnd"/>
      <w:r w:rsidRPr="00DB59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59C1">
        <w:rPr>
          <w:rFonts w:ascii="Times New Roman" w:eastAsia="Times New Roman" w:hAnsi="Times New Roman" w:cs="Times New Roman"/>
          <w:sz w:val="24"/>
          <w:szCs w:val="24"/>
          <w:lang w:val="ru-RU"/>
        </w:rPr>
        <w:t>міг</w:t>
      </w:r>
      <w:proofErr w:type="spellEnd"/>
      <w:r w:rsidRPr="00DB59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59C1">
        <w:rPr>
          <w:rFonts w:ascii="Times New Roman" w:eastAsia="Times New Roman" w:hAnsi="Times New Roman" w:cs="Times New Roman"/>
          <w:sz w:val="24"/>
          <w:szCs w:val="24"/>
          <w:lang w:val="ru-RU"/>
        </w:rPr>
        <w:t>висловити</w:t>
      </w:r>
      <w:proofErr w:type="spellEnd"/>
      <w:r w:rsidRPr="00DB59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59C1">
        <w:rPr>
          <w:rFonts w:ascii="Times New Roman" w:eastAsia="Times New Roman" w:hAnsi="Times New Roman" w:cs="Times New Roman"/>
          <w:sz w:val="24"/>
          <w:szCs w:val="24"/>
          <w:lang w:val="ru-RU"/>
        </w:rPr>
        <w:t>власні</w:t>
      </w:r>
      <w:proofErr w:type="spellEnd"/>
      <w:r w:rsidRPr="00DB59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59C1">
        <w:rPr>
          <w:rFonts w:ascii="Times New Roman" w:eastAsia="Times New Roman" w:hAnsi="Times New Roman" w:cs="Times New Roman"/>
          <w:sz w:val="24"/>
          <w:szCs w:val="24"/>
          <w:lang w:val="ru-RU"/>
        </w:rPr>
        <w:t>враження</w:t>
      </w:r>
      <w:proofErr w:type="spellEnd"/>
      <w:r w:rsidRPr="00DB59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59C1">
        <w:rPr>
          <w:rFonts w:ascii="Times New Roman" w:eastAsia="Times New Roman" w:hAnsi="Times New Roman" w:cs="Times New Roman"/>
          <w:sz w:val="24"/>
          <w:szCs w:val="24"/>
          <w:lang w:val="ru-RU"/>
        </w:rPr>
        <w:t>емоції</w:t>
      </w:r>
      <w:proofErr w:type="spellEnd"/>
      <w:r w:rsidRPr="00DB59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59C1">
        <w:rPr>
          <w:rFonts w:ascii="Times New Roman" w:eastAsia="Times New Roman" w:hAnsi="Times New Roman" w:cs="Times New Roman"/>
          <w:sz w:val="24"/>
          <w:szCs w:val="24"/>
          <w:lang w:val="ru-RU"/>
        </w:rPr>
        <w:t>оцінки</w:t>
      </w:r>
      <w:proofErr w:type="spellEnd"/>
      <w:r w:rsidRPr="00DB59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:rsidR="00DB59C1" w:rsidRPr="00DB59C1" w:rsidRDefault="00DB59C1" w:rsidP="00DB59C1">
      <w:pPr>
        <w:pStyle w:val="2"/>
        <w:rPr>
          <w:sz w:val="24"/>
          <w:szCs w:val="24"/>
          <w:lang w:val="ru-RU"/>
        </w:rPr>
      </w:pPr>
      <w:r w:rsidRPr="00DB59C1">
        <w:rPr>
          <w:rStyle w:val="a3"/>
          <w:b/>
          <w:bCs/>
          <w:sz w:val="24"/>
          <w:szCs w:val="24"/>
          <w:lang w:val="ru-RU"/>
        </w:rPr>
        <w:t xml:space="preserve">2. </w:t>
      </w:r>
      <w:proofErr w:type="spellStart"/>
      <w:r w:rsidRPr="00DB59C1">
        <w:rPr>
          <w:rStyle w:val="a3"/>
          <w:b/>
          <w:bCs/>
          <w:sz w:val="24"/>
          <w:szCs w:val="24"/>
          <w:lang w:val="ru-RU"/>
        </w:rPr>
        <w:t>Індивідуальний</w:t>
      </w:r>
      <w:proofErr w:type="spellEnd"/>
      <w:r w:rsidRPr="00DB59C1">
        <w:rPr>
          <w:rStyle w:val="a3"/>
          <w:b/>
          <w:bCs/>
          <w:sz w:val="24"/>
          <w:szCs w:val="24"/>
          <w:lang w:val="ru-RU"/>
        </w:rPr>
        <w:t xml:space="preserve"> </w:t>
      </w:r>
      <w:proofErr w:type="spellStart"/>
      <w:r w:rsidRPr="00DB59C1">
        <w:rPr>
          <w:rStyle w:val="a3"/>
          <w:b/>
          <w:bCs/>
          <w:sz w:val="24"/>
          <w:szCs w:val="24"/>
          <w:lang w:val="ru-RU"/>
        </w:rPr>
        <w:t>підхід</w:t>
      </w:r>
      <w:proofErr w:type="spellEnd"/>
    </w:p>
    <w:p w:rsidR="00DB59C1" w:rsidRDefault="00DB59C1" w:rsidP="00DB59C1">
      <w:pPr>
        <w:pStyle w:val="a4"/>
        <w:rPr>
          <w:lang w:val="ru-RU"/>
        </w:rPr>
      </w:pPr>
      <w:proofErr w:type="spellStart"/>
      <w:r w:rsidRPr="00DB59C1">
        <w:rPr>
          <w:lang w:val="ru-RU"/>
        </w:rPr>
        <w:t>Матеріали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підручника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дозволяють</w:t>
      </w:r>
      <w:proofErr w:type="spellEnd"/>
      <w:r w:rsidRPr="00DB59C1">
        <w:rPr>
          <w:lang w:val="ru-RU"/>
        </w:rPr>
        <w:t xml:space="preserve"> учителю </w:t>
      </w:r>
      <w:proofErr w:type="spellStart"/>
      <w:r w:rsidRPr="00DB59C1">
        <w:rPr>
          <w:lang w:val="ru-RU"/>
        </w:rPr>
        <w:t>організувати</w:t>
      </w:r>
      <w:proofErr w:type="spellEnd"/>
      <w:r w:rsidRPr="00DB59C1">
        <w:rPr>
          <w:lang w:val="ru-RU"/>
        </w:rPr>
        <w:t xml:space="preserve"> роботу з </w:t>
      </w:r>
      <w:proofErr w:type="spellStart"/>
      <w:r w:rsidRPr="00DB59C1">
        <w:rPr>
          <w:lang w:val="ru-RU"/>
        </w:rPr>
        <w:t>дітьми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різних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рівнів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підготовки</w:t>
      </w:r>
      <w:proofErr w:type="spellEnd"/>
      <w:r w:rsidRPr="00DB59C1">
        <w:rPr>
          <w:lang w:val="ru-RU"/>
        </w:rPr>
        <w:t xml:space="preserve">. Є </w:t>
      </w:r>
      <w:proofErr w:type="spellStart"/>
      <w:r w:rsidRPr="00DB59C1">
        <w:rPr>
          <w:lang w:val="ru-RU"/>
        </w:rPr>
        <w:t>завдання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різної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складності</w:t>
      </w:r>
      <w:proofErr w:type="spellEnd"/>
      <w:r w:rsidRPr="00DB59C1">
        <w:rPr>
          <w:lang w:val="ru-RU"/>
        </w:rPr>
        <w:t xml:space="preserve">: </w:t>
      </w:r>
      <w:proofErr w:type="spellStart"/>
      <w:r w:rsidRPr="00DB59C1">
        <w:rPr>
          <w:lang w:val="ru-RU"/>
        </w:rPr>
        <w:t>прості</w:t>
      </w:r>
      <w:proofErr w:type="spellEnd"/>
      <w:r w:rsidRPr="00DB59C1">
        <w:rPr>
          <w:lang w:val="ru-RU"/>
        </w:rPr>
        <w:t xml:space="preserve">, </w:t>
      </w:r>
      <w:proofErr w:type="spellStart"/>
      <w:r w:rsidRPr="00DB59C1">
        <w:rPr>
          <w:lang w:val="ru-RU"/>
        </w:rPr>
        <w:t>середнього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рівн</w:t>
      </w:r>
      <w:r>
        <w:rPr>
          <w:lang w:val="ru-RU"/>
        </w:rPr>
        <w:t>я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творчі</w:t>
      </w:r>
      <w:proofErr w:type="spellEnd"/>
      <w:r w:rsidRPr="00DB59C1">
        <w:rPr>
          <w:lang w:val="ru-RU"/>
        </w:rPr>
        <w:t xml:space="preserve">. </w:t>
      </w:r>
      <w:proofErr w:type="spellStart"/>
      <w:r w:rsidRPr="00DB59C1">
        <w:rPr>
          <w:lang w:val="ru-RU"/>
        </w:rPr>
        <w:t>Підручник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залишає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простір</w:t>
      </w:r>
      <w:proofErr w:type="spellEnd"/>
      <w:r w:rsidRPr="00DB59C1">
        <w:rPr>
          <w:lang w:val="ru-RU"/>
        </w:rPr>
        <w:t xml:space="preserve"> для </w:t>
      </w:r>
      <w:proofErr w:type="spellStart"/>
      <w:r w:rsidRPr="00DB59C1">
        <w:rPr>
          <w:lang w:val="ru-RU"/>
        </w:rPr>
        <w:t>вибору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техніки</w:t>
      </w:r>
      <w:proofErr w:type="spellEnd"/>
      <w:r w:rsidRPr="00DB59C1">
        <w:rPr>
          <w:lang w:val="ru-RU"/>
        </w:rPr>
        <w:t xml:space="preserve">, </w:t>
      </w:r>
      <w:proofErr w:type="spellStart"/>
      <w:r w:rsidRPr="00DB59C1">
        <w:rPr>
          <w:lang w:val="ru-RU"/>
        </w:rPr>
        <w:t>інструментів</w:t>
      </w:r>
      <w:proofErr w:type="spellEnd"/>
      <w:r w:rsidRPr="00DB59C1">
        <w:rPr>
          <w:lang w:val="ru-RU"/>
        </w:rPr>
        <w:t xml:space="preserve"> та </w:t>
      </w:r>
      <w:proofErr w:type="spellStart"/>
      <w:r w:rsidRPr="00DB59C1">
        <w:rPr>
          <w:lang w:val="ru-RU"/>
        </w:rPr>
        <w:t>матеріалів</w:t>
      </w:r>
      <w:proofErr w:type="spellEnd"/>
      <w:r w:rsidRPr="00DB59C1">
        <w:rPr>
          <w:lang w:val="ru-RU"/>
        </w:rPr>
        <w:t xml:space="preserve">, </w:t>
      </w:r>
      <w:proofErr w:type="spellStart"/>
      <w:r w:rsidRPr="00DB59C1">
        <w:rPr>
          <w:lang w:val="ru-RU"/>
        </w:rPr>
        <w:t>що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дає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можливість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врахувати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індивідуальні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здібності</w:t>
      </w:r>
      <w:proofErr w:type="spellEnd"/>
      <w:r w:rsidRPr="00DB59C1">
        <w:rPr>
          <w:lang w:val="ru-RU"/>
        </w:rPr>
        <w:t>.</w:t>
      </w:r>
    </w:p>
    <w:p w:rsidR="00DB59C1" w:rsidRPr="00DB59C1" w:rsidRDefault="00DB59C1" w:rsidP="00DB59C1">
      <w:pPr>
        <w:pStyle w:val="2"/>
        <w:rPr>
          <w:sz w:val="24"/>
          <w:szCs w:val="24"/>
          <w:lang w:val="ru-RU"/>
        </w:rPr>
      </w:pPr>
      <w:r w:rsidRPr="00DB59C1">
        <w:rPr>
          <w:rStyle w:val="a3"/>
          <w:b/>
          <w:bCs/>
          <w:sz w:val="24"/>
          <w:szCs w:val="24"/>
          <w:lang w:val="ru-RU"/>
        </w:rPr>
        <w:t xml:space="preserve">3. </w:t>
      </w:r>
      <w:proofErr w:type="spellStart"/>
      <w:r w:rsidRPr="00DB59C1">
        <w:rPr>
          <w:rStyle w:val="a3"/>
          <w:b/>
          <w:bCs/>
          <w:sz w:val="24"/>
          <w:szCs w:val="24"/>
          <w:lang w:val="ru-RU"/>
        </w:rPr>
        <w:t>Компетентнісний</w:t>
      </w:r>
      <w:proofErr w:type="spellEnd"/>
      <w:r w:rsidRPr="00DB59C1">
        <w:rPr>
          <w:rStyle w:val="a3"/>
          <w:b/>
          <w:bCs/>
          <w:sz w:val="24"/>
          <w:szCs w:val="24"/>
          <w:lang w:val="ru-RU"/>
        </w:rPr>
        <w:t xml:space="preserve"> </w:t>
      </w:r>
      <w:proofErr w:type="spellStart"/>
      <w:r w:rsidRPr="00DB59C1">
        <w:rPr>
          <w:rStyle w:val="a3"/>
          <w:b/>
          <w:bCs/>
          <w:sz w:val="24"/>
          <w:szCs w:val="24"/>
          <w:lang w:val="ru-RU"/>
        </w:rPr>
        <w:t>підхід</w:t>
      </w:r>
      <w:proofErr w:type="spellEnd"/>
    </w:p>
    <w:p w:rsidR="00DB59C1" w:rsidRPr="00DB59C1" w:rsidRDefault="00DB59C1" w:rsidP="00DB59C1">
      <w:pPr>
        <w:pStyle w:val="a4"/>
        <w:rPr>
          <w:lang w:val="ru-RU"/>
        </w:rPr>
      </w:pPr>
      <w:proofErr w:type="spellStart"/>
      <w:r w:rsidRPr="00DB59C1">
        <w:rPr>
          <w:lang w:val="ru-RU"/>
        </w:rPr>
        <w:lastRenderedPageBreak/>
        <w:t>Підручник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формує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такі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ключові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компетентності</w:t>
      </w:r>
      <w:proofErr w:type="spellEnd"/>
      <w:r w:rsidRPr="00DB59C1">
        <w:rPr>
          <w:lang w:val="ru-RU"/>
        </w:rPr>
        <w:t>:</w:t>
      </w:r>
    </w:p>
    <w:p w:rsidR="00DB59C1" w:rsidRPr="00DB59C1" w:rsidRDefault="00DB59C1" w:rsidP="00DB59C1">
      <w:pPr>
        <w:pStyle w:val="a4"/>
        <w:numPr>
          <w:ilvl w:val="0"/>
          <w:numId w:val="1"/>
        </w:numPr>
        <w:rPr>
          <w:lang w:val="ru-RU"/>
        </w:rPr>
      </w:pPr>
      <w:proofErr w:type="spellStart"/>
      <w:r w:rsidRPr="00DB59C1">
        <w:rPr>
          <w:rStyle w:val="a3"/>
          <w:lang w:val="ru-RU"/>
        </w:rPr>
        <w:t>художньо-естетична</w:t>
      </w:r>
      <w:proofErr w:type="spellEnd"/>
      <w:r w:rsidRPr="00DB59C1">
        <w:rPr>
          <w:lang w:val="ru-RU"/>
        </w:rPr>
        <w:t xml:space="preserve">, через </w:t>
      </w:r>
      <w:proofErr w:type="spellStart"/>
      <w:r w:rsidRPr="00DB59C1">
        <w:rPr>
          <w:lang w:val="ru-RU"/>
        </w:rPr>
        <w:t>знайомство</w:t>
      </w:r>
      <w:proofErr w:type="spellEnd"/>
      <w:r w:rsidRPr="00DB59C1">
        <w:rPr>
          <w:lang w:val="ru-RU"/>
        </w:rPr>
        <w:t xml:space="preserve"> з видами </w:t>
      </w:r>
      <w:proofErr w:type="spellStart"/>
      <w:r w:rsidRPr="00DB59C1">
        <w:rPr>
          <w:lang w:val="ru-RU"/>
        </w:rPr>
        <w:t>мистецтв</w:t>
      </w:r>
      <w:proofErr w:type="spellEnd"/>
      <w:r w:rsidRPr="00DB59C1">
        <w:rPr>
          <w:lang w:val="ru-RU"/>
        </w:rPr>
        <w:t xml:space="preserve">, жанрами, </w:t>
      </w:r>
      <w:proofErr w:type="spellStart"/>
      <w:r w:rsidRPr="00DB59C1">
        <w:rPr>
          <w:lang w:val="ru-RU"/>
        </w:rPr>
        <w:t>художніми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техніками</w:t>
      </w:r>
      <w:proofErr w:type="spellEnd"/>
      <w:r w:rsidRPr="00DB59C1">
        <w:rPr>
          <w:lang w:val="ru-RU"/>
        </w:rPr>
        <w:t>;</w:t>
      </w:r>
    </w:p>
    <w:p w:rsidR="00DB59C1" w:rsidRPr="00DB59C1" w:rsidRDefault="00DB59C1" w:rsidP="00DB59C1">
      <w:pPr>
        <w:pStyle w:val="a4"/>
        <w:numPr>
          <w:ilvl w:val="0"/>
          <w:numId w:val="1"/>
        </w:numPr>
        <w:rPr>
          <w:lang w:val="ru-RU"/>
        </w:rPr>
      </w:pPr>
      <w:proofErr w:type="spellStart"/>
      <w:r w:rsidRPr="00DB59C1">
        <w:rPr>
          <w:rStyle w:val="a3"/>
          <w:lang w:val="ru-RU"/>
        </w:rPr>
        <w:t>комунікативна</w:t>
      </w:r>
      <w:proofErr w:type="spellEnd"/>
      <w:r w:rsidRPr="00DB59C1">
        <w:rPr>
          <w:lang w:val="ru-RU"/>
        </w:rPr>
        <w:t xml:space="preserve">, через </w:t>
      </w:r>
      <w:proofErr w:type="spellStart"/>
      <w:r w:rsidRPr="00DB59C1">
        <w:rPr>
          <w:lang w:val="ru-RU"/>
        </w:rPr>
        <w:t>обговорення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творів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мистецтва</w:t>
      </w:r>
      <w:proofErr w:type="spellEnd"/>
      <w:r w:rsidRPr="00DB59C1">
        <w:rPr>
          <w:lang w:val="ru-RU"/>
        </w:rPr>
        <w:t xml:space="preserve">, </w:t>
      </w:r>
      <w:proofErr w:type="spellStart"/>
      <w:r w:rsidRPr="00DB59C1">
        <w:rPr>
          <w:lang w:val="ru-RU"/>
        </w:rPr>
        <w:t>пояснення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власних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почуттів</w:t>
      </w:r>
      <w:proofErr w:type="spellEnd"/>
      <w:r w:rsidRPr="00DB59C1">
        <w:rPr>
          <w:lang w:val="ru-RU"/>
        </w:rPr>
        <w:t>;</w:t>
      </w:r>
    </w:p>
    <w:p w:rsidR="00DB59C1" w:rsidRPr="00DB59C1" w:rsidRDefault="00DB59C1" w:rsidP="00DB59C1">
      <w:pPr>
        <w:pStyle w:val="a4"/>
        <w:numPr>
          <w:ilvl w:val="0"/>
          <w:numId w:val="1"/>
        </w:numPr>
        <w:rPr>
          <w:lang w:val="ru-RU"/>
        </w:rPr>
      </w:pPr>
      <w:proofErr w:type="spellStart"/>
      <w:r w:rsidRPr="00DB59C1">
        <w:rPr>
          <w:rStyle w:val="a3"/>
          <w:lang w:val="ru-RU"/>
        </w:rPr>
        <w:t>творча</w:t>
      </w:r>
      <w:proofErr w:type="spellEnd"/>
      <w:r w:rsidRPr="00DB59C1">
        <w:rPr>
          <w:rStyle w:val="a3"/>
          <w:lang w:val="ru-RU"/>
        </w:rPr>
        <w:t xml:space="preserve"> та </w:t>
      </w:r>
      <w:proofErr w:type="spellStart"/>
      <w:r w:rsidRPr="00DB59C1">
        <w:rPr>
          <w:rStyle w:val="a3"/>
          <w:lang w:val="ru-RU"/>
        </w:rPr>
        <w:t>проєктна</w:t>
      </w:r>
      <w:proofErr w:type="spellEnd"/>
      <w:r w:rsidRPr="00DB59C1">
        <w:rPr>
          <w:lang w:val="ru-RU"/>
        </w:rPr>
        <w:t xml:space="preserve">, через </w:t>
      </w:r>
      <w:proofErr w:type="spellStart"/>
      <w:r w:rsidRPr="00DB59C1">
        <w:rPr>
          <w:lang w:val="ru-RU"/>
        </w:rPr>
        <w:t>створення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художніх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робіт</w:t>
      </w:r>
      <w:proofErr w:type="spellEnd"/>
      <w:r w:rsidRPr="00DB59C1">
        <w:rPr>
          <w:lang w:val="ru-RU"/>
        </w:rPr>
        <w:t>;</w:t>
      </w:r>
    </w:p>
    <w:p w:rsidR="00DB59C1" w:rsidRPr="00DB59C1" w:rsidRDefault="00DB59C1" w:rsidP="00DB59C1">
      <w:pPr>
        <w:pStyle w:val="a4"/>
        <w:numPr>
          <w:ilvl w:val="0"/>
          <w:numId w:val="1"/>
        </w:numPr>
        <w:rPr>
          <w:lang w:val="ru-RU"/>
        </w:rPr>
      </w:pPr>
      <w:proofErr w:type="spellStart"/>
      <w:r w:rsidRPr="00DB59C1">
        <w:rPr>
          <w:rStyle w:val="a3"/>
          <w:lang w:val="ru-RU"/>
        </w:rPr>
        <w:t>соціальна</w:t>
      </w:r>
      <w:proofErr w:type="spellEnd"/>
      <w:r w:rsidRPr="00DB59C1">
        <w:rPr>
          <w:lang w:val="ru-RU"/>
        </w:rPr>
        <w:t xml:space="preserve">, через </w:t>
      </w:r>
      <w:proofErr w:type="spellStart"/>
      <w:r w:rsidRPr="00DB59C1">
        <w:rPr>
          <w:lang w:val="ru-RU"/>
        </w:rPr>
        <w:t>колективні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завдання</w:t>
      </w:r>
      <w:proofErr w:type="spellEnd"/>
      <w:r w:rsidRPr="00DB59C1">
        <w:rPr>
          <w:lang w:val="ru-RU"/>
        </w:rPr>
        <w:t xml:space="preserve">, </w:t>
      </w:r>
      <w:proofErr w:type="spellStart"/>
      <w:r w:rsidRPr="00DB59C1">
        <w:rPr>
          <w:lang w:val="ru-RU"/>
        </w:rPr>
        <w:t>співпрацю</w:t>
      </w:r>
      <w:proofErr w:type="spellEnd"/>
      <w:r w:rsidRPr="00DB59C1">
        <w:rPr>
          <w:lang w:val="ru-RU"/>
        </w:rPr>
        <w:t xml:space="preserve"> в </w:t>
      </w:r>
      <w:proofErr w:type="spellStart"/>
      <w:r w:rsidRPr="00DB59C1">
        <w:rPr>
          <w:lang w:val="ru-RU"/>
        </w:rPr>
        <w:t>творчих</w:t>
      </w:r>
      <w:proofErr w:type="spellEnd"/>
      <w:r w:rsidRPr="00DB59C1">
        <w:rPr>
          <w:lang w:val="ru-RU"/>
        </w:rPr>
        <w:t xml:space="preserve"> парах;</w:t>
      </w:r>
    </w:p>
    <w:p w:rsidR="00DB59C1" w:rsidRDefault="00DB59C1" w:rsidP="00DB59C1">
      <w:pPr>
        <w:pStyle w:val="a4"/>
        <w:numPr>
          <w:ilvl w:val="0"/>
          <w:numId w:val="1"/>
        </w:numPr>
        <w:rPr>
          <w:lang w:val="ru-RU"/>
        </w:rPr>
      </w:pPr>
      <w:proofErr w:type="spellStart"/>
      <w:r w:rsidRPr="00DB59C1">
        <w:rPr>
          <w:rStyle w:val="a3"/>
          <w:lang w:val="ru-RU"/>
        </w:rPr>
        <w:t>інформаційна</w:t>
      </w:r>
      <w:proofErr w:type="spellEnd"/>
      <w:r w:rsidRPr="00DB59C1">
        <w:rPr>
          <w:lang w:val="ru-RU"/>
        </w:rPr>
        <w:t xml:space="preserve">, </w:t>
      </w:r>
      <w:proofErr w:type="gramStart"/>
      <w:r w:rsidRPr="00DB59C1">
        <w:rPr>
          <w:lang w:val="ru-RU"/>
        </w:rPr>
        <w:t>через роботу</w:t>
      </w:r>
      <w:proofErr w:type="gramEnd"/>
      <w:r w:rsidRPr="00DB59C1">
        <w:rPr>
          <w:lang w:val="ru-RU"/>
        </w:rPr>
        <w:t xml:space="preserve"> з </w:t>
      </w:r>
      <w:proofErr w:type="spellStart"/>
      <w:r w:rsidRPr="00DB59C1">
        <w:rPr>
          <w:lang w:val="ru-RU"/>
        </w:rPr>
        <w:t>візуальними</w:t>
      </w:r>
      <w:proofErr w:type="spellEnd"/>
      <w:r w:rsidRPr="00DB59C1">
        <w:rPr>
          <w:lang w:val="ru-RU"/>
        </w:rPr>
        <w:t xml:space="preserve"> образами, символами.</w:t>
      </w:r>
    </w:p>
    <w:p w:rsidR="00DB59C1" w:rsidRPr="00DB59C1" w:rsidRDefault="00DB59C1" w:rsidP="00DB59C1">
      <w:pPr>
        <w:pStyle w:val="2"/>
        <w:rPr>
          <w:sz w:val="24"/>
          <w:szCs w:val="24"/>
          <w:lang w:val="ru-RU"/>
        </w:rPr>
      </w:pPr>
      <w:r w:rsidRPr="00DB59C1">
        <w:rPr>
          <w:rStyle w:val="a3"/>
          <w:b/>
          <w:bCs/>
          <w:sz w:val="24"/>
          <w:szCs w:val="24"/>
          <w:lang w:val="ru-RU"/>
        </w:rPr>
        <w:t xml:space="preserve">4. </w:t>
      </w:r>
      <w:proofErr w:type="spellStart"/>
      <w:r w:rsidRPr="00DB59C1">
        <w:rPr>
          <w:rStyle w:val="a3"/>
          <w:b/>
          <w:bCs/>
          <w:sz w:val="24"/>
          <w:szCs w:val="24"/>
          <w:lang w:val="ru-RU"/>
        </w:rPr>
        <w:t>Тексти</w:t>
      </w:r>
      <w:proofErr w:type="spellEnd"/>
    </w:p>
    <w:p w:rsidR="00DB59C1" w:rsidRDefault="00DB59C1" w:rsidP="00DB59C1">
      <w:pPr>
        <w:pStyle w:val="a4"/>
        <w:rPr>
          <w:lang w:val="ru-RU"/>
        </w:rPr>
      </w:pPr>
      <w:proofErr w:type="spellStart"/>
      <w:r w:rsidRPr="00DB59C1">
        <w:rPr>
          <w:lang w:val="ru-RU"/>
        </w:rPr>
        <w:t>Тексти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короткі</w:t>
      </w:r>
      <w:proofErr w:type="spellEnd"/>
      <w:r w:rsidRPr="00DB59C1">
        <w:rPr>
          <w:lang w:val="ru-RU"/>
        </w:rPr>
        <w:t xml:space="preserve">, </w:t>
      </w:r>
      <w:proofErr w:type="spellStart"/>
      <w:r w:rsidRPr="00DB59C1">
        <w:rPr>
          <w:lang w:val="ru-RU"/>
        </w:rPr>
        <w:t>доступні</w:t>
      </w:r>
      <w:proofErr w:type="spellEnd"/>
      <w:r w:rsidRPr="00DB59C1">
        <w:rPr>
          <w:lang w:val="ru-RU"/>
        </w:rPr>
        <w:t xml:space="preserve">, </w:t>
      </w:r>
      <w:proofErr w:type="spellStart"/>
      <w:r w:rsidRPr="00DB59C1">
        <w:rPr>
          <w:lang w:val="ru-RU"/>
        </w:rPr>
        <w:t>адаптовані</w:t>
      </w:r>
      <w:proofErr w:type="spellEnd"/>
      <w:r w:rsidRPr="00DB59C1">
        <w:rPr>
          <w:lang w:val="ru-RU"/>
        </w:rPr>
        <w:t xml:space="preserve"> до </w:t>
      </w:r>
      <w:proofErr w:type="spellStart"/>
      <w:r w:rsidRPr="00DB59C1">
        <w:rPr>
          <w:lang w:val="ru-RU"/>
        </w:rPr>
        <w:t>віку</w:t>
      </w:r>
      <w:proofErr w:type="spellEnd"/>
      <w:r w:rsidRPr="00DB59C1">
        <w:rPr>
          <w:lang w:val="ru-RU"/>
        </w:rPr>
        <w:t xml:space="preserve"> 6–7 </w:t>
      </w:r>
      <w:proofErr w:type="spellStart"/>
      <w:r w:rsidRPr="00DB59C1">
        <w:rPr>
          <w:lang w:val="ru-RU"/>
        </w:rPr>
        <w:t>років</w:t>
      </w:r>
      <w:proofErr w:type="spellEnd"/>
      <w:r w:rsidRPr="00DB59C1">
        <w:rPr>
          <w:lang w:val="ru-RU"/>
        </w:rPr>
        <w:t xml:space="preserve">. Вони </w:t>
      </w:r>
      <w:proofErr w:type="spellStart"/>
      <w:r w:rsidRPr="00DB59C1">
        <w:rPr>
          <w:lang w:val="ru-RU"/>
        </w:rPr>
        <w:t>емоційно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забарвлені</w:t>
      </w:r>
      <w:proofErr w:type="spellEnd"/>
      <w:r w:rsidRPr="00DB59C1">
        <w:rPr>
          <w:lang w:val="ru-RU"/>
        </w:rPr>
        <w:t xml:space="preserve">, </w:t>
      </w:r>
      <w:proofErr w:type="spellStart"/>
      <w:r w:rsidRPr="00DB59C1">
        <w:rPr>
          <w:lang w:val="ru-RU"/>
        </w:rPr>
        <w:t>містять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діалоги</w:t>
      </w:r>
      <w:proofErr w:type="spellEnd"/>
      <w:r w:rsidRPr="00DB59C1">
        <w:rPr>
          <w:lang w:val="ru-RU"/>
        </w:rPr>
        <w:t xml:space="preserve">, </w:t>
      </w:r>
      <w:proofErr w:type="spellStart"/>
      <w:r w:rsidRPr="00DB59C1">
        <w:rPr>
          <w:lang w:val="ru-RU"/>
        </w:rPr>
        <w:t>звертання</w:t>
      </w:r>
      <w:proofErr w:type="spellEnd"/>
      <w:r w:rsidRPr="00DB59C1">
        <w:rPr>
          <w:lang w:val="ru-RU"/>
        </w:rPr>
        <w:t xml:space="preserve"> до </w:t>
      </w:r>
      <w:proofErr w:type="spellStart"/>
      <w:r w:rsidRPr="00DB59C1">
        <w:rPr>
          <w:lang w:val="ru-RU"/>
        </w:rPr>
        <w:t>учня</w:t>
      </w:r>
      <w:proofErr w:type="spellEnd"/>
      <w:r w:rsidRPr="00DB59C1">
        <w:rPr>
          <w:lang w:val="ru-RU"/>
        </w:rPr>
        <w:t xml:space="preserve">, </w:t>
      </w:r>
      <w:proofErr w:type="spellStart"/>
      <w:r w:rsidRPr="00DB59C1">
        <w:rPr>
          <w:lang w:val="ru-RU"/>
        </w:rPr>
        <w:t>що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підвищує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інтерес</w:t>
      </w:r>
      <w:proofErr w:type="spellEnd"/>
      <w:r w:rsidRPr="00DB59C1">
        <w:rPr>
          <w:lang w:val="ru-RU"/>
        </w:rPr>
        <w:t xml:space="preserve">. </w:t>
      </w:r>
      <w:proofErr w:type="spellStart"/>
      <w:r w:rsidRPr="00DB59C1">
        <w:rPr>
          <w:lang w:val="ru-RU"/>
        </w:rPr>
        <w:t>Текстова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частина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поєднується</w:t>
      </w:r>
      <w:proofErr w:type="spellEnd"/>
      <w:r w:rsidRPr="00DB59C1">
        <w:rPr>
          <w:lang w:val="ru-RU"/>
        </w:rPr>
        <w:t xml:space="preserve"> з </w:t>
      </w:r>
      <w:proofErr w:type="spellStart"/>
      <w:r w:rsidRPr="00DB59C1">
        <w:rPr>
          <w:lang w:val="ru-RU"/>
        </w:rPr>
        <w:t>ілюстраціями</w:t>
      </w:r>
      <w:proofErr w:type="spellEnd"/>
      <w:r w:rsidRPr="00DB59C1">
        <w:rPr>
          <w:lang w:val="ru-RU"/>
        </w:rPr>
        <w:t xml:space="preserve"> та </w:t>
      </w:r>
      <w:proofErr w:type="spellStart"/>
      <w:r w:rsidRPr="00DB59C1">
        <w:rPr>
          <w:lang w:val="ru-RU"/>
        </w:rPr>
        <w:t>інструкціями</w:t>
      </w:r>
      <w:proofErr w:type="spellEnd"/>
      <w:r w:rsidRPr="00DB59C1">
        <w:rPr>
          <w:lang w:val="ru-RU"/>
        </w:rPr>
        <w:t xml:space="preserve">, </w:t>
      </w:r>
      <w:proofErr w:type="spellStart"/>
      <w:r w:rsidRPr="00DB59C1">
        <w:rPr>
          <w:lang w:val="ru-RU"/>
        </w:rPr>
        <w:t>що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зменшує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навантаження</w:t>
      </w:r>
      <w:proofErr w:type="spellEnd"/>
      <w:r w:rsidRPr="00DB59C1">
        <w:rPr>
          <w:lang w:val="ru-RU"/>
        </w:rPr>
        <w:t xml:space="preserve"> на </w:t>
      </w:r>
      <w:proofErr w:type="spellStart"/>
      <w:r w:rsidRPr="00DB59C1">
        <w:rPr>
          <w:lang w:val="ru-RU"/>
        </w:rPr>
        <w:t>дитину</w:t>
      </w:r>
      <w:proofErr w:type="spellEnd"/>
      <w:r w:rsidRPr="00DB59C1">
        <w:rPr>
          <w:lang w:val="ru-RU"/>
        </w:rPr>
        <w:t xml:space="preserve">. </w:t>
      </w:r>
      <w:proofErr w:type="spellStart"/>
      <w:r w:rsidRPr="00DB59C1">
        <w:rPr>
          <w:lang w:val="ru-RU"/>
        </w:rPr>
        <w:t>Тексти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несуть</w:t>
      </w:r>
      <w:proofErr w:type="spellEnd"/>
      <w:r w:rsidRPr="00DB59C1">
        <w:rPr>
          <w:lang w:val="ru-RU"/>
        </w:rPr>
        <w:t xml:space="preserve"> не </w:t>
      </w:r>
      <w:proofErr w:type="spellStart"/>
      <w:r w:rsidRPr="00DB59C1">
        <w:rPr>
          <w:lang w:val="ru-RU"/>
        </w:rPr>
        <w:t>лише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інформацію</w:t>
      </w:r>
      <w:proofErr w:type="spellEnd"/>
      <w:r w:rsidRPr="00DB59C1">
        <w:rPr>
          <w:lang w:val="ru-RU"/>
        </w:rPr>
        <w:t xml:space="preserve">, а й </w:t>
      </w:r>
      <w:proofErr w:type="spellStart"/>
      <w:r w:rsidRPr="00DB59C1">
        <w:rPr>
          <w:lang w:val="ru-RU"/>
        </w:rPr>
        <w:t>розвивальний</w:t>
      </w:r>
      <w:proofErr w:type="spellEnd"/>
      <w:r w:rsidRPr="00DB59C1">
        <w:rPr>
          <w:lang w:val="ru-RU"/>
        </w:rPr>
        <w:t xml:space="preserve"> та </w:t>
      </w:r>
      <w:proofErr w:type="spellStart"/>
      <w:r w:rsidRPr="00DB59C1">
        <w:rPr>
          <w:lang w:val="ru-RU"/>
        </w:rPr>
        <w:t>виховний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зміст</w:t>
      </w:r>
      <w:proofErr w:type="spellEnd"/>
      <w:r w:rsidRPr="00DB59C1">
        <w:rPr>
          <w:lang w:val="ru-RU"/>
        </w:rPr>
        <w:t>.</w:t>
      </w:r>
    </w:p>
    <w:p w:rsidR="00DB59C1" w:rsidRPr="00DB59C1" w:rsidRDefault="00DB59C1" w:rsidP="00DB59C1">
      <w:pPr>
        <w:pStyle w:val="2"/>
        <w:rPr>
          <w:sz w:val="24"/>
          <w:szCs w:val="24"/>
          <w:lang w:val="ru-RU"/>
        </w:rPr>
      </w:pPr>
      <w:r w:rsidRPr="00DB59C1">
        <w:rPr>
          <w:rStyle w:val="a3"/>
          <w:b/>
          <w:bCs/>
          <w:sz w:val="24"/>
          <w:szCs w:val="24"/>
          <w:lang w:val="ru-RU"/>
        </w:rPr>
        <w:t xml:space="preserve">5. Структура </w:t>
      </w:r>
      <w:proofErr w:type="spellStart"/>
      <w:r w:rsidRPr="00DB59C1">
        <w:rPr>
          <w:rStyle w:val="a3"/>
          <w:b/>
          <w:bCs/>
          <w:sz w:val="24"/>
          <w:szCs w:val="24"/>
          <w:lang w:val="ru-RU"/>
        </w:rPr>
        <w:t>підручника</w:t>
      </w:r>
      <w:proofErr w:type="spellEnd"/>
    </w:p>
    <w:p w:rsidR="00DB59C1" w:rsidRPr="00DB59C1" w:rsidRDefault="00DB59C1" w:rsidP="00DB59C1">
      <w:pPr>
        <w:pStyle w:val="a4"/>
        <w:rPr>
          <w:lang w:val="ru-RU"/>
        </w:rPr>
      </w:pPr>
      <w:r w:rsidRPr="00DB59C1">
        <w:rPr>
          <w:lang w:val="ru-RU"/>
        </w:rPr>
        <w:t xml:space="preserve">Структура </w:t>
      </w:r>
      <w:proofErr w:type="spellStart"/>
      <w:r w:rsidRPr="00DB59C1">
        <w:rPr>
          <w:lang w:val="ru-RU"/>
        </w:rPr>
        <w:t>логічна</w:t>
      </w:r>
      <w:proofErr w:type="spellEnd"/>
      <w:r w:rsidRPr="00DB59C1">
        <w:rPr>
          <w:lang w:val="ru-RU"/>
        </w:rPr>
        <w:t xml:space="preserve"> та </w:t>
      </w:r>
      <w:proofErr w:type="spellStart"/>
      <w:r w:rsidRPr="00DB59C1">
        <w:rPr>
          <w:lang w:val="ru-RU"/>
        </w:rPr>
        <w:t>послідовна</w:t>
      </w:r>
      <w:proofErr w:type="spellEnd"/>
      <w:r w:rsidRPr="00DB59C1">
        <w:rPr>
          <w:lang w:val="ru-RU"/>
        </w:rPr>
        <w:t>:</w:t>
      </w:r>
    </w:p>
    <w:p w:rsidR="00DB59C1" w:rsidRPr="00DB59C1" w:rsidRDefault="00DB59C1" w:rsidP="00DB59C1">
      <w:pPr>
        <w:pStyle w:val="a4"/>
        <w:numPr>
          <w:ilvl w:val="0"/>
          <w:numId w:val="2"/>
        </w:numPr>
        <w:rPr>
          <w:lang w:val="ru-RU"/>
        </w:rPr>
      </w:pPr>
      <w:proofErr w:type="spellStart"/>
      <w:r w:rsidRPr="00DB59C1">
        <w:rPr>
          <w:lang w:val="ru-RU"/>
        </w:rPr>
        <w:t>вступний</w:t>
      </w:r>
      <w:proofErr w:type="spellEnd"/>
      <w:r w:rsidRPr="00DB59C1">
        <w:rPr>
          <w:lang w:val="ru-RU"/>
        </w:rPr>
        <w:t xml:space="preserve"> блок (</w:t>
      </w:r>
      <w:proofErr w:type="spellStart"/>
      <w:r w:rsidRPr="00DB59C1">
        <w:rPr>
          <w:lang w:val="ru-RU"/>
        </w:rPr>
        <w:t>знайомство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зі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світом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мистецтва</w:t>
      </w:r>
      <w:proofErr w:type="spellEnd"/>
      <w:r w:rsidRPr="00DB59C1">
        <w:rPr>
          <w:lang w:val="ru-RU"/>
        </w:rPr>
        <w:t>);</w:t>
      </w:r>
    </w:p>
    <w:p w:rsidR="00DB59C1" w:rsidRPr="00DB59C1" w:rsidRDefault="00DB59C1" w:rsidP="00DB59C1">
      <w:pPr>
        <w:pStyle w:val="a4"/>
        <w:numPr>
          <w:ilvl w:val="0"/>
          <w:numId w:val="2"/>
        </w:numPr>
        <w:rPr>
          <w:lang w:val="ru-RU"/>
        </w:rPr>
      </w:pPr>
      <w:proofErr w:type="spellStart"/>
      <w:r w:rsidRPr="00DB59C1">
        <w:rPr>
          <w:lang w:val="ru-RU"/>
        </w:rPr>
        <w:t>поділ</w:t>
      </w:r>
      <w:proofErr w:type="spellEnd"/>
      <w:r w:rsidRPr="00DB59C1">
        <w:rPr>
          <w:lang w:val="ru-RU"/>
        </w:rPr>
        <w:t xml:space="preserve"> на теми за видами </w:t>
      </w:r>
      <w:proofErr w:type="spellStart"/>
      <w:r w:rsidRPr="00DB59C1">
        <w:rPr>
          <w:lang w:val="ru-RU"/>
        </w:rPr>
        <w:t>мистецтв</w:t>
      </w:r>
      <w:proofErr w:type="spellEnd"/>
      <w:r w:rsidRPr="00DB59C1">
        <w:rPr>
          <w:lang w:val="ru-RU"/>
        </w:rPr>
        <w:t xml:space="preserve"> (</w:t>
      </w:r>
      <w:proofErr w:type="spellStart"/>
      <w:r w:rsidRPr="00DB59C1">
        <w:rPr>
          <w:lang w:val="ru-RU"/>
        </w:rPr>
        <w:t>музика</w:t>
      </w:r>
      <w:proofErr w:type="spellEnd"/>
      <w:r w:rsidRPr="00DB59C1">
        <w:rPr>
          <w:lang w:val="ru-RU"/>
        </w:rPr>
        <w:t xml:space="preserve">, </w:t>
      </w:r>
      <w:proofErr w:type="spellStart"/>
      <w:r w:rsidRPr="00DB59C1">
        <w:rPr>
          <w:lang w:val="ru-RU"/>
        </w:rPr>
        <w:t>образотворче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мистецтво</w:t>
      </w:r>
      <w:proofErr w:type="spellEnd"/>
      <w:r w:rsidRPr="00DB59C1">
        <w:rPr>
          <w:lang w:val="ru-RU"/>
        </w:rPr>
        <w:t>, театр);</w:t>
      </w:r>
    </w:p>
    <w:p w:rsidR="00DB59C1" w:rsidRDefault="00DB59C1" w:rsidP="00DB59C1">
      <w:pPr>
        <w:pStyle w:val="a4"/>
        <w:numPr>
          <w:ilvl w:val="0"/>
          <w:numId w:val="2"/>
        </w:numPr>
        <w:rPr>
          <w:lang w:val="ru-RU"/>
        </w:rPr>
      </w:pPr>
      <w:proofErr w:type="spellStart"/>
      <w:r w:rsidRPr="00DB59C1">
        <w:rPr>
          <w:lang w:val="ru-RU"/>
        </w:rPr>
        <w:t>кожний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розділ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включає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теоретичний</w:t>
      </w:r>
      <w:proofErr w:type="spellEnd"/>
      <w:r w:rsidRPr="00DB59C1">
        <w:rPr>
          <w:lang w:val="ru-RU"/>
        </w:rPr>
        <w:t xml:space="preserve"> </w:t>
      </w:r>
      <w:proofErr w:type="spellStart"/>
      <w:r w:rsidRPr="00DB59C1">
        <w:rPr>
          <w:lang w:val="ru-RU"/>
        </w:rPr>
        <w:t>матеріал</w:t>
      </w:r>
      <w:proofErr w:type="spellEnd"/>
      <w:r w:rsidRPr="00DB59C1">
        <w:rPr>
          <w:lang w:val="ru-RU"/>
        </w:rPr>
        <w:t xml:space="preserve">, </w:t>
      </w:r>
      <w:proofErr w:type="spellStart"/>
      <w:r w:rsidRPr="00DB59C1">
        <w:rPr>
          <w:lang w:val="ru-RU"/>
        </w:rPr>
        <w:t>пр</w:t>
      </w:r>
      <w:r>
        <w:rPr>
          <w:lang w:val="ru-RU"/>
        </w:rPr>
        <w:t>актичні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творчі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завдання</w:t>
      </w:r>
      <w:proofErr w:type="spellEnd"/>
    </w:p>
    <w:p w:rsidR="000E1198" w:rsidRPr="000E1198" w:rsidRDefault="000E1198" w:rsidP="000E1198">
      <w:pPr>
        <w:pStyle w:val="2"/>
        <w:rPr>
          <w:sz w:val="24"/>
          <w:szCs w:val="24"/>
        </w:rPr>
      </w:pPr>
      <w:r w:rsidRPr="000E1198">
        <w:rPr>
          <w:rStyle w:val="a3"/>
          <w:b/>
          <w:bCs/>
          <w:sz w:val="24"/>
          <w:szCs w:val="24"/>
        </w:rPr>
        <w:t xml:space="preserve">6. </w:t>
      </w:r>
      <w:proofErr w:type="spellStart"/>
      <w:r w:rsidRPr="000E1198">
        <w:rPr>
          <w:rStyle w:val="a3"/>
          <w:b/>
          <w:bCs/>
          <w:sz w:val="24"/>
          <w:szCs w:val="24"/>
        </w:rPr>
        <w:t>Зручний</w:t>
      </w:r>
      <w:proofErr w:type="spellEnd"/>
      <w:r w:rsidRPr="000E1198">
        <w:rPr>
          <w:rStyle w:val="a3"/>
          <w:b/>
          <w:bCs/>
          <w:sz w:val="24"/>
          <w:szCs w:val="24"/>
        </w:rPr>
        <w:t xml:space="preserve"> </w:t>
      </w:r>
      <w:proofErr w:type="spellStart"/>
      <w:r w:rsidRPr="000E1198">
        <w:rPr>
          <w:rStyle w:val="a3"/>
          <w:b/>
          <w:bCs/>
          <w:sz w:val="24"/>
          <w:szCs w:val="24"/>
        </w:rPr>
        <w:t>апарат</w:t>
      </w:r>
      <w:proofErr w:type="spellEnd"/>
    </w:p>
    <w:p w:rsidR="000E1198" w:rsidRDefault="000E1198" w:rsidP="000E1198">
      <w:pPr>
        <w:pStyle w:val="a4"/>
      </w:pPr>
      <w:proofErr w:type="spellStart"/>
      <w:r>
        <w:t>Містить</w:t>
      </w:r>
      <w:proofErr w:type="spellEnd"/>
      <w:r>
        <w:t>:</w:t>
      </w:r>
    </w:p>
    <w:p w:rsidR="000E1198" w:rsidRDefault="000E1198" w:rsidP="000E1198">
      <w:pPr>
        <w:pStyle w:val="a4"/>
        <w:numPr>
          <w:ilvl w:val="0"/>
          <w:numId w:val="3"/>
        </w:numPr>
      </w:pPr>
      <w:proofErr w:type="spellStart"/>
      <w:r>
        <w:t>зрозумілі</w:t>
      </w:r>
      <w:proofErr w:type="spellEnd"/>
      <w:r>
        <w:t xml:space="preserve"> </w:t>
      </w:r>
      <w:proofErr w:type="spellStart"/>
      <w:r>
        <w:t>рубрики</w:t>
      </w:r>
      <w:proofErr w:type="spellEnd"/>
      <w:r>
        <w:t>;</w:t>
      </w:r>
    </w:p>
    <w:p w:rsidR="000E1198" w:rsidRDefault="000E1198" w:rsidP="000E1198">
      <w:pPr>
        <w:pStyle w:val="a4"/>
        <w:numPr>
          <w:ilvl w:val="0"/>
          <w:numId w:val="3"/>
        </w:numPr>
      </w:pPr>
      <w:proofErr w:type="spellStart"/>
      <w:r>
        <w:t>виділення</w:t>
      </w:r>
      <w:proofErr w:type="spellEnd"/>
      <w:r>
        <w:t xml:space="preserve"> </w:t>
      </w:r>
      <w:proofErr w:type="spellStart"/>
      <w:r>
        <w:t>важливої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</w:t>
      </w:r>
      <w:proofErr w:type="spellStart"/>
      <w:r>
        <w:t>кольором</w:t>
      </w:r>
      <w:proofErr w:type="spellEnd"/>
      <w:r>
        <w:t>;</w:t>
      </w:r>
    </w:p>
    <w:p w:rsidR="000E1198" w:rsidRDefault="000E1198" w:rsidP="000E1198">
      <w:pPr>
        <w:pStyle w:val="a4"/>
        <w:numPr>
          <w:ilvl w:val="0"/>
          <w:numId w:val="3"/>
        </w:numPr>
      </w:pPr>
      <w:proofErr w:type="spellStart"/>
      <w:r>
        <w:t>пізнавальні</w:t>
      </w:r>
      <w:proofErr w:type="spellEnd"/>
      <w:r>
        <w:t xml:space="preserve"> </w:t>
      </w:r>
      <w:proofErr w:type="spellStart"/>
      <w:r>
        <w:t>значки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полегшують</w:t>
      </w:r>
      <w:proofErr w:type="spellEnd"/>
      <w:r>
        <w:t xml:space="preserve"> </w:t>
      </w:r>
      <w:proofErr w:type="spellStart"/>
      <w:r>
        <w:t>орієнтацію</w:t>
      </w:r>
      <w:proofErr w:type="spellEnd"/>
      <w:r>
        <w:t xml:space="preserve"> (</w:t>
      </w:r>
      <w:proofErr w:type="spellStart"/>
      <w:r>
        <w:t>послухай</w:t>
      </w:r>
      <w:proofErr w:type="spellEnd"/>
      <w:r>
        <w:t xml:space="preserve">, </w:t>
      </w:r>
      <w:proofErr w:type="spellStart"/>
      <w:r>
        <w:t>помалюй</w:t>
      </w:r>
      <w:proofErr w:type="spellEnd"/>
      <w:r>
        <w:t xml:space="preserve">, </w:t>
      </w:r>
      <w:proofErr w:type="spellStart"/>
      <w:r>
        <w:t>розкажи</w:t>
      </w:r>
      <w:proofErr w:type="spellEnd"/>
      <w:r>
        <w:t>);</w:t>
      </w:r>
    </w:p>
    <w:p w:rsidR="000E1198" w:rsidRPr="000E1198" w:rsidRDefault="000E1198" w:rsidP="000E1198">
      <w:pPr>
        <w:pStyle w:val="a4"/>
        <w:numPr>
          <w:ilvl w:val="0"/>
          <w:numId w:val="3"/>
        </w:numPr>
        <w:rPr>
          <w:lang w:val="ru-RU"/>
        </w:rPr>
      </w:pPr>
      <w:proofErr w:type="spellStart"/>
      <w:r w:rsidRPr="000E1198">
        <w:rPr>
          <w:lang w:val="ru-RU"/>
        </w:rPr>
        <w:t>великі</w:t>
      </w:r>
      <w:proofErr w:type="spellEnd"/>
      <w:r w:rsidRPr="000E1198">
        <w:rPr>
          <w:lang w:val="ru-RU"/>
        </w:rPr>
        <w:t xml:space="preserve"> </w:t>
      </w:r>
      <w:proofErr w:type="spellStart"/>
      <w:r w:rsidRPr="000E1198">
        <w:rPr>
          <w:lang w:val="ru-RU"/>
        </w:rPr>
        <w:t>ілюстрації</w:t>
      </w:r>
      <w:proofErr w:type="spellEnd"/>
      <w:r w:rsidRPr="000E1198">
        <w:rPr>
          <w:lang w:val="ru-RU"/>
        </w:rPr>
        <w:t xml:space="preserve">, </w:t>
      </w:r>
      <w:proofErr w:type="spellStart"/>
      <w:r w:rsidRPr="000E1198">
        <w:rPr>
          <w:lang w:val="ru-RU"/>
        </w:rPr>
        <w:t>які</w:t>
      </w:r>
      <w:proofErr w:type="spellEnd"/>
      <w:r w:rsidRPr="000E1198">
        <w:rPr>
          <w:lang w:val="ru-RU"/>
        </w:rPr>
        <w:t xml:space="preserve"> не </w:t>
      </w:r>
      <w:proofErr w:type="spellStart"/>
      <w:r w:rsidRPr="000E1198">
        <w:rPr>
          <w:lang w:val="ru-RU"/>
        </w:rPr>
        <w:t>перевантажують</w:t>
      </w:r>
      <w:proofErr w:type="spellEnd"/>
      <w:r w:rsidRPr="000E1198">
        <w:rPr>
          <w:lang w:val="ru-RU"/>
        </w:rPr>
        <w:t xml:space="preserve"> </w:t>
      </w:r>
      <w:proofErr w:type="spellStart"/>
      <w:r w:rsidRPr="000E1198">
        <w:rPr>
          <w:lang w:val="ru-RU"/>
        </w:rPr>
        <w:t>сторінку</w:t>
      </w:r>
      <w:proofErr w:type="spellEnd"/>
      <w:r w:rsidRPr="000E1198">
        <w:rPr>
          <w:lang w:val="ru-RU"/>
        </w:rPr>
        <w:t>.</w:t>
      </w:r>
    </w:p>
    <w:p w:rsidR="000E1198" w:rsidRPr="000E1198" w:rsidRDefault="000E1198" w:rsidP="000E1198">
      <w:pPr>
        <w:pStyle w:val="2"/>
        <w:rPr>
          <w:sz w:val="24"/>
          <w:szCs w:val="24"/>
        </w:rPr>
      </w:pPr>
      <w:r w:rsidRPr="000E1198">
        <w:rPr>
          <w:rStyle w:val="a3"/>
          <w:b/>
          <w:bCs/>
          <w:sz w:val="24"/>
          <w:szCs w:val="24"/>
        </w:rPr>
        <w:t xml:space="preserve">7. </w:t>
      </w:r>
      <w:proofErr w:type="spellStart"/>
      <w:r w:rsidRPr="000E1198">
        <w:rPr>
          <w:rStyle w:val="a3"/>
          <w:b/>
          <w:bCs/>
          <w:sz w:val="24"/>
          <w:szCs w:val="24"/>
        </w:rPr>
        <w:t>Мова</w:t>
      </w:r>
      <w:proofErr w:type="spellEnd"/>
    </w:p>
    <w:p w:rsidR="000E1198" w:rsidRDefault="000E1198" w:rsidP="000E1198">
      <w:pPr>
        <w:pStyle w:val="a4"/>
      </w:pPr>
      <w:proofErr w:type="spellStart"/>
      <w:r>
        <w:t>Мова</w:t>
      </w:r>
      <w:proofErr w:type="spellEnd"/>
      <w:r>
        <w:t xml:space="preserve"> </w:t>
      </w:r>
      <w:proofErr w:type="spellStart"/>
      <w:r>
        <w:t>підручника</w:t>
      </w:r>
      <w:proofErr w:type="spellEnd"/>
      <w:r>
        <w:t>:</w:t>
      </w:r>
    </w:p>
    <w:p w:rsidR="000E1198" w:rsidRPr="000E1198" w:rsidRDefault="000E1198" w:rsidP="000E1198">
      <w:pPr>
        <w:pStyle w:val="a4"/>
        <w:numPr>
          <w:ilvl w:val="0"/>
          <w:numId w:val="4"/>
        </w:numPr>
        <w:rPr>
          <w:lang w:val="ru-RU"/>
        </w:rPr>
      </w:pPr>
      <w:r w:rsidRPr="000E1198">
        <w:rPr>
          <w:lang w:val="ru-RU"/>
        </w:rPr>
        <w:t xml:space="preserve">доступна та </w:t>
      </w:r>
      <w:proofErr w:type="spellStart"/>
      <w:r w:rsidRPr="000E1198">
        <w:rPr>
          <w:lang w:val="ru-RU"/>
        </w:rPr>
        <w:t>адаптована</w:t>
      </w:r>
      <w:proofErr w:type="spellEnd"/>
      <w:r w:rsidRPr="000E1198">
        <w:rPr>
          <w:lang w:val="ru-RU"/>
        </w:rPr>
        <w:t xml:space="preserve"> до </w:t>
      </w:r>
      <w:proofErr w:type="spellStart"/>
      <w:r w:rsidRPr="000E1198">
        <w:rPr>
          <w:lang w:val="ru-RU"/>
        </w:rPr>
        <w:t>першокласників</w:t>
      </w:r>
      <w:proofErr w:type="spellEnd"/>
      <w:r w:rsidRPr="000E1198">
        <w:rPr>
          <w:lang w:val="ru-RU"/>
        </w:rPr>
        <w:t>;</w:t>
      </w:r>
    </w:p>
    <w:p w:rsidR="000E1198" w:rsidRDefault="000E1198" w:rsidP="000E1198">
      <w:pPr>
        <w:pStyle w:val="a4"/>
        <w:numPr>
          <w:ilvl w:val="0"/>
          <w:numId w:val="4"/>
        </w:numPr>
      </w:pPr>
      <w:proofErr w:type="spellStart"/>
      <w:r>
        <w:t>емоційно-образна</w:t>
      </w:r>
      <w:proofErr w:type="spellEnd"/>
      <w:r>
        <w:t>;</w:t>
      </w:r>
    </w:p>
    <w:p w:rsidR="000E1198" w:rsidRPr="000E1198" w:rsidRDefault="000E1198" w:rsidP="000E1198">
      <w:pPr>
        <w:pStyle w:val="a4"/>
        <w:numPr>
          <w:ilvl w:val="0"/>
          <w:numId w:val="4"/>
        </w:numPr>
        <w:rPr>
          <w:lang w:val="ru-RU"/>
        </w:rPr>
      </w:pPr>
      <w:r w:rsidRPr="000E1198">
        <w:rPr>
          <w:lang w:val="ru-RU"/>
        </w:rPr>
        <w:t xml:space="preserve">без </w:t>
      </w:r>
      <w:proofErr w:type="spellStart"/>
      <w:r w:rsidRPr="000E1198">
        <w:rPr>
          <w:lang w:val="ru-RU"/>
        </w:rPr>
        <w:t>надмірно</w:t>
      </w:r>
      <w:proofErr w:type="spellEnd"/>
      <w:r w:rsidRPr="000E1198">
        <w:rPr>
          <w:lang w:val="ru-RU"/>
        </w:rPr>
        <w:t xml:space="preserve"> </w:t>
      </w:r>
      <w:proofErr w:type="spellStart"/>
      <w:r w:rsidRPr="000E1198">
        <w:rPr>
          <w:lang w:val="ru-RU"/>
        </w:rPr>
        <w:t>складних</w:t>
      </w:r>
      <w:proofErr w:type="spellEnd"/>
      <w:r w:rsidRPr="000E1198">
        <w:rPr>
          <w:lang w:val="ru-RU"/>
        </w:rPr>
        <w:t xml:space="preserve"> </w:t>
      </w:r>
      <w:proofErr w:type="spellStart"/>
      <w:r w:rsidRPr="000E1198">
        <w:rPr>
          <w:lang w:val="ru-RU"/>
        </w:rPr>
        <w:t>термінів</w:t>
      </w:r>
      <w:proofErr w:type="spellEnd"/>
      <w:r w:rsidRPr="000E1198">
        <w:rPr>
          <w:lang w:val="ru-RU"/>
        </w:rPr>
        <w:t xml:space="preserve"> (</w:t>
      </w:r>
      <w:proofErr w:type="spellStart"/>
      <w:r w:rsidRPr="000E1198">
        <w:rPr>
          <w:lang w:val="ru-RU"/>
        </w:rPr>
        <w:t>усі</w:t>
      </w:r>
      <w:proofErr w:type="spellEnd"/>
      <w:r w:rsidRPr="000E1198">
        <w:rPr>
          <w:lang w:val="ru-RU"/>
        </w:rPr>
        <w:t xml:space="preserve"> </w:t>
      </w:r>
      <w:proofErr w:type="spellStart"/>
      <w:r w:rsidRPr="000E1198">
        <w:rPr>
          <w:lang w:val="ru-RU"/>
        </w:rPr>
        <w:t>терміни</w:t>
      </w:r>
      <w:proofErr w:type="spellEnd"/>
      <w:r w:rsidRPr="000E1198">
        <w:rPr>
          <w:lang w:val="ru-RU"/>
        </w:rPr>
        <w:t xml:space="preserve"> </w:t>
      </w:r>
      <w:proofErr w:type="spellStart"/>
      <w:r w:rsidRPr="000E1198">
        <w:rPr>
          <w:lang w:val="ru-RU"/>
        </w:rPr>
        <w:t>вводяться</w:t>
      </w:r>
      <w:proofErr w:type="spellEnd"/>
      <w:r w:rsidRPr="000E1198">
        <w:rPr>
          <w:lang w:val="ru-RU"/>
        </w:rPr>
        <w:t xml:space="preserve"> через </w:t>
      </w:r>
      <w:proofErr w:type="spellStart"/>
      <w:r w:rsidRPr="000E1198">
        <w:rPr>
          <w:lang w:val="ru-RU"/>
        </w:rPr>
        <w:t>приклади</w:t>
      </w:r>
      <w:proofErr w:type="spellEnd"/>
      <w:r w:rsidRPr="000E1198">
        <w:rPr>
          <w:lang w:val="ru-RU"/>
        </w:rPr>
        <w:t>);</w:t>
      </w:r>
    </w:p>
    <w:p w:rsidR="000E1198" w:rsidRPr="000E1198" w:rsidRDefault="000E1198" w:rsidP="000E1198">
      <w:pPr>
        <w:pStyle w:val="a4"/>
        <w:numPr>
          <w:ilvl w:val="0"/>
          <w:numId w:val="4"/>
        </w:numPr>
        <w:rPr>
          <w:lang w:val="ru-RU"/>
        </w:rPr>
      </w:pPr>
      <w:proofErr w:type="spellStart"/>
      <w:r w:rsidRPr="000E1198">
        <w:rPr>
          <w:lang w:val="ru-RU"/>
        </w:rPr>
        <w:t>доброзичлива</w:t>
      </w:r>
      <w:proofErr w:type="spellEnd"/>
      <w:r w:rsidRPr="000E1198">
        <w:rPr>
          <w:lang w:val="ru-RU"/>
        </w:rPr>
        <w:t xml:space="preserve">, </w:t>
      </w:r>
      <w:proofErr w:type="spellStart"/>
      <w:r w:rsidRPr="000E1198">
        <w:rPr>
          <w:lang w:val="ru-RU"/>
        </w:rPr>
        <w:t>діалогічна</w:t>
      </w:r>
      <w:proofErr w:type="spellEnd"/>
      <w:r w:rsidRPr="000E1198">
        <w:rPr>
          <w:lang w:val="ru-RU"/>
        </w:rPr>
        <w:t xml:space="preserve">, </w:t>
      </w:r>
      <w:proofErr w:type="spellStart"/>
      <w:r w:rsidRPr="000E1198">
        <w:rPr>
          <w:lang w:val="ru-RU"/>
        </w:rPr>
        <w:t>мотивує</w:t>
      </w:r>
      <w:proofErr w:type="spellEnd"/>
      <w:r w:rsidRPr="000E1198">
        <w:rPr>
          <w:lang w:val="ru-RU"/>
        </w:rPr>
        <w:t xml:space="preserve"> до </w:t>
      </w:r>
      <w:proofErr w:type="spellStart"/>
      <w:r w:rsidRPr="000E1198">
        <w:rPr>
          <w:lang w:val="ru-RU"/>
        </w:rPr>
        <w:t>творчості</w:t>
      </w:r>
      <w:proofErr w:type="spellEnd"/>
      <w:r w:rsidRPr="000E1198">
        <w:rPr>
          <w:lang w:val="ru-RU"/>
        </w:rPr>
        <w:t>.</w:t>
      </w:r>
    </w:p>
    <w:p w:rsidR="000E1198" w:rsidRDefault="000E1198" w:rsidP="000E1198">
      <w:pPr>
        <w:pStyle w:val="a4"/>
        <w:rPr>
          <w:lang w:val="ru-RU"/>
        </w:rPr>
      </w:pPr>
      <w:proofErr w:type="spellStart"/>
      <w:r w:rsidRPr="000E1198">
        <w:rPr>
          <w:lang w:val="ru-RU"/>
        </w:rPr>
        <w:t>Фрази</w:t>
      </w:r>
      <w:proofErr w:type="spellEnd"/>
      <w:r w:rsidRPr="000E1198">
        <w:rPr>
          <w:lang w:val="ru-RU"/>
        </w:rPr>
        <w:t xml:space="preserve"> </w:t>
      </w:r>
      <w:proofErr w:type="spellStart"/>
      <w:r w:rsidRPr="000E1198">
        <w:rPr>
          <w:lang w:val="ru-RU"/>
        </w:rPr>
        <w:t>короткі</w:t>
      </w:r>
      <w:proofErr w:type="spellEnd"/>
      <w:r w:rsidRPr="000E1198">
        <w:rPr>
          <w:lang w:val="ru-RU"/>
        </w:rPr>
        <w:t xml:space="preserve">, </w:t>
      </w:r>
      <w:proofErr w:type="spellStart"/>
      <w:r w:rsidRPr="000E1198">
        <w:rPr>
          <w:lang w:val="ru-RU"/>
        </w:rPr>
        <w:t>ясні</w:t>
      </w:r>
      <w:proofErr w:type="spellEnd"/>
      <w:r w:rsidRPr="000E1198">
        <w:rPr>
          <w:lang w:val="ru-RU"/>
        </w:rPr>
        <w:t xml:space="preserve">, без </w:t>
      </w:r>
      <w:proofErr w:type="spellStart"/>
      <w:r w:rsidRPr="000E1198">
        <w:rPr>
          <w:lang w:val="ru-RU"/>
        </w:rPr>
        <w:t>складних</w:t>
      </w:r>
      <w:proofErr w:type="spellEnd"/>
      <w:r w:rsidRPr="000E1198">
        <w:rPr>
          <w:lang w:val="ru-RU"/>
        </w:rPr>
        <w:t xml:space="preserve"> </w:t>
      </w:r>
      <w:proofErr w:type="spellStart"/>
      <w:r w:rsidRPr="000E1198">
        <w:rPr>
          <w:lang w:val="ru-RU"/>
        </w:rPr>
        <w:t>синтаксичних</w:t>
      </w:r>
      <w:proofErr w:type="spellEnd"/>
      <w:r w:rsidRPr="000E1198">
        <w:rPr>
          <w:lang w:val="ru-RU"/>
        </w:rPr>
        <w:t xml:space="preserve"> </w:t>
      </w:r>
      <w:proofErr w:type="spellStart"/>
      <w:r w:rsidRPr="000E1198">
        <w:rPr>
          <w:lang w:val="ru-RU"/>
        </w:rPr>
        <w:t>конструкцій</w:t>
      </w:r>
      <w:proofErr w:type="spellEnd"/>
      <w:r w:rsidRPr="000E1198">
        <w:rPr>
          <w:lang w:val="ru-RU"/>
        </w:rPr>
        <w:t>.</w:t>
      </w:r>
    </w:p>
    <w:p w:rsidR="000E1198" w:rsidRPr="000E1198" w:rsidRDefault="000E1198" w:rsidP="000E1198">
      <w:pPr>
        <w:pStyle w:val="2"/>
        <w:rPr>
          <w:sz w:val="24"/>
          <w:szCs w:val="24"/>
          <w:lang w:val="ru-RU"/>
        </w:rPr>
      </w:pPr>
      <w:r w:rsidRPr="000E1198">
        <w:rPr>
          <w:rStyle w:val="a3"/>
          <w:b/>
          <w:bCs/>
          <w:sz w:val="24"/>
          <w:szCs w:val="24"/>
          <w:lang w:val="ru-RU"/>
        </w:rPr>
        <w:t xml:space="preserve">8. </w:t>
      </w:r>
      <w:proofErr w:type="spellStart"/>
      <w:r w:rsidRPr="000E1198">
        <w:rPr>
          <w:rStyle w:val="a3"/>
          <w:b/>
          <w:bCs/>
          <w:sz w:val="24"/>
          <w:szCs w:val="24"/>
          <w:lang w:val="ru-RU"/>
        </w:rPr>
        <w:t>Завдання</w:t>
      </w:r>
      <w:proofErr w:type="spellEnd"/>
      <w:r w:rsidRPr="000E1198">
        <w:rPr>
          <w:rStyle w:val="a3"/>
          <w:b/>
          <w:bCs/>
          <w:sz w:val="24"/>
          <w:szCs w:val="24"/>
          <w:lang w:val="ru-RU"/>
        </w:rPr>
        <w:t xml:space="preserve"> в </w:t>
      </w:r>
      <w:proofErr w:type="spellStart"/>
      <w:r w:rsidRPr="000E1198">
        <w:rPr>
          <w:rStyle w:val="a3"/>
          <w:b/>
          <w:bCs/>
          <w:sz w:val="24"/>
          <w:szCs w:val="24"/>
          <w:lang w:val="ru-RU"/>
        </w:rPr>
        <w:t>підручнику</w:t>
      </w:r>
      <w:proofErr w:type="spellEnd"/>
    </w:p>
    <w:p w:rsidR="000E1198" w:rsidRDefault="000E1198" w:rsidP="000E1198">
      <w:pPr>
        <w:pStyle w:val="a4"/>
        <w:numPr>
          <w:ilvl w:val="0"/>
          <w:numId w:val="5"/>
        </w:numPr>
      </w:pPr>
      <w:proofErr w:type="spellStart"/>
      <w:r>
        <w:t>слухання</w:t>
      </w:r>
      <w:proofErr w:type="spellEnd"/>
      <w:r>
        <w:t xml:space="preserve"> і </w:t>
      </w:r>
      <w:proofErr w:type="spellStart"/>
      <w:r>
        <w:t>розпізнавання</w:t>
      </w:r>
      <w:proofErr w:type="spellEnd"/>
      <w:r>
        <w:t xml:space="preserve"> </w:t>
      </w:r>
      <w:proofErr w:type="spellStart"/>
      <w:r>
        <w:t>музики</w:t>
      </w:r>
      <w:proofErr w:type="spellEnd"/>
      <w:r>
        <w:t>;</w:t>
      </w:r>
    </w:p>
    <w:p w:rsidR="000E1198" w:rsidRDefault="000E1198" w:rsidP="000E1198">
      <w:pPr>
        <w:pStyle w:val="a4"/>
        <w:numPr>
          <w:ilvl w:val="0"/>
          <w:numId w:val="5"/>
        </w:numPr>
      </w:pPr>
      <w:proofErr w:type="spellStart"/>
      <w:r>
        <w:t>розглядання</w:t>
      </w:r>
      <w:proofErr w:type="spellEnd"/>
      <w:r>
        <w:t xml:space="preserve"> </w:t>
      </w:r>
      <w:proofErr w:type="spellStart"/>
      <w:r>
        <w:t>картин</w:t>
      </w:r>
      <w:proofErr w:type="spellEnd"/>
      <w:r>
        <w:t>;</w:t>
      </w:r>
    </w:p>
    <w:p w:rsidR="000E1198" w:rsidRDefault="000E1198" w:rsidP="000E1198">
      <w:pPr>
        <w:pStyle w:val="a4"/>
        <w:numPr>
          <w:ilvl w:val="0"/>
          <w:numId w:val="5"/>
        </w:numPr>
      </w:pPr>
      <w:proofErr w:type="spellStart"/>
      <w:r>
        <w:lastRenderedPageBreak/>
        <w:t>опис</w:t>
      </w:r>
      <w:proofErr w:type="spellEnd"/>
      <w:r>
        <w:t xml:space="preserve"> </w:t>
      </w:r>
      <w:proofErr w:type="spellStart"/>
      <w:r>
        <w:t>емоцій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асоціацій</w:t>
      </w:r>
      <w:proofErr w:type="spellEnd"/>
      <w:r>
        <w:t>;</w:t>
      </w:r>
    </w:p>
    <w:p w:rsidR="000E1198" w:rsidRDefault="000E1198" w:rsidP="000E1198">
      <w:pPr>
        <w:pStyle w:val="a4"/>
        <w:numPr>
          <w:ilvl w:val="0"/>
          <w:numId w:val="5"/>
        </w:numPr>
      </w:pPr>
      <w:proofErr w:type="spellStart"/>
      <w:r>
        <w:t>малювання</w:t>
      </w:r>
      <w:proofErr w:type="spellEnd"/>
      <w:r>
        <w:t xml:space="preserve"> </w:t>
      </w:r>
      <w:proofErr w:type="spellStart"/>
      <w:r>
        <w:t>різними</w:t>
      </w:r>
      <w:proofErr w:type="spellEnd"/>
      <w:r>
        <w:t xml:space="preserve"> </w:t>
      </w:r>
      <w:proofErr w:type="spellStart"/>
      <w:r>
        <w:t>техніками</w:t>
      </w:r>
      <w:proofErr w:type="spellEnd"/>
      <w:r>
        <w:t>;</w:t>
      </w:r>
    </w:p>
    <w:p w:rsidR="000E1198" w:rsidRDefault="000E1198" w:rsidP="000E1198">
      <w:pPr>
        <w:pStyle w:val="a4"/>
        <w:numPr>
          <w:ilvl w:val="0"/>
          <w:numId w:val="5"/>
        </w:numPr>
      </w:pPr>
      <w:proofErr w:type="spellStart"/>
      <w:r>
        <w:t>ліплення</w:t>
      </w:r>
      <w:proofErr w:type="spellEnd"/>
      <w:r>
        <w:t xml:space="preserve">, </w:t>
      </w:r>
      <w:proofErr w:type="spellStart"/>
      <w:r>
        <w:t>аплікація</w:t>
      </w:r>
      <w:proofErr w:type="spellEnd"/>
      <w:r>
        <w:t xml:space="preserve">, </w:t>
      </w:r>
      <w:proofErr w:type="spellStart"/>
      <w:r>
        <w:t>конструювання</w:t>
      </w:r>
      <w:proofErr w:type="spellEnd"/>
      <w:r>
        <w:t>;</w:t>
      </w:r>
    </w:p>
    <w:p w:rsidR="000E1198" w:rsidRDefault="000E1198" w:rsidP="000E1198">
      <w:pPr>
        <w:pStyle w:val="a4"/>
        <w:numPr>
          <w:ilvl w:val="0"/>
          <w:numId w:val="5"/>
        </w:numPr>
      </w:pPr>
      <w:proofErr w:type="spellStart"/>
      <w:r>
        <w:t>рухово-ритмічні</w:t>
      </w:r>
      <w:proofErr w:type="spellEnd"/>
      <w:r>
        <w:t xml:space="preserve"> </w:t>
      </w:r>
      <w:proofErr w:type="spellStart"/>
      <w:r>
        <w:t>вправи</w:t>
      </w:r>
      <w:proofErr w:type="spellEnd"/>
      <w:r>
        <w:t>;</w:t>
      </w:r>
    </w:p>
    <w:p w:rsidR="000E1198" w:rsidRDefault="000E1198" w:rsidP="000E1198">
      <w:pPr>
        <w:pStyle w:val="a4"/>
        <w:numPr>
          <w:ilvl w:val="0"/>
          <w:numId w:val="5"/>
        </w:numPr>
      </w:pPr>
      <w:proofErr w:type="spellStart"/>
      <w:r>
        <w:t>театралізація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рольові</w:t>
      </w:r>
      <w:proofErr w:type="spellEnd"/>
      <w:r>
        <w:t xml:space="preserve"> </w:t>
      </w:r>
      <w:proofErr w:type="spellStart"/>
      <w:r>
        <w:t>ігри</w:t>
      </w:r>
      <w:proofErr w:type="spellEnd"/>
      <w:r>
        <w:t>.</w:t>
      </w:r>
    </w:p>
    <w:p w:rsidR="000E1198" w:rsidRPr="000E1198" w:rsidRDefault="000E1198" w:rsidP="000E1198">
      <w:pPr>
        <w:pStyle w:val="a4"/>
        <w:rPr>
          <w:lang w:val="ru-RU"/>
        </w:rPr>
      </w:pPr>
    </w:p>
    <w:p w:rsidR="000E1198" w:rsidRPr="00DB59C1" w:rsidRDefault="000E1198" w:rsidP="000E1198">
      <w:pPr>
        <w:pStyle w:val="a4"/>
        <w:rPr>
          <w:lang w:val="ru-RU"/>
        </w:rPr>
      </w:pPr>
    </w:p>
    <w:p w:rsidR="00DB59C1" w:rsidRPr="00DB59C1" w:rsidRDefault="00DB59C1" w:rsidP="00DB59C1">
      <w:pPr>
        <w:pStyle w:val="a4"/>
        <w:rPr>
          <w:lang w:val="ru-RU"/>
        </w:rPr>
      </w:pPr>
    </w:p>
    <w:p w:rsidR="00DB59C1" w:rsidRPr="00DB59C1" w:rsidRDefault="00DB59C1" w:rsidP="00DB59C1">
      <w:pPr>
        <w:pStyle w:val="a4"/>
        <w:rPr>
          <w:lang w:val="ru-RU"/>
        </w:rPr>
      </w:pPr>
    </w:p>
    <w:p w:rsidR="00DB59C1" w:rsidRPr="00DB59C1" w:rsidRDefault="00DB59C1" w:rsidP="00DB59C1">
      <w:pPr>
        <w:pStyle w:val="a4"/>
        <w:rPr>
          <w:lang w:val="ru-RU"/>
        </w:rPr>
      </w:pPr>
    </w:p>
    <w:p w:rsidR="00DB59C1" w:rsidRPr="00DB59C1" w:rsidRDefault="00DB59C1">
      <w:pPr>
        <w:rPr>
          <w:lang w:val="ru-RU"/>
        </w:rPr>
      </w:pPr>
    </w:p>
    <w:sectPr w:rsidR="00DB59C1" w:rsidRPr="00DB59C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D49B3"/>
    <w:multiLevelType w:val="multilevel"/>
    <w:tmpl w:val="2E6C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33A3D"/>
    <w:multiLevelType w:val="multilevel"/>
    <w:tmpl w:val="D1960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12A2C"/>
    <w:multiLevelType w:val="multilevel"/>
    <w:tmpl w:val="03BE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3D22AD"/>
    <w:multiLevelType w:val="multilevel"/>
    <w:tmpl w:val="1B5E5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BA060C"/>
    <w:multiLevelType w:val="multilevel"/>
    <w:tmpl w:val="77B86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9C1"/>
    <w:rsid w:val="000E1198"/>
    <w:rsid w:val="002250B8"/>
    <w:rsid w:val="00DB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43CE6"/>
  <w15:chartTrackingRefBased/>
  <w15:docId w15:val="{677F46B9-0AC3-4CE3-BB75-E9648936A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59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9C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DB59C1"/>
    <w:rPr>
      <w:b/>
      <w:bCs/>
    </w:rPr>
  </w:style>
  <w:style w:type="paragraph" w:styleId="a4">
    <w:name w:val="Normal (Web)"/>
    <w:basedOn w:val="a"/>
    <w:uiPriority w:val="99"/>
    <w:semiHidden/>
    <w:unhideWhenUsed/>
    <w:rsid w:val="00DB5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2025-11-25T16:07:00Z</dcterms:created>
  <dcterms:modified xsi:type="dcterms:W3CDTF">2025-11-25T16:21:00Z</dcterms:modified>
</cp:coreProperties>
</file>