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48" w:rsidRPr="00615A86" w:rsidRDefault="00437533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 xml:space="preserve">Название бренда – </w:t>
      </w:r>
      <w:r w:rsidRPr="00615A86">
        <w:rPr>
          <w:rFonts w:cstheme="minorHAnsi"/>
          <w:b/>
          <w:bCs/>
          <w:color w:val="00B0F0"/>
          <w:sz w:val="44"/>
          <w:szCs w:val="44"/>
          <w:lang w:val="ru-RU"/>
        </w:rPr>
        <w:t>Лунный Родник</w:t>
      </w:r>
      <w:r w:rsidR="00647948" w:rsidRPr="00615A86">
        <w:rPr>
          <w:rFonts w:cstheme="minorHAnsi"/>
          <w:b/>
          <w:bCs/>
          <w:sz w:val="44"/>
          <w:szCs w:val="44"/>
          <w:lang w:val="ru-RU"/>
        </w:rPr>
        <w:t xml:space="preserve"> </w:t>
      </w: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 xml:space="preserve">Целевая аудитория </w:t>
      </w:r>
      <w:r w:rsidR="00437533" w:rsidRPr="00615A86">
        <w:rPr>
          <w:rFonts w:cstheme="minorHAnsi"/>
          <w:sz w:val="44"/>
          <w:szCs w:val="44"/>
          <w:lang w:val="ru-RU"/>
        </w:rPr>
        <w:t>– Женщины от 20</w:t>
      </w:r>
      <w:r w:rsidRPr="00615A86">
        <w:rPr>
          <w:rFonts w:cstheme="minorHAnsi"/>
          <w:sz w:val="44"/>
          <w:szCs w:val="44"/>
          <w:lang w:val="ru-RU"/>
        </w:rPr>
        <w:t xml:space="preserve"> лет и старше. Уровень д</w:t>
      </w:r>
      <w:r w:rsidR="00437533" w:rsidRPr="00615A86">
        <w:rPr>
          <w:rFonts w:cstheme="minorHAnsi"/>
          <w:sz w:val="44"/>
          <w:szCs w:val="44"/>
          <w:lang w:val="ru-RU"/>
        </w:rPr>
        <w:t>охода: средний и выше среднего. Верят в нерушимую связь человека и матери-природы. Часто сверяют свои планы с гороскопами, увлекаются йогой</w:t>
      </w:r>
      <w:r w:rsidR="00E902E4" w:rsidRPr="00615A86">
        <w:rPr>
          <w:rFonts w:cstheme="minorHAnsi"/>
          <w:sz w:val="44"/>
          <w:szCs w:val="44"/>
          <w:lang w:val="ru-RU"/>
        </w:rPr>
        <w:t>, фэ</w:t>
      </w:r>
      <w:r w:rsidR="009359F8" w:rsidRPr="00615A86">
        <w:rPr>
          <w:rFonts w:cstheme="minorHAnsi"/>
          <w:sz w:val="44"/>
          <w:szCs w:val="44"/>
          <w:lang w:val="ru-RU"/>
        </w:rPr>
        <w:t>н-шуй</w:t>
      </w:r>
      <w:r w:rsidR="00437533" w:rsidRPr="00615A86">
        <w:rPr>
          <w:rFonts w:cstheme="minorHAnsi"/>
          <w:sz w:val="44"/>
          <w:szCs w:val="44"/>
          <w:lang w:val="ru-RU"/>
        </w:rPr>
        <w:t xml:space="preserve"> и здоровым питанием.</w:t>
      </w:r>
      <w:r w:rsidR="004966A7" w:rsidRPr="00615A86">
        <w:rPr>
          <w:rFonts w:cstheme="minorHAnsi"/>
          <w:sz w:val="44"/>
          <w:szCs w:val="44"/>
          <w:lang w:val="ru-RU"/>
        </w:rPr>
        <w:t xml:space="preserve"> Четко видят свою</w:t>
      </w:r>
      <w:r w:rsidR="00D671C0" w:rsidRPr="00615A86">
        <w:rPr>
          <w:rFonts w:cstheme="minorHAnsi"/>
          <w:sz w:val="44"/>
          <w:szCs w:val="44"/>
          <w:lang w:val="ru-RU"/>
        </w:rPr>
        <w:t xml:space="preserve"> жизненную</w:t>
      </w:r>
      <w:r w:rsidR="004966A7" w:rsidRPr="00615A86">
        <w:rPr>
          <w:rFonts w:cstheme="minorHAnsi"/>
          <w:sz w:val="44"/>
          <w:szCs w:val="44"/>
          <w:lang w:val="ru-RU"/>
        </w:rPr>
        <w:t xml:space="preserve"> цель, однако при этом не лишены некого романтизма и тяге к непознанному.</w:t>
      </w: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 xml:space="preserve">Характер бренда – </w:t>
      </w:r>
      <w:r w:rsidR="00437533" w:rsidRPr="00615A86">
        <w:rPr>
          <w:rFonts w:cstheme="minorHAnsi"/>
          <w:sz w:val="44"/>
          <w:szCs w:val="44"/>
          <w:lang w:val="ru-RU"/>
        </w:rPr>
        <w:t xml:space="preserve">Слегка мистический и обладающий сакральным знанием, но при этом </w:t>
      </w:r>
      <w:r w:rsidR="006978C4" w:rsidRPr="00615A86">
        <w:rPr>
          <w:rFonts w:cstheme="minorHAnsi"/>
          <w:sz w:val="44"/>
          <w:szCs w:val="44"/>
          <w:lang w:val="ru-RU"/>
        </w:rPr>
        <w:t>подводящий под эти знания научную базу.</w:t>
      </w: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 xml:space="preserve">Потребительские инсайты </w:t>
      </w:r>
      <w:r w:rsidRPr="00615A86">
        <w:rPr>
          <w:rFonts w:cstheme="minorHAnsi"/>
          <w:b/>
          <w:bCs/>
          <w:sz w:val="44"/>
          <w:szCs w:val="44"/>
        </w:rPr>
        <w:t xml:space="preserve"> </w:t>
      </w:r>
    </w:p>
    <w:p w:rsidR="00647948" w:rsidRPr="00615A86" w:rsidRDefault="00647948" w:rsidP="00647948">
      <w:pPr>
        <w:pStyle w:val="Default"/>
        <w:spacing w:after="32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•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что этот бренд дает мне</w:t>
      </w:r>
      <w:r w:rsidR="006978C4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– Повышает мою женскую привлекательность</w:t>
      </w:r>
      <w:r w:rsidR="00CE7AB2" w:rsidRPr="00615A86">
        <w:rPr>
          <w:rFonts w:asciiTheme="minorHAnsi" w:hAnsiTheme="minorHAnsi" w:cstheme="minorHAnsi"/>
          <w:sz w:val="44"/>
          <w:szCs w:val="44"/>
          <w:lang w:val="ru-RU"/>
        </w:rPr>
        <w:t>, придает сил</w:t>
      </w:r>
      <w:r w:rsidR="006978C4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и включает чакры позитивной энергии. Благодаря этой воде я больше успеваю и мои шансы на успех повышаются в разы.</w:t>
      </w:r>
    </w:p>
    <w:p w:rsidR="00647948" w:rsidRPr="00615A86" w:rsidRDefault="00647948" w:rsidP="00647948">
      <w:pPr>
        <w:pStyle w:val="Default"/>
        <w:spacing w:after="32"/>
        <w:rPr>
          <w:rFonts w:asciiTheme="minorHAnsi" w:hAnsiTheme="minorHAnsi" w:cstheme="minorHAnsi"/>
          <w:sz w:val="44"/>
          <w:szCs w:val="44"/>
          <w:lang w:val="ru-RU"/>
        </w:rPr>
      </w:pPr>
    </w:p>
    <w:p w:rsidR="00615A86" w:rsidRPr="00615A86" w:rsidRDefault="00647948" w:rsidP="00647948">
      <w:pPr>
        <w:pStyle w:val="Default"/>
        <w:spacing w:after="32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•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что этот бренд/ потребление этого бренда говорит обо мне</w:t>
      </w:r>
      <w:r w:rsidR="00385BE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– Я забочусь о себе.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</w:t>
      </w:r>
      <w:r w:rsidR="00385BE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Мое </w:t>
      </w:r>
      <w:r w:rsidR="00385BE1" w:rsidRPr="00615A86">
        <w:rPr>
          <w:rFonts w:asciiTheme="minorHAnsi" w:hAnsiTheme="minorHAnsi" w:cstheme="minorHAnsi"/>
          <w:sz w:val="44"/>
          <w:szCs w:val="44"/>
          <w:lang w:val="ru-RU"/>
        </w:rPr>
        <w:lastRenderedPageBreak/>
        <w:t>мышление выходит за рамки серого обывательства. Я знаю, что в природе есть силы, способные помочь мне достичь большего и я ни перед чем не остановлюсь, чтобы их задействовать.</w:t>
      </w:r>
    </w:p>
    <w:p w:rsidR="00647948" w:rsidRPr="00615A86" w:rsidRDefault="00647948" w:rsidP="00647948">
      <w:pPr>
        <w:pStyle w:val="Default"/>
        <w:spacing w:after="32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•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как этот бренд заставляет меня чувствовать (</w:t>
      </w:r>
      <w:r w:rsidRPr="00615A86">
        <w:rPr>
          <w:rFonts w:asciiTheme="minorHAnsi" w:hAnsiTheme="minorHAnsi" w:cstheme="minorHAnsi"/>
          <w:b/>
          <w:sz w:val="44"/>
          <w:szCs w:val="44"/>
        </w:rPr>
        <w:t>how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sz w:val="44"/>
          <w:szCs w:val="44"/>
        </w:rPr>
        <w:t>it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sz w:val="44"/>
          <w:szCs w:val="44"/>
        </w:rPr>
        <w:t>makes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sz w:val="44"/>
          <w:szCs w:val="44"/>
        </w:rPr>
        <w:t>me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sz w:val="44"/>
          <w:szCs w:val="44"/>
        </w:rPr>
        <w:t>feel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)</w:t>
      </w:r>
      <w:r w:rsidR="00086C59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– Я чувствую себя бодрой, полной сил и энергии. Я более уверена в своей женской привлекательности и это помогает мне получать от жизни то, что мне нужно.</w:t>
      </w:r>
    </w:p>
    <w:p w:rsidR="00647948" w:rsidRPr="00615A86" w:rsidRDefault="00647948" w:rsidP="008D1826">
      <w:pPr>
        <w:pStyle w:val="Default"/>
        <w:spacing w:after="32"/>
        <w:rPr>
          <w:rFonts w:asciiTheme="minorHAnsi" w:hAnsiTheme="minorHAnsi" w:cstheme="minorHAnsi"/>
          <w:color w:val="auto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•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как я могу описать этот бренд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–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</w:t>
      </w:r>
      <w:r w:rsidR="009359F8" w:rsidRPr="00615A86">
        <w:rPr>
          <w:rFonts w:asciiTheme="minorHAnsi" w:hAnsiTheme="minorHAnsi" w:cstheme="minorHAnsi"/>
          <w:b/>
          <w:color w:val="00B0F0"/>
          <w:sz w:val="44"/>
          <w:szCs w:val="44"/>
          <w:lang w:val="ru-RU"/>
        </w:rPr>
        <w:t>Секретное Женское Оружие.</w:t>
      </w:r>
      <w:r w:rsidR="009359F8"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>Вода собранная в определенные дни лунного цикла, обладает большей силой положительного воздействия на физическую и астральную оболочки человека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 xml:space="preserve"> (особенно женщины)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. Обычная вода из обычной бутылки никогда не раскроет 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 xml:space="preserve">твои 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>чакры успеха и привлекательности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>, и не повлияет благотво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>рно на женское здоровье. А вот «Лунный Родник» способен на такое.</w:t>
      </w: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•</w:t>
      </w: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какую проблему я решаю при помощи данного бренда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–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Нивелирую негативную энергетику, которая накапливается в моей ауре в течение всего дня, раскрываю чакры внешней </w:t>
      </w:r>
      <w:r w:rsidR="009359F8" w:rsidRPr="00615A86">
        <w:rPr>
          <w:rFonts w:asciiTheme="minorHAnsi" w:hAnsiTheme="minorHAnsi" w:cstheme="minorHAnsi"/>
          <w:sz w:val="44"/>
          <w:szCs w:val="44"/>
          <w:lang w:val="ru-RU"/>
        </w:rPr>
        <w:lastRenderedPageBreak/>
        <w:t>привлекательности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; легче преодолеваю  усталость и депрессию.</w:t>
      </w: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 xml:space="preserve">Эмоциональные преимущества </w:t>
      </w:r>
      <w:r w:rsidRPr="00615A86">
        <w:rPr>
          <w:rFonts w:cstheme="minorHAnsi"/>
          <w:sz w:val="44"/>
          <w:szCs w:val="44"/>
          <w:lang w:val="ru-RU"/>
        </w:rPr>
        <w:t>– Чувство радости о того, что теперь мое самочувствие и внешний вид улучшатся; хорошее настроение, связанное с появлением новых сил для активной и яркой жизни; удовлетворе</w:t>
      </w:r>
      <w:r w:rsidR="00A0480E" w:rsidRPr="00615A86">
        <w:rPr>
          <w:rFonts w:cstheme="minorHAnsi"/>
          <w:sz w:val="44"/>
          <w:szCs w:val="44"/>
          <w:lang w:val="ru-RU"/>
        </w:rPr>
        <w:t>ние от того, что теперь у меня раскроются чакры женского шарма и обаяния, я буду иметь больший успех у противоположного пола. Я ощущаю полную гармонию с окружающим миром.</w:t>
      </w: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  <w:lang w:val="ru-RU"/>
        </w:rPr>
        <w:t>Функциональные преимущества</w:t>
      </w:r>
      <w:r w:rsidR="003F0EA5" w:rsidRPr="00615A86">
        <w:rPr>
          <w:rFonts w:cstheme="minorHAnsi"/>
          <w:b/>
          <w:bCs/>
          <w:sz w:val="44"/>
          <w:szCs w:val="44"/>
          <w:lang w:val="ru-RU"/>
        </w:rPr>
        <w:t xml:space="preserve"> (те же, что и в варианте «Кристалика»)</w:t>
      </w:r>
      <w:r w:rsidRPr="00615A86">
        <w:rPr>
          <w:rFonts w:cstheme="minorHAnsi"/>
          <w:b/>
          <w:bCs/>
          <w:sz w:val="44"/>
          <w:szCs w:val="44"/>
          <w:lang w:val="ru-RU"/>
        </w:rPr>
        <w:t xml:space="preserve"> </w:t>
      </w:r>
      <w:r w:rsidRPr="00615A86">
        <w:rPr>
          <w:rFonts w:cstheme="minorHAnsi"/>
          <w:sz w:val="44"/>
          <w:szCs w:val="44"/>
          <w:lang w:val="ru-RU"/>
        </w:rPr>
        <w:t xml:space="preserve">– удобство брать с собой и использовать где угодно (невероятно удобная бутылка с удобной крышкой-непроливайкой: даже если вы неплотно ее закрутили, вода никогда не прольется из бутылки. Саму бутылку очень удобно держать в руке. Для этого предлагаю по центральному объему бутылки сделать опоясывающий пояс </w:t>
      </w:r>
      <w:r w:rsidRPr="00615A86">
        <w:rPr>
          <w:rFonts w:cstheme="minorHAnsi"/>
          <w:sz w:val="44"/>
          <w:szCs w:val="44"/>
          <w:lang w:val="ru-RU"/>
        </w:rPr>
        <w:lastRenderedPageBreak/>
        <w:t xml:space="preserve">из мелко-шипованной резины, уменьшающий трение. Такая бутылка, даже будучи сильно охлажденной никогда не выскользнет у вас из рук. </w:t>
      </w:r>
    </w:p>
    <w:p w:rsidR="00647948" w:rsidRPr="00615A86" w:rsidRDefault="00647948" w:rsidP="00647948">
      <w:pPr>
        <w:pStyle w:val="ListParagraph"/>
        <w:numPr>
          <w:ilvl w:val="0"/>
          <w:numId w:val="1"/>
        </w:numPr>
        <w:rPr>
          <w:rFonts w:cstheme="minorHAnsi"/>
          <w:sz w:val="44"/>
          <w:szCs w:val="44"/>
          <w:lang w:val="ru-RU"/>
        </w:rPr>
      </w:pPr>
      <w:r w:rsidRPr="00615A86">
        <w:rPr>
          <w:rFonts w:cstheme="minorHAnsi"/>
          <w:b/>
          <w:bCs/>
          <w:sz w:val="44"/>
          <w:szCs w:val="44"/>
        </w:rPr>
        <w:t>RTB</w:t>
      </w:r>
      <w:r w:rsidRPr="00615A86">
        <w:rPr>
          <w:rFonts w:cstheme="minorHAnsi"/>
          <w:b/>
          <w:bCs/>
          <w:sz w:val="44"/>
          <w:szCs w:val="44"/>
          <w:lang w:val="ru-RU"/>
        </w:rPr>
        <w:t xml:space="preserve"> </w:t>
      </w:r>
      <w:r w:rsidRPr="00615A86">
        <w:rPr>
          <w:rFonts w:cstheme="minorHAnsi"/>
          <w:bCs/>
          <w:sz w:val="44"/>
          <w:szCs w:val="44"/>
          <w:lang w:val="ru-RU"/>
        </w:rPr>
        <w:t>(</w:t>
      </w:r>
      <w:r w:rsidRPr="00615A86">
        <w:rPr>
          <w:rFonts w:cstheme="minorHAnsi"/>
          <w:sz w:val="44"/>
          <w:szCs w:val="44"/>
        </w:rPr>
        <w:t>Reason</w:t>
      </w:r>
      <w:r w:rsidRPr="00615A86">
        <w:rPr>
          <w:rFonts w:cstheme="minorHAnsi"/>
          <w:sz w:val="44"/>
          <w:szCs w:val="44"/>
          <w:lang w:val="ru-RU"/>
        </w:rPr>
        <w:t xml:space="preserve"> </w:t>
      </w:r>
      <w:r w:rsidRPr="00615A86">
        <w:rPr>
          <w:rFonts w:cstheme="minorHAnsi"/>
          <w:sz w:val="44"/>
          <w:szCs w:val="44"/>
        </w:rPr>
        <w:t>to</w:t>
      </w:r>
      <w:r w:rsidRPr="00615A86">
        <w:rPr>
          <w:rFonts w:cstheme="minorHAnsi"/>
          <w:sz w:val="44"/>
          <w:szCs w:val="44"/>
          <w:lang w:val="ru-RU"/>
        </w:rPr>
        <w:t xml:space="preserve"> </w:t>
      </w:r>
      <w:r w:rsidRPr="00615A86">
        <w:rPr>
          <w:rFonts w:cstheme="minorHAnsi"/>
          <w:sz w:val="44"/>
          <w:szCs w:val="44"/>
        </w:rPr>
        <w:t>believe</w:t>
      </w:r>
      <w:r w:rsidRPr="00615A86">
        <w:rPr>
          <w:rFonts w:cstheme="minorHAnsi"/>
          <w:sz w:val="44"/>
          <w:szCs w:val="44"/>
          <w:lang w:val="ru-RU"/>
        </w:rPr>
        <w:t xml:space="preserve">) – В рекламных ивентах раскручиваем легенду бренда о том, что </w:t>
      </w:r>
      <w:r w:rsidR="003F0EA5" w:rsidRPr="00615A86">
        <w:rPr>
          <w:rFonts w:cstheme="minorHAnsi"/>
          <w:sz w:val="44"/>
          <w:szCs w:val="44"/>
          <w:lang w:val="ru-RU"/>
        </w:rPr>
        <w:t>вода собирается из чистейшего подземного источника, причем исключительно в особые дни лунного цикла: в те, когда</w:t>
      </w:r>
      <w:r w:rsidR="00775984" w:rsidRPr="00615A86">
        <w:rPr>
          <w:rFonts w:cstheme="minorHAnsi"/>
          <w:sz w:val="44"/>
          <w:szCs w:val="44"/>
          <w:lang w:val="ru-RU"/>
        </w:rPr>
        <w:t xml:space="preserve"> позитивное воздействие луны на воду находится на пике. Луна заряжает нашу воду позитивной энергетикой, меняя ее молекулярную структуру. Именно в этот момент мы и заливаем ее в бутылки. В качестве поддерживающих </w:t>
      </w:r>
      <w:r w:rsidR="001573F3" w:rsidRPr="00615A86">
        <w:rPr>
          <w:rFonts w:cstheme="minorHAnsi"/>
          <w:sz w:val="44"/>
          <w:szCs w:val="44"/>
          <w:lang w:val="ru-RU"/>
        </w:rPr>
        <w:t>до</w:t>
      </w:r>
      <w:r w:rsidR="00775984" w:rsidRPr="00615A86">
        <w:rPr>
          <w:rFonts w:cstheme="minorHAnsi"/>
          <w:sz w:val="44"/>
          <w:szCs w:val="44"/>
          <w:lang w:val="ru-RU"/>
        </w:rPr>
        <w:t xml:space="preserve">казательств можно привести кучу </w:t>
      </w:r>
      <w:r w:rsidR="00E36787" w:rsidRPr="00615A86">
        <w:rPr>
          <w:rFonts w:cstheme="minorHAnsi"/>
          <w:sz w:val="44"/>
          <w:szCs w:val="44"/>
          <w:lang w:val="ru-RU"/>
        </w:rPr>
        <w:t xml:space="preserve">научных </w:t>
      </w:r>
      <w:r w:rsidR="00775984" w:rsidRPr="00615A86">
        <w:rPr>
          <w:rFonts w:cstheme="minorHAnsi"/>
          <w:sz w:val="44"/>
          <w:szCs w:val="44"/>
          <w:lang w:val="ru-RU"/>
        </w:rPr>
        <w:t xml:space="preserve">исследований о влиянии луны на водные ресурсы. </w:t>
      </w:r>
      <w:r w:rsidR="00E36787" w:rsidRPr="00615A86">
        <w:rPr>
          <w:rFonts w:cstheme="minorHAnsi"/>
          <w:sz w:val="44"/>
          <w:szCs w:val="44"/>
          <w:lang w:val="ru-RU"/>
        </w:rPr>
        <w:t>Но н</w:t>
      </w:r>
      <w:r w:rsidR="00775984" w:rsidRPr="00615A86">
        <w:rPr>
          <w:rFonts w:cstheme="minorHAnsi"/>
          <w:sz w:val="44"/>
          <w:szCs w:val="44"/>
          <w:lang w:val="ru-RU"/>
        </w:rPr>
        <w:t>аша фишка будет в том, что мы высчитываем и подлавливаем те лунные фазы</w:t>
      </w:r>
      <w:r w:rsidR="00A420D8" w:rsidRPr="00615A86">
        <w:rPr>
          <w:rFonts w:cstheme="minorHAnsi"/>
          <w:sz w:val="44"/>
          <w:szCs w:val="44"/>
          <w:lang w:val="ru-RU"/>
        </w:rPr>
        <w:t>, котор</w:t>
      </w:r>
      <w:r w:rsidR="00775984" w:rsidRPr="00615A86">
        <w:rPr>
          <w:rFonts w:cstheme="minorHAnsi"/>
          <w:sz w:val="44"/>
          <w:szCs w:val="44"/>
          <w:lang w:val="ru-RU"/>
        </w:rPr>
        <w:t>ые более благотворно влияют именно на женский организм и его энергетику.</w:t>
      </w: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  <w:proofErr w:type="gramStart"/>
      <w:r w:rsidRPr="00615A86">
        <w:rPr>
          <w:rFonts w:asciiTheme="minorHAnsi" w:hAnsiTheme="minorHAnsi" w:cstheme="minorHAnsi"/>
          <w:b/>
          <w:bCs/>
          <w:sz w:val="44"/>
          <w:szCs w:val="44"/>
        </w:rPr>
        <w:lastRenderedPageBreak/>
        <w:t>Equity</w:t>
      </w: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 xml:space="preserve"> бренда (Big Idea)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–</w:t>
      </w:r>
      <w:r w:rsidR="00E36787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Ты</w:t>
      </w:r>
      <w:r w:rsidR="00E36787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будешь чувствовать себя лучше, будешь более уверена в с</w:t>
      </w:r>
      <w:r w:rsidR="00994D91" w:rsidRPr="00615A86">
        <w:rPr>
          <w:rFonts w:asciiTheme="minorHAnsi" w:hAnsiTheme="minorHAnsi" w:cstheme="minorHAnsi"/>
          <w:sz w:val="44"/>
          <w:szCs w:val="44"/>
          <w:lang w:val="ru-RU"/>
        </w:rPr>
        <w:t>воей женской привлекательности.</w:t>
      </w:r>
      <w:proofErr w:type="gramEnd"/>
      <w:r w:rsidR="00994D9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Т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ебе</w:t>
      </w:r>
      <w:r w:rsidR="00994D9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захочется достичь новых высот и ты с легкостью до них доберешься, так как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теперь у тебя появятся на это силы</w:t>
      </w:r>
      <w:r w:rsidR="00E6705D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и </w:t>
      </w:r>
      <w:r w:rsidR="00994D9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тайный </w:t>
      </w:r>
      <w:r w:rsidR="00E36787" w:rsidRPr="00615A86">
        <w:rPr>
          <w:rFonts w:asciiTheme="minorHAnsi" w:hAnsiTheme="minorHAnsi" w:cstheme="minorHAnsi"/>
          <w:sz w:val="44"/>
          <w:szCs w:val="44"/>
          <w:lang w:val="ru-RU"/>
        </w:rPr>
        <w:t>помощник</w:t>
      </w:r>
      <w:r w:rsidR="00994D91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в виде Луны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.</w:t>
      </w: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</w:t>
      </w:r>
    </w:p>
    <w:p w:rsidR="00647948" w:rsidRPr="00615A86" w:rsidRDefault="00647948" w:rsidP="0064794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 xml:space="preserve">Клеймы бренда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– «</w:t>
      </w:r>
      <w:r w:rsidR="00A420D8" w:rsidRPr="00615A86">
        <w:rPr>
          <w:rFonts w:asciiTheme="minorHAnsi" w:hAnsiTheme="minorHAnsi" w:cstheme="minorHAnsi"/>
          <w:sz w:val="44"/>
          <w:szCs w:val="44"/>
          <w:lang w:val="ru-RU"/>
        </w:rPr>
        <w:t>Особенная вода для особенной тебя!»,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«</w:t>
      </w:r>
      <w:r w:rsidR="00A420D8" w:rsidRPr="00615A86">
        <w:rPr>
          <w:rFonts w:asciiTheme="minorHAnsi" w:hAnsiTheme="minorHAnsi" w:cstheme="minorHAnsi"/>
          <w:sz w:val="44"/>
          <w:szCs w:val="44"/>
          <w:lang w:val="ru-RU"/>
        </w:rPr>
        <w:t>Вода особой силы!»</w:t>
      </w:r>
    </w:p>
    <w:p w:rsidR="00647948" w:rsidRPr="00615A86" w:rsidRDefault="00647948" w:rsidP="00647948">
      <w:pPr>
        <w:pStyle w:val="Default"/>
        <w:ind w:left="720"/>
        <w:rPr>
          <w:rFonts w:asciiTheme="minorHAnsi" w:hAnsiTheme="minorHAnsi" w:cstheme="minorHAnsi"/>
          <w:sz w:val="44"/>
          <w:szCs w:val="44"/>
          <w:lang w:val="ru-RU"/>
        </w:rPr>
      </w:pPr>
    </w:p>
    <w:p w:rsidR="00647948" w:rsidRPr="00615A86" w:rsidRDefault="00647948" w:rsidP="003C4BBA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>Слоган бренда–</w:t>
      </w:r>
      <w:r w:rsidRPr="00615A86">
        <w:rPr>
          <w:rFonts w:asciiTheme="minorHAnsi" w:hAnsiTheme="minorHAnsi" w:cstheme="minorHAnsi"/>
          <w:b/>
          <w:bCs/>
          <w:sz w:val="44"/>
          <w:szCs w:val="44"/>
        </w:rPr>
        <w:t>call</w:t>
      </w: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bCs/>
          <w:sz w:val="44"/>
          <w:szCs w:val="44"/>
        </w:rPr>
        <w:t>to</w:t>
      </w: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b/>
          <w:bCs/>
          <w:sz w:val="44"/>
          <w:szCs w:val="44"/>
        </w:rPr>
        <w:t>action</w:t>
      </w:r>
      <w:r w:rsidRPr="00615A86">
        <w:rPr>
          <w:rFonts w:asciiTheme="minorHAnsi" w:hAnsiTheme="minorHAnsi" w:cstheme="minorHAnsi"/>
          <w:b/>
          <w:bCs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– </w:t>
      </w:r>
      <w:r w:rsidRPr="00615A86">
        <w:rPr>
          <w:rFonts w:asciiTheme="minorHAnsi" w:hAnsiTheme="minorHAnsi" w:cstheme="minorHAnsi"/>
          <w:b/>
          <w:color w:val="00B0F0"/>
          <w:sz w:val="44"/>
          <w:szCs w:val="44"/>
          <w:lang w:val="ru-RU"/>
        </w:rPr>
        <w:t>«</w:t>
      </w:r>
      <w:r w:rsidR="003C4BBA" w:rsidRPr="00615A86">
        <w:rPr>
          <w:rFonts w:asciiTheme="minorHAnsi" w:hAnsiTheme="minorHAnsi" w:cstheme="minorHAnsi"/>
          <w:b/>
          <w:color w:val="00B0F0"/>
          <w:sz w:val="44"/>
          <w:szCs w:val="44"/>
          <w:lang w:val="ru-RU"/>
        </w:rPr>
        <w:t>Сделай глоток к успеху</w:t>
      </w:r>
      <w:r w:rsidRPr="00615A86">
        <w:rPr>
          <w:rFonts w:asciiTheme="minorHAnsi" w:hAnsiTheme="minorHAnsi" w:cstheme="minorHAnsi"/>
          <w:b/>
          <w:color w:val="00B0F0"/>
          <w:sz w:val="44"/>
          <w:szCs w:val="44"/>
          <w:lang w:val="ru-RU"/>
        </w:rPr>
        <w:t>!»</w:t>
      </w:r>
      <w:r w:rsidRPr="00615A86">
        <w:rPr>
          <w:rFonts w:asciiTheme="minorHAnsi" w:hAnsiTheme="minorHAnsi" w:cstheme="minorHAnsi"/>
          <w:b/>
          <w:color w:val="7030A0"/>
          <w:sz w:val="44"/>
          <w:szCs w:val="44"/>
          <w:lang w:val="ru-RU"/>
        </w:rPr>
        <w:t xml:space="preserve">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– </w:t>
      </w:r>
      <w:r w:rsidR="003C4BBA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Мы играем на фразе «Сделай шаг к успеху!». Заменив слово «шаг» на «глоток» мы получаем очень интересный и цепляющий призыв.</w:t>
      </w:r>
    </w:p>
    <w:p w:rsidR="00647948" w:rsidRPr="00615A86" w:rsidRDefault="00647948" w:rsidP="00647948">
      <w:pPr>
        <w:pStyle w:val="Default"/>
        <w:ind w:left="360"/>
        <w:rPr>
          <w:rFonts w:asciiTheme="minorHAnsi" w:hAnsiTheme="minorHAnsi" w:cstheme="minorHAnsi"/>
          <w:sz w:val="44"/>
          <w:szCs w:val="44"/>
          <w:lang w:val="ru-RU"/>
        </w:rPr>
      </w:pP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</w:p>
    <w:p w:rsidR="00647948" w:rsidRPr="00615A86" w:rsidRDefault="00C33DA0" w:rsidP="00647948">
      <w:pPr>
        <w:pStyle w:val="Default"/>
        <w:rPr>
          <w:rFonts w:asciiTheme="minorHAnsi" w:hAnsiTheme="minorHAnsi" w:cstheme="minorHAnsi"/>
          <w:b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b/>
          <w:sz w:val="44"/>
          <w:szCs w:val="44"/>
          <w:lang w:val="ru-RU"/>
        </w:rPr>
        <w:t>Саб-Бренд «Лунный Родник</w:t>
      </w:r>
      <w:r w:rsidR="00647948" w:rsidRPr="00615A86">
        <w:rPr>
          <w:rFonts w:asciiTheme="minorHAnsi" w:hAnsiTheme="minorHAnsi" w:cstheme="minorHAnsi"/>
          <w:b/>
          <w:sz w:val="44"/>
          <w:szCs w:val="44"/>
          <w:lang w:val="ru-RU"/>
        </w:rPr>
        <w:t xml:space="preserve"> </w:t>
      </w:r>
      <w:r w:rsidR="00067B94" w:rsidRPr="00615A86">
        <w:rPr>
          <w:rFonts w:asciiTheme="minorHAnsi" w:hAnsiTheme="minorHAnsi" w:cstheme="minorHAnsi"/>
          <w:b/>
          <w:sz w:val="44"/>
          <w:szCs w:val="44"/>
        </w:rPr>
        <w:t>Senior</w:t>
      </w:r>
      <w:r w:rsidR="00647948" w:rsidRPr="00615A86">
        <w:rPr>
          <w:rFonts w:asciiTheme="minorHAnsi" w:hAnsiTheme="minorHAnsi" w:cstheme="minorHAnsi"/>
          <w:b/>
          <w:sz w:val="44"/>
          <w:szCs w:val="44"/>
          <w:lang w:val="ru-RU"/>
        </w:rPr>
        <w:t>»</w:t>
      </w:r>
    </w:p>
    <w:p w:rsidR="00647948" w:rsidRPr="00615A86" w:rsidRDefault="00647948" w:rsidP="00647948">
      <w:pPr>
        <w:pStyle w:val="Default"/>
        <w:rPr>
          <w:rFonts w:asciiTheme="minorHAnsi" w:hAnsiTheme="minorHAnsi" w:cstheme="minorHAnsi"/>
          <w:b/>
          <w:sz w:val="44"/>
          <w:szCs w:val="44"/>
          <w:lang w:val="ru-RU"/>
        </w:rPr>
      </w:pPr>
    </w:p>
    <w:p w:rsidR="00067B94" w:rsidRPr="00615A86" w:rsidRDefault="00647948" w:rsidP="00647948">
      <w:pPr>
        <w:pStyle w:val="Default"/>
        <w:rPr>
          <w:rFonts w:asciiTheme="minorHAnsi" w:hAnsiTheme="minorHAnsi" w:cstheme="minorHAnsi"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>ЦА –</w:t>
      </w:r>
      <w:r w:rsidR="00067B94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Женщины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от 50 и старше.</w:t>
      </w:r>
      <w:r w:rsidR="00067B94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</w:t>
      </w:r>
      <w:r w:rsidR="00826BB6">
        <w:rPr>
          <w:rFonts w:asciiTheme="minorHAnsi" w:hAnsiTheme="minorHAnsi" w:cstheme="minorHAnsi"/>
          <w:sz w:val="44"/>
          <w:szCs w:val="44"/>
          <w:lang w:val="ru-RU"/>
        </w:rPr>
        <w:t>Страдают от дискомфортных ощущений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>, связ</w:t>
      </w:r>
      <w:r w:rsidR="00826BB6">
        <w:rPr>
          <w:rFonts w:asciiTheme="minorHAnsi" w:hAnsiTheme="minorHAnsi" w:cstheme="minorHAnsi"/>
          <w:sz w:val="44"/>
          <w:szCs w:val="44"/>
          <w:lang w:val="ru-RU"/>
        </w:rPr>
        <w:t>анных с изменением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 xml:space="preserve"> фнукционирования</w:t>
      </w:r>
      <w:r w:rsidR="00067B94"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женского организма (период климакса). </w:t>
      </w:r>
    </w:p>
    <w:p w:rsidR="00647948" w:rsidRPr="00615A86" w:rsidRDefault="00067B94" w:rsidP="00647948">
      <w:pPr>
        <w:pStyle w:val="Default"/>
        <w:rPr>
          <w:rFonts w:asciiTheme="minorHAnsi" w:hAnsiTheme="minorHAnsi" w:cstheme="minorHAnsi"/>
          <w:b/>
          <w:sz w:val="44"/>
          <w:szCs w:val="44"/>
          <w:lang w:val="ru-RU"/>
        </w:rPr>
      </w:pP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Делаем акцент на том, что 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>вода собрана не просто в период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какой-то лунной фазы, которая обычно длится несколько дней, а строго в определенные 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lastRenderedPageBreak/>
        <w:t>часы. Ведь именно в это время активность луны такова, что заряженная ею вода способна нивелировать и сильно облегчить состояние женского здоровья в климактический период. С пом</w:t>
      </w:r>
      <w:r w:rsidR="00E902E4" w:rsidRPr="00615A86">
        <w:rPr>
          <w:rFonts w:asciiTheme="minorHAnsi" w:hAnsiTheme="minorHAnsi" w:cstheme="minorHAnsi"/>
          <w:sz w:val="44"/>
          <w:szCs w:val="44"/>
          <w:lang w:val="ru-RU"/>
        </w:rPr>
        <w:t>о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>щью воды «Лунный Родник» ваша энергетика изменит</w:t>
      </w:r>
      <w:r w:rsidR="00336D0C">
        <w:rPr>
          <w:rFonts w:asciiTheme="minorHAnsi" w:hAnsiTheme="minorHAnsi" w:cstheme="minorHAnsi"/>
          <w:sz w:val="44"/>
          <w:szCs w:val="44"/>
          <w:lang w:val="ru-RU"/>
        </w:rPr>
        <w:t xml:space="preserve"> свою</w:t>
      </w:r>
      <w:r w:rsidRPr="00615A86">
        <w:rPr>
          <w:rFonts w:asciiTheme="minorHAnsi" w:hAnsiTheme="minorHAnsi" w:cstheme="minorHAnsi"/>
          <w:sz w:val="44"/>
          <w:szCs w:val="44"/>
          <w:lang w:val="ru-RU"/>
        </w:rPr>
        <w:t xml:space="preserve"> полярность на позитивную, что бесспорно благотворно скажется на общем самочувствии и вернет вас в состояние психологического комфорта.</w:t>
      </w:r>
    </w:p>
    <w:p w:rsidR="006A3C56" w:rsidRPr="00647948" w:rsidRDefault="006A3C56">
      <w:pPr>
        <w:rPr>
          <w:lang w:val="ru-RU"/>
        </w:rPr>
      </w:pPr>
    </w:p>
    <w:sectPr w:rsidR="006A3C56" w:rsidRPr="00647948" w:rsidSect="006A3C5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90366"/>
    <w:multiLevelType w:val="hybridMultilevel"/>
    <w:tmpl w:val="78AA8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7948"/>
    <w:rsid w:val="00067B94"/>
    <w:rsid w:val="00086C59"/>
    <w:rsid w:val="001573F3"/>
    <w:rsid w:val="002E119E"/>
    <w:rsid w:val="00336D0C"/>
    <w:rsid w:val="00385BE1"/>
    <w:rsid w:val="003C4BBA"/>
    <w:rsid w:val="003F0EA5"/>
    <w:rsid w:val="00437533"/>
    <w:rsid w:val="004966A7"/>
    <w:rsid w:val="00615A86"/>
    <w:rsid w:val="00647948"/>
    <w:rsid w:val="006978C4"/>
    <w:rsid w:val="006A3C56"/>
    <w:rsid w:val="00775984"/>
    <w:rsid w:val="00826BB6"/>
    <w:rsid w:val="008D1826"/>
    <w:rsid w:val="009359F8"/>
    <w:rsid w:val="00994D91"/>
    <w:rsid w:val="00A0480E"/>
    <w:rsid w:val="00A420D8"/>
    <w:rsid w:val="00C33DA0"/>
    <w:rsid w:val="00CE7AB2"/>
    <w:rsid w:val="00D671C0"/>
    <w:rsid w:val="00E36787"/>
    <w:rsid w:val="00E6705D"/>
    <w:rsid w:val="00E9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948"/>
    <w:pPr>
      <w:ind w:left="720"/>
      <w:contextualSpacing/>
    </w:pPr>
  </w:style>
  <w:style w:type="paragraph" w:customStyle="1" w:styleId="Default">
    <w:name w:val="Default"/>
    <w:rsid w:val="006479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2019-07-23T13:49:00Z</dcterms:created>
  <dcterms:modified xsi:type="dcterms:W3CDTF">2019-07-23T14:57:00Z</dcterms:modified>
</cp:coreProperties>
</file>