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5E9D" w:rsidRPr="00B65E9D" w:rsidRDefault="00B65E9D" w:rsidP="00B65E9D">
      <w:pPr>
        <w:ind w:firstLine="708"/>
        <w:rPr>
          <w:b/>
          <w:bCs/>
          <w:sz w:val="24"/>
          <w:szCs w:val="24"/>
          <w:lang w:val="uk-UA"/>
        </w:rPr>
      </w:pPr>
      <w:r w:rsidRPr="00B65E9D">
        <w:rPr>
          <w:b/>
          <w:bCs/>
          <w:sz w:val="24"/>
          <w:szCs w:val="24"/>
          <w:lang w:val="uk-UA"/>
        </w:rPr>
        <w:t>English language</w:t>
      </w:r>
    </w:p>
    <w:p w:rsidR="00B65E9D" w:rsidRPr="00050FBE" w:rsidRDefault="00B65E9D" w:rsidP="00B65E9D">
      <w:pPr>
        <w:ind w:firstLine="708"/>
        <w:rPr>
          <w:lang w:val="en-US"/>
        </w:rPr>
      </w:pPr>
      <w:r w:rsidRPr="00050FBE">
        <w:rPr>
          <w:lang w:val="en-US"/>
        </w:rPr>
        <w:t xml:space="preserve">On exercises and operations, soldiers carry their individual weapon, ammunition, water, food and protective clothing. </w:t>
      </w:r>
    </w:p>
    <w:p w:rsidR="00B65E9D" w:rsidRDefault="00B65E9D" w:rsidP="00B65E9D">
      <w:pPr>
        <w:ind w:firstLine="709"/>
        <w:rPr>
          <w:lang w:val="en-US"/>
        </w:rPr>
      </w:pPr>
      <w:r w:rsidRPr="00050FBE">
        <w:rPr>
          <w:lang w:val="en-US"/>
        </w:rPr>
        <w:t xml:space="preserve">Depending on the tactical situation, riflemen wear either fighting order or marching order. Fighting order weighs about ten kilos and includes all the equipment the soldier needs to survive for two to three days: individual weapon, extra ammunition, and grenades, webbing, digging tool, water bottle, combat rations and washing and shaving kit. </w:t>
      </w:r>
    </w:p>
    <w:p w:rsidR="00B65E9D" w:rsidRPr="00B65E9D" w:rsidRDefault="00B65E9D" w:rsidP="00B65E9D">
      <w:pPr>
        <w:ind w:firstLine="709"/>
        <w:rPr>
          <w:lang w:val="en-US"/>
        </w:rPr>
      </w:pPr>
      <w:r w:rsidRPr="00050FBE">
        <w:rPr>
          <w:lang w:val="en-US"/>
        </w:rPr>
        <w:t xml:space="preserve">Marching order weighs another seven kilos and includes a rucksack or </w:t>
      </w:r>
      <w:proofErr w:type="spellStart"/>
      <w:r>
        <w:rPr>
          <w:lang w:val="en-US"/>
        </w:rPr>
        <w:t>b</w:t>
      </w:r>
      <w:r w:rsidRPr="00050FBE">
        <w:rPr>
          <w:lang w:val="en-US"/>
        </w:rPr>
        <w:t>ergen</w:t>
      </w:r>
      <w:bookmarkStart w:id="0" w:name="_GoBack"/>
      <w:bookmarkEnd w:id="0"/>
      <w:proofErr w:type="spellEnd"/>
      <w:r w:rsidRPr="00050FBE">
        <w:rPr>
          <w:lang w:val="en-US"/>
        </w:rPr>
        <w:t xml:space="preserve">, beret, gloves, sleeping bag, spare clothes and a towel. For protection, soldiers are issued with a Mark 6 combat helmet. In combat situations, soldiers may also be issued with body </w:t>
      </w:r>
      <w:r w:rsidRPr="00050FBE">
        <w:rPr>
          <w:lang w:val="en-US"/>
        </w:rPr>
        <w:t>armor</w:t>
      </w:r>
      <w:r w:rsidRPr="00050FBE">
        <w:rPr>
          <w:lang w:val="en-US"/>
        </w:rPr>
        <w:t xml:space="preserve"> and a radio headset.</w:t>
      </w:r>
    </w:p>
    <w:p w:rsidR="00B65E9D" w:rsidRPr="00B65E9D" w:rsidRDefault="00B65E9D" w:rsidP="00B65E9D">
      <w:pPr>
        <w:ind w:firstLine="851"/>
        <w:rPr>
          <w:b/>
          <w:bCs/>
          <w:noProof/>
          <w:sz w:val="24"/>
          <w:szCs w:val="24"/>
          <w:lang w:val="uk-UA"/>
        </w:rPr>
      </w:pPr>
      <w:r w:rsidRPr="00B65E9D">
        <w:rPr>
          <w:b/>
          <w:bCs/>
          <w:sz w:val="24"/>
          <w:szCs w:val="24"/>
          <w:lang w:val="uk-UA"/>
        </w:rPr>
        <w:t>Українська мова</w:t>
      </w:r>
    </w:p>
    <w:p w:rsidR="00B65E9D" w:rsidRPr="00B65E9D" w:rsidRDefault="00B65E9D" w:rsidP="00B65E9D">
      <w:pPr>
        <w:ind w:firstLine="284"/>
        <w:rPr>
          <w:lang w:val="uk-UA"/>
        </w:rPr>
      </w:pPr>
      <w:r w:rsidRPr="00B65E9D">
        <w:rPr>
          <w:lang w:val="uk-UA"/>
        </w:rPr>
        <w:t xml:space="preserve">На навчаннях та операціях солдати мають при </w:t>
      </w:r>
      <w:r w:rsidRPr="00B65E9D">
        <w:rPr>
          <w:noProof/>
          <w:lang w:val="uk-UA"/>
        </w:rPr>
        <w:t>собі</w:t>
      </w:r>
      <w:r w:rsidRPr="00B65E9D">
        <w:rPr>
          <w:lang w:val="uk-UA"/>
        </w:rPr>
        <w:t xml:space="preserve"> індивідуальну зброю, боєприпаси, воду, їжу та захисний одяг. </w:t>
      </w:r>
    </w:p>
    <w:p w:rsidR="00B65E9D" w:rsidRPr="00B65E9D" w:rsidRDefault="00B65E9D" w:rsidP="00B65E9D">
      <w:pPr>
        <w:ind w:firstLine="284"/>
        <w:rPr>
          <w:lang w:val="uk-UA"/>
        </w:rPr>
      </w:pPr>
      <w:r w:rsidRPr="00B65E9D">
        <w:rPr>
          <w:lang w:val="uk-UA"/>
        </w:rPr>
        <w:t xml:space="preserve">Залежно від тактичної ситуації, стрільці носять або бойовий, або похідний порядок. Бойовий рюкзак важить близько десяти кілограмів і включає в себе все необхідне спорядження для виживання протягом двох-трьох днів: індивідуальну зброю, додаткові боєприпаси та гранати, розтяжку, копальний інструмент, флягу з водою, бойовий пайок та набір для вмивання і гоління. </w:t>
      </w:r>
    </w:p>
    <w:p w:rsidR="00EE37CF" w:rsidRPr="00B65E9D" w:rsidRDefault="00B65E9D" w:rsidP="00B65E9D">
      <w:pPr>
        <w:ind w:firstLine="284"/>
        <w:rPr>
          <w:lang w:val="uk-UA"/>
        </w:rPr>
      </w:pPr>
      <w:r w:rsidRPr="00B65E9D">
        <w:rPr>
          <w:lang w:val="uk-UA"/>
        </w:rPr>
        <w:t xml:space="preserve">Похідне спорядження важить ще сім кілограмів і включає рюкзак або </w:t>
      </w:r>
      <w:r>
        <w:rPr>
          <w:lang w:val="uk-UA"/>
        </w:rPr>
        <w:t>б</w:t>
      </w:r>
      <w:r w:rsidRPr="00B65E9D">
        <w:rPr>
          <w:lang w:val="uk-UA"/>
        </w:rPr>
        <w:t>ерген</w:t>
      </w:r>
      <w:r w:rsidRPr="00B65E9D">
        <w:rPr>
          <w:lang w:val="uk-UA"/>
        </w:rPr>
        <w:t xml:space="preserve">, берет, рукавички, спальний мішок, запасний одяг і рушник. Для захисту солдатам видається бойова каска </w:t>
      </w:r>
      <w:r w:rsidRPr="00B65E9D">
        <w:rPr>
          <w:lang w:val="en-US"/>
        </w:rPr>
        <w:t>Mark</w:t>
      </w:r>
      <w:r w:rsidRPr="00B65E9D">
        <w:rPr>
          <w:lang w:val="uk-UA"/>
        </w:rPr>
        <w:t xml:space="preserve"> 6. У бойових умовах солдатам також можуть видавати бронежилет і радіогарнітуру.</w:t>
      </w:r>
    </w:p>
    <w:sectPr w:rsidR="00EE37CF" w:rsidRPr="00B65E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E9D"/>
    <w:rsid w:val="00B65E9D"/>
    <w:rsid w:val="00EE37C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12CCF"/>
  <w15:chartTrackingRefBased/>
  <w15:docId w15:val="{D3E3CC69-00E7-440C-9B17-1A7C47792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226</Words>
  <Characters>1292</Characters>
  <Application>Microsoft Office Word</Application>
  <DocSecurity>0</DocSecurity>
  <Lines>10</Lines>
  <Paragraphs>3</Paragraphs>
  <ScaleCrop>false</ScaleCrop>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Kolya</dc:creator>
  <cp:keywords/>
  <dc:description/>
  <cp:lastModifiedBy>Kolya</cp:lastModifiedBy>
  <cp:revision>1</cp:revision>
  <dcterms:created xsi:type="dcterms:W3CDTF">2024-12-01T12:05:00Z</dcterms:created>
  <dcterms:modified xsi:type="dcterms:W3CDTF">2024-12-01T12:12:00Z</dcterms:modified>
</cp:coreProperties>
</file>