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E19BE" w14:textId="455815FD" w:rsidR="008A04EA" w:rsidRDefault="00465CE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Третья мировая: миф или грядущая реальность?</w:t>
      </w:r>
    </w:p>
    <w:p w14:paraId="3FF83336" w14:textId="38FDE43D" w:rsidR="00465CEA" w:rsidRDefault="00465CEA">
      <w:pPr>
        <w:rPr>
          <w:rFonts w:ascii="Times New Roman" w:hAnsi="Times New Roman" w:cs="Times New Roman"/>
          <w:sz w:val="36"/>
          <w:szCs w:val="36"/>
        </w:rPr>
      </w:pPr>
    </w:p>
    <w:p w14:paraId="70EDC967" w14:textId="33C65566" w:rsidR="009D0779" w:rsidRDefault="002933E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842A5">
        <w:rPr>
          <w:rFonts w:ascii="Times New Roman" w:hAnsi="Times New Roman" w:cs="Times New Roman"/>
          <w:sz w:val="28"/>
          <w:szCs w:val="28"/>
        </w:rPr>
        <w:t xml:space="preserve">Предсказания </w:t>
      </w:r>
      <w:r w:rsidR="00B842A5" w:rsidRPr="00B842A5">
        <w:rPr>
          <w:rFonts w:ascii="Times New Roman" w:hAnsi="Times New Roman" w:cs="Times New Roman"/>
          <w:sz w:val="28"/>
          <w:szCs w:val="28"/>
        </w:rPr>
        <w:t xml:space="preserve">о </w:t>
      </w:r>
      <w:r w:rsidRPr="00B842A5">
        <w:rPr>
          <w:rFonts w:ascii="Times New Roman" w:hAnsi="Times New Roman" w:cs="Times New Roman"/>
          <w:sz w:val="28"/>
          <w:szCs w:val="28"/>
        </w:rPr>
        <w:t>третьей мировой войн</w:t>
      </w:r>
      <w:r w:rsidR="00B842A5" w:rsidRPr="00B842A5">
        <w:rPr>
          <w:rFonts w:ascii="Times New Roman" w:hAnsi="Times New Roman" w:cs="Times New Roman"/>
          <w:sz w:val="28"/>
          <w:szCs w:val="28"/>
        </w:rPr>
        <w:t>е с каждым годом</w:t>
      </w:r>
      <w:r w:rsidR="00B842A5">
        <w:rPr>
          <w:rFonts w:ascii="Times New Roman" w:hAnsi="Times New Roman" w:cs="Times New Roman"/>
          <w:sz w:val="28"/>
          <w:szCs w:val="28"/>
        </w:rPr>
        <w:t xml:space="preserve"> набирают новых оборотов. </w:t>
      </w:r>
      <w:r w:rsidR="003F6EDE">
        <w:rPr>
          <w:rFonts w:ascii="Times New Roman" w:hAnsi="Times New Roman" w:cs="Times New Roman"/>
          <w:sz w:val="28"/>
          <w:szCs w:val="28"/>
        </w:rPr>
        <w:t xml:space="preserve"> Сейчас, когда социально-политическое напряжение </w:t>
      </w:r>
      <w:r w:rsidR="003F6EDE" w:rsidRPr="00032A27">
        <w:rPr>
          <w:rFonts w:ascii="Times New Roman" w:hAnsi="Times New Roman" w:cs="Times New Roman"/>
          <w:sz w:val="28"/>
          <w:szCs w:val="28"/>
        </w:rPr>
        <w:t>динамич</w:t>
      </w:r>
      <w:r w:rsidR="00032A27">
        <w:rPr>
          <w:rFonts w:ascii="Times New Roman" w:hAnsi="Times New Roman" w:cs="Times New Roman"/>
          <w:sz w:val="28"/>
          <w:szCs w:val="28"/>
        </w:rPr>
        <w:t xml:space="preserve">но </w:t>
      </w:r>
      <w:r w:rsidR="003F6EDE">
        <w:rPr>
          <w:rFonts w:ascii="Times New Roman" w:hAnsi="Times New Roman" w:cs="Times New Roman"/>
          <w:sz w:val="28"/>
          <w:szCs w:val="28"/>
        </w:rPr>
        <w:t>растет, мифы и шутки о</w:t>
      </w:r>
      <w:r w:rsidR="009D0779">
        <w:rPr>
          <w:rFonts w:ascii="Times New Roman" w:hAnsi="Times New Roman" w:cs="Times New Roman"/>
          <w:sz w:val="28"/>
          <w:szCs w:val="28"/>
        </w:rPr>
        <w:t xml:space="preserve">б ужасном событии постепенно приобретают реалистичность. </w:t>
      </w:r>
      <w:r w:rsidR="009D077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D0779" w:rsidRPr="009D0779">
        <w:rPr>
          <w:rFonts w:ascii="Times New Roman" w:hAnsi="Times New Roman" w:cs="Times New Roman"/>
          <w:sz w:val="28"/>
          <w:szCs w:val="28"/>
        </w:rPr>
        <w:t xml:space="preserve"> </w:t>
      </w:r>
      <w:r w:rsidR="009D0779">
        <w:rPr>
          <w:rFonts w:ascii="Times New Roman" w:hAnsi="Times New Roman" w:cs="Times New Roman"/>
          <w:sz w:val="28"/>
          <w:szCs w:val="28"/>
          <w:lang w:val="en-US"/>
        </w:rPr>
        <w:t>People</w:t>
      </w:r>
      <w:r w:rsidR="009D0779" w:rsidRPr="009D0779">
        <w:rPr>
          <w:rFonts w:ascii="Times New Roman" w:hAnsi="Times New Roman" w:cs="Times New Roman"/>
          <w:sz w:val="28"/>
          <w:szCs w:val="28"/>
        </w:rPr>
        <w:t xml:space="preserve"> </w:t>
      </w:r>
      <w:r w:rsidR="009D0779">
        <w:rPr>
          <w:rFonts w:ascii="Times New Roman" w:hAnsi="Times New Roman" w:cs="Times New Roman"/>
          <w:sz w:val="28"/>
          <w:szCs w:val="28"/>
        </w:rPr>
        <w:t xml:space="preserve">собрали сводки последних новостей, на основе которых проанализировали ситуацию в мире. </w:t>
      </w:r>
    </w:p>
    <w:p w14:paraId="591D9634" w14:textId="3F196620" w:rsidR="00020354" w:rsidRDefault="00000000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901A3A" w:rsidRPr="009724DC">
          <w:rPr>
            <w:rStyle w:val="a3"/>
            <w:rFonts w:ascii="Times New Roman" w:hAnsi="Times New Roman" w:cs="Times New Roman"/>
            <w:sz w:val="28"/>
            <w:szCs w:val="28"/>
          </w:rPr>
          <w:t>Три месяца войны в Украине</w:t>
        </w:r>
      </w:hyperlink>
      <w:r w:rsidR="00901A3A">
        <w:rPr>
          <w:rFonts w:ascii="Times New Roman" w:hAnsi="Times New Roman" w:cs="Times New Roman"/>
          <w:sz w:val="28"/>
          <w:szCs w:val="28"/>
        </w:rPr>
        <w:t xml:space="preserve"> уже </w:t>
      </w:r>
      <w:r w:rsidR="0042099C">
        <w:rPr>
          <w:rFonts w:ascii="Times New Roman" w:hAnsi="Times New Roman" w:cs="Times New Roman"/>
          <w:sz w:val="28"/>
          <w:szCs w:val="28"/>
        </w:rPr>
        <w:t>показали,</w:t>
      </w:r>
      <w:r w:rsidR="00901A3A">
        <w:rPr>
          <w:rFonts w:ascii="Times New Roman" w:hAnsi="Times New Roman" w:cs="Times New Roman"/>
          <w:sz w:val="28"/>
          <w:szCs w:val="28"/>
        </w:rPr>
        <w:t xml:space="preserve"> насколько серьезн</w:t>
      </w:r>
      <w:r w:rsidR="0042099C">
        <w:rPr>
          <w:rFonts w:ascii="Times New Roman" w:hAnsi="Times New Roman" w:cs="Times New Roman"/>
          <w:sz w:val="28"/>
          <w:szCs w:val="28"/>
        </w:rPr>
        <w:t xml:space="preserve">ые проблемы и последствия влекут за собой боевые действия в одной стране. </w:t>
      </w:r>
      <w:hyperlink r:id="rId5" w:history="1">
        <w:r w:rsidR="0042099C" w:rsidRPr="002825CB">
          <w:rPr>
            <w:rStyle w:val="a3"/>
            <w:rFonts w:ascii="Times New Roman" w:hAnsi="Times New Roman" w:cs="Times New Roman"/>
            <w:sz w:val="28"/>
            <w:szCs w:val="28"/>
          </w:rPr>
          <w:t>Угроза голода</w:t>
        </w:r>
      </w:hyperlink>
      <w:r w:rsidR="0042099C">
        <w:rPr>
          <w:rFonts w:ascii="Times New Roman" w:hAnsi="Times New Roman" w:cs="Times New Roman"/>
          <w:sz w:val="28"/>
          <w:szCs w:val="28"/>
        </w:rPr>
        <w:t xml:space="preserve"> во всем мире, </w:t>
      </w:r>
      <w:hyperlink r:id="rId6" w:history="1">
        <w:r w:rsidR="0042099C" w:rsidRPr="002825CB">
          <w:rPr>
            <w:rStyle w:val="a3"/>
            <w:rFonts w:ascii="Times New Roman" w:hAnsi="Times New Roman" w:cs="Times New Roman"/>
            <w:sz w:val="28"/>
            <w:szCs w:val="28"/>
          </w:rPr>
          <w:t>борьба за энергоресурсы</w:t>
        </w:r>
      </w:hyperlink>
      <w:r w:rsidR="0042099C">
        <w:rPr>
          <w:rFonts w:ascii="Times New Roman" w:hAnsi="Times New Roman" w:cs="Times New Roman"/>
          <w:sz w:val="28"/>
          <w:szCs w:val="28"/>
        </w:rPr>
        <w:t xml:space="preserve">, </w:t>
      </w:r>
      <w:r w:rsidR="00091BB4">
        <w:rPr>
          <w:rFonts w:ascii="Times New Roman" w:hAnsi="Times New Roman" w:cs="Times New Roman"/>
          <w:sz w:val="28"/>
          <w:szCs w:val="28"/>
        </w:rPr>
        <w:t xml:space="preserve">непрерывно растущее политическое напряжение — все это может стать точкой отсчета начала </w:t>
      </w:r>
      <w:r w:rsidR="009724DC">
        <w:rPr>
          <w:rFonts w:ascii="Times New Roman" w:hAnsi="Times New Roman" w:cs="Times New Roman"/>
          <w:sz w:val="28"/>
          <w:szCs w:val="28"/>
        </w:rPr>
        <w:t xml:space="preserve">опасности, которую нельзя недооценивать. Что </w:t>
      </w:r>
      <w:r w:rsidR="002550B0">
        <w:rPr>
          <w:rFonts w:ascii="Times New Roman" w:hAnsi="Times New Roman" w:cs="Times New Roman"/>
          <w:sz w:val="28"/>
          <w:szCs w:val="28"/>
        </w:rPr>
        <w:t>же дает</w:t>
      </w:r>
      <w:r w:rsidR="009724DC">
        <w:rPr>
          <w:rFonts w:ascii="Times New Roman" w:hAnsi="Times New Roman" w:cs="Times New Roman"/>
          <w:sz w:val="28"/>
          <w:szCs w:val="28"/>
        </w:rPr>
        <w:t xml:space="preserve"> основание задумываться</w:t>
      </w:r>
      <w:r w:rsidR="001351B5">
        <w:rPr>
          <w:rFonts w:ascii="Times New Roman" w:hAnsi="Times New Roman" w:cs="Times New Roman"/>
          <w:sz w:val="28"/>
          <w:szCs w:val="28"/>
        </w:rPr>
        <w:t xml:space="preserve"> </w:t>
      </w:r>
      <w:r w:rsidR="002550B0">
        <w:rPr>
          <w:rFonts w:ascii="Times New Roman" w:hAnsi="Times New Roman" w:cs="Times New Roman"/>
          <w:sz w:val="28"/>
          <w:szCs w:val="28"/>
        </w:rPr>
        <w:t>сейчас о</w:t>
      </w:r>
      <w:r w:rsidR="009724DC">
        <w:rPr>
          <w:rFonts w:ascii="Times New Roman" w:hAnsi="Times New Roman" w:cs="Times New Roman"/>
          <w:sz w:val="28"/>
          <w:szCs w:val="28"/>
        </w:rPr>
        <w:t xml:space="preserve"> мировом военном конфликте</w:t>
      </w:r>
      <w:r w:rsidR="001351B5">
        <w:rPr>
          <w:rFonts w:ascii="Times New Roman" w:hAnsi="Times New Roman" w:cs="Times New Roman"/>
          <w:sz w:val="28"/>
          <w:szCs w:val="28"/>
        </w:rPr>
        <w:t>?</w:t>
      </w:r>
      <w:r w:rsidR="002550B0">
        <w:rPr>
          <w:rFonts w:ascii="Times New Roman" w:hAnsi="Times New Roman" w:cs="Times New Roman"/>
          <w:sz w:val="28"/>
          <w:szCs w:val="28"/>
        </w:rPr>
        <w:br/>
      </w:r>
      <w:r w:rsidR="00F80BE3">
        <w:rPr>
          <w:rFonts w:ascii="Times New Roman" w:hAnsi="Times New Roman" w:cs="Times New Roman"/>
          <w:sz w:val="28"/>
          <w:szCs w:val="28"/>
        </w:rPr>
        <w:br/>
        <w:t xml:space="preserve">С начала вторжения России на территорию Украины </w:t>
      </w:r>
      <w:r w:rsidR="0076771C">
        <w:rPr>
          <w:rFonts w:ascii="Times New Roman" w:hAnsi="Times New Roman" w:cs="Times New Roman"/>
          <w:sz w:val="28"/>
          <w:szCs w:val="28"/>
        </w:rPr>
        <w:t>Запад не перестает оказывать свою поддержку в сторону украинского государства.  Санкции, введенные против страны-агрессора, отказ большинства стран Европы от российского газа</w:t>
      </w:r>
      <w:r w:rsidR="00182590">
        <w:rPr>
          <w:rFonts w:ascii="Times New Roman" w:hAnsi="Times New Roman" w:cs="Times New Roman"/>
          <w:sz w:val="28"/>
          <w:szCs w:val="28"/>
        </w:rPr>
        <w:t>, поставки военных ресурсов в Украину</w:t>
      </w:r>
      <w:r w:rsidR="000470A4">
        <w:rPr>
          <w:rFonts w:ascii="Times New Roman" w:hAnsi="Times New Roman" w:cs="Times New Roman"/>
          <w:sz w:val="28"/>
          <w:szCs w:val="28"/>
        </w:rPr>
        <w:t xml:space="preserve"> – все это</w:t>
      </w:r>
      <w:r w:rsidR="0076771C">
        <w:rPr>
          <w:rFonts w:ascii="Times New Roman" w:hAnsi="Times New Roman" w:cs="Times New Roman"/>
          <w:sz w:val="28"/>
          <w:szCs w:val="28"/>
        </w:rPr>
        <w:t xml:space="preserve"> загоня</w:t>
      </w:r>
      <w:r w:rsidR="000470A4">
        <w:rPr>
          <w:rFonts w:ascii="Times New Roman" w:hAnsi="Times New Roman" w:cs="Times New Roman"/>
          <w:sz w:val="28"/>
          <w:szCs w:val="28"/>
        </w:rPr>
        <w:t>е</w:t>
      </w:r>
      <w:r w:rsidR="0076771C">
        <w:rPr>
          <w:rFonts w:ascii="Times New Roman" w:hAnsi="Times New Roman" w:cs="Times New Roman"/>
          <w:sz w:val="28"/>
          <w:szCs w:val="28"/>
        </w:rPr>
        <w:t>т «великую империю» в угол. Тем самым</w:t>
      </w:r>
      <w:r w:rsidR="0014092F">
        <w:rPr>
          <w:rFonts w:ascii="Times New Roman" w:hAnsi="Times New Roman" w:cs="Times New Roman"/>
          <w:sz w:val="28"/>
          <w:szCs w:val="28"/>
        </w:rPr>
        <w:t>,</w:t>
      </w:r>
      <w:r w:rsidR="0076771C">
        <w:rPr>
          <w:rFonts w:ascii="Times New Roman" w:hAnsi="Times New Roman" w:cs="Times New Roman"/>
          <w:sz w:val="28"/>
          <w:szCs w:val="28"/>
        </w:rPr>
        <w:t xml:space="preserve"> </w:t>
      </w:r>
      <w:r w:rsidR="0014092F">
        <w:rPr>
          <w:rFonts w:ascii="Times New Roman" w:hAnsi="Times New Roman" w:cs="Times New Roman"/>
          <w:sz w:val="28"/>
          <w:szCs w:val="28"/>
        </w:rPr>
        <w:t>многие</w:t>
      </w:r>
      <w:r w:rsidR="0076771C">
        <w:rPr>
          <w:rFonts w:ascii="Times New Roman" w:hAnsi="Times New Roman" w:cs="Times New Roman"/>
          <w:sz w:val="28"/>
          <w:szCs w:val="28"/>
        </w:rPr>
        <w:t xml:space="preserve"> страны уже вмешиваются в политический конфликт</w:t>
      </w:r>
      <w:r w:rsidR="00BC31A9">
        <w:rPr>
          <w:rFonts w:ascii="Times New Roman" w:hAnsi="Times New Roman" w:cs="Times New Roman"/>
          <w:sz w:val="28"/>
          <w:szCs w:val="28"/>
        </w:rPr>
        <w:t xml:space="preserve">. Но не Украиной единой. В то время, пока в оккупированном Мариуполе миллионы людей борются за жизнь на территории </w:t>
      </w:r>
      <w:hyperlink r:id="rId7" w:history="1">
        <w:r w:rsidR="00BC31A9" w:rsidRPr="00020354">
          <w:rPr>
            <w:rStyle w:val="a3"/>
            <w:rFonts w:ascii="Times New Roman" w:hAnsi="Times New Roman" w:cs="Times New Roman"/>
            <w:sz w:val="28"/>
            <w:szCs w:val="28"/>
          </w:rPr>
          <w:t>«Азовстали»</w:t>
        </w:r>
      </w:hyperlink>
      <w:r w:rsidR="00BC31A9">
        <w:rPr>
          <w:rFonts w:ascii="Times New Roman" w:hAnsi="Times New Roman" w:cs="Times New Roman"/>
          <w:sz w:val="28"/>
          <w:szCs w:val="28"/>
        </w:rPr>
        <w:t>,</w:t>
      </w:r>
      <w:r w:rsidR="00020354">
        <w:rPr>
          <w:rFonts w:ascii="Times New Roman" w:hAnsi="Times New Roman" w:cs="Times New Roman"/>
          <w:sz w:val="28"/>
          <w:szCs w:val="28"/>
        </w:rPr>
        <w:t xml:space="preserve"> в другой части мира назревает новое противостояние.</w:t>
      </w:r>
    </w:p>
    <w:p w14:paraId="0AF15C6F" w14:textId="0527A688" w:rsidR="002550B0" w:rsidRDefault="00000000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020354" w:rsidRPr="00020354">
          <w:rPr>
            <w:rStyle w:val="a3"/>
            <w:rFonts w:ascii="Times New Roman" w:hAnsi="Times New Roman" w:cs="Times New Roman"/>
            <w:sz w:val="28"/>
            <w:szCs w:val="28"/>
          </w:rPr>
          <w:t>США и Китай</w:t>
        </w:r>
      </w:hyperlink>
      <w:r w:rsidR="00020354">
        <w:rPr>
          <w:rFonts w:ascii="Times New Roman" w:hAnsi="Times New Roman" w:cs="Times New Roman"/>
          <w:sz w:val="28"/>
          <w:szCs w:val="28"/>
        </w:rPr>
        <w:t xml:space="preserve"> – конфликт, который уже на днях может публиковаться на одной странице с событиями в Украине. Характер столкновения удивительно схож с </w:t>
      </w:r>
      <w:r w:rsidR="0014092F">
        <w:rPr>
          <w:rFonts w:ascii="Times New Roman" w:hAnsi="Times New Roman" w:cs="Times New Roman"/>
          <w:sz w:val="28"/>
          <w:szCs w:val="28"/>
        </w:rPr>
        <w:t>российско-украинским</w:t>
      </w:r>
      <w:r w:rsidR="00B8430B">
        <w:rPr>
          <w:rFonts w:ascii="Times New Roman" w:hAnsi="Times New Roman" w:cs="Times New Roman"/>
          <w:sz w:val="28"/>
          <w:szCs w:val="28"/>
        </w:rPr>
        <w:t xml:space="preserve"> конфликтом. Тайвань – остров в 180 км от Китая находится под угрозой нападения. «Украина для России, как Тайвань для Китая», - пишут многие политологи.  Президент США Джо Байден заявляет о защите острова и введении своих войск в случае вторжения Китая </w:t>
      </w:r>
      <w:r w:rsidR="00284689">
        <w:rPr>
          <w:rFonts w:ascii="Times New Roman" w:hAnsi="Times New Roman" w:cs="Times New Roman"/>
          <w:sz w:val="28"/>
          <w:szCs w:val="28"/>
        </w:rPr>
        <w:t>на территорию Тайвани, что вызвало возмущение со стороны Пекина</w:t>
      </w:r>
      <w:r w:rsidR="00384709">
        <w:rPr>
          <w:rFonts w:ascii="Times New Roman" w:hAnsi="Times New Roman" w:cs="Times New Roman"/>
          <w:sz w:val="28"/>
          <w:szCs w:val="28"/>
        </w:rPr>
        <w:t xml:space="preserve"> и еще больше </w:t>
      </w:r>
      <w:r w:rsidR="00590197">
        <w:rPr>
          <w:rFonts w:ascii="Times New Roman" w:hAnsi="Times New Roman" w:cs="Times New Roman"/>
          <w:sz w:val="28"/>
          <w:szCs w:val="28"/>
        </w:rPr>
        <w:t xml:space="preserve">провоцирует </w:t>
      </w:r>
      <w:r w:rsidR="00384709">
        <w:rPr>
          <w:rFonts w:ascii="Times New Roman" w:hAnsi="Times New Roman" w:cs="Times New Roman"/>
          <w:sz w:val="28"/>
          <w:szCs w:val="28"/>
        </w:rPr>
        <w:t xml:space="preserve">Китай на действия. </w:t>
      </w:r>
    </w:p>
    <w:p w14:paraId="0CF54E2C" w14:textId="20FAB3EA" w:rsidR="00E62A51" w:rsidRPr="00901A3A" w:rsidRDefault="00384709" w:rsidP="00E62A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минимум два противостояния в мире приведут к необратимым последствиям и постепенно могут втянуть весь мир в разрешение конфликтов.</w:t>
      </w:r>
      <w:r w:rsidR="00595CCD">
        <w:rPr>
          <w:rFonts w:ascii="Times New Roman" w:hAnsi="Times New Roman" w:cs="Times New Roman"/>
          <w:sz w:val="28"/>
          <w:szCs w:val="28"/>
        </w:rPr>
        <w:t xml:space="preserve"> </w:t>
      </w:r>
      <w:r w:rsidR="003C4095">
        <w:rPr>
          <w:rFonts w:ascii="Times New Roman" w:hAnsi="Times New Roman" w:cs="Times New Roman"/>
          <w:sz w:val="28"/>
          <w:szCs w:val="28"/>
        </w:rPr>
        <w:t xml:space="preserve">Таким образом </w:t>
      </w:r>
      <w:r w:rsidR="002A3E85">
        <w:rPr>
          <w:rFonts w:ascii="Times New Roman" w:hAnsi="Times New Roman" w:cs="Times New Roman"/>
          <w:sz w:val="28"/>
          <w:szCs w:val="28"/>
        </w:rPr>
        <w:t>противостояние перерастет в борьбу между Западом, возглавляемы</w:t>
      </w:r>
      <w:r w:rsidR="00590197">
        <w:rPr>
          <w:rFonts w:ascii="Times New Roman" w:hAnsi="Times New Roman" w:cs="Times New Roman"/>
          <w:sz w:val="28"/>
          <w:szCs w:val="28"/>
        </w:rPr>
        <w:t>м</w:t>
      </w:r>
      <w:r w:rsidR="002A3E85">
        <w:rPr>
          <w:rFonts w:ascii="Times New Roman" w:hAnsi="Times New Roman" w:cs="Times New Roman"/>
          <w:sz w:val="28"/>
          <w:szCs w:val="28"/>
        </w:rPr>
        <w:t xml:space="preserve"> НАТО, и Востоком, где хотят взять первенство Россия и КНР. </w:t>
      </w:r>
      <w:r w:rsidR="00CF19DF">
        <w:rPr>
          <w:rFonts w:ascii="Times New Roman" w:hAnsi="Times New Roman" w:cs="Times New Roman"/>
          <w:sz w:val="28"/>
          <w:szCs w:val="28"/>
        </w:rPr>
        <w:t xml:space="preserve">Столкновение либерализма и тоталитаризма. </w:t>
      </w:r>
      <w:r w:rsidR="00595CCD">
        <w:rPr>
          <w:rFonts w:ascii="Times New Roman" w:hAnsi="Times New Roman" w:cs="Times New Roman"/>
          <w:sz w:val="28"/>
          <w:szCs w:val="28"/>
        </w:rPr>
        <w:t xml:space="preserve">В связи с этим уже можно предугадать потенциальных союзников.  </w:t>
      </w:r>
      <w:r w:rsidR="002A3E85">
        <w:rPr>
          <w:rFonts w:ascii="Times New Roman" w:hAnsi="Times New Roman" w:cs="Times New Roman"/>
          <w:sz w:val="28"/>
          <w:szCs w:val="28"/>
        </w:rPr>
        <w:br/>
      </w:r>
      <w:r w:rsidR="002A3E85">
        <w:rPr>
          <w:rFonts w:ascii="Times New Roman" w:hAnsi="Times New Roman" w:cs="Times New Roman"/>
          <w:sz w:val="28"/>
          <w:szCs w:val="28"/>
        </w:rPr>
        <w:br/>
      </w:r>
      <w:r w:rsidR="002A3E85">
        <w:rPr>
          <w:rFonts w:ascii="Times New Roman" w:hAnsi="Times New Roman" w:cs="Times New Roman"/>
          <w:sz w:val="28"/>
          <w:szCs w:val="28"/>
        </w:rPr>
        <w:br/>
      </w:r>
      <w:r w:rsidR="00595CCD">
        <w:rPr>
          <w:rFonts w:ascii="Times New Roman" w:hAnsi="Times New Roman" w:cs="Times New Roman"/>
          <w:sz w:val="28"/>
          <w:szCs w:val="28"/>
        </w:rPr>
        <w:lastRenderedPageBreak/>
        <w:t>Так, Финляндия и Швеция, оберегаясь от спонтанных решений со стороны</w:t>
      </w:r>
      <w:r w:rsidR="004C3250">
        <w:rPr>
          <w:rFonts w:ascii="Times New Roman" w:hAnsi="Times New Roman" w:cs="Times New Roman"/>
          <w:sz w:val="28"/>
          <w:szCs w:val="28"/>
        </w:rPr>
        <w:t>,</w:t>
      </w:r>
      <w:r w:rsidR="00595CCD">
        <w:rPr>
          <w:rFonts w:ascii="Times New Roman" w:hAnsi="Times New Roman" w:cs="Times New Roman"/>
          <w:sz w:val="28"/>
          <w:szCs w:val="28"/>
        </w:rPr>
        <w:t xml:space="preserve"> России подал</w:t>
      </w:r>
      <w:r w:rsidR="004C3250">
        <w:rPr>
          <w:rFonts w:ascii="Times New Roman" w:hAnsi="Times New Roman" w:cs="Times New Roman"/>
          <w:sz w:val="28"/>
          <w:szCs w:val="28"/>
        </w:rPr>
        <w:t>и</w:t>
      </w:r>
      <w:r w:rsidR="00595CCD">
        <w:rPr>
          <w:rFonts w:ascii="Times New Roman" w:hAnsi="Times New Roman" w:cs="Times New Roman"/>
          <w:sz w:val="28"/>
          <w:szCs w:val="28"/>
        </w:rPr>
        <w:t xml:space="preserve"> заявление на </w:t>
      </w:r>
      <w:hyperlink r:id="rId9" w:history="1">
        <w:r w:rsidR="00595CCD" w:rsidRPr="00595CCD">
          <w:rPr>
            <w:rStyle w:val="a3"/>
            <w:rFonts w:ascii="Times New Roman" w:hAnsi="Times New Roman" w:cs="Times New Roman"/>
            <w:sz w:val="28"/>
            <w:szCs w:val="28"/>
          </w:rPr>
          <w:t>вступление в НАТО</w:t>
        </w:r>
      </w:hyperlink>
      <w:r w:rsidR="00595CCD">
        <w:rPr>
          <w:rFonts w:ascii="Times New Roman" w:hAnsi="Times New Roman" w:cs="Times New Roman"/>
          <w:sz w:val="28"/>
          <w:szCs w:val="28"/>
        </w:rPr>
        <w:t xml:space="preserve">. Страны, понимающие серьезность событий однозначно поддержали такой шаг, но при этом есть и те, кто предпочел остаться в стороне. </w:t>
      </w:r>
      <w:hyperlink r:id="rId10" w:history="1">
        <w:r w:rsidR="004C3250" w:rsidRPr="004C3250">
          <w:rPr>
            <w:rStyle w:val="a3"/>
            <w:rFonts w:ascii="Times New Roman" w:hAnsi="Times New Roman" w:cs="Times New Roman"/>
            <w:sz w:val="28"/>
            <w:szCs w:val="28"/>
          </w:rPr>
          <w:t>Турция,</w:t>
        </w:r>
      </w:hyperlink>
      <w:r w:rsidR="004C3250">
        <w:rPr>
          <w:rFonts w:ascii="Times New Roman" w:hAnsi="Times New Roman" w:cs="Times New Roman"/>
          <w:sz w:val="28"/>
          <w:szCs w:val="28"/>
        </w:rPr>
        <w:t xml:space="preserve"> которая заблокировала вступление этих стран в Альянс, явно имеет свое видение на ситуацию. Свои действия Аркана аргументирует обвинением Швеции и Финляндии в активных курдских движениях</w:t>
      </w:r>
      <w:r w:rsidR="003C4095">
        <w:rPr>
          <w:rFonts w:ascii="Times New Roman" w:hAnsi="Times New Roman" w:cs="Times New Roman"/>
          <w:sz w:val="28"/>
          <w:szCs w:val="28"/>
        </w:rPr>
        <w:t>, которые считает террористическими</w:t>
      </w:r>
      <w:r w:rsidR="004C3250">
        <w:rPr>
          <w:rFonts w:ascii="Times New Roman" w:hAnsi="Times New Roman" w:cs="Times New Roman"/>
          <w:sz w:val="28"/>
          <w:szCs w:val="28"/>
        </w:rPr>
        <w:t>. При этом</w:t>
      </w:r>
      <w:r w:rsidR="003C4095">
        <w:rPr>
          <w:rFonts w:ascii="Times New Roman" w:hAnsi="Times New Roman" w:cs="Times New Roman"/>
          <w:sz w:val="28"/>
          <w:szCs w:val="28"/>
        </w:rPr>
        <w:t xml:space="preserve"> многих</w:t>
      </w:r>
      <w:r w:rsidR="004C3250">
        <w:rPr>
          <w:rFonts w:ascii="Times New Roman" w:hAnsi="Times New Roman" w:cs="Times New Roman"/>
          <w:sz w:val="28"/>
          <w:szCs w:val="28"/>
        </w:rPr>
        <w:t xml:space="preserve"> людей, которые возглавляют список </w:t>
      </w:r>
      <w:r w:rsidR="003C4095">
        <w:rPr>
          <w:rFonts w:ascii="Times New Roman" w:hAnsi="Times New Roman" w:cs="Times New Roman"/>
          <w:sz w:val="28"/>
          <w:szCs w:val="28"/>
        </w:rPr>
        <w:t xml:space="preserve">«террористов» уже нет в живых.  </w:t>
      </w:r>
      <w:r w:rsidR="002A3E85">
        <w:rPr>
          <w:rFonts w:ascii="Times New Roman" w:hAnsi="Times New Roman" w:cs="Times New Roman"/>
          <w:sz w:val="28"/>
          <w:szCs w:val="28"/>
        </w:rPr>
        <w:br/>
        <w:t xml:space="preserve">Германия также имеет своеобразное видение политической ситуации в мире. </w:t>
      </w:r>
      <w:r w:rsidR="00CF19DF">
        <w:rPr>
          <w:rFonts w:ascii="Times New Roman" w:hAnsi="Times New Roman" w:cs="Times New Roman"/>
          <w:sz w:val="28"/>
          <w:szCs w:val="28"/>
        </w:rPr>
        <w:br/>
        <w:t xml:space="preserve">В то время, когда представители всех стран посещают Украину для обсуждения </w:t>
      </w:r>
      <w:r w:rsidR="00590197">
        <w:rPr>
          <w:rFonts w:ascii="Times New Roman" w:hAnsi="Times New Roman" w:cs="Times New Roman"/>
          <w:sz w:val="28"/>
          <w:szCs w:val="28"/>
        </w:rPr>
        <w:t>действий и</w:t>
      </w:r>
      <w:r w:rsidR="00CF19DF">
        <w:rPr>
          <w:rFonts w:ascii="Times New Roman" w:hAnsi="Times New Roman" w:cs="Times New Roman"/>
          <w:sz w:val="28"/>
          <w:szCs w:val="28"/>
        </w:rPr>
        <w:t xml:space="preserve"> оказание поддержки, </w:t>
      </w:r>
      <w:r w:rsidR="00590197">
        <w:rPr>
          <w:rFonts w:ascii="Times New Roman" w:hAnsi="Times New Roman" w:cs="Times New Roman"/>
          <w:sz w:val="28"/>
          <w:szCs w:val="28"/>
        </w:rPr>
        <w:t xml:space="preserve"> немецкий канцлер </w:t>
      </w:r>
      <w:hyperlink r:id="rId11" w:history="1">
        <w:r w:rsidR="00CF19DF" w:rsidRPr="00590197">
          <w:rPr>
            <w:rStyle w:val="a3"/>
            <w:rFonts w:ascii="Times New Roman" w:hAnsi="Times New Roman" w:cs="Times New Roman"/>
            <w:sz w:val="28"/>
            <w:szCs w:val="28"/>
          </w:rPr>
          <w:t>Шольц</w:t>
        </w:r>
      </w:hyperlink>
      <w:r w:rsidR="00CF19DF">
        <w:rPr>
          <w:rFonts w:ascii="Times New Roman" w:hAnsi="Times New Roman" w:cs="Times New Roman"/>
          <w:sz w:val="28"/>
          <w:szCs w:val="28"/>
        </w:rPr>
        <w:t xml:space="preserve"> не торопится</w:t>
      </w:r>
      <w:r w:rsidR="00590197">
        <w:rPr>
          <w:rFonts w:ascii="Times New Roman" w:hAnsi="Times New Roman" w:cs="Times New Roman"/>
          <w:sz w:val="28"/>
          <w:szCs w:val="28"/>
        </w:rPr>
        <w:t xml:space="preserve"> предпринимать меры воздействия, а только громко заявляет о своих намерениях помочь.</w:t>
      </w:r>
      <w:r w:rsidR="00E62A51">
        <w:rPr>
          <w:rFonts w:ascii="Times New Roman" w:hAnsi="Times New Roman" w:cs="Times New Roman"/>
          <w:sz w:val="28"/>
          <w:szCs w:val="28"/>
        </w:rPr>
        <w:br/>
      </w:r>
      <w:r w:rsidR="00E62A51">
        <w:rPr>
          <w:rFonts w:ascii="Times New Roman" w:hAnsi="Times New Roman" w:cs="Times New Roman"/>
          <w:sz w:val="28"/>
          <w:szCs w:val="28"/>
        </w:rPr>
        <w:br/>
      </w:r>
      <w:r w:rsidR="00E62A51" w:rsidRPr="00E62A51">
        <w:rPr>
          <w:rFonts w:ascii="Times New Roman" w:hAnsi="Times New Roman" w:cs="Times New Roman"/>
          <w:sz w:val="28"/>
          <w:szCs w:val="28"/>
        </w:rPr>
        <w:t>Сегодня мир находится в состоянии сильной турбулентности.</w:t>
      </w:r>
      <w:r w:rsidR="00E62A51">
        <w:rPr>
          <w:rFonts w:ascii="Times New Roman" w:hAnsi="Times New Roman" w:cs="Times New Roman"/>
          <w:sz w:val="28"/>
          <w:szCs w:val="28"/>
        </w:rPr>
        <w:t xml:space="preserve"> События меняются в считанные минуты, поэтому никто не в силе дать точные прогнозы о том, что ждет мир в ближайшем будущем. </w:t>
      </w:r>
      <w:r w:rsidR="0014092F" w:rsidRPr="0014092F">
        <w:rPr>
          <w:rFonts w:ascii="Times New Roman" w:hAnsi="Times New Roman" w:cs="Times New Roman"/>
          <w:sz w:val="28"/>
          <w:szCs w:val="28"/>
        </w:rPr>
        <w:t>Санкции, поставки оружия, иностранные добровольцы - в войну РФ против Украины на стороне Киева косвенно вовлечены многие страны.</w:t>
      </w:r>
      <w:r w:rsidR="0014092F">
        <w:rPr>
          <w:rFonts w:ascii="Times New Roman" w:hAnsi="Times New Roman" w:cs="Times New Roman"/>
          <w:sz w:val="28"/>
          <w:szCs w:val="28"/>
        </w:rPr>
        <w:t xml:space="preserve"> </w:t>
      </w:r>
      <w:r w:rsidR="0014092F" w:rsidRPr="0014092F">
        <w:rPr>
          <w:rFonts w:ascii="Times New Roman" w:hAnsi="Times New Roman" w:cs="Times New Roman"/>
          <w:sz w:val="28"/>
          <w:szCs w:val="28"/>
        </w:rPr>
        <w:t>Предупреждения об угрозе Третьей мировой войны все чаще встречаются в западных СМИ</w:t>
      </w:r>
      <w:r w:rsidR="0014092F">
        <w:rPr>
          <w:rFonts w:ascii="Times New Roman" w:hAnsi="Times New Roman" w:cs="Times New Roman"/>
          <w:sz w:val="28"/>
          <w:szCs w:val="28"/>
        </w:rPr>
        <w:t xml:space="preserve">, но при этом </w:t>
      </w:r>
      <w:r w:rsidR="0014092F" w:rsidRPr="0014092F">
        <w:rPr>
          <w:rFonts w:ascii="Times New Roman" w:hAnsi="Times New Roman" w:cs="Times New Roman"/>
          <w:sz w:val="28"/>
          <w:szCs w:val="28"/>
        </w:rPr>
        <w:t xml:space="preserve">сопровождаются </w:t>
      </w:r>
      <w:r w:rsidR="0014092F">
        <w:rPr>
          <w:rFonts w:ascii="Times New Roman" w:hAnsi="Times New Roman" w:cs="Times New Roman"/>
          <w:sz w:val="28"/>
          <w:szCs w:val="28"/>
        </w:rPr>
        <w:t xml:space="preserve">большим </w:t>
      </w:r>
      <w:r w:rsidR="0014092F" w:rsidRPr="0014092F">
        <w:rPr>
          <w:rFonts w:ascii="Times New Roman" w:hAnsi="Times New Roman" w:cs="Times New Roman"/>
          <w:sz w:val="28"/>
          <w:szCs w:val="28"/>
        </w:rPr>
        <w:t>знаком вопроса.</w:t>
      </w:r>
    </w:p>
    <w:p w14:paraId="72E67DCC" w14:textId="7DEEA93A" w:rsidR="00901A3A" w:rsidRPr="00901A3A" w:rsidRDefault="00901A3A">
      <w:pPr>
        <w:rPr>
          <w:rFonts w:ascii="Times New Roman" w:hAnsi="Times New Roman" w:cs="Times New Roman"/>
          <w:sz w:val="28"/>
          <w:szCs w:val="28"/>
        </w:rPr>
      </w:pPr>
    </w:p>
    <w:sectPr w:rsidR="00901A3A" w:rsidRPr="00901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EA"/>
    <w:rsid w:val="0001599B"/>
    <w:rsid w:val="00020354"/>
    <w:rsid w:val="00032A27"/>
    <w:rsid w:val="000470A4"/>
    <w:rsid w:val="00091BB4"/>
    <w:rsid w:val="001351B5"/>
    <w:rsid w:val="0014092F"/>
    <w:rsid w:val="00182590"/>
    <w:rsid w:val="002550B0"/>
    <w:rsid w:val="002825CB"/>
    <w:rsid w:val="00284689"/>
    <w:rsid w:val="002933E6"/>
    <w:rsid w:val="002A3E85"/>
    <w:rsid w:val="00384709"/>
    <w:rsid w:val="003C4095"/>
    <w:rsid w:val="003F6EDE"/>
    <w:rsid w:val="0042099C"/>
    <w:rsid w:val="00465CEA"/>
    <w:rsid w:val="004C3250"/>
    <w:rsid w:val="00590197"/>
    <w:rsid w:val="00595CCD"/>
    <w:rsid w:val="0076771C"/>
    <w:rsid w:val="008A04EA"/>
    <w:rsid w:val="00901A3A"/>
    <w:rsid w:val="009724DC"/>
    <w:rsid w:val="009D0779"/>
    <w:rsid w:val="00A4663D"/>
    <w:rsid w:val="00B62055"/>
    <w:rsid w:val="00B842A5"/>
    <w:rsid w:val="00B8430B"/>
    <w:rsid w:val="00BC31A9"/>
    <w:rsid w:val="00C34CB1"/>
    <w:rsid w:val="00CF19DF"/>
    <w:rsid w:val="00D64DA7"/>
    <w:rsid w:val="00E62A51"/>
    <w:rsid w:val="00F8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0823"/>
  <w15:chartTrackingRefBased/>
  <w15:docId w15:val="{D1B282C7-2FC5-4B88-BA73-F1163F5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4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724D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8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c/1767790144/49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.me/c/1767790144/24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c/1767790144/501" TargetMode="External"/><Relationship Id="rId11" Type="http://schemas.openxmlformats.org/officeDocument/2006/relationships/hyperlink" Target="https://t.me/c/1767790144/462" TargetMode="External"/><Relationship Id="rId5" Type="http://schemas.openxmlformats.org/officeDocument/2006/relationships/hyperlink" Target="https://t.me/c/1767790144/371" TargetMode="External"/><Relationship Id="rId10" Type="http://schemas.openxmlformats.org/officeDocument/2006/relationships/hyperlink" Target="https://t.me/c/1767790144/296" TargetMode="External"/><Relationship Id="rId4" Type="http://schemas.openxmlformats.org/officeDocument/2006/relationships/hyperlink" Target="https://t.me/c/1767790144/441" TargetMode="External"/><Relationship Id="rId9" Type="http://schemas.openxmlformats.org/officeDocument/2006/relationships/hyperlink" Target="https://t.me/c/1767790144/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 Горни</dc:creator>
  <cp:keywords/>
  <dc:description/>
  <cp:lastModifiedBy>Снежан Горни</cp:lastModifiedBy>
  <cp:revision>2</cp:revision>
  <dcterms:created xsi:type="dcterms:W3CDTF">2022-11-18T14:37:00Z</dcterms:created>
  <dcterms:modified xsi:type="dcterms:W3CDTF">2022-11-18T14:37:00Z</dcterms:modified>
</cp:coreProperties>
</file>