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C2" w:rsidRPr="006362B6" w:rsidRDefault="002727C2" w:rsidP="00F93D7E">
      <w:pPr>
        <w:shd w:val="clear" w:color="auto" w:fill="F9F9F9"/>
        <w:spacing w:before="0" w:beforeAutospacing="0" w:after="240" w:afterAutospacing="0"/>
        <w:ind w:firstLine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Усі хочуть бути молодими та здоровими. </w:t>
      </w:r>
      <w:r w:rsidR="00371A16"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Лікування та омолодження </w:t>
      </w: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>відкривають нові можливості</w:t>
      </w:r>
      <w:r w:rsid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– </w:t>
      </w:r>
      <w:r w:rsidR="00371A16"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відновлення без скальпеля та </w:t>
      </w:r>
      <w:r w:rsid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тривалої </w:t>
      </w:r>
      <w:r w:rsidR="00371A16" w:rsidRPr="006362B6">
        <w:rPr>
          <w:rFonts w:ascii="Arial" w:eastAsia="Times New Roman" w:hAnsi="Arial" w:cs="Arial"/>
          <w:sz w:val="28"/>
          <w:szCs w:val="28"/>
          <w:lang w:val="uk-UA" w:eastAsia="ru-RU"/>
        </w:rPr>
        <w:t>реабілітації.</w:t>
      </w:r>
    </w:p>
    <w:p w:rsidR="00371A16" w:rsidRPr="006362B6" w:rsidRDefault="00371A16" w:rsidP="00F93D7E">
      <w:pPr>
        <w:shd w:val="clear" w:color="auto" w:fill="F9F9F9"/>
        <w:spacing w:before="0" w:beforeAutospacing="0" w:after="240" w:afterAutospacing="0"/>
        <w:ind w:firstLine="0"/>
        <w:jc w:val="both"/>
        <w:textAlignment w:val="baseline"/>
        <w:rPr>
          <w:rFonts w:ascii="Arial" w:hAnsi="Arial" w:cs="Arial"/>
          <w:sz w:val="28"/>
          <w:szCs w:val="28"/>
          <w:shd w:val="clear" w:color="auto" w:fill="FFFFFF"/>
          <w:lang w:val="uk-UA"/>
        </w:rPr>
      </w:pPr>
      <w:r w:rsidRPr="006362B6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Новою ерою </w:t>
      </w:r>
      <w:r w:rsidRPr="006362B6">
        <w:rPr>
          <w:rFonts w:ascii="Arial" w:eastAsia="Times New Roman" w:hAnsi="Arial" w:cs="Arial"/>
          <w:bCs/>
          <w:sz w:val="28"/>
          <w:szCs w:val="28"/>
          <w:lang w:eastAsia="ru-RU"/>
        </w:rPr>
        <w:t>PRP</w:t>
      </w:r>
      <w:proofErr w:type="spellStart"/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>-</w:t>
      </w:r>
      <w:r w:rsidRPr="006362B6">
        <w:rPr>
          <w:rFonts w:ascii="Arial" w:eastAsia="Times New Roman" w:hAnsi="Arial" w:cs="Arial"/>
          <w:bCs/>
          <w:sz w:val="28"/>
          <w:szCs w:val="28"/>
          <w:lang w:val="uk-UA" w:eastAsia="ru-RU"/>
        </w:rPr>
        <w:t>терапії</w:t>
      </w:r>
      <w:proofErr w:type="spellEnd"/>
      <w:r w:rsidR="002727C2" w:rsidRPr="006362B6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(від </w:t>
      </w:r>
      <w:r w:rsidR="002727C2" w:rsidRPr="006362B6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англійського </w:t>
      </w:r>
      <w:proofErr w:type="spellStart"/>
      <w:r w:rsidR="002727C2" w:rsidRPr="006362B6">
        <w:rPr>
          <w:rFonts w:ascii="Arial" w:hAnsi="Arial" w:cs="Arial"/>
          <w:sz w:val="28"/>
          <w:szCs w:val="28"/>
          <w:shd w:val="clear" w:color="auto" w:fill="FFFFFF"/>
        </w:rPr>
        <w:t>Platelet</w:t>
      </w:r>
      <w:proofErr w:type="spellEnd"/>
      <w:r w:rsidR="002727C2" w:rsidRPr="006362B6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727C2" w:rsidRPr="006362B6">
        <w:rPr>
          <w:rFonts w:ascii="Arial" w:hAnsi="Arial" w:cs="Arial"/>
          <w:sz w:val="28"/>
          <w:szCs w:val="28"/>
          <w:shd w:val="clear" w:color="auto" w:fill="FFFFFF"/>
        </w:rPr>
        <w:t>Rich</w:t>
      </w:r>
      <w:proofErr w:type="spellEnd"/>
      <w:r w:rsidR="002727C2" w:rsidRPr="006362B6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727C2" w:rsidRPr="006362B6">
        <w:rPr>
          <w:rFonts w:ascii="Arial" w:hAnsi="Arial" w:cs="Arial"/>
          <w:sz w:val="28"/>
          <w:szCs w:val="28"/>
          <w:shd w:val="clear" w:color="auto" w:fill="FFFFFF"/>
        </w:rPr>
        <w:t>Plasma</w:t>
      </w:r>
      <w:proofErr w:type="spellEnd"/>
      <w:r w:rsidR="002727C2" w:rsidRPr="006362B6">
        <w:rPr>
          <w:rFonts w:ascii="Arial" w:hAnsi="Arial" w:cs="Arial"/>
          <w:sz w:val="28"/>
          <w:szCs w:val="28"/>
          <w:shd w:val="clear" w:color="auto" w:fill="FFFFFF"/>
          <w:lang w:val="uk-UA"/>
        </w:rPr>
        <w:t>, тобто збагачена тромбоцитами плазма)</w:t>
      </w:r>
      <w:r w:rsidRPr="006362B6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стає </w:t>
      </w:r>
      <w:proofErr w:type="spellStart"/>
      <w:r w:rsidRPr="006362B6"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  <w:t>АМК-терапія</w:t>
      </w:r>
      <w:proofErr w:type="spellEnd"/>
      <w:r w:rsidR="005133BC" w:rsidRPr="006362B6">
        <w:rPr>
          <w:rFonts w:ascii="Arial" w:eastAsia="Times New Roman" w:hAnsi="Arial" w:cs="Arial"/>
          <w:bCs/>
          <w:sz w:val="28"/>
          <w:szCs w:val="28"/>
          <w:lang w:val="uk-UA" w:eastAsia="ru-RU"/>
        </w:rPr>
        <w:t>.</w:t>
      </w:r>
    </w:p>
    <w:p w:rsidR="00371A16" w:rsidRDefault="006362B6" w:rsidP="00F93D7E">
      <w:pPr>
        <w:shd w:val="clear" w:color="auto" w:fill="F9F9F9"/>
        <w:spacing w:before="0" w:beforeAutospacing="0" w:after="240" w:afterAutospacing="0"/>
        <w:ind w:firstLine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sz w:val="28"/>
          <w:szCs w:val="28"/>
          <w:lang w:val="uk-UA" w:eastAsia="ru-RU"/>
        </w:rPr>
        <w:t>Її застосовують д</w:t>
      </w:r>
      <w:r w:rsidR="00F60482" w:rsidRPr="006362B6">
        <w:rPr>
          <w:rFonts w:ascii="Arial" w:eastAsia="Times New Roman" w:hAnsi="Arial" w:cs="Arial"/>
          <w:sz w:val="28"/>
          <w:szCs w:val="28"/>
          <w:lang w:val="uk-UA" w:eastAsia="ru-RU"/>
        </w:rPr>
        <w:t>ля покращення стану тканин, корекції вікового старіння, відновлення після травматичних пошкоджень, скорочення та полегшення реабілітаційного періоду</w:t>
      </w:r>
      <w:r>
        <w:rPr>
          <w:rFonts w:ascii="Arial" w:eastAsia="Times New Roman" w:hAnsi="Arial" w:cs="Arial"/>
          <w:sz w:val="28"/>
          <w:szCs w:val="28"/>
          <w:lang w:val="uk-UA" w:eastAsia="ru-RU"/>
        </w:rPr>
        <w:t>.</w:t>
      </w:r>
    </w:p>
    <w:p w:rsidR="00F60482" w:rsidRPr="006362B6" w:rsidRDefault="00F60482" w:rsidP="00F93D7E">
      <w:pPr>
        <w:shd w:val="clear" w:color="auto" w:fill="F9F9F9"/>
        <w:spacing w:before="0" w:beforeAutospacing="0" w:after="240" w:afterAutospacing="0"/>
        <w:ind w:firstLine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b/>
          <w:sz w:val="28"/>
          <w:szCs w:val="28"/>
          <w:lang w:val="uk-UA" w:eastAsia="ru-RU"/>
        </w:rPr>
        <w:t>АМК</w:t>
      </w: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– скорочена назва </w:t>
      </w:r>
      <w:proofErr w:type="spellStart"/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>Аутомезоконцентрату</w:t>
      </w:r>
      <w:proofErr w:type="spellEnd"/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тромбоцитів.</w:t>
      </w:r>
    </w:p>
    <w:p w:rsidR="00F60482" w:rsidRPr="006362B6" w:rsidRDefault="00F60482" w:rsidP="00F93D7E">
      <w:pPr>
        <w:shd w:val="clear" w:color="auto" w:fill="F9F9F9"/>
        <w:spacing w:before="0" w:beforeAutospacing="0" w:after="0" w:afterAutospacing="0"/>
        <w:ind w:firstLine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>Це біологічно активні речовини, що виділяються з тромбоцитів</w:t>
      </w:r>
      <w:r w:rsid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власної</w:t>
      </w: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="006362B6">
        <w:rPr>
          <w:rFonts w:ascii="Arial" w:eastAsia="Times New Roman" w:hAnsi="Arial" w:cs="Arial"/>
          <w:sz w:val="28"/>
          <w:szCs w:val="28"/>
          <w:lang w:val="uk-UA" w:eastAsia="ru-RU"/>
        </w:rPr>
        <w:t>крові пацієнта у</w:t>
      </w: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лабораторіях. АМК вводяться у пошкоджену зону </w:t>
      </w:r>
      <w:r w:rsidR="005133BC" w:rsidRPr="006362B6">
        <w:rPr>
          <w:rFonts w:ascii="Arial" w:eastAsia="Times New Roman" w:hAnsi="Arial" w:cs="Arial"/>
          <w:sz w:val="28"/>
          <w:szCs w:val="28"/>
          <w:lang w:val="uk-UA" w:eastAsia="ru-RU"/>
        </w:rPr>
        <w:t>і</w:t>
      </w: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розпочинають відновлювальні процеси:</w:t>
      </w:r>
    </w:p>
    <w:p w:rsidR="00F60482" w:rsidRPr="006362B6" w:rsidRDefault="00F60482" w:rsidP="00F93D7E">
      <w:pPr>
        <w:pStyle w:val="a6"/>
        <w:numPr>
          <w:ilvl w:val="0"/>
          <w:numId w:val="3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>відновлюється ріст судин;</w:t>
      </w:r>
    </w:p>
    <w:p w:rsidR="00F60482" w:rsidRPr="006362B6" w:rsidRDefault="00F60482" w:rsidP="00F93D7E">
      <w:pPr>
        <w:pStyle w:val="a6"/>
        <w:numPr>
          <w:ilvl w:val="0"/>
          <w:numId w:val="3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>зменшується запальний процес;</w:t>
      </w:r>
    </w:p>
    <w:p w:rsidR="00F60482" w:rsidRPr="006362B6" w:rsidRDefault="00F60482" w:rsidP="00F93D7E">
      <w:pPr>
        <w:pStyle w:val="a6"/>
        <w:numPr>
          <w:ilvl w:val="0"/>
          <w:numId w:val="3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прискорюється відновлення </w:t>
      </w:r>
      <w:r w:rsidR="006362B6">
        <w:rPr>
          <w:rFonts w:ascii="Arial" w:eastAsia="Times New Roman" w:hAnsi="Arial" w:cs="Arial"/>
          <w:sz w:val="28"/>
          <w:szCs w:val="28"/>
          <w:lang w:val="uk-UA" w:eastAsia="ru-RU"/>
        </w:rPr>
        <w:t>організму</w:t>
      </w: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на клітинному рівні</w:t>
      </w:r>
      <w:r w:rsid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– ст</w:t>
      </w: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>овбурові клітини активно перетворюються в необхідну тканину;</w:t>
      </w:r>
    </w:p>
    <w:p w:rsidR="00F60482" w:rsidRPr="006362B6" w:rsidRDefault="00F60482" w:rsidP="00F93D7E">
      <w:pPr>
        <w:pStyle w:val="a6"/>
        <w:numPr>
          <w:ilvl w:val="0"/>
          <w:numId w:val="3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>формується міжклітинн</w:t>
      </w:r>
      <w:r w:rsidR="00002429" w:rsidRPr="006362B6">
        <w:rPr>
          <w:rFonts w:ascii="Arial" w:eastAsia="Times New Roman" w:hAnsi="Arial" w:cs="Arial"/>
          <w:sz w:val="28"/>
          <w:szCs w:val="28"/>
          <w:lang w:val="uk-UA" w:eastAsia="ru-RU"/>
        </w:rPr>
        <w:t>а сполучна тканина</w:t>
      </w:r>
      <w:r w:rsidR="006362B6">
        <w:rPr>
          <w:rFonts w:ascii="Arial" w:eastAsia="Times New Roman" w:hAnsi="Arial" w:cs="Arial"/>
          <w:sz w:val="28"/>
          <w:szCs w:val="28"/>
          <w:lang w:val="uk-UA" w:eastAsia="ru-RU"/>
        </w:rPr>
        <w:t>.</w:t>
      </w:r>
    </w:p>
    <w:p w:rsidR="00C363BA" w:rsidRPr="006362B6" w:rsidRDefault="006362B6" w:rsidP="00F93D7E">
      <w:pPr>
        <w:shd w:val="clear" w:color="auto" w:fill="F9F9F9"/>
        <w:spacing w:before="0" w:beforeAutospacing="0" w:after="240" w:afterAutospacing="0"/>
        <w:ind w:firstLine="0"/>
        <w:jc w:val="both"/>
        <w:textAlignment w:val="baseline"/>
        <w:rPr>
          <w:rFonts w:ascii="Arial" w:eastAsia="Times New Roman" w:hAnsi="Arial" w:cs="Arial"/>
          <w:sz w:val="28"/>
          <w:szCs w:val="28"/>
          <w:u w:val="single"/>
          <w:lang w:val="uk-UA" w:eastAsia="ru-RU"/>
        </w:rPr>
      </w:pPr>
      <w:r w:rsidRPr="006362B6">
        <w:rPr>
          <w:rFonts w:ascii="Arial" w:hAnsi="Arial" w:cs="Arial"/>
          <w:sz w:val="27"/>
          <w:szCs w:val="27"/>
          <w:u w:val="single"/>
          <w:shd w:val="clear" w:color="auto" w:fill="FFFFFF"/>
          <w:lang w:val="uk-UA"/>
        </w:rPr>
        <w:t>Р</w:t>
      </w:r>
      <w:r w:rsidR="00D472D9" w:rsidRPr="006362B6">
        <w:rPr>
          <w:rFonts w:ascii="Arial" w:hAnsi="Arial" w:cs="Arial"/>
          <w:sz w:val="27"/>
          <w:szCs w:val="27"/>
          <w:u w:val="single"/>
          <w:shd w:val="clear" w:color="auto" w:fill="FFFFFF"/>
          <w:lang w:val="uk-UA"/>
        </w:rPr>
        <w:t>езультати клінічних досліджень доводять</w:t>
      </w:r>
      <w:r w:rsidRPr="006362B6">
        <w:rPr>
          <w:rFonts w:ascii="Arial" w:hAnsi="Arial" w:cs="Arial"/>
          <w:sz w:val="27"/>
          <w:szCs w:val="27"/>
          <w:u w:val="single"/>
          <w:shd w:val="clear" w:color="auto" w:fill="FFFFFF"/>
          <w:vertAlign w:val="superscript"/>
          <w:lang w:val="uk-UA"/>
        </w:rPr>
        <w:t>*</w:t>
      </w:r>
      <w:r w:rsidR="00C363BA" w:rsidRPr="006362B6">
        <w:rPr>
          <w:rFonts w:ascii="Arial" w:hAnsi="Arial" w:cs="Arial"/>
          <w:sz w:val="27"/>
          <w:szCs w:val="27"/>
          <w:u w:val="single"/>
          <w:shd w:val="clear" w:color="auto" w:fill="FFFFFF"/>
          <w:lang w:val="uk-UA"/>
        </w:rPr>
        <w:t>:</w:t>
      </w:r>
    </w:p>
    <w:p w:rsidR="00C363BA" w:rsidRPr="006362B6" w:rsidRDefault="005133BC" w:rsidP="00F93D7E">
      <w:pPr>
        <w:pStyle w:val="a6"/>
        <w:numPr>
          <w:ilvl w:val="0"/>
          <w:numId w:val="4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препарат є </w:t>
      </w:r>
      <w:r w:rsidR="006362B6">
        <w:rPr>
          <w:rFonts w:ascii="Arial" w:eastAsia="Times New Roman" w:hAnsi="Arial" w:cs="Arial"/>
          <w:sz w:val="28"/>
          <w:szCs w:val="28"/>
          <w:lang w:val="uk-UA" w:eastAsia="ru-RU"/>
        </w:rPr>
        <w:t>цілковито сумісним з організмом людини</w:t>
      </w:r>
      <w:r w:rsidR="00D472D9"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; </w:t>
      </w:r>
    </w:p>
    <w:p w:rsidR="00C363BA" w:rsidRPr="006362B6" w:rsidRDefault="00D472D9" w:rsidP="00F93D7E">
      <w:pPr>
        <w:pStyle w:val="a6"/>
        <w:numPr>
          <w:ilvl w:val="0"/>
          <w:numId w:val="4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відсутні побічні ефекти та ускладнення; </w:t>
      </w:r>
    </w:p>
    <w:p w:rsidR="00C363BA" w:rsidRPr="006362B6" w:rsidRDefault="00D472D9" w:rsidP="00F93D7E">
      <w:pPr>
        <w:pStyle w:val="a6"/>
        <w:numPr>
          <w:ilvl w:val="0"/>
          <w:numId w:val="4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висока </w:t>
      </w:r>
      <w:r w:rsidR="005133BC" w:rsidRPr="006362B6">
        <w:rPr>
          <w:rFonts w:ascii="Arial" w:eastAsia="Times New Roman" w:hAnsi="Arial" w:cs="Arial"/>
          <w:sz w:val="28"/>
          <w:szCs w:val="28"/>
          <w:lang w:val="uk-UA" w:eastAsia="ru-RU"/>
        </w:rPr>
        <w:t>ефективність</w:t>
      </w:r>
      <w:r w:rsidR="00C363BA"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відновлення клітин </w:t>
      </w:r>
      <w:r w:rsidR="005133BC"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досягається </w:t>
      </w:r>
      <w:r w:rsidR="00C363BA"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за рахунок стимуляції власних резервів організму; </w:t>
      </w:r>
    </w:p>
    <w:p w:rsidR="00C363BA" w:rsidRPr="006362B6" w:rsidRDefault="00C363BA" w:rsidP="00F93D7E">
      <w:pPr>
        <w:pStyle w:val="a6"/>
        <w:numPr>
          <w:ilvl w:val="0"/>
          <w:numId w:val="4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гарний лікувальний та естетичний ефект; </w:t>
      </w:r>
    </w:p>
    <w:p w:rsidR="00C363BA" w:rsidRPr="006362B6" w:rsidRDefault="00C363BA" w:rsidP="00F93D7E">
      <w:pPr>
        <w:pStyle w:val="a6"/>
        <w:numPr>
          <w:ilvl w:val="0"/>
          <w:numId w:val="4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простота, швидкість та комфорт процедури; </w:t>
      </w:r>
    </w:p>
    <w:p w:rsidR="00D472D9" w:rsidRPr="006362B6" w:rsidRDefault="00C363BA" w:rsidP="00F93D7E">
      <w:pPr>
        <w:pStyle w:val="a6"/>
        <w:numPr>
          <w:ilvl w:val="0"/>
          <w:numId w:val="4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6362B6">
        <w:rPr>
          <w:rFonts w:ascii="Arial" w:eastAsia="Times New Roman" w:hAnsi="Arial" w:cs="Arial"/>
          <w:sz w:val="28"/>
          <w:szCs w:val="28"/>
          <w:lang w:val="uk-UA" w:eastAsia="ru-RU"/>
        </w:rPr>
        <w:t>стійкий та гарантований результат</w:t>
      </w:r>
    </w:p>
    <w:p w:rsidR="00C363BA" w:rsidRPr="006362B6" w:rsidRDefault="00C363BA" w:rsidP="00F93D7E">
      <w:pPr>
        <w:shd w:val="clear" w:color="auto" w:fill="F9F9F9"/>
        <w:spacing w:before="0" w:beforeAutospacing="0" w:after="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</w:pPr>
      <w:proofErr w:type="spellStart"/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АМК-терапія</w:t>
      </w:r>
      <w:proofErr w:type="spellEnd"/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 xml:space="preserve"> застосовується</w:t>
      </w:r>
      <w:r w:rsidR="005133BC"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 xml:space="preserve"> у багатьох галузях медицини</w:t>
      </w:r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:</w:t>
      </w:r>
    </w:p>
    <w:p w:rsidR="00C363BA" w:rsidRPr="006362B6" w:rsidRDefault="00C363BA" w:rsidP="00F93D7E">
      <w:pPr>
        <w:shd w:val="clear" w:color="auto" w:fill="F9F9F9"/>
        <w:spacing w:before="0" w:beforeAutospacing="0" w:after="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у косметології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– для проведення 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омолодження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та відновлення 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після 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пошкоджень і травм ( в тому числі опіков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их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рубці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в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)</w:t>
      </w:r>
      <w:r w:rsidR="00367A88" w:rsidRPr="006362B6">
        <w:rPr>
          <w:rFonts w:ascii="Arial" w:eastAsia="Times New Roman" w:hAnsi="Arial" w:cs="Arial"/>
          <w:sz w:val="27"/>
          <w:szCs w:val="27"/>
          <w:lang w:val="uk-UA" w:eastAsia="ru-RU"/>
        </w:rPr>
        <w:t>;</w:t>
      </w:r>
    </w:p>
    <w:p w:rsidR="00367A88" w:rsidRPr="006362B6" w:rsidRDefault="00367A88" w:rsidP="00F93D7E">
      <w:pPr>
        <w:shd w:val="clear" w:color="auto" w:fill="F9F9F9"/>
        <w:spacing w:before="0" w:beforeAutospacing="0" w:after="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 xml:space="preserve">у офтальмології 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– при опіках та травмах, короткозорості, спадкових захворюваннях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ока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та атрофії зорового нерва;</w:t>
      </w:r>
    </w:p>
    <w:p w:rsidR="00367A88" w:rsidRPr="006362B6" w:rsidRDefault="00367A88" w:rsidP="00F93D7E">
      <w:pPr>
        <w:shd w:val="clear" w:color="auto" w:fill="F9F9F9"/>
        <w:spacing w:before="0" w:beforeAutospacing="0" w:after="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 xml:space="preserve">у </w:t>
      </w:r>
      <w:proofErr w:type="spellStart"/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три</w:t>
      </w:r>
      <w:r w:rsidR="005133BC"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х</w:t>
      </w:r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ології</w:t>
      </w:r>
      <w:proofErr w:type="spellEnd"/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 xml:space="preserve"> 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– для лікування облис</w:t>
      </w:r>
      <w:r w:rsidR="0028031D" w:rsidRPr="006362B6">
        <w:rPr>
          <w:rFonts w:ascii="Arial" w:eastAsia="Times New Roman" w:hAnsi="Arial" w:cs="Arial"/>
          <w:sz w:val="27"/>
          <w:szCs w:val="27"/>
          <w:lang w:val="uk-UA" w:eastAsia="ru-RU"/>
        </w:rPr>
        <w:t>і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ння;</w:t>
      </w:r>
    </w:p>
    <w:p w:rsidR="00367A88" w:rsidRPr="006362B6" w:rsidRDefault="0028031D" w:rsidP="00F93D7E">
      <w:pPr>
        <w:shd w:val="clear" w:color="auto" w:fill="F9F9F9"/>
        <w:spacing w:before="0" w:beforeAutospacing="0" w:after="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у стоматології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– при хірургічних втручаннях, імплантації та лікуванні зубів і порожнини рота;</w:t>
      </w:r>
    </w:p>
    <w:p w:rsidR="0028031D" w:rsidRPr="006362B6" w:rsidRDefault="0028031D" w:rsidP="00F93D7E">
      <w:pPr>
        <w:shd w:val="clear" w:color="auto" w:fill="F9F9F9"/>
        <w:spacing w:before="0" w:beforeAutospacing="0" w:after="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у хірургії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– прискорює процес 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заживання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ран, зменшує колоїдні рубці, 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лікує 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суглоб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и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, сухожилк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и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та м’яз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и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;</w:t>
      </w:r>
    </w:p>
    <w:p w:rsidR="0028031D" w:rsidRPr="006362B6" w:rsidRDefault="0028031D" w:rsidP="00F93D7E">
      <w:pPr>
        <w:shd w:val="clear" w:color="auto" w:fill="F9F9F9"/>
        <w:spacing w:before="0" w:beforeAutospacing="0" w:after="24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у спортивній медицині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– при різноманітних травмах сухожилків, м’язів та суглобів.</w:t>
      </w:r>
    </w:p>
    <w:p w:rsidR="0028031D" w:rsidRPr="006362B6" w:rsidRDefault="00F93D7E" w:rsidP="00F93D7E">
      <w:pPr>
        <w:shd w:val="clear" w:color="auto" w:fill="F9F9F9"/>
        <w:spacing w:before="0" w:beforeAutospacing="0" w:after="24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>
        <w:rPr>
          <w:rFonts w:ascii="Arial" w:eastAsia="Times New Roman" w:hAnsi="Arial" w:cs="Arial"/>
          <w:sz w:val="27"/>
          <w:szCs w:val="27"/>
          <w:lang w:val="uk-UA" w:eastAsia="ru-RU"/>
        </w:rPr>
        <w:t>Найбільшої популярності набули п</w:t>
      </w:r>
      <w:r w:rsidR="0028031D"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роцедури </w:t>
      </w:r>
      <w:proofErr w:type="spellStart"/>
      <w:r w:rsidR="0028031D" w:rsidRPr="00F93D7E">
        <w:rPr>
          <w:rFonts w:ascii="Arial" w:eastAsia="Times New Roman" w:hAnsi="Arial" w:cs="Arial"/>
          <w:b/>
          <w:sz w:val="27"/>
          <w:szCs w:val="27"/>
          <w:lang w:val="uk-UA" w:eastAsia="ru-RU"/>
        </w:rPr>
        <w:t>АМК-</w:t>
      </w:r>
      <w:r w:rsidRPr="00F93D7E">
        <w:rPr>
          <w:rFonts w:ascii="Arial" w:eastAsia="Times New Roman" w:hAnsi="Arial" w:cs="Arial"/>
          <w:b/>
          <w:sz w:val="27"/>
          <w:szCs w:val="27"/>
          <w:lang w:val="uk-UA" w:eastAsia="ru-RU"/>
        </w:rPr>
        <w:t>омолодження</w:t>
      </w:r>
      <w:proofErr w:type="spellEnd"/>
      <w:r>
        <w:rPr>
          <w:rFonts w:ascii="Arial" w:eastAsia="Times New Roman" w:hAnsi="Arial" w:cs="Arial"/>
          <w:sz w:val="27"/>
          <w:szCs w:val="27"/>
          <w:lang w:val="uk-UA" w:eastAsia="ru-RU"/>
        </w:rPr>
        <w:t xml:space="preserve">, які </w:t>
      </w:r>
      <w:r w:rsidR="0028031D"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передбачають проведення ін’єкцій. Методика лікування </w:t>
      </w:r>
      <w:r>
        <w:rPr>
          <w:rFonts w:ascii="Arial" w:eastAsia="Times New Roman" w:hAnsi="Arial" w:cs="Arial"/>
          <w:sz w:val="27"/>
          <w:szCs w:val="27"/>
          <w:lang w:val="uk-UA" w:eastAsia="ru-RU"/>
        </w:rPr>
        <w:t xml:space="preserve">вікових змін </w:t>
      </w:r>
      <w:r w:rsidR="0028031D" w:rsidRPr="006362B6">
        <w:rPr>
          <w:rFonts w:ascii="Arial" w:eastAsia="Times New Roman" w:hAnsi="Arial" w:cs="Arial"/>
          <w:sz w:val="27"/>
          <w:szCs w:val="27"/>
          <w:lang w:val="uk-UA" w:eastAsia="ru-RU"/>
        </w:rPr>
        <w:lastRenderedPageBreak/>
        <w:t>не потребує особливих підготовчих заходів – пацієнт повертається до звичного ритму життя відразу</w:t>
      </w:r>
      <w:r w:rsidR="007148E4"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після втручання.</w:t>
      </w:r>
    </w:p>
    <w:p w:rsidR="007148E4" w:rsidRPr="00010D01" w:rsidRDefault="007148E4" w:rsidP="00F93D7E">
      <w:pPr>
        <w:shd w:val="clear" w:color="auto" w:fill="F9F9F9"/>
        <w:spacing w:before="0" w:beforeAutospacing="0" w:after="0" w:afterAutospacing="0"/>
        <w:ind w:left="426" w:firstLine="0"/>
        <w:jc w:val="center"/>
        <w:textAlignment w:val="baseline"/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</w:pPr>
      <w:r w:rsidRPr="00010D01">
        <w:rPr>
          <w:rFonts w:ascii="Arial" w:eastAsia="Times New Roman" w:hAnsi="Arial" w:cs="Arial"/>
          <w:sz w:val="27"/>
          <w:szCs w:val="27"/>
          <w:u w:val="single"/>
          <w:lang w:val="uk-UA" w:eastAsia="ru-RU"/>
        </w:rPr>
        <w:t>Чотири кроки до введення препаратів АМК:</w:t>
      </w:r>
    </w:p>
    <w:p w:rsidR="007148E4" w:rsidRPr="006362B6" w:rsidRDefault="007148E4" w:rsidP="00F93D7E">
      <w:pPr>
        <w:pStyle w:val="a6"/>
        <w:numPr>
          <w:ilvl w:val="0"/>
          <w:numId w:val="5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Діагностика – визначення основних проблем пацієнта, розробка індивідуальної програми </w:t>
      </w:r>
      <w:proofErr w:type="spellStart"/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АМК-терапії</w:t>
      </w:r>
      <w:proofErr w:type="spellEnd"/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.</w:t>
      </w:r>
    </w:p>
    <w:p w:rsidR="007148E4" w:rsidRPr="006362B6" w:rsidRDefault="007148E4" w:rsidP="00F93D7E">
      <w:pPr>
        <w:pStyle w:val="a6"/>
        <w:numPr>
          <w:ilvl w:val="0"/>
          <w:numId w:val="5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Виготовлення препаратів – 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після забору крові з вени пацієнта,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в спеціальній лабораторії виготовляється препарат</w:t>
      </w:r>
    </w:p>
    <w:p w:rsidR="007148E4" w:rsidRPr="006362B6" w:rsidRDefault="007148E4" w:rsidP="00F93D7E">
      <w:pPr>
        <w:pStyle w:val="a6"/>
        <w:numPr>
          <w:ilvl w:val="0"/>
          <w:numId w:val="5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Контроль концентрації – проводиться в обов’язковому порядку</w:t>
      </w:r>
      <w:r w:rsidR="00BC0504" w:rsidRPr="006362B6">
        <w:rPr>
          <w:rFonts w:ascii="Arial" w:eastAsia="Times New Roman" w:hAnsi="Arial" w:cs="Arial"/>
          <w:sz w:val="27"/>
          <w:szCs w:val="27"/>
          <w:lang w:val="uk-UA" w:eastAsia="ru-RU"/>
        </w:rPr>
        <w:t>. Тільки певна концентрація біологічних речовин виділених із 1 мільйона тромбоцитів в 1 мкл розчину має терапевтичний ефект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.</w:t>
      </w:r>
    </w:p>
    <w:p w:rsidR="007148E4" w:rsidRPr="006362B6" w:rsidRDefault="007148E4" w:rsidP="00F93D7E">
      <w:pPr>
        <w:pStyle w:val="a6"/>
        <w:numPr>
          <w:ilvl w:val="0"/>
          <w:numId w:val="5"/>
        </w:numPr>
        <w:shd w:val="clear" w:color="auto" w:fill="F9F9F9"/>
        <w:spacing w:before="0" w:beforeAutospacing="0" w:after="240" w:afterAutospacing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Введення препаратів АМК</w:t>
      </w:r>
      <w:r w:rsidR="00BC0504"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– під шкіру та в її середину, всередину суглоба, зовнішньо (у вигляді очних крапель, мазей та свічок) </w:t>
      </w:r>
    </w:p>
    <w:p w:rsidR="007148E4" w:rsidRPr="006362B6" w:rsidRDefault="002727C2" w:rsidP="00F93D7E">
      <w:pPr>
        <w:shd w:val="clear" w:color="auto" w:fill="F9F9F9"/>
        <w:spacing w:before="0" w:beforeAutospacing="0" w:after="24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При застосуванні </w:t>
      </w:r>
      <w:proofErr w:type="spellStart"/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АМК-терапії</w:t>
      </w:r>
      <w:proofErr w:type="spellEnd"/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значний ефект видно відразу. Традиційне лікування </w:t>
      </w:r>
      <w:r w:rsidR="005133BC" w:rsidRPr="006362B6">
        <w:rPr>
          <w:rFonts w:ascii="Arial" w:eastAsia="Times New Roman" w:hAnsi="Arial" w:cs="Arial"/>
          <w:sz w:val="27"/>
          <w:szCs w:val="27"/>
          <w:lang w:val="uk-UA" w:eastAsia="ru-RU"/>
        </w:rPr>
        <w:t>і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прискорення процесів </w:t>
      </w:r>
      <w:r w:rsidR="00F93D7E">
        <w:rPr>
          <w:rFonts w:ascii="Arial" w:eastAsia="Times New Roman" w:hAnsi="Arial" w:cs="Arial"/>
          <w:sz w:val="27"/>
          <w:szCs w:val="27"/>
          <w:lang w:val="uk-UA" w:eastAsia="ru-RU"/>
        </w:rPr>
        <w:t>відновлення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 xml:space="preserve"> збільшу</w:t>
      </w:r>
      <w:r w:rsidR="006362B6" w:rsidRPr="006362B6">
        <w:rPr>
          <w:rFonts w:ascii="Arial" w:eastAsia="Times New Roman" w:hAnsi="Arial" w:cs="Arial"/>
          <w:sz w:val="27"/>
          <w:szCs w:val="27"/>
          <w:lang w:val="uk-UA" w:eastAsia="ru-RU"/>
        </w:rPr>
        <w:t>ю</w:t>
      </w: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ться у 5 разів за рахунок власних резервів організму. Зменшуються больові відчуття. Скорочується реабілітаційний період після операцій і травм.</w:t>
      </w:r>
    </w:p>
    <w:p w:rsidR="002727C2" w:rsidRPr="006362B6" w:rsidRDefault="006362B6" w:rsidP="00F93D7E">
      <w:pPr>
        <w:shd w:val="clear" w:color="auto" w:fill="F9F9F9"/>
        <w:spacing w:before="0" w:beforeAutospacing="0" w:after="240" w:afterAutospacing="0"/>
        <w:ind w:left="426" w:firstLine="0"/>
        <w:jc w:val="both"/>
        <w:textAlignment w:val="baseline"/>
        <w:rPr>
          <w:rFonts w:ascii="Arial" w:eastAsia="Times New Roman" w:hAnsi="Arial" w:cs="Arial"/>
          <w:sz w:val="27"/>
          <w:szCs w:val="27"/>
          <w:lang w:val="uk-UA" w:eastAsia="ru-RU"/>
        </w:rPr>
      </w:pPr>
      <w:r w:rsidRPr="006362B6">
        <w:rPr>
          <w:rFonts w:ascii="Arial" w:eastAsia="Times New Roman" w:hAnsi="Arial" w:cs="Arial"/>
          <w:sz w:val="27"/>
          <w:szCs w:val="27"/>
          <w:lang w:val="uk-UA" w:eastAsia="ru-RU"/>
        </w:rPr>
        <w:t>Життя покращується!</w:t>
      </w:r>
    </w:p>
    <w:p w:rsidR="006362B6" w:rsidRDefault="006362B6" w:rsidP="00F93D7E">
      <w:pPr>
        <w:shd w:val="clear" w:color="auto" w:fill="F9F9F9"/>
        <w:spacing w:before="0" w:beforeAutospacing="0" w:after="240" w:afterAutospacing="0"/>
        <w:ind w:left="426" w:firstLine="0"/>
        <w:jc w:val="both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</w:p>
    <w:p w:rsidR="006362B6" w:rsidRDefault="006362B6" w:rsidP="006362B6">
      <w:pPr>
        <w:shd w:val="clear" w:color="auto" w:fill="F9F9F9"/>
        <w:spacing w:before="0" w:beforeAutospacing="0" w:after="240" w:afterAutospacing="0"/>
        <w:ind w:left="426" w:firstLine="0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</w:p>
    <w:p w:rsidR="006362B6" w:rsidRDefault="006362B6" w:rsidP="00C363BA">
      <w:pPr>
        <w:shd w:val="clear" w:color="auto" w:fill="F9F9F9"/>
        <w:spacing w:before="0" w:beforeAutospacing="0" w:after="0" w:afterAutospacing="0"/>
        <w:ind w:left="426" w:firstLine="0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</w:p>
    <w:p w:rsidR="006362B6" w:rsidRDefault="006362B6" w:rsidP="00C363BA">
      <w:pPr>
        <w:shd w:val="clear" w:color="auto" w:fill="F9F9F9"/>
        <w:spacing w:before="0" w:beforeAutospacing="0" w:after="0" w:afterAutospacing="0"/>
        <w:ind w:left="426" w:firstLine="0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</w:p>
    <w:p w:rsidR="006362B6" w:rsidRDefault="006362B6" w:rsidP="00C363BA">
      <w:pPr>
        <w:shd w:val="clear" w:color="auto" w:fill="F9F9F9"/>
        <w:spacing w:before="0" w:beforeAutospacing="0" w:after="0" w:afterAutospacing="0"/>
        <w:ind w:left="426" w:firstLine="0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</w:p>
    <w:p w:rsidR="006362B6" w:rsidRDefault="006362B6" w:rsidP="00C363BA">
      <w:pPr>
        <w:shd w:val="clear" w:color="auto" w:fill="F9F9F9"/>
        <w:spacing w:before="0" w:beforeAutospacing="0" w:after="0" w:afterAutospacing="0"/>
        <w:ind w:left="426" w:firstLine="0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</w:p>
    <w:p w:rsidR="006362B6" w:rsidRDefault="006362B6" w:rsidP="00C363BA">
      <w:pPr>
        <w:shd w:val="clear" w:color="auto" w:fill="F9F9F9"/>
        <w:spacing w:before="0" w:beforeAutospacing="0" w:after="0" w:afterAutospacing="0"/>
        <w:ind w:left="426" w:firstLine="0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</w:p>
    <w:p w:rsidR="006362B6" w:rsidRDefault="006362B6" w:rsidP="00C363BA">
      <w:pPr>
        <w:shd w:val="clear" w:color="auto" w:fill="F9F9F9"/>
        <w:spacing w:before="0" w:beforeAutospacing="0" w:after="0" w:afterAutospacing="0"/>
        <w:ind w:left="426" w:firstLine="0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</w:p>
    <w:p w:rsidR="006362B6" w:rsidRPr="006362B6" w:rsidRDefault="006362B6" w:rsidP="00C363BA">
      <w:pPr>
        <w:shd w:val="clear" w:color="auto" w:fill="F9F9F9"/>
        <w:spacing w:before="0" w:beforeAutospacing="0" w:after="0" w:afterAutospacing="0"/>
        <w:ind w:left="426" w:firstLine="0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  <w:r>
        <w:rPr>
          <w:rFonts w:ascii="Arial" w:eastAsia="Times New Roman" w:hAnsi="Arial" w:cs="Arial"/>
          <w:color w:val="222222"/>
          <w:sz w:val="27"/>
          <w:szCs w:val="27"/>
          <w:vertAlign w:val="superscript"/>
          <w:lang w:val="uk-UA" w:eastAsia="ru-RU"/>
        </w:rPr>
        <w:t>*</w:t>
      </w:r>
      <w:r w:rsidRPr="006362B6">
        <w:rPr>
          <w:rFonts w:ascii="Arial" w:eastAsia="Times New Roman" w:hAnsi="Arial" w:cs="Arial"/>
          <w:sz w:val="28"/>
          <w:szCs w:val="28"/>
          <w:highlight w:val="red"/>
          <w:lang w:val="uk-UA" w:eastAsia="ru-RU"/>
        </w:rPr>
        <w:t xml:space="preserve"> </w:t>
      </w:r>
      <w:r w:rsidRPr="006362B6">
        <w:rPr>
          <w:rFonts w:ascii="Arial" w:eastAsia="Times New Roman" w:hAnsi="Arial" w:cs="Arial"/>
          <w:sz w:val="20"/>
          <w:szCs w:val="20"/>
          <w:highlight w:val="red"/>
          <w:lang w:val="uk-UA" w:eastAsia="ru-RU"/>
        </w:rPr>
        <w:t>За даними, що наведені на сайті</w:t>
      </w:r>
      <w:r w:rsidRPr="006362B6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</w:t>
      </w:r>
      <w:r w:rsidRPr="006362B6">
        <w:rPr>
          <w:rFonts w:ascii="Arial" w:eastAsia="Times New Roman" w:hAnsi="Arial" w:cs="Arial"/>
          <w:sz w:val="20"/>
          <w:szCs w:val="20"/>
          <w:highlight w:val="red"/>
          <w:lang w:val="uk-UA" w:eastAsia="ru-RU"/>
        </w:rPr>
        <w:t xml:space="preserve">біотехнологічної компанії </w:t>
      </w:r>
      <w:proofErr w:type="spellStart"/>
      <w:r w:rsidRPr="006362B6">
        <w:rPr>
          <w:rFonts w:ascii="Arial" w:hAnsi="Arial" w:cs="Arial"/>
          <w:color w:val="222222"/>
          <w:sz w:val="20"/>
          <w:szCs w:val="20"/>
          <w:highlight w:val="red"/>
          <w:shd w:val="clear" w:color="auto" w:fill="FFFFFF"/>
        </w:rPr>
        <w:t>SmartCell</w:t>
      </w:r>
      <w:proofErr w:type="spellEnd"/>
      <w:r w:rsidRPr="00D472D9">
        <w:rPr>
          <w:rFonts w:ascii="Arial" w:hAnsi="Arial" w:cs="Arial"/>
          <w:color w:val="222222"/>
          <w:sz w:val="27"/>
          <w:szCs w:val="27"/>
          <w:shd w:val="clear" w:color="auto" w:fill="FFFFFF"/>
          <w:lang w:val="uk-UA"/>
        </w:rPr>
        <w:t>,</w:t>
      </w:r>
    </w:p>
    <w:p w:rsidR="00D32881" w:rsidRPr="00D32881" w:rsidRDefault="00D32881" w:rsidP="00D32881">
      <w:pPr>
        <w:shd w:val="clear" w:color="auto" w:fill="F9F9F9"/>
        <w:spacing w:before="75" w:beforeAutospacing="0" w:after="0" w:afterAutospacing="0"/>
        <w:ind w:firstLine="0"/>
        <w:jc w:val="center"/>
        <w:textAlignment w:val="baseline"/>
        <w:rPr>
          <w:rFonts w:ascii="Arial" w:eastAsia="Times New Roman" w:hAnsi="Arial" w:cs="Arial"/>
          <w:color w:val="222222"/>
          <w:sz w:val="27"/>
          <w:szCs w:val="27"/>
          <w:lang w:val="uk-UA" w:eastAsia="ru-RU"/>
        </w:rPr>
      </w:pPr>
    </w:p>
    <w:sectPr w:rsidR="00D32881" w:rsidRPr="00D32881" w:rsidSect="0037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6E1F"/>
    <w:multiLevelType w:val="hybridMultilevel"/>
    <w:tmpl w:val="DD545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24D45"/>
    <w:multiLevelType w:val="hybridMultilevel"/>
    <w:tmpl w:val="16E4A8A0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EBE3ACF"/>
    <w:multiLevelType w:val="multilevel"/>
    <w:tmpl w:val="AFF0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C13603"/>
    <w:multiLevelType w:val="hybridMultilevel"/>
    <w:tmpl w:val="B0AEAE98"/>
    <w:lvl w:ilvl="0" w:tplc="50403DA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A8E088D"/>
    <w:multiLevelType w:val="multilevel"/>
    <w:tmpl w:val="5DD41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881"/>
    <w:rsid w:val="00002429"/>
    <w:rsid w:val="00010D01"/>
    <w:rsid w:val="001753BE"/>
    <w:rsid w:val="002727C2"/>
    <w:rsid w:val="0028031D"/>
    <w:rsid w:val="00367A88"/>
    <w:rsid w:val="00371354"/>
    <w:rsid w:val="00371A16"/>
    <w:rsid w:val="005133BC"/>
    <w:rsid w:val="006362B6"/>
    <w:rsid w:val="007148E4"/>
    <w:rsid w:val="007151D8"/>
    <w:rsid w:val="00A16858"/>
    <w:rsid w:val="00BC0504"/>
    <w:rsid w:val="00C363BA"/>
    <w:rsid w:val="00D32881"/>
    <w:rsid w:val="00D472D9"/>
    <w:rsid w:val="00F60482"/>
    <w:rsid w:val="00F9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54"/>
  </w:style>
  <w:style w:type="paragraph" w:styleId="3">
    <w:name w:val="heading 3"/>
    <w:basedOn w:val="a"/>
    <w:link w:val="30"/>
    <w:uiPriority w:val="9"/>
    <w:qFormat/>
    <w:rsid w:val="00D32881"/>
    <w:pPr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8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28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32881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288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328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D32881"/>
    <w:rPr>
      <w:b/>
      <w:bCs/>
    </w:rPr>
  </w:style>
  <w:style w:type="character" w:customStyle="1" w:styleId="e24kjd">
    <w:name w:val="e24kjd"/>
    <w:basedOn w:val="a0"/>
    <w:rsid w:val="00D32881"/>
  </w:style>
  <w:style w:type="paragraph" w:styleId="a6">
    <w:name w:val="List Paragraph"/>
    <w:basedOn w:val="a"/>
    <w:uiPriority w:val="34"/>
    <w:qFormat/>
    <w:rsid w:val="00F604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0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53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0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1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2684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5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0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68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5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6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556391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9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3" w:color="EBEBEB"/>
                            <w:left w:val="single" w:sz="6" w:space="23" w:color="EBEBEB"/>
                            <w:bottom w:val="single" w:sz="6" w:space="23" w:color="EBEBEB"/>
                            <w:right w:val="single" w:sz="6" w:space="23" w:color="EBEB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3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9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3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3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0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456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7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98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20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4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14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84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38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83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680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2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2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88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4</cp:revision>
  <dcterms:created xsi:type="dcterms:W3CDTF">2020-01-20T18:01:00Z</dcterms:created>
  <dcterms:modified xsi:type="dcterms:W3CDTF">2020-01-20T20:33:00Z</dcterms:modified>
</cp:coreProperties>
</file>