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7AF" w:rsidRDefault="007C27AF" w:rsidP="00AF6853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  <w:r w:rsidRPr="00AF6853">
        <w:rPr>
          <w:rFonts w:ascii="Times New Roman" w:hAnsi="Times New Roman" w:cs="Times New Roman"/>
          <w:b/>
        </w:rPr>
        <w:t xml:space="preserve">Ведення бухгалтерського обліку ФОП </w:t>
      </w:r>
      <w:r w:rsidR="00166C46" w:rsidRPr="00AF6853">
        <w:rPr>
          <w:rFonts w:ascii="Times New Roman" w:hAnsi="Times New Roman" w:cs="Times New Roman"/>
          <w:b/>
        </w:rPr>
        <w:t xml:space="preserve">2 та </w:t>
      </w:r>
      <w:r w:rsidRPr="00AF6853">
        <w:rPr>
          <w:rFonts w:ascii="Times New Roman" w:hAnsi="Times New Roman" w:cs="Times New Roman"/>
          <w:b/>
        </w:rPr>
        <w:t>3 групи</w:t>
      </w:r>
      <w:r w:rsidR="00AD5674" w:rsidRPr="00AF6853">
        <w:rPr>
          <w:rFonts w:ascii="Times New Roman" w:hAnsi="Times New Roman" w:cs="Times New Roman"/>
          <w:b/>
          <w:lang w:val="en-US"/>
        </w:rPr>
        <w:t xml:space="preserve"> </w:t>
      </w:r>
      <w:r w:rsidR="00166C46" w:rsidRPr="00AF6853">
        <w:rPr>
          <w:rFonts w:ascii="Times New Roman" w:hAnsi="Times New Roman" w:cs="Times New Roman"/>
          <w:b/>
        </w:rPr>
        <w:t>бе</w:t>
      </w:r>
      <w:r w:rsidR="00AD5674" w:rsidRPr="00AF6853">
        <w:rPr>
          <w:rFonts w:ascii="Times New Roman" w:hAnsi="Times New Roman" w:cs="Times New Roman"/>
          <w:b/>
        </w:rPr>
        <w:t>з ПДВ та АП</w:t>
      </w:r>
    </w:p>
    <w:p w:rsidR="00AF6853" w:rsidRPr="00AF6853" w:rsidRDefault="00AF6853" w:rsidP="00AF6853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  <w:bookmarkStart w:id="0" w:name="_GoBack"/>
      <w:bookmarkEnd w:id="0"/>
    </w:p>
    <w:p w:rsidR="007C27AF" w:rsidRDefault="007C27AF" w:rsidP="007C27AF">
      <w:pPr>
        <w:pStyle w:val="a3"/>
        <w:spacing w:before="75" w:beforeAutospacing="0" w:after="75" w:afterAutospacing="0"/>
      </w:pPr>
      <w:r>
        <w:t>- консультування;</w:t>
      </w:r>
    </w:p>
    <w:p w:rsidR="007C27AF" w:rsidRDefault="007C27AF" w:rsidP="007C27AF">
      <w:pPr>
        <w:pStyle w:val="a3"/>
        <w:spacing w:before="75" w:beforeAutospacing="0" w:after="75" w:afterAutospacing="0"/>
      </w:pPr>
      <w:r>
        <w:t>- відкриття ФОП з підбором, відповідно до специфіки господарської діяльності, групи та КВЕД;</w:t>
      </w:r>
    </w:p>
    <w:p w:rsidR="007C27AF" w:rsidRDefault="007C27AF" w:rsidP="007C27AF">
      <w:pPr>
        <w:pStyle w:val="a3"/>
        <w:spacing w:before="75" w:beforeAutospacing="0" w:after="75" w:afterAutospacing="0"/>
      </w:pPr>
      <w:r>
        <w:t>- оптимізація оподаткування;</w:t>
      </w:r>
    </w:p>
    <w:p w:rsidR="007C27AF" w:rsidRDefault="007C27AF" w:rsidP="007C27AF">
      <w:pPr>
        <w:pStyle w:val="a3"/>
        <w:spacing w:before="75" w:beforeAutospacing="0" w:after="75" w:afterAutospacing="0"/>
      </w:pPr>
      <w:r>
        <w:t>- часткове, або повне ведення, відповідно до норм ПКУ, бухгалтерського та податкового обліку, а також надання юридичних послуг щодо складання, рецензування та ведення договірної документації, яка стосується діяльності ФОП (оренда, постачання, купівля-продаж тощо) та документації з трудового права (працевлаштування та звільнення), в тому числі з обліку, нарахування та виплати персоналу заробітної плати, відпускних, лікарняних, розрахунків при звільненні відповідно до КЗпП України;</w:t>
      </w:r>
    </w:p>
    <w:p w:rsidR="007C27AF" w:rsidRDefault="007C27AF" w:rsidP="007C27AF">
      <w:pPr>
        <w:pStyle w:val="a3"/>
        <w:spacing w:before="75" w:beforeAutospacing="0" w:after="75" w:afterAutospacing="0"/>
      </w:pPr>
      <w:r>
        <w:t>- нарахування та сплата податків;</w:t>
      </w:r>
    </w:p>
    <w:p w:rsidR="007C27AF" w:rsidRDefault="007C27AF" w:rsidP="007C27AF">
      <w:pPr>
        <w:pStyle w:val="a3"/>
        <w:spacing w:before="75" w:beforeAutospacing="0" w:after="75" w:afterAutospacing="0"/>
      </w:pPr>
      <w:r>
        <w:t>- складання та подання звітності;</w:t>
      </w:r>
    </w:p>
    <w:p w:rsidR="007C27AF" w:rsidRDefault="007C27AF" w:rsidP="007C27AF">
      <w:pPr>
        <w:pStyle w:val="a3"/>
        <w:spacing w:before="75" w:beforeAutospacing="0" w:after="75" w:afterAutospacing="0"/>
      </w:pPr>
      <w:r>
        <w:t>- представлення інтересів ФОП у податкових органах під час отримання запитів, проведення перевірок тощо;</w:t>
      </w:r>
    </w:p>
    <w:p w:rsidR="007C27AF" w:rsidRDefault="007C27AF" w:rsidP="007C27AF">
      <w:pPr>
        <w:pStyle w:val="a3"/>
        <w:spacing w:before="75" w:beforeAutospacing="0" w:after="75" w:afterAutospacing="0"/>
      </w:pPr>
      <w:r>
        <w:t>- постійне та своєчасне інформування ФОП про зміни в оподаткуванні та налаштування обліку під ці зміни; </w:t>
      </w:r>
    </w:p>
    <w:p w:rsidR="007C27AF" w:rsidRDefault="007C27AF" w:rsidP="007C27AF">
      <w:pPr>
        <w:pStyle w:val="a3"/>
        <w:spacing w:before="75" w:beforeAutospacing="0" w:after="75" w:afterAutospacing="0"/>
      </w:pPr>
      <w:r>
        <w:t>- з повного відновлення обліку, у разі виникнення нагальної потреби або на вимогу податкових органів;</w:t>
      </w:r>
    </w:p>
    <w:p w:rsidR="007C27AF" w:rsidRDefault="007C27AF" w:rsidP="007C27AF">
      <w:pPr>
        <w:pStyle w:val="a3"/>
        <w:spacing w:before="75" w:beforeAutospacing="0" w:after="75" w:afterAutospacing="0"/>
      </w:pPr>
      <w:r>
        <w:t>- закриття ФОП, подання ліквідаційної звітності та особист</w:t>
      </w:r>
      <w:r w:rsidR="006D4D38">
        <w:t>а</w:t>
      </w:r>
      <w:r>
        <w:t xml:space="preserve"> участ</w:t>
      </w:r>
      <w:r w:rsidR="006D4D38">
        <w:t>ь</w:t>
      </w:r>
      <w:r>
        <w:t xml:space="preserve"> під час проведення перевірки.</w:t>
      </w:r>
    </w:p>
    <w:p w:rsidR="007C27AF" w:rsidRPr="007C27AF" w:rsidRDefault="007C27AF"/>
    <w:sectPr w:rsidR="007C27AF" w:rsidRPr="007C27AF">
      <w:pgSz w:w="11906" w:h="16838"/>
      <w:pgMar w:top="1701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7AF"/>
    <w:rsid w:val="00166C46"/>
    <w:rsid w:val="006D4D38"/>
    <w:rsid w:val="00774899"/>
    <w:rsid w:val="007C27AF"/>
    <w:rsid w:val="00AD5674"/>
    <w:rsid w:val="00AF6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2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2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6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742</Words>
  <Characters>424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Iana</dc:creator>
  <cp:lastModifiedBy>Iana</cp:lastModifiedBy>
  <cp:revision>4</cp:revision>
  <dcterms:created xsi:type="dcterms:W3CDTF">2026-06-08T07:30:00Z</dcterms:created>
  <dcterms:modified xsi:type="dcterms:W3CDTF">2026-06-08T09:57:00Z</dcterms:modified>
</cp:coreProperties>
</file>