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Courier New" w:hAnsi="Courier New" w:cs="Courier New" w:eastAsia="Courier New"/>
          <w:color w:val="auto"/>
          <w:spacing w:val="0"/>
          <w:position w:val="0"/>
          <w:sz w:val="20"/>
          <w:shd w:fill="auto" w:val="clear"/>
        </w:rPr>
      </w:pPr>
      <w:r>
        <w:rPr>
          <w:rFonts w:ascii="Times New Roman" w:hAnsi="Times New Roman" w:cs="Times New Roman" w:eastAsia="Times New Roman"/>
          <w:color w:val="202124"/>
          <w:spacing w:val="0"/>
          <w:position w:val="0"/>
          <w:sz w:val="40"/>
          <w:shd w:fill="auto" w:val="clear"/>
        </w:rPr>
        <w:t xml:space="preserve">Кліпове мислення: новий спосіб вирішення проблем</w:t>
      </w:r>
    </w:p>
    <w:p>
      <w:pPr>
        <w:spacing w:before="0" w:after="140" w:line="276"/>
        <w:ind w:right="0" w:left="0" w:firstLine="0"/>
        <w:jc w:val="center"/>
        <w:rPr>
          <w:rFonts w:ascii="Times New Roman" w:hAnsi="Times New Roman" w:cs="Times New Roman" w:eastAsia="Times New Roman"/>
          <w:color w:val="auto"/>
          <w:spacing w:val="0"/>
          <w:position w:val="0"/>
          <w:sz w:val="30"/>
          <w:shd w:fill="auto" w:val="clear"/>
        </w:rPr>
      </w:pPr>
    </w:p>
    <w:p>
      <w:pPr>
        <w:spacing w:before="0" w:after="140" w:line="276"/>
        <w:ind w:right="0" w:left="0" w:firstLine="0"/>
        <w:jc w:val="center"/>
        <w:rPr>
          <w:rFonts w:ascii="Times New Roman" w:hAnsi="Times New Roman" w:cs="Times New Roman" w:eastAsia="Times New Roman"/>
          <w:color w:val="auto"/>
          <w:spacing w:val="0"/>
          <w:position w:val="0"/>
          <w:sz w:val="30"/>
          <w:shd w:fill="auto" w:val="clear"/>
        </w:rPr>
      </w:pPr>
    </w:p>
    <w:p>
      <w:pPr>
        <w:spacing w:before="0" w:after="14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Вступ</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У сучасному швидкому світі вкрай важливо мати здатність швидко та ефективно вирішувати проблеми. Однак традиційні методи вирішення проблем часто можуть бути трудомісткими та неефективними, що призводить до розчарування та зниження продуктивності. Кліпове мислення </w:t>
      </w:r>
      <w:r>
        <w:rPr>
          <w:rFonts w:ascii="Times New Roman" w:hAnsi="Times New Roman" w:cs="Times New Roman" w:eastAsia="Times New Roman"/>
          <w:color w:val="202124"/>
          <w:spacing w:val="0"/>
          <w:position w:val="0"/>
          <w:sz w:val="28"/>
          <w:shd w:fill="auto" w:val="clear"/>
        </w:rPr>
        <w:t xml:space="preserve">–</w:t>
      </w: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це новий підхід до вирішення проблем, який набирає популярності в останні роки. Це творчий та інноваційний метод, який можна використовувати в різних ситуаціях, від роботи до особистого життя.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Що таке кліпове мислення? Кліпове мислення </w:t>
      </w:r>
      <w:r>
        <w:rPr>
          <w:rFonts w:ascii="Times New Roman" w:hAnsi="Times New Roman" w:cs="Times New Roman" w:eastAsia="Times New Roman"/>
          <w:color w:val="202124"/>
          <w:spacing w:val="0"/>
          <w:position w:val="0"/>
          <w:sz w:val="28"/>
          <w:shd w:fill="auto" w:val="clear"/>
        </w:rPr>
        <w:t xml:space="preserve">—</w:t>
      </w: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це метод вирішення проблем, який передбачає взяття однієї ідеї чи концепції та застосування її до низки різних проблем чи ситуацій. Ключ до нього полягає в тому, щоб зосередитися на одній ідеї та побачити, як її можна адаптувати та застосувати до різноманітних ситуацій. Це дозволяє використовувати більш цілісний і гнучкий підхід до вирішення проблем, на відміну від традиційних методів, які зосереджуються на пошуку конкретного рішення однієї проблеми.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202124"/>
          <w:spacing w:val="0"/>
          <w:position w:val="0"/>
          <w:sz w:val="28"/>
          <w:shd w:fill="auto" w:val="clear"/>
        </w:rPr>
        <w:t xml:space="preserve">Походження та робота кліпового мислення</w:t>
      </w:r>
    </w:p>
    <w:p>
      <w:pPr>
        <w:spacing w:before="0" w:after="0" w:line="276"/>
        <w:ind w:right="0" w:left="0" w:firstLine="0"/>
        <w:jc w:val="both"/>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Кліпове мислення вперше представив японський інженер і винахідник доктор Йосіро Накамацу, також відомий як доктор НакаМатс. Він має понад 3000 патентів і відомий своїм інноваційним і нетрадиційним підходом до вирішення проблем. Метод доктора НакаМатса базується на ідеї, що одну концепцію чи ідею можна використовувати для вирішення широкого кола проблем.</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Як працює кліпове мислення. </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Кліпове мислення працює, беручи одну ідею чи концепцію та застосовуючи її до різноманітних проблем. Це робиться шляхом розбиття проблеми на більш дрібні компоненти та розглядання кожного компонента окремо. Потім ідея адаптується та застосовується до кожного компонента, що дозволяє отримати більш креативне та інноваційне рішення.</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Першим кроком у кліповому мисленні є визначення основної концепції чи ідеї, яка буде використана як основа для вирішення проблеми. Ця концепція має бути простою та легкою для розуміння, але мати потенціал для адаптації та застосування до широкого кола проблем. Після визначення основної концепції наступним кроком є розбиття проблеми на більш дрібні компоненти. Це дає змогу більш цілеспрямовано та глибоко аналізувати проблему, а також краще розуміти окремі компоненти.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Після того, як проблему було розбито на менші компоненти, наступним кроком є застосування основної концепції до кожного компонента. Це передбачає взяти основну концепцію та адаптувати її відповідно до конкретних потреб кожного компонента. Це дозволяє використовувати більш креативне та інноваційне рішення, на відміну від універсального підходу.</w:t>
      </w: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202124"/>
          <w:spacing w:val="0"/>
          <w:position w:val="0"/>
          <w:sz w:val="28"/>
          <w:shd w:fill="auto" w:val="clear"/>
        </w:rPr>
        <w:t xml:space="preserve">Переваги</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Кліпове мислення пропонує ряд переваг порівняно з традиційними методами. Ці переваги включають:</w:t>
      </w:r>
    </w:p>
    <w:p>
      <w:pPr>
        <w:spacing w:before="0" w:after="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1.</w:t>
        <w:tab/>
      </w:r>
      <w:r>
        <w:rPr>
          <w:rFonts w:ascii="Times New Roman" w:hAnsi="Times New Roman" w:cs="Times New Roman" w:eastAsia="Times New Roman"/>
          <w:color w:val="202124"/>
          <w:spacing w:val="0"/>
          <w:position w:val="0"/>
          <w:sz w:val="28"/>
          <w:shd w:fill="auto" w:val="clear"/>
        </w:rPr>
        <w:t xml:space="preserve">Підвищення креативності. Воно заохочує більш креативний та інноваційний підхід до вирішення проблем, на відміну від універсального рішення.</w:t>
      </w:r>
    </w:p>
    <w:p>
      <w:pPr>
        <w:spacing w:before="0" w:after="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2.</w:t>
        <w:tab/>
      </w:r>
      <w:r>
        <w:rPr>
          <w:rFonts w:ascii="Times New Roman" w:hAnsi="Times New Roman" w:cs="Times New Roman" w:eastAsia="Times New Roman"/>
          <w:color w:val="202124"/>
          <w:spacing w:val="0"/>
          <w:position w:val="0"/>
          <w:sz w:val="28"/>
          <w:shd w:fill="auto" w:val="clear"/>
        </w:rPr>
        <w:t xml:space="preserve">Покращена ефективність. Воно дозволяє використовувати більш цілеспрямований і ефективний підхід до вирішення проблем, оскільки передбачає розбиття її на менші компоненти.</w:t>
      </w:r>
    </w:p>
    <w:p>
      <w:pPr>
        <w:spacing w:before="0" w:after="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3.</w:t>
        <w:tab/>
      </w:r>
      <w:r>
        <w:rPr>
          <w:rFonts w:ascii="Times New Roman" w:hAnsi="Times New Roman" w:cs="Times New Roman" w:eastAsia="Times New Roman"/>
          <w:color w:val="202124"/>
          <w:spacing w:val="0"/>
          <w:position w:val="0"/>
          <w:sz w:val="28"/>
          <w:shd w:fill="auto" w:val="clear"/>
        </w:rPr>
        <w:t xml:space="preserve">Краще розуміння проблеми. Розбиваючи її на менші компоненти, кліпове мислення дозволяє краще зрозуміти окремі компоненти, з яких складається проблема.</w:t>
      </w:r>
    </w:p>
    <w:p>
      <w:pPr>
        <w:spacing w:before="0" w:after="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4.</w:t>
        <w:tab/>
      </w:r>
      <w:r>
        <w:rPr>
          <w:rFonts w:ascii="Times New Roman" w:hAnsi="Times New Roman" w:cs="Times New Roman" w:eastAsia="Times New Roman"/>
          <w:color w:val="202124"/>
          <w:spacing w:val="0"/>
          <w:position w:val="0"/>
          <w:sz w:val="28"/>
          <w:shd w:fill="auto" w:val="clear"/>
        </w:rPr>
        <w:t xml:space="preserve">Гнучкість. Кліпове мислення дозволяє більш гнучкий підхід до вирішення проблем, оскільки основну концепцію можна адаптувати та застосовувати до різноманітних потреб.</w:t>
      </w:r>
    </w:p>
    <w:p>
      <w:pPr>
        <w:spacing w:before="0" w:after="0" w:line="276"/>
        <w:ind w:right="0" w:left="720" w:hanging="36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5.</w:t>
        <w:tab/>
      </w:r>
      <w:r>
        <w:rPr>
          <w:rFonts w:ascii="Times New Roman" w:hAnsi="Times New Roman" w:cs="Times New Roman" w:eastAsia="Times New Roman"/>
          <w:color w:val="202124"/>
          <w:spacing w:val="0"/>
          <w:position w:val="0"/>
          <w:sz w:val="28"/>
          <w:shd w:fill="auto" w:val="clear"/>
        </w:rPr>
        <w:t xml:space="preserve">Підвищення продуктивності. Кліпове мислення дозволяє швидше та ефективніше вирішувати проблеми, що призводить до підвищення продуктивності та зменшення розчарування.</w:t>
      </w:r>
    </w:p>
    <w:p>
      <w:pPr>
        <w:spacing w:before="0" w:after="0" w:line="276"/>
        <w:ind w:right="0" w:left="0" w:firstLine="0"/>
        <w:jc w:val="both"/>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both"/>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202124"/>
          <w:spacing w:val="0"/>
          <w:position w:val="0"/>
          <w:sz w:val="28"/>
          <w:shd w:fill="auto" w:val="clear"/>
        </w:rPr>
        <w:t xml:space="preserve">Висновок</w:t>
      </w:r>
    </w:p>
    <w:p>
      <w:pPr>
        <w:spacing w:before="0" w:after="0" w:line="276"/>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Кліпове мислення </w:t>
      </w:r>
      <w:r>
        <w:rPr>
          <w:rFonts w:ascii="Times New Roman" w:hAnsi="Times New Roman" w:cs="Times New Roman" w:eastAsia="Times New Roman"/>
          <w:color w:val="202124"/>
          <w:spacing w:val="0"/>
          <w:position w:val="0"/>
          <w:sz w:val="28"/>
          <w:shd w:fill="auto" w:val="clear"/>
        </w:rPr>
        <w:t xml:space="preserve">—</w:t>
      </w:r>
      <w:r>
        <w:rPr>
          <w:rFonts w:ascii="Times New Roman" w:hAnsi="Times New Roman" w:cs="Times New Roman" w:eastAsia="Times New Roman"/>
          <w:color w:val="202124"/>
          <w:spacing w:val="0"/>
          <w:position w:val="0"/>
          <w:sz w:val="28"/>
          <w:shd w:fill="auto" w:val="clear"/>
        </w:rPr>
        <w:t xml:space="preserve"> </w:t>
      </w:r>
      <w:r>
        <w:rPr>
          <w:rFonts w:ascii="Times New Roman" w:hAnsi="Times New Roman" w:cs="Times New Roman" w:eastAsia="Times New Roman"/>
          <w:color w:val="202124"/>
          <w:spacing w:val="0"/>
          <w:position w:val="0"/>
          <w:sz w:val="28"/>
          <w:shd w:fill="auto" w:val="clear"/>
        </w:rPr>
        <w:t xml:space="preserve">це новий інноваційний підхід до вирішення проблем, який пропонує ряд переваг порівняно з традиційними методами. Зосереджуючись на одній концепції та застосовуючи її до низки різних проблем. Приймаючи більш відкрите та гнучке мислення, ми можемо розширити наше розуміння та знайти нові рішення складних проблем. Це сила кліпового мислення, щоб кинути виклик нашим упередженим думкам і спонукати нас мислити нестандартно.</w:t>
      </w:r>
    </w:p>
    <w:p>
      <w:pPr>
        <w:spacing w:before="0" w:after="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left"/>
        <w:rPr>
          <w:rFonts w:ascii="Times New Roman" w:hAnsi="Times New Roman" w:cs="Times New Roman" w:eastAsia="Times New Roman"/>
          <w:b/>
          <w:color w:val="202124"/>
          <w:spacing w:val="0"/>
          <w:position w:val="0"/>
          <w:sz w:val="28"/>
          <w:shd w:fill="auto" w:val="clear"/>
        </w:rPr>
      </w:pPr>
    </w:p>
    <w:p>
      <w:pPr>
        <w:spacing w:before="0" w:after="0" w:line="276"/>
        <w:ind w:right="0" w:left="0" w:firstLine="0"/>
        <w:jc w:val="center"/>
        <w:rPr>
          <w:rFonts w:ascii="Times New Roman" w:hAnsi="Times New Roman" w:cs="Times New Roman" w:eastAsia="Times New Roman"/>
          <w:color w:val="202124"/>
          <w:spacing w:val="0"/>
          <w:position w:val="0"/>
          <w:sz w:val="28"/>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4"/>
          <w:shd w:fill="auto" w:val="clear"/>
        </w:rPr>
      </w:pPr>
    </w:p>
    <w:p>
      <w:pPr>
        <w:spacing w:before="0" w:after="140" w:line="276"/>
        <w:ind w:right="0" w:left="0" w:firstLine="0"/>
        <w:jc w:val="left"/>
        <w:rPr>
          <w:rFonts w:ascii="Times New Roman" w:hAnsi="Times New Roman" w:cs="Times New Roman" w:eastAsia="Times New Roman"/>
          <w:color w:val="auto"/>
          <w:spacing w:val="0"/>
          <w:position w:val="0"/>
          <w:sz w:val="26"/>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p>
      <w:pPr>
        <w:suppressAutoHyphens w:val="true"/>
        <w:spacing w:before="0" w:after="0" w:line="240"/>
        <w:ind w:right="0" w:left="0" w:firstLine="0"/>
        <w:jc w:val="left"/>
        <w:rPr>
          <w:rFonts w:ascii="Times New Roman" w:hAnsi="Times New Roman" w:cs="Times New Roman" w:eastAsia="Times New Roman"/>
          <w:color w:val="auto"/>
          <w:spacing w:val="0"/>
          <w:position w:val="0"/>
          <w:sz w:val="26"/>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