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B84" w:rsidRPr="00A13B84" w:rsidRDefault="00A13B84" w:rsidP="00A13B84">
      <w:pPr>
        <w:shd w:val="clear" w:color="auto" w:fill="FFFFFF"/>
        <w:spacing w:before="225" w:after="225" w:line="240" w:lineRule="auto"/>
        <w:outlineLvl w:val="2"/>
        <w:rPr>
          <w:rFonts w:ascii="Tahoma" w:eastAsia="Times New Roman" w:hAnsi="Tahoma" w:cs="Tahoma"/>
          <w:b/>
          <w:bCs/>
          <w:color w:val="000000"/>
          <w:sz w:val="30"/>
          <w:szCs w:val="30"/>
          <w:lang w:eastAsia="ru-RU"/>
        </w:rPr>
      </w:pPr>
      <w:r w:rsidRPr="00A13B84">
        <w:rPr>
          <w:rFonts w:ascii="Tahoma" w:eastAsia="Times New Roman" w:hAnsi="Tahoma" w:cs="Tahoma"/>
          <w:b/>
          <w:bCs/>
          <w:color w:val="000000"/>
          <w:sz w:val="30"/>
          <w:szCs w:val="30"/>
          <w:lang w:eastAsia="ru-RU"/>
        </w:rPr>
        <w:t>Кредит от частного лица без залога</w:t>
      </w:r>
    </w:p>
    <w:p w:rsidR="00A13B84" w:rsidRDefault="00685C84" w:rsidP="00A13B84">
      <w:pPr>
        <w:rPr>
          <w:rFonts w:ascii="Tahoma" w:hAnsi="Tahoma" w:cs="Tahoma"/>
          <w:color w:val="383838"/>
          <w:sz w:val="18"/>
          <w:szCs w:val="18"/>
          <w:shd w:val="clear" w:color="auto" w:fill="FFFFFF"/>
        </w:rPr>
      </w:pPr>
      <w:r>
        <w:rPr>
          <w:rFonts w:ascii="Tahoma" w:hAnsi="Tahoma" w:cs="Tahoma"/>
          <w:color w:val="383838"/>
          <w:sz w:val="18"/>
          <w:szCs w:val="18"/>
          <w:shd w:val="clear" w:color="auto" w:fill="FFFFFF"/>
        </w:rPr>
        <w:t xml:space="preserve">Покупка частного дома важное, ответственное </w:t>
      </w:r>
      <w:proofErr w:type="gramStart"/>
      <w:r>
        <w:rPr>
          <w:rFonts w:ascii="Tahoma" w:hAnsi="Tahoma" w:cs="Tahoma"/>
          <w:color w:val="383838"/>
          <w:sz w:val="18"/>
          <w:szCs w:val="18"/>
          <w:shd w:val="clear" w:color="auto" w:fill="FFFFFF"/>
        </w:rPr>
        <w:t>событие.Послужит</w:t>
      </w:r>
      <w:proofErr w:type="gramEnd"/>
      <w:r>
        <w:rPr>
          <w:rFonts w:ascii="Tahoma" w:hAnsi="Tahoma" w:cs="Tahoma"/>
          <w:color w:val="383838"/>
          <w:sz w:val="18"/>
          <w:szCs w:val="18"/>
          <w:shd w:val="clear" w:color="auto" w:fill="FFFFFF"/>
        </w:rPr>
        <w:t xml:space="preserve"> местом для отдыха, отвлечет от шумного </w:t>
      </w:r>
      <w:proofErr w:type="spellStart"/>
      <w:r>
        <w:rPr>
          <w:rFonts w:ascii="Tahoma" w:hAnsi="Tahoma" w:cs="Tahoma"/>
          <w:color w:val="383838"/>
          <w:sz w:val="18"/>
          <w:szCs w:val="18"/>
          <w:shd w:val="clear" w:color="auto" w:fill="FFFFFF"/>
        </w:rPr>
        <w:t>города.Преимущество</w:t>
      </w:r>
      <w:proofErr w:type="spellEnd"/>
      <w:r>
        <w:rPr>
          <w:rFonts w:ascii="Tahoma" w:hAnsi="Tahoma" w:cs="Tahoma"/>
          <w:color w:val="383838"/>
          <w:sz w:val="18"/>
          <w:szCs w:val="18"/>
          <w:shd w:val="clear" w:color="auto" w:fill="FFFFFF"/>
        </w:rPr>
        <w:t xml:space="preserve"> будет, наслаждаться чистым воздухом, живой природой, ощущать </w:t>
      </w:r>
      <w:proofErr w:type="spellStart"/>
      <w:r>
        <w:rPr>
          <w:rFonts w:ascii="Tahoma" w:hAnsi="Tahoma" w:cs="Tahoma"/>
          <w:color w:val="383838"/>
          <w:sz w:val="18"/>
          <w:szCs w:val="18"/>
          <w:shd w:val="clear" w:color="auto" w:fill="FFFFFF"/>
        </w:rPr>
        <w:t>комфорт.Зимой</w:t>
      </w:r>
      <w:proofErr w:type="spellEnd"/>
      <w:r>
        <w:rPr>
          <w:rFonts w:ascii="Tahoma" w:hAnsi="Tahoma" w:cs="Tahoma"/>
          <w:color w:val="383838"/>
          <w:sz w:val="18"/>
          <w:szCs w:val="18"/>
          <w:shd w:val="clear" w:color="auto" w:fill="FFFFFF"/>
        </w:rPr>
        <w:t xml:space="preserve">, сидеть возле камина в кругу всей </w:t>
      </w:r>
      <w:proofErr w:type="spellStart"/>
      <w:r>
        <w:rPr>
          <w:rFonts w:ascii="Tahoma" w:hAnsi="Tahoma" w:cs="Tahoma"/>
          <w:color w:val="383838"/>
          <w:sz w:val="18"/>
          <w:szCs w:val="18"/>
          <w:shd w:val="clear" w:color="auto" w:fill="FFFFFF"/>
        </w:rPr>
        <w:t>семьи.Многим</w:t>
      </w:r>
      <w:proofErr w:type="spellEnd"/>
      <w:r>
        <w:rPr>
          <w:rFonts w:ascii="Tahoma" w:hAnsi="Tahoma" w:cs="Tahoma"/>
          <w:color w:val="383838"/>
          <w:sz w:val="18"/>
          <w:szCs w:val="18"/>
          <w:shd w:val="clear" w:color="auto" w:fill="FFFFFF"/>
        </w:rPr>
        <w:t xml:space="preserve"> покажется дороговато, денежные средства не </w:t>
      </w:r>
      <w:proofErr w:type="spellStart"/>
      <w:r>
        <w:rPr>
          <w:rFonts w:ascii="Tahoma" w:hAnsi="Tahoma" w:cs="Tahoma"/>
          <w:color w:val="383838"/>
          <w:sz w:val="18"/>
          <w:szCs w:val="18"/>
          <w:shd w:val="clear" w:color="auto" w:fill="FFFFFF"/>
        </w:rPr>
        <w:t>позволят.Решение</w:t>
      </w:r>
      <w:proofErr w:type="spellEnd"/>
      <w:r>
        <w:rPr>
          <w:rFonts w:ascii="Tahoma" w:hAnsi="Tahoma" w:cs="Tahoma"/>
          <w:color w:val="383838"/>
          <w:sz w:val="18"/>
          <w:szCs w:val="18"/>
          <w:shd w:val="clear" w:color="auto" w:fill="FFFFFF"/>
        </w:rPr>
        <w:t xml:space="preserve"> кредитование, выдается частным лицом без поручительства, быстрый ответ. Наличные до 900.000 гривен, период до шести лет, проценты годовых 33% в гривнах,13 в у.е. Долгое погашение никаких штрафных санкций комиссий, под залог любой недвижимости, возраст заемщика от 22 - 55.</w:t>
      </w:r>
    </w:p>
    <w:p w:rsidR="00A13B84" w:rsidRDefault="00A13B84" w:rsidP="00A13B84">
      <w:hyperlink r:id="rId4" w:history="1">
        <w:r w:rsidRPr="005305DD">
          <w:rPr>
            <w:rStyle w:val="a3"/>
          </w:rPr>
          <w:t>https://damvb.org/info/9178/</w:t>
        </w:r>
      </w:hyperlink>
    </w:p>
    <w:p w:rsidR="004450C3" w:rsidRPr="004450C3" w:rsidRDefault="004450C3" w:rsidP="004450C3">
      <w:pPr>
        <w:shd w:val="clear" w:color="auto" w:fill="FFFFFF"/>
        <w:spacing w:before="225" w:after="225" w:line="240" w:lineRule="auto"/>
        <w:outlineLvl w:val="2"/>
        <w:rPr>
          <w:rFonts w:ascii="Tahoma" w:eastAsia="Times New Roman" w:hAnsi="Tahoma" w:cs="Tahoma"/>
          <w:b/>
          <w:bCs/>
          <w:color w:val="000000"/>
          <w:sz w:val="30"/>
          <w:szCs w:val="30"/>
          <w:lang w:eastAsia="ru-RU"/>
        </w:rPr>
      </w:pPr>
      <w:r w:rsidRPr="004450C3">
        <w:rPr>
          <w:rFonts w:ascii="Tahoma" w:eastAsia="Times New Roman" w:hAnsi="Tahoma" w:cs="Tahoma"/>
          <w:b/>
          <w:bCs/>
          <w:color w:val="000000"/>
          <w:sz w:val="30"/>
          <w:szCs w:val="30"/>
          <w:lang w:eastAsia="ru-RU"/>
        </w:rPr>
        <w:t>Частный кредит без залога до 200 000 грн.</w:t>
      </w:r>
    </w:p>
    <w:p w:rsidR="004450C3" w:rsidRDefault="004450C3" w:rsidP="00A13B84">
      <w:pPr>
        <w:rPr>
          <w:rFonts w:ascii="Tahoma" w:hAnsi="Tahoma" w:cs="Tahoma"/>
          <w:color w:val="383838"/>
          <w:sz w:val="18"/>
          <w:szCs w:val="18"/>
          <w:shd w:val="clear" w:color="auto" w:fill="FFFFFF"/>
        </w:rPr>
      </w:pPr>
    </w:p>
    <w:p w:rsidR="004450C3" w:rsidRDefault="004450C3" w:rsidP="00A13B84">
      <w:pPr>
        <w:rPr>
          <w:rFonts w:ascii="Tahoma" w:hAnsi="Tahoma" w:cs="Tahoma"/>
          <w:color w:val="383838"/>
          <w:sz w:val="18"/>
          <w:szCs w:val="18"/>
          <w:shd w:val="clear" w:color="auto" w:fill="FFFFFF"/>
        </w:rPr>
      </w:pPr>
      <w:r>
        <w:rPr>
          <w:rFonts w:ascii="Tahoma" w:hAnsi="Tahoma" w:cs="Tahoma"/>
          <w:color w:val="383838"/>
          <w:sz w:val="18"/>
          <w:szCs w:val="18"/>
          <w:shd w:val="clear" w:color="auto" w:fill="FFFFFF"/>
        </w:rPr>
        <w:t>Не каждый может похвастаться соответственным жильем, доставшее по наследству, подаренное родителями. В период скорого времени любой человек съезжает от родителей, живет самостоятельно. Минусы съемной квартиры, в любой момент хозяева поднимают цену аренды. Свои квадратные метры это-личное пространство. Денежные средства не позволяют. Решение проблемы, частное кредитование без залога до 300.000 тысяч гривен. Работаем со всей Украиной, быстрый ответ за 30 минут. Уникальное предложение на кредитование никаких предоплаты, первых взносов, справки о доходах, скрытых платежей.</w:t>
      </w:r>
    </w:p>
    <w:p w:rsidR="004450C3" w:rsidRDefault="004450C3" w:rsidP="00A13B84">
      <w:hyperlink r:id="rId5" w:history="1">
        <w:r w:rsidRPr="005305DD">
          <w:rPr>
            <w:rStyle w:val="a3"/>
          </w:rPr>
          <w:t>https://damvb.org/info/9500/</w:t>
        </w:r>
      </w:hyperlink>
    </w:p>
    <w:p w:rsidR="004450C3" w:rsidRDefault="004450C3" w:rsidP="00A13B84">
      <w:bookmarkStart w:id="0" w:name="_GoBack"/>
      <w:bookmarkEnd w:id="0"/>
    </w:p>
    <w:sectPr w:rsidR="00445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84"/>
    <w:rsid w:val="004450C3"/>
    <w:rsid w:val="00685C84"/>
    <w:rsid w:val="008E4BAE"/>
    <w:rsid w:val="00A13B84"/>
    <w:rsid w:val="00B15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070F2"/>
  <w15:chartTrackingRefBased/>
  <w15:docId w15:val="{E327BED9-6379-4652-B2A2-4F412277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A13B84"/>
  </w:style>
  <w:style w:type="character" w:styleId="a3">
    <w:name w:val="Hyperlink"/>
    <w:basedOn w:val="a0"/>
    <w:uiPriority w:val="99"/>
    <w:unhideWhenUsed/>
    <w:rsid w:val="00A13B84"/>
    <w:rPr>
      <w:color w:val="0563C1" w:themeColor="hyperlink"/>
      <w:u w:val="single"/>
    </w:rPr>
  </w:style>
  <w:style w:type="character" w:customStyle="1" w:styleId="wo">
    <w:name w:val="wo"/>
    <w:basedOn w:val="a0"/>
    <w:rsid w:val="00B15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094598">
      <w:bodyDiv w:val="1"/>
      <w:marLeft w:val="0"/>
      <w:marRight w:val="0"/>
      <w:marTop w:val="0"/>
      <w:marBottom w:val="0"/>
      <w:divBdr>
        <w:top w:val="none" w:sz="0" w:space="0" w:color="auto"/>
        <w:left w:val="none" w:sz="0" w:space="0" w:color="auto"/>
        <w:bottom w:val="none" w:sz="0" w:space="0" w:color="auto"/>
        <w:right w:val="none" w:sz="0" w:space="0" w:color="auto"/>
      </w:divBdr>
    </w:div>
    <w:div w:id="201348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amvb.org/info/9500/" TargetMode="External"/><Relationship Id="rId4" Type="http://schemas.openxmlformats.org/officeDocument/2006/relationships/hyperlink" Target="https://damvb.org/info/9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205</Words>
  <Characters>1173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2018-10-05T09:05:00Z</dcterms:created>
  <dcterms:modified xsi:type="dcterms:W3CDTF">2018-10-05T10:07:00Z</dcterms:modified>
</cp:coreProperties>
</file>