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CB" w:rsidRDefault="00BF28EB" w:rsidP="00BF28E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Методика підрахунку загальної кількості  мікроорганізмів в камері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Горяєва</w:t>
      </w:r>
      <w:proofErr w:type="spellEnd"/>
    </w:p>
    <w:p w:rsidR="00BF28EB" w:rsidRDefault="00BF28EB" w:rsidP="00BF28E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Камера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Горяєва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C60B6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C60B6" w:rsidRPr="00BC60B6">
        <w:rPr>
          <w:rFonts w:ascii="Times New Roman" w:hAnsi="Times New Roman" w:cs="Times New Roman"/>
          <w:sz w:val="28"/>
          <w:szCs w:val="28"/>
          <w:lang w:val="uk-UA"/>
        </w:rPr>
        <w:t>оптичній пристрій</w:t>
      </w:r>
      <w:r w:rsidR="00BC60B6">
        <w:rPr>
          <w:rFonts w:ascii="Times New Roman" w:hAnsi="Times New Roman" w:cs="Times New Roman"/>
          <w:sz w:val="28"/>
          <w:szCs w:val="28"/>
          <w:lang w:val="uk-UA"/>
        </w:rPr>
        <w:t xml:space="preserve"> для підрахунку клітин або інших частин в даному  об’ємі  рідини. Складається з товстого  предметного скла, який має прямокутне </w:t>
      </w:r>
      <w:r w:rsidR="00B81584">
        <w:rPr>
          <w:rFonts w:ascii="Times New Roman" w:hAnsi="Times New Roman" w:cs="Times New Roman"/>
          <w:sz w:val="28"/>
          <w:szCs w:val="28"/>
          <w:lang w:val="uk-UA"/>
        </w:rPr>
        <w:t>заглиблення</w:t>
      </w:r>
      <w:r w:rsidR="00BC60B6">
        <w:rPr>
          <w:rFonts w:ascii="Times New Roman" w:hAnsi="Times New Roman" w:cs="Times New Roman"/>
          <w:sz w:val="28"/>
          <w:szCs w:val="28"/>
          <w:lang w:val="uk-UA"/>
        </w:rPr>
        <w:t xml:space="preserve"> (камеру) з  нанесеною на ній мікроскопічною сіткою та тонкого покривного скла. Камера розроблена професором Казанського університету  </w:t>
      </w:r>
      <w:proofErr w:type="spellStart"/>
      <w:r w:rsidR="00BC60B6">
        <w:rPr>
          <w:rFonts w:ascii="Times New Roman" w:hAnsi="Times New Roman" w:cs="Times New Roman"/>
          <w:sz w:val="28"/>
          <w:szCs w:val="28"/>
          <w:lang w:val="uk-UA"/>
        </w:rPr>
        <w:t>Горяєвим</w:t>
      </w:r>
      <w:proofErr w:type="spellEnd"/>
      <w:r w:rsidR="00BC60B6">
        <w:rPr>
          <w:rFonts w:ascii="Times New Roman" w:hAnsi="Times New Roman" w:cs="Times New Roman"/>
          <w:sz w:val="28"/>
          <w:szCs w:val="28"/>
          <w:lang w:val="uk-UA"/>
        </w:rPr>
        <w:t xml:space="preserve"> М.К. завдяки збільшеному  об’єму сітки відрізняється великою точністю підрахунку.</w:t>
      </w:r>
    </w:p>
    <w:p w:rsidR="00BC60B6" w:rsidRDefault="00BC60B6" w:rsidP="00BC60B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Технічні характеристики камері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Горяєва</w:t>
      </w:r>
      <w:proofErr w:type="spellEnd"/>
    </w:p>
    <w:p w:rsidR="00BC60B6" w:rsidRDefault="00BC60B6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Розміри малого квадрата камери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Горяєва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0,05х0,05мм</w:t>
      </w:r>
    </w:p>
    <w:p w:rsidR="00BC60B6" w:rsidRDefault="00BC60B6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Розміри великого квадрата камери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Горяєва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0,2х0,2мм</w:t>
      </w:r>
    </w:p>
    <w:p w:rsidR="00BC60B6" w:rsidRDefault="00BC60B6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Глибина камери 0,1мм</w:t>
      </w:r>
    </w:p>
    <w:p w:rsidR="00BC60B6" w:rsidRDefault="00BC60B6" w:rsidP="00BC60B6">
      <w:pPr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Об’єм рідини під 1 малим квадратом 0,00025</w:t>
      </w:r>
      <w:r w:rsidR="00B33A48">
        <w:rPr>
          <w:rFonts w:ascii="Times New Roman" w:hAnsi="Times New Roman" w:cs="Times New Roman"/>
          <w:sz w:val="28"/>
          <w:szCs w:val="28"/>
          <w:lang w:val="uk-UA"/>
        </w:rPr>
        <w:t>мм</w:t>
      </w:r>
      <w:r w:rsidR="00B33A4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B33A48">
        <w:rPr>
          <w:rFonts w:ascii="Times New Roman" w:hAnsi="Times New Roman" w:cs="Times New Roman"/>
          <w:sz w:val="28"/>
          <w:szCs w:val="28"/>
          <w:lang w:val="uk-UA"/>
        </w:rPr>
        <w:t>(мкл)=1/4000мм</w:t>
      </w:r>
      <w:r w:rsidR="00B33A4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B33A48" w:rsidRDefault="00B33A48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3A48">
        <w:rPr>
          <w:rFonts w:ascii="Times New Roman" w:hAnsi="Times New Roman" w:cs="Times New Roman"/>
          <w:sz w:val="28"/>
          <w:szCs w:val="28"/>
          <w:lang w:val="uk-UA"/>
        </w:rPr>
        <w:t>об’єм рідини під 1 великим квадратом 0,004мм</w:t>
      </w:r>
      <w:r w:rsidRPr="00B33A4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(мкл)=1/250мм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(мкл)</w:t>
      </w:r>
    </w:p>
    <w:p w:rsidR="00B33A48" w:rsidRDefault="00B33A48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об’єм камери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Горяєва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0,9мм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(мкл)</w:t>
      </w:r>
    </w:p>
    <w:p w:rsidR="00B33A48" w:rsidRDefault="00B33A48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6ACBFB95" wp14:editId="2E7F7ED6">
            <wp:extent cx="2357355" cy="2357355"/>
            <wp:effectExtent l="0" t="0" r="5080" b="5080"/>
            <wp:docPr id="1" name="Рисунок 1" descr="Большой (1) и малый (2) квадраты сетки камеры Горя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льшой (1) и малый (2) квадраты сетки камеры Горяе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292" cy="235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40B7D223" wp14:editId="67054FE5">
            <wp:extent cx="2251644" cy="2251644"/>
            <wp:effectExtent l="0" t="0" r="0" b="0"/>
            <wp:docPr id="2" name="Рисунок 2" descr="Большой квадрат камеры Горяева разделенный на 16 малых квадра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ольшой квадрат камеры Горяева разделенный на 16 малых квадратов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583" cy="225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A48" w:rsidRDefault="00B33A48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Великий (1) та малий (2) квадрати. Великий квадрат камери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Горяєва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розділений на 16 малих квадратів.</w:t>
      </w:r>
    </w:p>
    <w:p w:rsidR="00B33A48" w:rsidRDefault="00B33A48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Апаратура та реактиви:</w:t>
      </w:r>
    </w:p>
    <w:p w:rsidR="00B33A48" w:rsidRDefault="00B33A48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Мікроскоп</w:t>
      </w:r>
    </w:p>
    <w:p w:rsidR="00B33A48" w:rsidRDefault="00B33A48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Камера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Горяєва</w:t>
      </w:r>
      <w:proofErr w:type="spellEnd"/>
    </w:p>
    <w:p w:rsidR="00B33A48" w:rsidRDefault="00B33A48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Колба мірна на 100 см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:rsidR="00B33A48" w:rsidRDefault="00B33A48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Ваги</w:t>
      </w:r>
    </w:p>
    <w:p w:rsidR="00B33A48" w:rsidRDefault="00B33A48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Розчин метилового синього (1:10000)</w:t>
      </w:r>
    </w:p>
    <w:p w:rsidR="00B33A48" w:rsidRDefault="00B33A48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Порядок виконання роботи</w:t>
      </w:r>
    </w:p>
    <w:p w:rsidR="00B33A48" w:rsidRDefault="00B33A48" w:rsidP="00B33A4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81584">
        <w:rPr>
          <w:rFonts w:ascii="Times New Roman" w:hAnsi="Times New Roman" w:cs="Times New Roman"/>
          <w:sz w:val="28"/>
          <w:szCs w:val="28"/>
          <w:lang w:val="uk-UA"/>
        </w:rPr>
        <w:t xml:space="preserve"> хімічний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стакан </w:t>
      </w:r>
      <w:r w:rsidR="00B81584">
        <w:rPr>
          <w:rFonts w:ascii="Times New Roman" w:hAnsi="Times New Roman" w:cs="Times New Roman"/>
          <w:sz w:val="28"/>
          <w:szCs w:val="28"/>
          <w:lang w:val="uk-UA"/>
        </w:rPr>
        <w:t>зважуємо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наважку 5гр не фільтрованого дріжджового сусла;</w:t>
      </w:r>
    </w:p>
    <w:p w:rsidR="00B33A48" w:rsidRDefault="00A25C6A" w:rsidP="00B33A4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Переносимо кількісно в мірну колбу на 100см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 ополіскуємо стаканчик  дистильованою водою(розведення суспензії В-100), добре перемішуємо та доводимо до мітки;</w:t>
      </w:r>
    </w:p>
    <w:p w:rsidR="00190AFD" w:rsidRDefault="00B81584" w:rsidP="00B33A4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AFD">
        <w:rPr>
          <w:rFonts w:ascii="Times New Roman" w:hAnsi="Times New Roman" w:cs="Times New Roman"/>
          <w:sz w:val="28"/>
          <w:szCs w:val="28"/>
          <w:lang w:val="uk-UA"/>
        </w:rPr>
        <w:t>Піпеткою відбираємо розчин</w:t>
      </w:r>
      <w:r w:rsidR="00A25C6A" w:rsidRPr="00190AFD">
        <w:rPr>
          <w:rFonts w:ascii="Times New Roman" w:hAnsi="Times New Roman" w:cs="Times New Roman"/>
          <w:sz w:val="28"/>
          <w:szCs w:val="28"/>
          <w:lang w:val="uk-UA"/>
        </w:rPr>
        <w:t xml:space="preserve"> та наносимо на сітку розрахункової кам</w:t>
      </w:r>
      <w:r w:rsidRPr="00190AFD">
        <w:rPr>
          <w:rFonts w:ascii="Times New Roman" w:hAnsi="Times New Roman" w:cs="Times New Roman"/>
          <w:sz w:val="28"/>
          <w:szCs w:val="28"/>
          <w:lang w:val="uk-UA"/>
        </w:rPr>
        <w:t xml:space="preserve">ери, накриваємо покривним склом. Надлишок </w:t>
      </w:r>
      <w:r w:rsidR="00190AFD" w:rsidRPr="00190AFD">
        <w:rPr>
          <w:rFonts w:ascii="Times New Roman" w:hAnsi="Times New Roman" w:cs="Times New Roman"/>
          <w:sz w:val="28"/>
          <w:szCs w:val="28"/>
          <w:lang w:val="uk-UA"/>
        </w:rPr>
        <w:t>рідини вимочуємо фільтрувальним папером.</w:t>
      </w:r>
      <w:r w:rsidR="00A25C6A" w:rsidRPr="00190A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45AB3" w:rsidRPr="00190AFD" w:rsidRDefault="00190AFD" w:rsidP="00190AF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AF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05A52" w:rsidRPr="00190AFD">
        <w:rPr>
          <w:rFonts w:ascii="Times New Roman" w:hAnsi="Times New Roman" w:cs="Times New Roman"/>
          <w:sz w:val="28"/>
          <w:szCs w:val="28"/>
          <w:lang w:val="uk-UA"/>
        </w:rPr>
        <w:t>озрахункову камеру кладуть на столик мікроскопа та знаходять його в полі зору. Легше знаходити її під малим збільшенням(10х8).</w:t>
      </w:r>
      <w:r w:rsidR="00E45AB3" w:rsidRPr="00190AFD">
        <w:rPr>
          <w:rFonts w:ascii="Times New Roman" w:hAnsi="Times New Roman" w:cs="Times New Roman"/>
          <w:sz w:val="28"/>
          <w:szCs w:val="28"/>
        </w:rPr>
        <w:t xml:space="preserve"> </w:t>
      </w:r>
      <w:r w:rsidR="00E45AB3" w:rsidRPr="00190AFD">
        <w:rPr>
          <w:rFonts w:ascii="Times New Roman" w:hAnsi="Times New Roman" w:cs="Times New Roman"/>
          <w:sz w:val="28"/>
          <w:szCs w:val="28"/>
          <w:lang w:val="uk-UA"/>
        </w:rPr>
        <w:t>Потім, не рухати розрахункову камеру, робимо збільшення в 400раз (окуляр 10х об’єктив 40). При такому збільшенні в полі зору мікроскопа поміщаються 1 великий квадрат, який складається з 16 маленьких квадратів.</w:t>
      </w:r>
    </w:p>
    <w:p w:rsidR="00605A52" w:rsidRDefault="00E45AB3" w:rsidP="00B33A4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Робимо підрахунок всіх клітин мікроорганізмів, які знаходяться в середині великого квадрата. </w:t>
      </w:r>
      <w:r w:rsidR="00815CDC">
        <w:rPr>
          <w:rFonts w:ascii="Times New Roman" w:hAnsi="Times New Roman" w:cs="Times New Roman"/>
          <w:sz w:val="28"/>
          <w:szCs w:val="28"/>
          <w:lang w:val="uk-UA"/>
        </w:rPr>
        <w:t>В квадраті рахуються клітини, які лежать в середині  його, а також, які торкаються лівої та правої границі. Клітини, які торкаються правої та нижньої границі при підрахунку не враховується. Підраховуємо клітини в п’яти великих квадратах, по кутках та в центрі сітки.</w:t>
      </w:r>
    </w:p>
    <w:p w:rsidR="00E45AB3" w:rsidRDefault="00E45AB3" w:rsidP="00E45AB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Arial" w:eastAsia="Times New Roman" w:hAnsi="Arial" w:cs="Arial"/>
          <w:b/>
          <w:bCs/>
          <w:noProof/>
          <w:color w:val="333333"/>
          <w:sz w:val="20"/>
          <w:szCs w:val="20"/>
          <w:lang w:eastAsia="ru-RU"/>
        </w:rPr>
        <w:drawing>
          <wp:inline distT="0" distB="0" distL="0" distR="0" wp14:anchorId="0D50DDD9" wp14:editId="725B90BE">
            <wp:extent cx="660400" cy="660400"/>
            <wp:effectExtent l="0" t="0" r="6350" b="6350"/>
            <wp:docPr id="3" name="Рисунок 3" descr="Правило подсчета клеток в квадра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о подсчета клеток в квадрат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FD" w:rsidRDefault="00815CDC" w:rsidP="00815C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AFD">
        <w:rPr>
          <w:rFonts w:ascii="Times New Roman" w:hAnsi="Times New Roman" w:cs="Times New Roman"/>
          <w:sz w:val="28"/>
          <w:szCs w:val="28"/>
          <w:lang w:val="uk-UA"/>
        </w:rPr>
        <w:t>В занадто густих суспензіях підраховувати мікроорганізми тяжко, потому їх потрібно розвести водою і користуватися такими розведеннями, при яких кількість клітин в одному великому квадраті буде не більше 30.</w:t>
      </w:r>
    </w:p>
    <w:p w:rsidR="00815CDC" w:rsidRPr="00190AFD" w:rsidRDefault="00190AFD" w:rsidP="00815C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розрахунку</w:t>
      </w:r>
      <w:r w:rsidR="00185F79" w:rsidRPr="00190AFD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клітин в 1мл(в 1000мм</w:t>
      </w:r>
      <w:r w:rsidR="00185F79" w:rsidRPr="00190AF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185F79" w:rsidRPr="00190AFD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85F79" w:rsidRDefault="00185F79" w:rsidP="00185F7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Х=а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*х*50000*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185F79" w:rsidRDefault="00185F79" w:rsidP="00185F7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а-</w:t>
      </w:r>
      <w:r>
        <w:rPr>
          <w:rFonts w:ascii="Times New Roman" w:hAnsi="Times New Roman" w:cs="Times New Roman"/>
          <w:sz w:val="28"/>
          <w:szCs w:val="28"/>
          <w:lang w:val="uk-UA"/>
        </w:rPr>
        <w:t>середня сума кількості підраховуваних клітин в п’яти великих квадратів;</w:t>
      </w:r>
    </w:p>
    <w:p w:rsidR="00185F79" w:rsidRDefault="00185F79" w:rsidP="00185F7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розведення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даної рідини мікроорганізмів</w:t>
      </w:r>
      <w:r w:rsidR="004332E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332EC" w:rsidRDefault="004332EC" w:rsidP="00185F7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50000-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коєфіціент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перерахунку об’єму п’яти великих квадратів на 1мл.</w:t>
      </w:r>
    </w:p>
    <w:p w:rsidR="004332EC" w:rsidRDefault="004332EC" w:rsidP="004332EC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Х=а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*5*10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6</w:t>
      </w:r>
    </w:p>
    <w:p w:rsidR="00C52597" w:rsidRDefault="004332EC" w:rsidP="004332E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клітини скупчені, то потрібно зробити для їхнього роз’єднання, добавити до вимірювального розчину рівну кількість 10-ти% сірчаної кислоти та добре перемішати</w:t>
      </w:r>
      <w:r w:rsidR="00C52597">
        <w:rPr>
          <w:rFonts w:ascii="Times New Roman" w:hAnsi="Times New Roman" w:cs="Times New Roman"/>
          <w:sz w:val="28"/>
          <w:szCs w:val="28"/>
          <w:lang w:val="uk-UA"/>
        </w:rPr>
        <w:t>. Підраховувати результати, слід враховувати розчинення вдвічі розчином сірчаної кислоти.</w:t>
      </w:r>
    </w:p>
    <w:p w:rsidR="00C52597" w:rsidRPr="00C02183" w:rsidRDefault="00C52597" w:rsidP="004332EC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Здійснюється підрахунок кожної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дрожанки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через 6 годин після </w:t>
      </w:r>
      <w:r w:rsidR="00C02183">
        <w:rPr>
          <w:rFonts w:ascii="Times New Roman" w:hAnsi="Times New Roman" w:cs="Times New Roman"/>
          <w:sz w:val="28"/>
          <w:szCs w:val="28"/>
          <w:u w:val="single"/>
          <w:lang w:val="uk-UA"/>
        </w:rPr>
        <w:t>складки.</w:t>
      </w:r>
    </w:p>
    <w:p w:rsidR="004332EC" w:rsidRPr="00B81584" w:rsidRDefault="00C52597" w:rsidP="00C5259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Оцінка мікробіологічного стану дріжджів</w:t>
      </w:r>
    </w:p>
    <w:p w:rsidR="00C02183" w:rsidRDefault="00B64A10" w:rsidP="00C021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з</w:t>
      </w:r>
      <w:r w:rsidR="0053062F">
        <w:rPr>
          <w:rFonts w:ascii="Times New Roman" w:hAnsi="Times New Roman" w:cs="Times New Roman"/>
          <w:sz w:val="28"/>
          <w:szCs w:val="28"/>
          <w:lang w:val="uk-UA"/>
        </w:rPr>
        <w:t xml:space="preserve">дійснення підрахунку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90AFD">
        <w:rPr>
          <w:rFonts w:ascii="Times New Roman" w:hAnsi="Times New Roman" w:cs="Times New Roman"/>
          <w:sz w:val="28"/>
          <w:szCs w:val="28"/>
          <w:lang w:val="uk-UA"/>
        </w:rPr>
        <w:t>учкующих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3062F">
        <w:rPr>
          <w:rFonts w:ascii="Times New Roman" w:hAnsi="Times New Roman" w:cs="Times New Roman"/>
          <w:sz w:val="28"/>
          <w:szCs w:val="28"/>
          <w:lang w:val="uk-UA"/>
        </w:rPr>
        <w:t xml:space="preserve">живих та </w:t>
      </w:r>
      <w:r>
        <w:rPr>
          <w:rFonts w:ascii="Times New Roman" w:hAnsi="Times New Roman" w:cs="Times New Roman"/>
          <w:sz w:val="28"/>
          <w:szCs w:val="28"/>
          <w:lang w:val="uk-UA"/>
        </w:rPr>
        <w:t>мертвих клітин дріжджів необхідно:</w:t>
      </w:r>
    </w:p>
    <w:p w:rsidR="00B64A10" w:rsidRDefault="00B64A10" w:rsidP="00C021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Взяти краплину </w:t>
      </w:r>
      <w:r w:rsidRPr="00B64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фільтрованого дріжджового сусла помістити на </w:t>
      </w:r>
      <w:r w:rsidR="00190AFD">
        <w:rPr>
          <w:rFonts w:ascii="Times New Roman" w:hAnsi="Times New Roman" w:cs="Times New Roman"/>
          <w:sz w:val="28"/>
          <w:szCs w:val="28"/>
          <w:lang w:val="uk-UA"/>
        </w:rPr>
        <w:t xml:space="preserve">предметне скло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190AFD">
        <w:rPr>
          <w:rFonts w:ascii="Times New Roman" w:hAnsi="Times New Roman" w:cs="Times New Roman"/>
          <w:sz w:val="28"/>
          <w:szCs w:val="28"/>
          <w:lang w:val="uk-UA"/>
        </w:rPr>
        <w:t>додати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краплю  водного розчину метилового синього (1:10000), перемішати;</w:t>
      </w:r>
    </w:p>
    <w:p w:rsidR="00B64A10" w:rsidRDefault="00190AFD" w:rsidP="00C021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Накриваємо покривним склом. </w:t>
      </w:r>
      <w:r w:rsidRPr="00190AFD">
        <w:rPr>
          <w:rFonts w:ascii="Times New Roman" w:hAnsi="Times New Roman" w:cs="Times New Roman"/>
          <w:sz w:val="28"/>
          <w:szCs w:val="28"/>
          <w:lang w:val="uk-UA"/>
        </w:rPr>
        <w:t>Надлишок рідини вимочуємо фільтрувальним папером.</w:t>
      </w:r>
    </w:p>
    <w:p w:rsidR="00C52597" w:rsidRDefault="00190AFD" w:rsidP="00C5259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Предметне скло з препаратом</w:t>
      </w:r>
      <w:r w:rsidRPr="00190AFD">
        <w:rPr>
          <w:rFonts w:ascii="Times New Roman" w:hAnsi="Times New Roman" w:cs="Times New Roman"/>
          <w:sz w:val="28"/>
          <w:szCs w:val="28"/>
          <w:lang w:val="uk-UA"/>
        </w:rPr>
        <w:t xml:space="preserve"> кладуть на столик мікроскопа та знаходять його в полі зору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Підраховуємо кількість мертвих клітин, сторонніх мікроорганізмів. </w:t>
      </w:r>
    </w:p>
    <w:p w:rsidR="00190AFD" w:rsidRDefault="00190AFD" w:rsidP="00C5259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190AFD" w:rsidRPr="00C52597" w:rsidRDefault="00190AFD" w:rsidP="00C5259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32EC" w:rsidRDefault="004332EC" w:rsidP="00185F7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32EC" w:rsidRPr="004332EC" w:rsidRDefault="004332EC" w:rsidP="00185F7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3A48" w:rsidRPr="00B33A48" w:rsidRDefault="00B33A48" w:rsidP="00BC60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33A48" w:rsidRPr="00B3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67300"/>
    <w:multiLevelType w:val="hybridMultilevel"/>
    <w:tmpl w:val="A9464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41"/>
    <w:rsid w:val="00185F79"/>
    <w:rsid w:val="00190AFD"/>
    <w:rsid w:val="00250AA2"/>
    <w:rsid w:val="00280041"/>
    <w:rsid w:val="004332EC"/>
    <w:rsid w:val="0053062F"/>
    <w:rsid w:val="00605A52"/>
    <w:rsid w:val="007633CB"/>
    <w:rsid w:val="00815CDC"/>
    <w:rsid w:val="00A25C6A"/>
    <w:rsid w:val="00B33A48"/>
    <w:rsid w:val="00B64A10"/>
    <w:rsid w:val="00B81584"/>
    <w:rsid w:val="00BC60B6"/>
    <w:rsid w:val="00BF28EB"/>
    <w:rsid w:val="00C02183"/>
    <w:rsid w:val="00C52597"/>
    <w:rsid w:val="00E4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A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3A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A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3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FC5D8-EBFE-41B1-A6B7-BEBFA62D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Нетудыхата</dc:creator>
  <cp:lastModifiedBy>Яна Колосовская</cp:lastModifiedBy>
  <cp:revision>2</cp:revision>
  <dcterms:created xsi:type="dcterms:W3CDTF">2019-05-10T12:48:00Z</dcterms:created>
  <dcterms:modified xsi:type="dcterms:W3CDTF">2019-05-10T12:48:00Z</dcterms:modified>
</cp:coreProperties>
</file>