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923" w:rsidRDefault="00854923" w:rsidP="00854923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bookmarkStart w:id="0" w:name="_GoBack"/>
      <w:bookmarkEnd w:id="0"/>
      <w:r w:rsidRPr="00A47391">
        <w:rPr>
          <w:rFonts w:ascii="Times New Roman" w:hAnsi="Times New Roman" w:cs="Times New Roman"/>
          <w:b/>
          <w:sz w:val="32"/>
          <w:szCs w:val="32"/>
          <w:lang w:val="ru-RU"/>
        </w:rPr>
        <w:t xml:space="preserve">ДЕСЕРТНЫЙ СЕГМЕНТ РЫНКА - 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РОСТ, ТЕНДЕНЦИИ </w:t>
      </w:r>
      <w:r w:rsidRPr="00854923">
        <w:rPr>
          <w:rFonts w:ascii="Times New Roman" w:hAnsi="Times New Roman" w:cs="Times New Roman"/>
          <w:b/>
          <w:sz w:val="32"/>
          <w:szCs w:val="32"/>
          <w:lang w:val="ru-RU"/>
        </w:rPr>
        <w:t>И ПРОГНОЗЫ</w:t>
      </w:r>
    </w:p>
    <w:p w:rsidR="00854923" w:rsidRPr="00854923" w:rsidRDefault="00854923" w:rsidP="00854923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8B2E11" w:rsidRDefault="008B2E11" w:rsidP="0085492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2E11">
        <w:rPr>
          <w:rFonts w:ascii="Times New Roman" w:hAnsi="Times New Roman" w:cs="Times New Roman"/>
          <w:sz w:val="28"/>
          <w:szCs w:val="28"/>
          <w:lang w:val="ru-RU"/>
        </w:rPr>
        <w:t xml:space="preserve">Десерт - это кондитерское блюдо, завершающее основной прием пищи и обычно содержащее сладкую основу или напиток.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Ассортимент </w:t>
      </w:r>
      <w:r w:rsidRPr="008B2E11">
        <w:rPr>
          <w:rFonts w:ascii="Times New Roman" w:hAnsi="Times New Roman" w:cs="Times New Roman"/>
          <w:sz w:val="28"/>
          <w:szCs w:val="28"/>
          <w:lang w:val="ru-RU"/>
        </w:rPr>
        <w:t>десертов</w:t>
      </w:r>
      <w:r w:rsidRPr="00A47391">
        <w:rPr>
          <w:rFonts w:ascii="Times New Roman" w:hAnsi="Times New Roman" w:cs="Times New Roman"/>
          <w:sz w:val="28"/>
          <w:szCs w:val="28"/>
          <w:lang w:val="ru-RU"/>
        </w:rPr>
        <w:t xml:space="preserve"> во всем мире</w:t>
      </w:r>
      <w:r w:rsidRPr="008B2E11">
        <w:rPr>
          <w:rFonts w:ascii="Times New Roman" w:hAnsi="Times New Roman" w:cs="Times New Roman"/>
          <w:sz w:val="28"/>
          <w:szCs w:val="28"/>
          <w:lang w:val="ru-RU"/>
        </w:rPr>
        <w:t xml:space="preserve"> огромен, включая сладкую выпечку, а также охлажденные и замороженные десерты всех видов. Сладкая выпечка включает печенье, </w:t>
      </w:r>
      <w:proofErr w:type="spellStart"/>
      <w:r w:rsidRPr="008B2E11">
        <w:rPr>
          <w:rFonts w:ascii="Times New Roman" w:hAnsi="Times New Roman" w:cs="Times New Roman"/>
          <w:sz w:val="28"/>
          <w:szCs w:val="28"/>
          <w:lang w:val="ru-RU"/>
        </w:rPr>
        <w:t>бискотти</w:t>
      </w:r>
      <w:proofErr w:type="spellEnd"/>
      <w:r w:rsidRPr="008B2E11">
        <w:rPr>
          <w:rFonts w:ascii="Times New Roman" w:hAnsi="Times New Roman" w:cs="Times New Roman"/>
          <w:sz w:val="28"/>
          <w:szCs w:val="28"/>
          <w:lang w:val="ru-RU"/>
        </w:rPr>
        <w:t>, торты (от пирожных до тортов со вкусом ликера), фруктовый хлеб и различную выпеч</w:t>
      </w:r>
      <w:r w:rsidR="00854923">
        <w:rPr>
          <w:rFonts w:ascii="Times New Roman" w:hAnsi="Times New Roman" w:cs="Times New Roman"/>
          <w:sz w:val="28"/>
          <w:szCs w:val="28"/>
          <w:lang w:val="ru-RU"/>
        </w:rPr>
        <w:t>ку, в том числе сезонную</w:t>
      </w:r>
      <w:r w:rsidRPr="008B2E11">
        <w:rPr>
          <w:rFonts w:ascii="Times New Roman" w:hAnsi="Times New Roman" w:cs="Times New Roman"/>
          <w:sz w:val="28"/>
          <w:szCs w:val="28"/>
          <w:lang w:val="ru-RU"/>
        </w:rPr>
        <w:t xml:space="preserve"> (например, итальянское </w:t>
      </w:r>
      <w:proofErr w:type="spellStart"/>
      <w:r w:rsidRPr="008B2E11">
        <w:rPr>
          <w:rFonts w:ascii="Times New Roman" w:hAnsi="Times New Roman" w:cs="Times New Roman"/>
          <w:sz w:val="28"/>
          <w:szCs w:val="28"/>
          <w:lang w:val="ru-RU"/>
        </w:rPr>
        <w:t>панеттоне</w:t>
      </w:r>
      <w:proofErr w:type="spellEnd"/>
      <w:r w:rsidRPr="008B2E11">
        <w:rPr>
          <w:rFonts w:ascii="Times New Roman" w:hAnsi="Times New Roman" w:cs="Times New Roman"/>
          <w:sz w:val="28"/>
          <w:szCs w:val="28"/>
          <w:lang w:val="ru-RU"/>
        </w:rPr>
        <w:t>) и крош</w:t>
      </w:r>
      <w:r w:rsidR="00854923">
        <w:rPr>
          <w:rFonts w:ascii="Times New Roman" w:hAnsi="Times New Roman" w:cs="Times New Roman"/>
          <w:sz w:val="28"/>
          <w:szCs w:val="28"/>
          <w:lang w:val="ru-RU"/>
        </w:rPr>
        <w:t>ечные пирожные, такие как пти</w:t>
      </w:r>
      <w:r w:rsidR="00A06A97">
        <w:rPr>
          <w:rFonts w:ascii="Times New Roman" w:hAnsi="Times New Roman" w:cs="Times New Roman"/>
          <w:sz w:val="28"/>
          <w:szCs w:val="28"/>
          <w:lang w:val="ru-RU"/>
        </w:rPr>
        <w:t xml:space="preserve">фур и </w:t>
      </w:r>
      <w:proofErr w:type="spellStart"/>
      <w:r w:rsidR="00A06A97">
        <w:rPr>
          <w:rFonts w:ascii="Times New Roman" w:hAnsi="Times New Roman" w:cs="Times New Roman"/>
          <w:sz w:val="28"/>
          <w:szCs w:val="28"/>
          <w:lang w:val="ru-RU"/>
        </w:rPr>
        <w:t>руге</w:t>
      </w:r>
      <w:r w:rsidR="00BC5833">
        <w:rPr>
          <w:rFonts w:ascii="Times New Roman" w:hAnsi="Times New Roman" w:cs="Times New Roman"/>
          <w:sz w:val="28"/>
          <w:szCs w:val="28"/>
          <w:lang w:val="ru-RU"/>
        </w:rPr>
        <w:t>л</w:t>
      </w:r>
      <w:proofErr w:type="spellEnd"/>
      <w:r w:rsidR="00BC5833">
        <w:rPr>
          <w:rFonts w:ascii="Times New Roman" w:hAnsi="Times New Roman" w:cs="Times New Roman"/>
          <w:sz w:val="28"/>
          <w:szCs w:val="28"/>
        </w:rPr>
        <w:t>ы</w:t>
      </w:r>
      <w:r w:rsidRPr="008B2E11">
        <w:rPr>
          <w:rFonts w:ascii="Times New Roman" w:hAnsi="Times New Roman" w:cs="Times New Roman"/>
          <w:sz w:val="28"/>
          <w:szCs w:val="28"/>
          <w:lang w:val="ru-RU"/>
        </w:rPr>
        <w:t>. К охлажденным десертам относятся пудинги, муссы, пироги и сырники. Замороженные десерты бывают разных видов, включая мороженое, замороженный заварной крем, шербет, шербет, водяной лед, мороженое, замороженный йогурт и замороженные новинки.</w:t>
      </w:r>
    </w:p>
    <w:p w:rsidR="008B2E11" w:rsidRPr="008B2E11" w:rsidRDefault="008B2E11" w:rsidP="0085492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2E11">
        <w:rPr>
          <w:rFonts w:ascii="Times New Roman" w:hAnsi="Times New Roman" w:cs="Times New Roman"/>
          <w:sz w:val="28"/>
          <w:szCs w:val="28"/>
          <w:lang w:val="ru-RU"/>
        </w:rPr>
        <w:t xml:space="preserve">Фрукты являются обычным ингредиентом большинства десертов из-за их естественного аромата и сладкого вкуса. Фруктовые десерты - это те десерты, которые состоят из фруктов в качестве ингредиента или подвергаются дальнейшей переработке. Фруктовые десерты люди чаще употребляют после еды. Фруктовые десерты вместе с орехами, такими как миндаль и кешью, в десертах обеспечивают более </w:t>
      </w:r>
      <w:proofErr w:type="gramStart"/>
      <w:r w:rsidRPr="008B2E11">
        <w:rPr>
          <w:rFonts w:ascii="Times New Roman" w:hAnsi="Times New Roman" w:cs="Times New Roman"/>
          <w:sz w:val="28"/>
          <w:szCs w:val="28"/>
          <w:lang w:val="ru-RU"/>
        </w:rPr>
        <w:t>здоровую</w:t>
      </w:r>
      <w:proofErr w:type="gramEnd"/>
      <w:r w:rsidRPr="008B2E11">
        <w:rPr>
          <w:rFonts w:ascii="Times New Roman" w:hAnsi="Times New Roman" w:cs="Times New Roman"/>
          <w:sz w:val="28"/>
          <w:szCs w:val="28"/>
          <w:lang w:val="ru-RU"/>
        </w:rPr>
        <w:t xml:space="preserve"> и питательную форму десерта. Фруктовые десерты доступны в розничных магазинах, пекарнях и рест</w:t>
      </w:r>
      <w:r>
        <w:rPr>
          <w:rFonts w:ascii="Times New Roman" w:hAnsi="Times New Roman" w:cs="Times New Roman"/>
          <w:sz w:val="28"/>
          <w:szCs w:val="28"/>
          <w:lang w:val="ru-RU"/>
        </w:rPr>
        <w:t>оранах после еды по всему миру.</w:t>
      </w:r>
    </w:p>
    <w:p w:rsidR="008B2E11" w:rsidRPr="008B2E11" w:rsidRDefault="008B2E11" w:rsidP="0085492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2E11">
        <w:rPr>
          <w:rFonts w:ascii="Times New Roman" w:hAnsi="Times New Roman" w:cs="Times New Roman"/>
          <w:sz w:val="28"/>
          <w:szCs w:val="28"/>
          <w:lang w:val="ru-RU"/>
        </w:rPr>
        <w:t>Рынок фруктовых десертов можно сегментировать по типу продукта, конечному пользо</w:t>
      </w:r>
      <w:r>
        <w:rPr>
          <w:rFonts w:ascii="Times New Roman" w:hAnsi="Times New Roman" w:cs="Times New Roman"/>
          <w:sz w:val="28"/>
          <w:szCs w:val="28"/>
          <w:lang w:val="ru-RU"/>
        </w:rPr>
        <w:t>вателю, каналу сбыта и региону.</w:t>
      </w:r>
    </w:p>
    <w:p w:rsidR="008B2E11" w:rsidRPr="008B2E11" w:rsidRDefault="008B2E11" w:rsidP="0085492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2E1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 зависимости от типа продукта глобальный рынок фруктовых десертов </w:t>
      </w:r>
      <w:r w:rsidR="00A06A97">
        <w:rPr>
          <w:rFonts w:ascii="Times New Roman" w:hAnsi="Times New Roman" w:cs="Times New Roman"/>
          <w:sz w:val="28"/>
          <w:szCs w:val="28"/>
          <w:lang w:val="ru-RU"/>
        </w:rPr>
        <w:t xml:space="preserve">делится на хлебобулочные, молочные </w:t>
      </w:r>
      <w:r w:rsidRPr="008B2E11">
        <w:rPr>
          <w:rFonts w:ascii="Times New Roman" w:hAnsi="Times New Roman" w:cs="Times New Roman"/>
          <w:sz w:val="28"/>
          <w:szCs w:val="28"/>
          <w:lang w:val="ru-RU"/>
        </w:rPr>
        <w:t>и замороженные десерты. Запеченные фруктовые десерты, доступные на рынке, представле</w:t>
      </w:r>
      <w:r>
        <w:rPr>
          <w:rFonts w:ascii="Times New Roman" w:hAnsi="Times New Roman" w:cs="Times New Roman"/>
          <w:sz w:val="28"/>
          <w:szCs w:val="28"/>
          <w:lang w:val="ru-RU"/>
        </w:rPr>
        <w:t>ны в виде тортов, закусок и т. д</w:t>
      </w:r>
      <w:r w:rsidRPr="008B2E1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B2E11" w:rsidRPr="008B2E11" w:rsidRDefault="008B2E11" w:rsidP="0085492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2E11">
        <w:rPr>
          <w:rFonts w:ascii="Times New Roman" w:hAnsi="Times New Roman" w:cs="Times New Roman"/>
          <w:sz w:val="28"/>
          <w:szCs w:val="28"/>
          <w:lang w:val="ru-RU"/>
        </w:rPr>
        <w:t>Мороженое и замороженные десерты в основном состоят из молока и сливок и часто сочетаются с фрукт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ами, орехами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ароматизаторами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B2E11" w:rsidRPr="008B2E11" w:rsidRDefault="008B2E11" w:rsidP="00854923">
      <w:pPr>
        <w:spacing w:line="36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B2E11">
        <w:rPr>
          <w:rFonts w:ascii="Times New Roman" w:hAnsi="Times New Roman" w:cs="Times New Roman"/>
          <w:b/>
          <w:i/>
          <w:sz w:val="28"/>
          <w:szCs w:val="28"/>
          <w:lang w:val="ru-RU"/>
        </w:rPr>
        <w:t>Тенденции:</w:t>
      </w:r>
    </w:p>
    <w:p w:rsidR="008B2E11" w:rsidRDefault="008B2E11" w:rsidP="0085492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2E11">
        <w:rPr>
          <w:rFonts w:ascii="Times New Roman" w:hAnsi="Times New Roman" w:cs="Times New Roman"/>
          <w:sz w:val="28"/>
          <w:szCs w:val="28"/>
          <w:lang w:val="ru-RU"/>
        </w:rPr>
        <w:t>Одним из важных факторов, способствующих росту мирового рынка фруктовых десер</w:t>
      </w:r>
      <w:r w:rsidR="00A06A97">
        <w:rPr>
          <w:rFonts w:ascii="Times New Roman" w:hAnsi="Times New Roman" w:cs="Times New Roman"/>
          <w:sz w:val="28"/>
          <w:szCs w:val="28"/>
          <w:lang w:val="ru-RU"/>
        </w:rPr>
        <w:t xml:space="preserve">тов, является то, что этот вид </w:t>
      </w:r>
      <w:r w:rsidRPr="008B2E11">
        <w:rPr>
          <w:rFonts w:ascii="Times New Roman" w:hAnsi="Times New Roman" w:cs="Times New Roman"/>
          <w:sz w:val="28"/>
          <w:szCs w:val="28"/>
          <w:lang w:val="ru-RU"/>
        </w:rPr>
        <w:t>десерт</w:t>
      </w:r>
      <w:r w:rsidR="00A06A97" w:rsidRPr="00A4739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B2E11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полностью натуральным, питательным и простым в приготовлении. Ожидается, что рост располагаемого дохода потребителей в сочетании с растущей склонностью людей к сладким блюдам будет стимулировать рост рынка фруктовых десертов во всем мире. Более того, ожидается, что увеличение доступности фруктового йогурта во всем мире будет стимулировать рынок в прогнозируемый период. Известные пекарни, которые постоянно внедряют инновации в области пищевых продуктов, выпечки и тортов на основе фруктов, являются движущей силой рынка </w:t>
      </w:r>
      <w:r w:rsidRPr="008B2E11">
        <w:rPr>
          <w:rFonts w:ascii="Times New Roman" w:hAnsi="Times New Roman" w:cs="Times New Roman"/>
          <w:sz w:val="28"/>
          <w:szCs w:val="28"/>
        </w:rPr>
        <w:t>Global</w:t>
      </w:r>
      <w:r w:rsidRPr="008B2E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B2E11">
        <w:rPr>
          <w:rFonts w:ascii="Times New Roman" w:hAnsi="Times New Roman" w:cs="Times New Roman"/>
          <w:sz w:val="28"/>
          <w:szCs w:val="28"/>
        </w:rPr>
        <w:t>Fruit</w:t>
      </w:r>
      <w:r w:rsidRPr="008B2E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B2E11">
        <w:rPr>
          <w:rFonts w:ascii="Times New Roman" w:hAnsi="Times New Roman" w:cs="Times New Roman"/>
          <w:sz w:val="28"/>
          <w:szCs w:val="28"/>
        </w:rPr>
        <w:t>Dessert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B2E11" w:rsidRPr="008B2E11" w:rsidRDefault="008B2E11" w:rsidP="0085492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2E11">
        <w:rPr>
          <w:rFonts w:ascii="Times New Roman" w:hAnsi="Times New Roman" w:cs="Times New Roman"/>
          <w:sz w:val="28"/>
          <w:szCs w:val="28"/>
          <w:lang w:val="ru-RU"/>
        </w:rPr>
        <w:t xml:space="preserve">Десерты удовлетворяют наше </w:t>
      </w:r>
      <w:r w:rsidRPr="00A47391">
        <w:rPr>
          <w:rFonts w:ascii="Times New Roman" w:hAnsi="Times New Roman" w:cs="Times New Roman"/>
          <w:sz w:val="28"/>
          <w:szCs w:val="28"/>
          <w:lang w:val="ru-RU"/>
        </w:rPr>
        <w:t>желание получить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удовольствие</w:t>
      </w:r>
      <w:r w:rsidRPr="008B2E1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A47391">
        <w:rPr>
          <w:rFonts w:ascii="Times New Roman" w:hAnsi="Times New Roman" w:cs="Times New Roman"/>
          <w:sz w:val="28"/>
          <w:szCs w:val="28"/>
          <w:lang w:val="ru-RU"/>
        </w:rPr>
        <w:t>поэтому</w:t>
      </w:r>
      <w:r w:rsidRPr="008B2E11">
        <w:rPr>
          <w:rFonts w:ascii="Times New Roman" w:hAnsi="Times New Roman" w:cs="Times New Roman"/>
          <w:sz w:val="28"/>
          <w:szCs w:val="28"/>
          <w:lang w:val="ru-RU"/>
        </w:rPr>
        <w:t xml:space="preserve"> даже потребители, заботящиеся о питании и весе, часто испытывают тягу к сытным, сытным десертам. </w:t>
      </w:r>
      <w:r w:rsidRPr="00A47391">
        <w:rPr>
          <w:rFonts w:ascii="Times New Roman" w:hAnsi="Times New Roman" w:cs="Times New Roman"/>
          <w:sz w:val="28"/>
          <w:szCs w:val="28"/>
          <w:lang w:val="ru-RU"/>
        </w:rPr>
        <w:t>Такая сила притяжения</w:t>
      </w:r>
      <w:r w:rsidRPr="008B2E11">
        <w:rPr>
          <w:rFonts w:ascii="Times New Roman" w:hAnsi="Times New Roman" w:cs="Times New Roman"/>
          <w:sz w:val="28"/>
          <w:szCs w:val="28"/>
          <w:lang w:val="ru-RU"/>
        </w:rPr>
        <w:t xml:space="preserve"> потребителя заметна на</w:t>
      </w:r>
      <w:r w:rsidR="00854923">
        <w:rPr>
          <w:rFonts w:ascii="Times New Roman" w:hAnsi="Times New Roman" w:cs="Times New Roman"/>
          <w:sz w:val="28"/>
          <w:szCs w:val="28"/>
          <w:lang w:val="ru-RU"/>
        </w:rPr>
        <w:t xml:space="preserve"> рынке мороженого, где продукт</w:t>
      </w:r>
      <w:r w:rsidRPr="008B2E11">
        <w:rPr>
          <w:rFonts w:ascii="Times New Roman" w:hAnsi="Times New Roman" w:cs="Times New Roman"/>
          <w:sz w:val="28"/>
          <w:szCs w:val="28"/>
          <w:lang w:val="ru-RU"/>
        </w:rPr>
        <w:t xml:space="preserve"> высшего качества часто является самым быстрорастущим сегментом продукта.</w:t>
      </w:r>
    </w:p>
    <w:p w:rsidR="008B2E11" w:rsidRPr="008B2E11" w:rsidRDefault="008B2E11" w:rsidP="0085492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2E11">
        <w:rPr>
          <w:rFonts w:ascii="Times New Roman" w:hAnsi="Times New Roman" w:cs="Times New Roman"/>
          <w:sz w:val="28"/>
          <w:szCs w:val="28"/>
          <w:lang w:val="ru-RU"/>
        </w:rPr>
        <w:t>Люди, страдающие диабетом, ищут обезжиренные десерты или заменители, которые бу</w:t>
      </w:r>
      <w:r>
        <w:rPr>
          <w:rFonts w:ascii="Times New Roman" w:hAnsi="Times New Roman" w:cs="Times New Roman"/>
          <w:sz w:val="28"/>
          <w:szCs w:val="28"/>
          <w:lang w:val="ru-RU"/>
        </w:rPr>
        <w:t>дут препятствовать росту рынка.</w:t>
      </w:r>
    </w:p>
    <w:p w:rsidR="008B2E11" w:rsidRDefault="008B2E11" w:rsidP="0085492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2E11">
        <w:rPr>
          <w:rFonts w:ascii="Times New Roman" w:hAnsi="Times New Roman" w:cs="Times New Roman"/>
          <w:sz w:val="28"/>
          <w:szCs w:val="28"/>
          <w:lang w:val="ru-RU"/>
        </w:rPr>
        <w:lastRenderedPageBreak/>
        <w:t>Возникающая тенденция есть сладкое десертное блюдо - это растущая тен</w:t>
      </w:r>
      <w:r>
        <w:rPr>
          <w:rFonts w:ascii="Times New Roman" w:hAnsi="Times New Roman" w:cs="Times New Roman"/>
          <w:sz w:val="28"/>
          <w:szCs w:val="28"/>
          <w:lang w:val="ru-RU"/>
        </w:rPr>
        <w:t>денция в некоторых частях мира.</w:t>
      </w:r>
    </w:p>
    <w:p w:rsidR="00A06A97" w:rsidRPr="008B2E11" w:rsidRDefault="00A06A97" w:rsidP="0085492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06A97" w:rsidRPr="00A06A97" w:rsidRDefault="00A06A97" w:rsidP="00A06A97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06A97">
        <w:rPr>
          <w:rFonts w:ascii="Times New Roman" w:hAnsi="Times New Roman" w:cs="Times New Roman"/>
          <w:b/>
          <w:sz w:val="28"/>
          <w:szCs w:val="28"/>
          <w:lang w:val="ru-RU"/>
        </w:rPr>
        <w:t>Региональный прогноз</w:t>
      </w:r>
    </w:p>
    <w:p w:rsidR="008B2E11" w:rsidRPr="008B2E11" w:rsidRDefault="008B2E11" w:rsidP="0085492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2E11">
        <w:rPr>
          <w:rFonts w:ascii="Times New Roman" w:hAnsi="Times New Roman" w:cs="Times New Roman"/>
          <w:sz w:val="28"/>
          <w:szCs w:val="28"/>
          <w:lang w:val="ru-RU"/>
        </w:rPr>
        <w:t xml:space="preserve">Ожидается, что </w:t>
      </w:r>
      <w:r w:rsidRPr="00A06A97">
        <w:rPr>
          <w:rFonts w:ascii="Times New Roman" w:hAnsi="Times New Roman" w:cs="Times New Roman"/>
          <w:i/>
          <w:sz w:val="28"/>
          <w:szCs w:val="28"/>
          <w:lang w:val="ru-RU"/>
        </w:rPr>
        <w:t>Азиатско-Тихоокеанский регион</w:t>
      </w:r>
      <w:r w:rsidRPr="008B2E11">
        <w:rPr>
          <w:rFonts w:ascii="Times New Roman" w:hAnsi="Times New Roman" w:cs="Times New Roman"/>
          <w:sz w:val="28"/>
          <w:szCs w:val="28"/>
          <w:lang w:val="ru-RU"/>
        </w:rPr>
        <w:t xml:space="preserve"> будет лидером на мировом рынке фруктовых десертов и, как ожидается, будет доминировать на мировом рынке фруктовых десертов в прогнозируемый период. Ожидается, что ключ будет расти благодаря высокому спросу на натуральные фрукты и простоту пр</w:t>
      </w:r>
      <w:r>
        <w:rPr>
          <w:rFonts w:ascii="Times New Roman" w:hAnsi="Times New Roman" w:cs="Times New Roman"/>
          <w:sz w:val="28"/>
          <w:szCs w:val="28"/>
          <w:lang w:val="ru-RU"/>
        </w:rPr>
        <w:t>иготовления фруктовых десертов.</w:t>
      </w:r>
    </w:p>
    <w:p w:rsidR="008B2E11" w:rsidRPr="008B2E11" w:rsidRDefault="008B2E11" w:rsidP="0085492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6A97">
        <w:rPr>
          <w:rFonts w:ascii="Times New Roman" w:hAnsi="Times New Roman" w:cs="Times New Roman"/>
          <w:i/>
          <w:sz w:val="28"/>
          <w:szCs w:val="28"/>
          <w:lang w:val="ru-RU"/>
        </w:rPr>
        <w:t>Малайзия, страна Юго-Восточной Азии</w:t>
      </w:r>
      <w:r w:rsidRPr="008B2E11">
        <w:rPr>
          <w:rFonts w:ascii="Times New Roman" w:hAnsi="Times New Roman" w:cs="Times New Roman"/>
          <w:sz w:val="28"/>
          <w:szCs w:val="28"/>
          <w:lang w:val="ru-RU"/>
        </w:rPr>
        <w:t>, переживает бум на рынке фруктовых десертов. Недавний рост отрасли, производители могут инвестировать в разработку новых продуктов и пополнять портфель продуктов в соответствии с изменяющимися потребностями потреб</w:t>
      </w:r>
      <w:r>
        <w:rPr>
          <w:rFonts w:ascii="Times New Roman" w:hAnsi="Times New Roman" w:cs="Times New Roman"/>
          <w:sz w:val="28"/>
          <w:szCs w:val="28"/>
          <w:lang w:val="ru-RU"/>
        </w:rPr>
        <w:t>ителей в прогнозируемый период.</w:t>
      </w:r>
    </w:p>
    <w:p w:rsidR="008B2E11" w:rsidRDefault="008B2E11" w:rsidP="0085492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6A97">
        <w:rPr>
          <w:rFonts w:ascii="Times New Roman" w:hAnsi="Times New Roman" w:cs="Times New Roman"/>
          <w:i/>
          <w:sz w:val="28"/>
          <w:szCs w:val="28"/>
          <w:lang w:val="ru-RU"/>
        </w:rPr>
        <w:t>Северная Америка</w:t>
      </w:r>
      <w:r w:rsidRPr="008B2E11">
        <w:rPr>
          <w:rFonts w:ascii="Times New Roman" w:hAnsi="Times New Roman" w:cs="Times New Roman"/>
          <w:sz w:val="28"/>
          <w:szCs w:val="28"/>
          <w:lang w:val="ru-RU"/>
        </w:rPr>
        <w:t xml:space="preserve"> переживает радикальные изменения, и десерты исчезают. Тенденция к еде из одного блюда развивается среди американцев, и поэтому меняются модели питания.</w:t>
      </w:r>
    </w:p>
    <w:p w:rsidR="008B2E11" w:rsidRDefault="008B2E11" w:rsidP="0085492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6A97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r w:rsidRPr="00A47391">
        <w:rPr>
          <w:rFonts w:ascii="Times New Roman" w:hAnsi="Times New Roman" w:cs="Times New Roman"/>
          <w:i/>
          <w:sz w:val="28"/>
          <w:szCs w:val="28"/>
          <w:lang w:val="ru-RU"/>
        </w:rPr>
        <w:t>в</w:t>
      </w:r>
      <w:r w:rsidRPr="00A06A97">
        <w:rPr>
          <w:rFonts w:ascii="Times New Roman" w:hAnsi="Times New Roman" w:cs="Times New Roman"/>
          <w:i/>
          <w:sz w:val="28"/>
          <w:szCs w:val="28"/>
          <w:lang w:val="ru-RU"/>
        </w:rPr>
        <w:t xml:space="preserve">ропа </w:t>
      </w:r>
      <w:r w:rsidRPr="008B2E11">
        <w:rPr>
          <w:rFonts w:ascii="Times New Roman" w:hAnsi="Times New Roman" w:cs="Times New Roman"/>
          <w:sz w:val="28"/>
          <w:szCs w:val="28"/>
          <w:lang w:val="ru-RU"/>
        </w:rPr>
        <w:t xml:space="preserve">всегда была регионом, где круглый год можно найти фруктовые десерты и мороженое. </w:t>
      </w:r>
      <w:proofErr w:type="gramStart"/>
      <w:r w:rsidRPr="008B2E11">
        <w:rPr>
          <w:rFonts w:ascii="Times New Roman" w:hAnsi="Times New Roman" w:cs="Times New Roman"/>
          <w:sz w:val="28"/>
          <w:szCs w:val="28"/>
          <w:lang w:val="ru-RU"/>
        </w:rPr>
        <w:t>Вне</w:t>
      </w:r>
      <w:proofErr w:type="gramEnd"/>
      <w:r w:rsidRPr="008B2E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8B2E11">
        <w:rPr>
          <w:rFonts w:ascii="Times New Roman" w:hAnsi="Times New Roman" w:cs="Times New Roman"/>
          <w:sz w:val="28"/>
          <w:szCs w:val="28"/>
          <w:lang w:val="ru-RU"/>
        </w:rPr>
        <w:t>сезонные</w:t>
      </w:r>
      <w:proofErr w:type="gramEnd"/>
      <w:r w:rsidRPr="008B2E11">
        <w:rPr>
          <w:rFonts w:ascii="Times New Roman" w:hAnsi="Times New Roman" w:cs="Times New Roman"/>
          <w:sz w:val="28"/>
          <w:szCs w:val="28"/>
          <w:lang w:val="ru-RU"/>
        </w:rPr>
        <w:t xml:space="preserve"> акции и премиальные варианты десертов дают толчок к растущему рынку.</w:t>
      </w:r>
    </w:p>
    <w:p w:rsidR="00B031C2" w:rsidRPr="008B2E11" w:rsidRDefault="00B031C2" w:rsidP="0085492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B2E11" w:rsidRPr="00B031C2" w:rsidRDefault="00B031C2" w:rsidP="00854923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Ключевые игроки</w:t>
      </w:r>
    </w:p>
    <w:p w:rsidR="00B031C2" w:rsidRDefault="00B031C2" w:rsidP="0085492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31C2">
        <w:rPr>
          <w:rFonts w:ascii="Times New Roman" w:hAnsi="Times New Roman" w:cs="Times New Roman"/>
          <w:sz w:val="28"/>
          <w:szCs w:val="28"/>
          <w:lang w:val="ru-RU"/>
        </w:rPr>
        <w:t xml:space="preserve">Тысячи маркетологов конкурируют на рынке десертов. Они варьируются от ремесленников, которые производят и продают один вид </w:t>
      </w:r>
      <w:r w:rsidRPr="00B031C2">
        <w:rPr>
          <w:rFonts w:ascii="Times New Roman" w:hAnsi="Times New Roman" w:cs="Times New Roman"/>
          <w:sz w:val="28"/>
          <w:szCs w:val="28"/>
          <w:lang w:val="ru-RU"/>
        </w:rPr>
        <w:lastRenderedPageBreak/>
        <w:t>десерта в одном магазине, до кру</w:t>
      </w:r>
      <w:r w:rsidR="00BC5833">
        <w:rPr>
          <w:rFonts w:ascii="Times New Roman" w:hAnsi="Times New Roman" w:cs="Times New Roman"/>
          <w:sz w:val="28"/>
          <w:szCs w:val="28"/>
          <w:lang w:val="ru-RU"/>
        </w:rPr>
        <w:t>пных международных корпораций</w:t>
      </w:r>
      <w:r w:rsidRPr="00B031C2">
        <w:rPr>
          <w:rFonts w:ascii="Times New Roman" w:hAnsi="Times New Roman" w:cs="Times New Roman"/>
          <w:sz w:val="28"/>
          <w:szCs w:val="28"/>
          <w:lang w:val="ru-RU"/>
        </w:rPr>
        <w:t>, продукция которых доступна в крупных продуктовых магазинах почти во всех странах. На рынке также представлено множество импортных товаров.</w:t>
      </w:r>
    </w:p>
    <w:p w:rsidR="00E90490" w:rsidRPr="00A47391" w:rsidRDefault="008B2E11" w:rsidP="0085492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4923">
        <w:rPr>
          <w:rFonts w:ascii="Times New Roman" w:hAnsi="Times New Roman" w:cs="Times New Roman"/>
          <w:sz w:val="28"/>
          <w:szCs w:val="28"/>
          <w:lang w:val="ru-RU"/>
        </w:rPr>
        <w:t>Основными</w:t>
      </w:r>
      <w:r w:rsidRPr="00BC58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54923">
        <w:rPr>
          <w:rFonts w:ascii="Times New Roman" w:hAnsi="Times New Roman" w:cs="Times New Roman"/>
          <w:sz w:val="28"/>
          <w:szCs w:val="28"/>
          <w:lang w:val="ru-RU"/>
        </w:rPr>
        <w:t>игроками</w:t>
      </w:r>
      <w:r w:rsidRPr="00BC58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54923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BC58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54923">
        <w:rPr>
          <w:rFonts w:ascii="Times New Roman" w:hAnsi="Times New Roman" w:cs="Times New Roman"/>
          <w:sz w:val="28"/>
          <w:szCs w:val="28"/>
          <w:lang w:val="ru-RU"/>
        </w:rPr>
        <w:t>сегменте</w:t>
      </w:r>
      <w:r w:rsidRPr="00BC58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54923">
        <w:rPr>
          <w:rFonts w:ascii="Times New Roman" w:hAnsi="Times New Roman" w:cs="Times New Roman"/>
          <w:sz w:val="28"/>
          <w:szCs w:val="28"/>
          <w:lang w:val="ru-RU"/>
        </w:rPr>
        <w:t>фруктовых</w:t>
      </w:r>
      <w:r w:rsidRPr="00BC58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54923">
        <w:rPr>
          <w:rFonts w:ascii="Times New Roman" w:hAnsi="Times New Roman" w:cs="Times New Roman"/>
          <w:sz w:val="28"/>
          <w:szCs w:val="28"/>
          <w:lang w:val="ru-RU"/>
        </w:rPr>
        <w:t>десертов</w:t>
      </w:r>
      <w:r w:rsidRPr="00BC58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54923">
        <w:rPr>
          <w:rFonts w:ascii="Times New Roman" w:hAnsi="Times New Roman" w:cs="Times New Roman"/>
          <w:sz w:val="28"/>
          <w:szCs w:val="28"/>
          <w:lang w:val="ru-RU"/>
        </w:rPr>
        <w:t>являются</w:t>
      </w:r>
      <w:r w:rsidRPr="00BC58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4923" w:rsidRPr="00854923">
        <w:rPr>
          <w:rFonts w:ascii="Times New Roman" w:hAnsi="Times New Roman" w:cs="Times New Roman"/>
          <w:sz w:val="28"/>
          <w:szCs w:val="28"/>
        </w:rPr>
        <w:t>Nestle</w:t>
      </w:r>
      <w:r w:rsidR="00854923" w:rsidRPr="00BC58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4923" w:rsidRPr="00854923">
        <w:rPr>
          <w:rFonts w:ascii="Times New Roman" w:hAnsi="Times New Roman" w:cs="Times New Roman"/>
          <w:sz w:val="28"/>
          <w:szCs w:val="28"/>
        </w:rPr>
        <w:t>S</w:t>
      </w:r>
      <w:r w:rsidR="00854923" w:rsidRPr="00BC583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54923" w:rsidRPr="00854923">
        <w:rPr>
          <w:rFonts w:ascii="Times New Roman" w:hAnsi="Times New Roman" w:cs="Times New Roman"/>
          <w:sz w:val="28"/>
          <w:szCs w:val="28"/>
        </w:rPr>
        <w:t>A</w:t>
      </w:r>
      <w:r w:rsidR="00854923" w:rsidRPr="00A4739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54923" w:rsidRPr="00854923">
        <w:rPr>
          <w:rFonts w:ascii="Times New Roman" w:hAnsi="Times New Roman" w:cs="Times New Roman"/>
          <w:sz w:val="28"/>
          <w:szCs w:val="28"/>
        </w:rPr>
        <w:t>Dunkin</w:t>
      </w:r>
      <w:r w:rsidR="00854923" w:rsidRPr="00A47391">
        <w:rPr>
          <w:rFonts w:ascii="Times New Roman" w:hAnsi="Times New Roman" w:cs="Times New Roman"/>
          <w:sz w:val="28"/>
          <w:szCs w:val="28"/>
          <w:lang w:val="ru-RU"/>
        </w:rPr>
        <w:t xml:space="preserve">' </w:t>
      </w:r>
      <w:r w:rsidR="00854923" w:rsidRPr="00854923">
        <w:rPr>
          <w:rFonts w:ascii="Times New Roman" w:hAnsi="Times New Roman" w:cs="Times New Roman"/>
          <w:sz w:val="28"/>
          <w:szCs w:val="28"/>
        </w:rPr>
        <w:t>Brands</w:t>
      </w:r>
      <w:r w:rsidR="00854923" w:rsidRPr="00A473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4923" w:rsidRPr="00854923">
        <w:rPr>
          <w:rFonts w:ascii="Times New Roman" w:hAnsi="Times New Roman" w:cs="Times New Roman"/>
          <w:sz w:val="28"/>
          <w:szCs w:val="28"/>
        </w:rPr>
        <w:t>Group</w:t>
      </w:r>
      <w:r w:rsidR="00854923" w:rsidRPr="00A4739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54923" w:rsidRPr="00854923">
        <w:rPr>
          <w:rFonts w:ascii="Times New Roman" w:hAnsi="Times New Roman" w:cs="Times New Roman"/>
          <w:sz w:val="28"/>
          <w:szCs w:val="28"/>
        </w:rPr>
        <w:t>Inc</w:t>
      </w:r>
      <w:proofErr w:type="spellEnd"/>
      <w:r w:rsidR="00854923" w:rsidRPr="00A4739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54923" w:rsidRPr="00854923">
        <w:rPr>
          <w:rFonts w:ascii="Times New Roman" w:hAnsi="Times New Roman" w:cs="Times New Roman"/>
          <w:sz w:val="28"/>
          <w:szCs w:val="28"/>
        </w:rPr>
        <w:t>Mondel</w:t>
      </w:r>
      <w:proofErr w:type="spellEnd"/>
      <w:r w:rsidR="00854923" w:rsidRPr="00A47391">
        <w:rPr>
          <w:rFonts w:ascii="Times New Roman" w:hAnsi="Times New Roman" w:cs="Times New Roman"/>
          <w:sz w:val="28"/>
          <w:szCs w:val="28"/>
          <w:lang w:val="ru-RU"/>
        </w:rPr>
        <w:t>ē</w:t>
      </w:r>
      <w:r w:rsidR="00854923" w:rsidRPr="00854923">
        <w:rPr>
          <w:rFonts w:ascii="Times New Roman" w:hAnsi="Times New Roman" w:cs="Times New Roman"/>
          <w:sz w:val="28"/>
          <w:szCs w:val="28"/>
        </w:rPr>
        <w:t>z</w:t>
      </w:r>
      <w:r w:rsidR="00854923" w:rsidRPr="00A473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4923" w:rsidRPr="00854923">
        <w:rPr>
          <w:rFonts w:ascii="Times New Roman" w:hAnsi="Times New Roman" w:cs="Times New Roman"/>
          <w:sz w:val="28"/>
          <w:szCs w:val="28"/>
        </w:rPr>
        <w:t>International</w:t>
      </w:r>
      <w:r w:rsidR="00854923" w:rsidRPr="00A4739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54923" w:rsidRPr="00854923">
        <w:rPr>
          <w:rFonts w:ascii="Times New Roman" w:hAnsi="Times New Roman" w:cs="Times New Roman"/>
          <w:sz w:val="28"/>
          <w:szCs w:val="28"/>
        </w:rPr>
        <w:t>General</w:t>
      </w:r>
      <w:r w:rsidR="00854923" w:rsidRPr="00BC58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4923" w:rsidRPr="00854923">
        <w:rPr>
          <w:rFonts w:ascii="Times New Roman" w:hAnsi="Times New Roman" w:cs="Times New Roman"/>
          <w:sz w:val="28"/>
          <w:szCs w:val="28"/>
        </w:rPr>
        <w:t>Mills</w:t>
      </w:r>
      <w:r w:rsidR="00854923" w:rsidRPr="00BC583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54923" w:rsidRPr="00854923">
        <w:rPr>
          <w:rFonts w:ascii="Times New Roman" w:hAnsi="Times New Roman" w:cs="Times New Roman"/>
          <w:sz w:val="28"/>
          <w:szCs w:val="28"/>
        </w:rPr>
        <w:t>Inc</w:t>
      </w:r>
      <w:proofErr w:type="spellEnd"/>
      <w:r w:rsidR="00854923" w:rsidRPr="00A4739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728E4" w:rsidRPr="00A47391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BC5833" w:rsidRPr="00A47391">
        <w:rPr>
          <w:rFonts w:ascii="Times New Roman" w:hAnsi="Times New Roman" w:cs="Times New Roman"/>
          <w:sz w:val="28"/>
          <w:szCs w:val="28"/>
          <w:lang w:val="ru-RU"/>
        </w:rPr>
        <w:t xml:space="preserve"> многие другие.</w:t>
      </w:r>
    </w:p>
    <w:sectPr w:rsidR="00E90490" w:rsidRPr="00A47391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5AC" w:rsidRDefault="007625AC" w:rsidP="00854923">
      <w:pPr>
        <w:spacing w:after="0" w:line="240" w:lineRule="auto"/>
      </w:pPr>
      <w:r>
        <w:separator/>
      </w:r>
    </w:p>
  </w:endnote>
  <w:endnote w:type="continuationSeparator" w:id="0">
    <w:p w:rsidR="007625AC" w:rsidRDefault="007625AC" w:rsidP="00854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3716364"/>
      <w:docPartObj>
        <w:docPartGallery w:val="Page Numbers (Bottom of Page)"/>
        <w:docPartUnique/>
      </w:docPartObj>
    </w:sdtPr>
    <w:sdtEndPr/>
    <w:sdtContent>
      <w:p w:rsidR="00854923" w:rsidRDefault="0085492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391" w:rsidRPr="00A47391">
          <w:rPr>
            <w:noProof/>
            <w:lang w:val="ru-RU"/>
          </w:rPr>
          <w:t>1</w:t>
        </w:r>
        <w:r>
          <w:fldChar w:fldCharType="end"/>
        </w:r>
      </w:p>
    </w:sdtContent>
  </w:sdt>
  <w:p w:rsidR="00854923" w:rsidRDefault="0085492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5AC" w:rsidRDefault="007625AC" w:rsidP="00854923">
      <w:pPr>
        <w:spacing w:after="0" w:line="240" w:lineRule="auto"/>
      </w:pPr>
      <w:r>
        <w:separator/>
      </w:r>
    </w:p>
  </w:footnote>
  <w:footnote w:type="continuationSeparator" w:id="0">
    <w:p w:rsidR="007625AC" w:rsidRDefault="007625AC" w:rsidP="008549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E11"/>
    <w:rsid w:val="00091CCD"/>
    <w:rsid w:val="002728E4"/>
    <w:rsid w:val="00462BF9"/>
    <w:rsid w:val="007625AC"/>
    <w:rsid w:val="00854923"/>
    <w:rsid w:val="008B2E11"/>
    <w:rsid w:val="00A06A97"/>
    <w:rsid w:val="00A47391"/>
    <w:rsid w:val="00B031C2"/>
    <w:rsid w:val="00BC5833"/>
    <w:rsid w:val="00E90490"/>
    <w:rsid w:val="00EB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4923"/>
  </w:style>
  <w:style w:type="paragraph" w:styleId="a5">
    <w:name w:val="footer"/>
    <w:basedOn w:val="a"/>
    <w:link w:val="a6"/>
    <w:uiPriority w:val="99"/>
    <w:unhideWhenUsed/>
    <w:rsid w:val="00854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49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4923"/>
  </w:style>
  <w:style w:type="paragraph" w:styleId="a5">
    <w:name w:val="footer"/>
    <w:basedOn w:val="a"/>
    <w:link w:val="a6"/>
    <w:uiPriority w:val="99"/>
    <w:unhideWhenUsed/>
    <w:rsid w:val="00854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4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 Kirsanova</dc:creator>
  <cp:lastModifiedBy>Пользователь Windows</cp:lastModifiedBy>
  <cp:revision>2</cp:revision>
  <dcterms:created xsi:type="dcterms:W3CDTF">2021-05-29T09:40:00Z</dcterms:created>
  <dcterms:modified xsi:type="dcterms:W3CDTF">2021-05-29T09:40:00Z</dcterms:modified>
</cp:coreProperties>
</file>